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D2E9DCE" w:rsidR="00E051F4" w:rsidRDefault="00D342F2" w:rsidP="00510E39">
      <w:pPr>
        <w:tabs>
          <w:tab w:val="left" w:pos="567"/>
        </w:tabs>
        <w:ind w:left="142"/>
        <w:rPr>
          <w:rFonts w:cs="Calibri"/>
          <w:sz w:val="32"/>
          <w:szCs w:val="32"/>
        </w:rPr>
      </w:pPr>
      <w:bookmarkStart w:id="0" w:name="_Hlk84580547"/>
      <w:bookmarkStart w:id="1" w:name="_Toc48532801"/>
      <w:bookmarkStart w:id="2" w:name="_Toc80184894"/>
      <w:bookmarkStart w:id="3" w:name="_Toc81721228"/>
      <w:r w:rsidRPr="00D60FDF">
        <w:rPr>
          <w:rFonts w:cs="Calibri"/>
          <w:noProof/>
          <w:sz w:val="32"/>
          <w:szCs w:val="32"/>
        </w:rPr>
        <w:drawing>
          <wp:anchor distT="0" distB="0" distL="114300" distR="114300" simplePos="0" relativeHeight="251615744" behindDoc="0" locked="0" layoutInCell="1" allowOverlap="1" wp14:anchorId="2F5EAB39" wp14:editId="510D799D">
            <wp:simplePos x="0" y="0"/>
            <wp:positionH relativeFrom="margin">
              <wp:posOffset>2010410</wp:posOffset>
            </wp:positionH>
            <wp:positionV relativeFrom="paragraph">
              <wp:posOffset>10160</wp:posOffset>
            </wp:positionV>
            <wp:extent cx="2217420" cy="214484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2144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3546EE3E" w:rsidR="008076B1" w:rsidRPr="00D60FDF" w:rsidRDefault="008076B1" w:rsidP="00510E39">
      <w:pPr>
        <w:tabs>
          <w:tab w:val="left" w:pos="567"/>
        </w:tabs>
        <w:ind w:left="142"/>
        <w:rPr>
          <w:rFonts w:cs="Calibri"/>
          <w:sz w:val="32"/>
          <w:szCs w:val="32"/>
        </w:rPr>
      </w:pPr>
    </w:p>
    <w:p w14:paraId="5DAB6C7B" w14:textId="25597FCF" w:rsidR="00E918A1" w:rsidRPr="00D60FDF" w:rsidRDefault="00E918A1" w:rsidP="00510E39">
      <w:pPr>
        <w:tabs>
          <w:tab w:val="left" w:pos="567"/>
        </w:tabs>
        <w:ind w:left="142"/>
        <w:rPr>
          <w:rFonts w:cs="Calibri"/>
          <w:sz w:val="32"/>
          <w:szCs w:val="32"/>
        </w:rPr>
      </w:pPr>
    </w:p>
    <w:p w14:paraId="62E35622" w14:textId="2EA4FE09" w:rsidR="00E918A1" w:rsidRPr="00D60FDF" w:rsidRDefault="00E918A1" w:rsidP="00510E39">
      <w:pPr>
        <w:tabs>
          <w:tab w:val="left" w:pos="567"/>
        </w:tabs>
        <w:ind w:left="142"/>
        <w:rPr>
          <w:rFonts w:cs="Calibri"/>
          <w:sz w:val="32"/>
          <w:szCs w:val="32"/>
        </w:rPr>
      </w:pPr>
    </w:p>
    <w:p w14:paraId="02EB378F" w14:textId="77777777" w:rsidR="00E918A1" w:rsidRPr="00D60FDF" w:rsidRDefault="00E918A1" w:rsidP="00510E39">
      <w:pPr>
        <w:tabs>
          <w:tab w:val="left" w:pos="567"/>
        </w:tabs>
        <w:ind w:left="142"/>
        <w:rPr>
          <w:rFonts w:cs="Calibri"/>
          <w:sz w:val="32"/>
          <w:szCs w:val="32"/>
        </w:rPr>
      </w:pPr>
    </w:p>
    <w:p w14:paraId="6A05A809" w14:textId="77777777" w:rsidR="00E918A1" w:rsidRPr="00D60FDF" w:rsidRDefault="00E918A1" w:rsidP="00510E39">
      <w:pPr>
        <w:tabs>
          <w:tab w:val="left" w:pos="567"/>
        </w:tabs>
        <w:ind w:left="142"/>
        <w:rPr>
          <w:rFonts w:cs="Calibri"/>
          <w:sz w:val="32"/>
          <w:szCs w:val="32"/>
        </w:rPr>
      </w:pPr>
    </w:p>
    <w:p w14:paraId="5A39BBE3" w14:textId="77777777" w:rsidR="00E918A1" w:rsidRPr="00D60FDF" w:rsidRDefault="00E918A1" w:rsidP="00510E39">
      <w:pPr>
        <w:tabs>
          <w:tab w:val="left" w:pos="567"/>
        </w:tabs>
        <w:ind w:left="142"/>
        <w:rPr>
          <w:rFonts w:cs="Calibri"/>
          <w:sz w:val="32"/>
          <w:szCs w:val="32"/>
        </w:rPr>
      </w:pPr>
    </w:p>
    <w:p w14:paraId="41C8F396" w14:textId="77777777" w:rsidR="00E918A1" w:rsidRPr="00D60FDF" w:rsidRDefault="00E918A1" w:rsidP="00510E39">
      <w:pPr>
        <w:tabs>
          <w:tab w:val="left" w:pos="567"/>
        </w:tabs>
        <w:ind w:left="142"/>
        <w:rPr>
          <w:rFonts w:cs="Calibri"/>
          <w:sz w:val="32"/>
          <w:szCs w:val="32"/>
        </w:rPr>
      </w:pPr>
    </w:p>
    <w:p w14:paraId="72A3D3EC" w14:textId="381FF972" w:rsidR="00E918A1" w:rsidRPr="00D60FDF" w:rsidRDefault="00DD1B76" w:rsidP="00510E39">
      <w:pPr>
        <w:tabs>
          <w:tab w:val="left" w:pos="567"/>
          <w:tab w:val="left" w:pos="2592"/>
        </w:tabs>
        <w:ind w:left="142"/>
        <w:rPr>
          <w:rFonts w:cs="Calibri"/>
          <w:sz w:val="32"/>
          <w:szCs w:val="32"/>
        </w:rPr>
      </w:pPr>
      <w:r>
        <w:rPr>
          <w:rFonts w:cs="Calibri"/>
          <w:sz w:val="32"/>
          <w:szCs w:val="32"/>
        </w:rPr>
        <w:tab/>
      </w:r>
    </w:p>
    <w:p w14:paraId="1A4ADA70" w14:textId="6606942C" w:rsidR="008A6FAF" w:rsidRPr="00D342F2" w:rsidRDefault="00E918A1" w:rsidP="00510E39">
      <w:pPr>
        <w:tabs>
          <w:tab w:val="left" w:pos="567"/>
        </w:tabs>
        <w:ind w:left="142"/>
        <w:jc w:val="center"/>
        <w:rPr>
          <w:rFonts w:cs="Calibri"/>
          <w:sz w:val="144"/>
          <w:szCs w:val="144"/>
        </w:rPr>
      </w:pPr>
      <w:r w:rsidRPr="00D342F2">
        <w:rPr>
          <w:rFonts w:cs="Calibri"/>
          <w:sz w:val="144"/>
          <w:szCs w:val="144"/>
        </w:rPr>
        <w:t>NWMCA MATCH RULES</w:t>
      </w:r>
      <w:r w:rsidR="00073C5C" w:rsidRPr="00D342F2">
        <w:rPr>
          <w:rFonts w:cs="Calibri"/>
          <w:sz w:val="144"/>
          <w:szCs w:val="144"/>
        </w:rPr>
        <w:t xml:space="preserve"> </w:t>
      </w:r>
    </w:p>
    <w:p w14:paraId="59AF6DE4" w14:textId="3A1799C6" w:rsidR="000D6059" w:rsidRPr="00D342F2" w:rsidRDefault="000D6059" w:rsidP="00510E39">
      <w:pPr>
        <w:tabs>
          <w:tab w:val="left" w:pos="567"/>
        </w:tabs>
        <w:ind w:left="142"/>
        <w:jc w:val="center"/>
        <w:rPr>
          <w:rFonts w:cs="Calibri"/>
          <w:sz w:val="48"/>
          <w:szCs w:val="48"/>
        </w:rPr>
      </w:pPr>
      <w:r w:rsidRPr="00D342F2">
        <w:rPr>
          <w:rFonts w:cs="Calibri"/>
          <w:sz w:val="48"/>
          <w:szCs w:val="48"/>
        </w:rPr>
        <w:t>&amp;</w:t>
      </w:r>
    </w:p>
    <w:p w14:paraId="750E14D1" w14:textId="44CD2FF5" w:rsidR="000D6059" w:rsidRPr="00D342F2" w:rsidRDefault="000D6059" w:rsidP="00510E39">
      <w:pPr>
        <w:tabs>
          <w:tab w:val="left" w:pos="567"/>
        </w:tabs>
        <w:ind w:left="142"/>
        <w:jc w:val="center"/>
        <w:rPr>
          <w:rFonts w:cs="Calibri"/>
          <w:sz w:val="144"/>
          <w:szCs w:val="144"/>
        </w:rPr>
      </w:pPr>
      <w:r w:rsidRPr="00D342F2">
        <w:rPr>
          <w:rFonts w:cs="Calibri"/>
          <w:sz w:val="144"/>
          <w:szCs w:val="144"/>
        </w:rPr>
        <w:t>BY-LAWS</w:t>
      </w:r>
    </w:p>
    <w:p w14:paraId="3A9E0137" w14:textId="4C042D34" w:rsidR="00073C5C" w:rsidRPr="00D342F2" w:rsidRDefault="00073C5C" w:rsidP="00510E39">
      <w:pPr>
        <w:tabs>
          <w:tab w:val="left" w:pos="567"/>
        </w:tabs>
        <w:ind w:left="142"/>
        <w:jc w:val="center"/>
        <w:rPr>
          <w:rFonts w:cs="Calibri"/>
          <w:sz w:val="144"/>
          <w:szCs w:val="144"/>
        </w:rPr>
      </w:pPr>
      <w:r w:rsidRPr="00D342F2">
        <w:rPr>
          <w:rFonts w:cs="Calibri"/>
          <w:sz w:val="144"/>
          <w:szCs w:val="144"/>
        </w:rPr>
        <w:t>HANDBOOK</w:t>
      </w:r>
    </w:p>
    <w:p w14:paraId="5C5D4CCB" w14:textId="1079412A" w:rsidR="006F2F41" w:rsidRDefault="00647CC2" w:rsidP="00394F26">
      <w:pPr>
        <w:tabs>
          <w:tab w:val="left" w:pos="567"/>
        </w:tabs>
        <w:ind w:left="142"/>
        <w:jc w:val="center"/>
        <w:rPr>
          <w:rFonts w:cs="Calibri"/>
          <w:sz w:val="144"/>
          <w:szCs w:val="144"/>
        </w:rPr>
      </w:pPr>
      <w:r w:rsidRPr="00D342F2">
        <w:rPr>
          <w:rFonts w:cs="Calibri"/>
          <w:sz w:val="144"/>
          <w:szCs w:val="144"/>
        </w:rPr>
        <w:t>20</w:t>
      </w:r>
      <w:r w:rsidR="006E6813" w:rsidRPr="00D342F2">
        <w:rPr>
          <w:rFonts w:cs="Calibri"/>
          <w:sz w:val="144"/>
          <w:szCs w:val="144"/>
        </w:rPr>
        <w:t>2</w:t>
      </w:r>
      <w:r w:rsidR="003F1D51">
        <w:rPr>
          <w:rFonts w:cs="Calibri"/>
          <w:sz w:val="144"/>
          <w:szCs w:val="144"/>
        </w:rPr>
        <w:t>5-26</w:t>
      </w:r>
    </w:p>
    <w:p w14:paraId="672ADA7C" w14:textId="77777777" w:rsidR="00394F26" w:rsidRDefault="00394F26">
      <w:pPr>
        <w:rPr>
          <w:rStyle w:val="Heading1Char"/>
          <w:rFonts w:ascii="Calibri" w:hAnsi="Calibri"/>
          <w:sz w:val="36"/>
          <w:szCs w:val="36"/>
        </w:rPr>
      </w:pPr>
      <w:r>
        <w:rPr>
          <w:rStyle w:val="Heading1Char"/>
          <w:rFonts w:ascii="Calibri" w:hAnsi="Calibri"/>
          <w:sz w:val="36"/>
          <w:szCs w:val="36"/>
        </w:rPr>
        <w:br w:type="page"/>
      </w:r>
    </w:p>
    <w:sdt>
      <w:sdtPr>
        <w:rPr>
          <w:rFonts w:ascii="Calibri" w:hAnsi="Calibri"/>
          <w:b w:val="0"/>
          <w:bCs w:val="0"/>
          <w:kern w:val="0"/>
          <w:sz w:val="36"/>
          <w:szCs w:val="24"/>
        </w:rPr>
        <w:id w:val="-477693631"/>
        <w:docPartObj>
          <w:docPartGallery w:val="Table of Contents"/>
          <w:docPartUnique/>
        </w:docPartObj>
      </w:sdtPr>
      <w:sdtEndPr>
        <w:rPr>
          <w:noProof/>
        </w:rPr>
      </w:sdtEndPr>
      <w:sdtContent>
        <w:p w14:paraId="7799BB01" w14:textId="17D8C329" w:rsidR="00E41FC3" w:rsidRDefault="00E41FC3">
          <w:pPr>
            <w:pStyle w:val="TOCHeading"/>
          </w:pPr>
          <w:r>
            <w:t>Table of Contents</w:t>
          </w:r>
        </w:p>
        <w:p w14:paraId="40230573" w14:textId="6FC34C5E" w:rsidR="00870852" w:rsidRDefault="00E41FC3" w:rsidP="000C1B50">
          <w:pPr>
            <w:pStyle w:val="TOC1"/>
            <w:rPr>
              <w:rFonts w:asciiTheme="minorHAnsi" w:eastAsiaTheme="minorEastAsia" w:hAnsiTheme="minorHAnsi" w:cstheme="minorBidi"/>
              <w:kern w:val="2"/>
              <w:sz w:val="24"/>
              <w:szCs w:val="24"/>
              <w14:ligatures w14:val="standardContextual"/>
            </w:rPr>
          </w:pPr>
          <w:r>
            <w:rPr>
              <w:sz w:val="40"/>
              <w:szCs w:val="40"/>
            </w:rPr>
            <w:fldChar w:fldCharType="begin"/>
          </w:r>
          <w:r>
            <w:instrText xml:space="preserve"> TOC \o "1-3" \h \z \u </w:instrText>
          </w:r>
          <w:r>
            <w:rPr>
              <w:sz w:val="40"/>
              <w:szCs w:val="40"/>
            </w:rPr>
            <w:fldChar w:fldCharType="separate"/>
          </w:r>
          <w:hyperlink w:anchor="_Toc207736192" w:history="1">
            <w:r w:rsidR="00870852" w:rsidRPr="00E66655">
              <w:rPr>
                <w:rStyle w:val="Hyperlink"/>
                <w:rFonts w:ascii="Calibri" w:hAnsi="Calibri"/>
              </w:rPr>
              <w:t>INTRODUCTION</w:t>
            </w:r>
            <w:r w:rsidR="00870852">
              <w:rPr>
                <w:webHidden/>
              </w:rPr>
              <w:tab/>
            </w:r>
            <w:r w:rsidR="002073EB">
              <w:rPr>
                <w:webHidden/>
              </w:rPr>
              <w:tab/>
            </w:r>
            <w:r w:rsidR="00870852">
              <w:rPr>
                <w:webHidden/>
              </w:rPr>
              <w:fldChar w:fldCharType="begin"/>
            </w:r>
            <w:r w:rsidR="00870852">
              <w:rPr>
                <w:webHidden/>
              </w:rPr>
              <w:instrText xml:space="preserve"> PAGEREF _Toc207736192 \h </w:instrText>
            </w:r>
            <w:r w:rsidR="00870852">
              <w:rPr>
                <w:webHidden/>
              </w:rPr>
            </w:r>
            <w:r w:rsidR="00870852">
              <w:rPr>
                <w:webHidden/>
              </w:rPr>
              <w:fldChar w:fldCharType="separate"/>
            </w:r>
            <w:r w:rsidR="006A4920">
              <w:rPr>
                <w:webHidden/>
              </w:rPr>
              <w:t>7</w:t>
            </w:r>
            <w:r w:rsidR="00870852">
              <w:rPr>
                <w:webHidden/>
              </w:rPr>
              <w:fldChar w:fldCharType="end"/>
            </w:r>
          </w:hyperlink>
        </w:p>
        <w:p w14:paraId="1A94EFE9" w14:textId="18A5C6B0"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193" w:history="1">
            <w:r w:rsidRPr="00E66655">
              <w:rPr>
                <w:rStyle w:val="Hyperlink"/>
              </w:rPr>
              <w:t>SUMMARY OF CHANGES / CLARIFICATIONS</w:t>
            </w:r>
            <w:r>
              <w:rPr>
                <w:webHidden/>
              </w:rPr>
              <w:tab/>
            </w:r>
            <w:r>
              <w:rPr>
                <w:webHidden/>
              </w:rPr>
              <w:fldChar w:fldCharType="begin"/>
            </w:r>
            <w:r>
              <w:rPr>
                <w:webHidden/>
              </w:rPr>
              <w:instrText xml:space="preserve"> PAGEREF _Toc207736193 \h </w:instrText>
            </w:r>
            <w:r>
              <w:rPr>
                <w:webHidden/>
              </w:rPr>
            </w:r>
            <w:r>
              <w:rPr>
                <w:webHidden/>
              </w:rPr>
              <w:fldChar w:fldCharType="separate"/>
            </w:r>
            <w:r w:rsidR="006A4920">
              <w:rPr>
                <w:webHidden/>
              </w:rPr>
              <w:t>8</w:t>
            </w:r>
            <w:r>
              <w:rPr>
                <w:webHidden/>
              </w:rPr>
              <w:fldChar w:fldCharType="end"/>
            </w:r>
          </w:hyperlink>
        </w:p>
        <w:p w14:paraId="5EC47D08" w14:textId="407F02C1" w:rsidR="00870852" w:rsidRPr="006A4920" w:rsidRDefault="00870852" w:rsidP="006A4920">
          <w:pPr>
            <w:pStyle w:val="TOC3"/>
            <w:rPr>
              <w:rFonts w:asciiTheme="minorHAnsi" w:eastAsiaTheme="minorEastAsia" w:hAnsiTheme="minorHAnsi" w:cstheme="minorBidi"/>
              <w:kern w:val="2"/>
              <w:sz w:val="32"/>
              <w14:ligatures w14:val="standardContextual"/>
            </w:rPr>
          </w:pPr>
          <w:hyperlink w:anchor="_Toc207736194" w:history="1">
            <w:r w:rsidRPr="006A4920">
              <w:rPr>
                <w:rStyle w:val="Hyperlink"/>
              </w:rPr>
              <w:t>NWMCA PERMITS and EXEMPTIONS</w:t>
            </w:r>
            <w:r w:rsidRPr="006A4920">
              <w:rPr>
                <w:webHidden/>
              </w:rPr>
              <w:tab/>
            </w:r>
            <w:r w:rsidRPr="006A4920">
              <w:rPr>
                <w:webHidden/>
              </w:rPr>
              <w:fldChar w:fldCharType="begin"/>
            </w:r>
            <w:r w:rsidRPr="006A4920">
              <w:rPr>
                <w:webHidden/>
              </w:rPr>
              <w:instrText xml:space="preserve"> PAGEREF _Toc207736194 \h </w:instrText>
            </w:r>
            <w:r w:rsidRPr="006A4920">
              <w:rPr>
                <w:webHidden/>
              </w:rPr>
            </w:r>
            <w:r w:rsidRPr="006A4920">
              <w:rPr>
                <w:webHidden/>
              </w:rPr>
              <w:fldChar w:fldCharType="separate"/>
            </w:r>
            <w:r w:rsidR="006A4920" w:rsidRPr="006A4920">
              <w:rPr>
                <w:webHidden/>
              </w:rPr>
              <w:t>9</w:t>
            </w:r>
            <w:r w:rsidRPr="006A4920">
              <w:rPr>
                <w:webHidden/>
              </w:rPr>
              <w:fldChar w:fldCharType="end"/>
            </w:r>
          </w:hyperlink>
        </w:p>
        <w:p w14:paraId="240077C3" w14:textId="0F7E8B78"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3" w:history="1">
            <w:r w:rsidRPr="00E66655">
              <w:rPr>
                <w:rStyle w:val="Hyperlink"/>
              </w:rPr>
              <w:t>UMPIRES’ FEES</w:t>
            </w:r>
            <w:r>
              <w:rPr>
                <w:webHidden/>
              </w:rPr>
              <w:tab/>
            </w:r>
            <w:r w:rsidR="002073EB">
              <w:rPr>
                <w:webHidden/>
              </w:rPr>
              <w:tab/>
            </w:r>
            <w:r>
              <w:rPr>
                <w:webHidden/>
              </w:rPr>
              <w:fldChar w:fldCharType="begin"/>
            </w:r>
            <w:r>
              <w:rPr>
                <w:webHidden/>
              </w:rPr>
              <w:instrText xml:space="preserve"> PAGEREF _Toc207736223 \h </w:instrText>
            </w:r>
            <w:r>
              <w:rPr>
                <w:webHidden/>
              </w:rPr>
            </w:r>
            <w:r>
              <w:rPr>
                <w:webHidden/>
              </w:rPr>
              <w:fldChar w:fldCharType="separate"/>
            </w:r>
            <w:r w:rsidR="006A4920">
              <w:rPr>
                <w:webHidden/>
              </w:rPr>
              <w:t>17</w:t>
            </w:r>
            <w:r>
              <w:rPr>
                <w:webHidden/>
              </w:rPr>
              <w:fldChar w:fldCharType="end"/>
            </w:r>
          </w:hyperlink>
        </w:p>
        <w:p w14:paraId="40FF3D92" w14:textId="4D4EEF8D"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224" w:history="1">
            <w:r w:rsidRPr="00E66655">
              <w:rPr>
                <w:rStyle w:val="Hyperlink"/>
                <w:noProof/>
              </w:rPr>
              <w:t>Refer Rule 1.13.1 – refer to rule 1.12 for PAYMENT OF UMPIRE FEES</w:t>
            </w:r>
            <w:r>
              <w:rPr>
                <w:noProof/>
                <w:webHidden/>
              </w:rPr>
              <w:tab/>
            </w:r>
            <w:r>
              <w:rPr>
                <w:noProof/>
                <w:webHidden/>
              </w:rPr>
              <w:fldChar w:fldCharType="begin"/>
            </w:r>
            <w:r>
              <w:rPr>
                <w:noProof/>
                <w:webHidden/>
              </w:rPr>
              <w:instrText xml:space="preserve"> PAGEREF _Toc207736224 \h </w:instrText>
            </w:r>
            <w:r>
              <w:rPr>
                <w:noProof/>
                <w:webHidden/>
              </w:rPr>
            </w:r>
            <w:r>
              <w:rPr>
                <w:noProof/>
                <w:webHidden/>
              </w:rPr>
              <w:fldChar w:fldCharType="separate"/>
            </w:r>
            <w:r w:rsidR="006A4920">
              <w:rPr>
                <w:noProof/>
                <w:webHidden/>
              </w:rPr>
              <w:t>17</w:t>
            </w:r>
            <w:r>
              <w:rPr>
                <w:noProof/>
                <w:webHidden/>
              </w:rPr>
              <w:fldChar w:fldCharType="end"/>
            </w:r>
          </w:hyperlink>
        </w:p>
        <w:p w14:paraId="1AE9D9B1" w14:textId="4A6F807F"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5" w:history="1">
            <w:r w:rsidRPr="00E66655">
              <w:rPr>
                <w:rStyle w:val="Hyperlink"/>
              </w:rPr>
              <w:t>FIXTURE CHANGES – CLUB REQUESTS</w:t>
            </w:r>
            <w:r>
              <w:rPr>
                <w:webHidden/>
              </w:rPr>
              <w:tab/>
            </w:r>
            <w:r>
              <w:rPr>
                <w:webHidden/>
              </w:rPr>
              <w:fldChar w:fldCharType="begin"/>
            </w:r>
            <w:r>
              <w:rPr>
                <w:webHidden/>
              </w:rPr>
              <w:instrText xml:space="preserve"> PAGEREF _Toc207736225 \h </w:instrText>
            </w:r>
            <w:r>
              <w:rPr>
                <w:webHidden/>
              </w:rPr>
            </w:r>
            <w:r>
              <w:rPr>
                <w:webHidden/>
              </w:rPr>
              <w:fldChar w:fldCharType="separate"/>
            </w:r>
            <w:r w:rsidR="006A4920">
              <w:rPr>
                <w:webHidden/>
              </w:rPr>
              <w:t>18</w:t>
            </w:r>
            <w:r>
              <w:rPr>
                <w:webHidden/>
              </w:rPr>
              <w:fldChar w:fldCharType="end"/>
            </w:r>
          </w:hyperlink>
        </w:p>
        <w:p w14:paraId="18511200" w14:textId="72F3B41A"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6" w:history="1">
            <w:r w:rsidRPr="00E66655">
              <w:rPr>
                <w:rStyle w:val="Hyperlink"/>
              </w:rPr>
              <w:t>FORFEITS / WALKOVERS</w:t>
            </w:r>
            <w:r>
              <w:rPr>
                <w:webHidden/>
              </w:rPr>
              <w:tab/>
            </w:r>
            <w:r>
              <w:rPr>
                <w:webHidden/>
              </w:rPr>
              <w:fldChar w:fldCharType="begin"/>
            </w:r>
            <w:r>
              <w:rPr>
                <w:webHidden/>
              </w:rPr>
              <w:instrText xml:space="preserve"> PAGEREF _Toc207736226 \h </w:instrText>
            </w:r>
            <w:r>
              <w:rPr>
                <w:webHidden/>
              </w:rPr>
            </w:r>
            <w:r>
              <w:rPr>
                <w:webHidden/>
              </w:rPr>
              <w:fldChar w:fldCharType="separate"/>
            </w:r>
            <w:r w:rsidR="006A4920">
              <w:rPr>
                <w:webHidden/>
              </w:rPr>
              <w:t>20</w:t>
            </w:r>
            <w:r>
              <w:rPr>
                <w:webHidden/>
              </w:rPr>
              <w:fldChar w:fldCharType="end"/>
            </w:r>
          </w:hyperlink>
        </w:p>
        <w:p w14:paraId="792C5467" w14:textId="6C3E0E91"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7" w:history="1">
            <w:r w:rsidRPr="00E66655">
              <w:rPr>
                <w:rStyle w:val="Hyperlink"/>
                <w:rFonts w:cstheme="minorHAnsi"/>
              </w:rPr>
              <w:t>FINES AND PENALTIES FOR GIVING A WALKOVER TO THE OPPOSITION TEAM</w:t>
            </w:r>
            <w:r>
              <w:rPr>
                <w:webHidden/>
              </w:rPr>
              <w:tab/>
            </w:r>
            <w:r w:rsidR="002073EB">
              <w:rPr>
                <w:webHidden/>
              </w:rPr>
              <w:tab/>
            </w:r>
            <w:r>
              <w:rPr>
                <w:webHidden/>
              </w:rPr>
              <w:fldChar w:fldCharType="begin"/>
            </w:r>
            <w:r>
              <w:rPr>
                <w:webHidden/>
              </w:rPr>
              <w:instrText xml:space="preserve"> PAGEREF _Toc207736227 \h </w:instrText>
            </w:r>
            <w:r>
              <w:rPr>
                <w:webHidden/>
              </w:rPr>
            </w:r>
            <w:r>
              <w:rPr>
                <w:webHidden/>
              </w:rPr>
              <w:fldChar w:fldCharType="separate"/>
            </w:r>
            <w:r w:rsidR="006A4920">
              <w:rPr>
                <w:webHidden/>
              </w:rPr>
              <w:t>22</w:t>
            </w:r>
            <w:r>
              <w:rPr>
                <w:webHidden/>
              </w:rPr>
              <w:fldChar w:fldCharType="end"/>
            </w:r>
          </w:hyperlink>
        </w:p>
        <w:p w14:paraId="34AEDB6B" w14:textId="5D7FB92C"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8" w:history="1">
            <w:r w:rsidRPr="00E66655">
              <w:rPr>
                <w:rStyle w:val="Hyperlink"/>
              </w:rPr>
              <w:t>The FOLLOW-ON</w:t>
            </w:r>
            <w:r>
              <w:rPr>
                <w:webHidden/>
              </w:rPr>
              <w:tab/>
            </w:r>
            <w:r>
              <w:rPr>
                <w:webHidden/>
              </w:rPr>
              <w:fldChar w:fldCharType="begin"/>
            </w:r>
            <w:r>
              <w:rPr>
                <w:webHidden/>
              </w:rPr>
              <w:instrText xml:space="preserve"> PAGEREF _Toc207736228 \h </w:instrText>
            </w:r>
            <w:r>
              <w:rPr>
                <w:webHidden/>
              </w:rPr>
            </w:r>
            <w:r>
              <w:rPr>
                <w:webHidden/>
              </w:rPr>
              <w:fldChar w:fldCharType="separate"/>
            </w:r>
            <w:r w:rsidR="006A4920">
              <w:rPr>
                <w:webHidden/>
              </w:rPr>
              <w:t>22</w:t>
            </w:r>
            <w:r>
              <w:rPr>
                <w:webHidden/>
              </w:rPr>
              <w:fldChar w:fldCharType="end"/>
            </w:r>
          </w:hyperlink>
        </w:p>
        <w:p w14:paraId="33247635" w14:textId="100ADC63"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29" w:history="1">
            <w:r w:rsidRPr="00E66655">
              <w:rPr>
                <w:rStyle w:val="Hyperlink"/>
              </w:rPr>
              <w:t>PLAYING CONDITIONS</w:t>
            </w:r>
            <w:r>
              <w:rPr>
                <w:webHidden/>
              </w:rPr>
              <w:tab/>
            </w:r>
            <w:r>
              <w:rPr>
                <w:webHidden/>
              </w:rPr>
              <w:fldChar w:fldCharType="begin"/>
            </w:r>
            <w:r>
              <w:rPr>
                <w:webHidden/>
              </w:rPr>
              <w:instrText xml:space="preserve"> PAGEREF _Toc207736229 \h </w:instrText>
            </w:r>
            <w:r>
              <w:rPr>
                <w:webHidden/>
              </w:rPr>
            </w:r>
            <w:r>
              <w:rPr>
                <w:webHidden/>
              </w:rPr>
              <w:fldChar w:fldCharType="separate"/>
            </w:r>
            <w:r w:rsidR="006A4920">
              <w:rPr>
                <w:webHidden/>
              </w:rPr>
              <w:t>28</w:t>
            </w:r>
            <w:r>
              <w:rPr>
                <w:webHidden/>
              </w:rPr>
              <w:fldChar w:fldCharType="end"/>
            </w:r>
          </w:hyperlink>
        </w:p>
        <w:p w14:paraId="18D79D08" w14:textId="4D9208C3" w:rsidR="00870852" w:rsidRDefault="00870852" w:rsidP="006A4920">
          <w:pPr>
            <w:pStyle w:val="TOC3"/>
            <w:rPr>
              <w:rFonts w:asciiTheme="minorHAnsi" w:eastAsiaTheme="minorEastAsia" w:hAnsiTheme="minorHAnsi" w:cstheme="minorBidi"/>
              <w:kern w:val="2"/>
              <w14:ligatures w14:val="standardContextual"/>
            </w:rPr>
          </w:pPr>
          <w:hyperlink w:anchor="_Toc207736230" w:history="1">
            <w:r w:rsidRPr="00E66655">
              <w:rPr>
                <w:rStyle w:val="Hyperlink"/>
              </w:rPr>
              <w:t>1.1  BEHAVIOUR</w:t>
            </w:r>
            <w:r>
              <w:rPr>
                <w:webHidden/>
              </w:rPr>
              <w:tab/>
            </w:r>
            <w:r>
              <w:rPr>
                <w:webHidden/>
              </w:rPr>
              <w:fldChar w:fldCharType="begin"/>
            </w:r>
            <w:r>
              <w:rPr>
                <w:webHidden/>
              </w:rPr>
              <w:instrText xml:space="preserve"> PAGEREF _Toc207736230 \h </w:instrText>
            </w:r>
            <w:r>
              <w:rPr>
                <w:webHidden/>
              </w:rPr>
            </w:r>
            <w:r>
              <w:rPr>
                <w:webHidden/>
              </w:rPr>
              <w:fldChar w:fldCharType="separate"/>
            </w:r>
            <w:r w:rsidR="006A4920">
              <w:rPr>
                <w:webHidden/>
              </w:rPr>
              <w:t>28</w:t>
            </w:r>
            <w:r>
              <w:rPr>
                <w:webHidden/>
              </w:rPr>
              <w:fldChar w:fldCharType="end"/>
            </w:r>
          </w:hyperlink>
        </w:p>
        <w:p w14:paraId="22B00437" w14:textId="692445F0" w:rsidR="00870852" w:rsidRDefault="00870852" w:rsidP="006A4920">
          <w:pPr>
            <w:pStyle w:val="TOC3"/>
            <w:rPr>
              <w:rFonts w:asciiTheme="minorHAnsi" w:eastAsiaTheme="minorEastAsia" w:hAnsiTheme="minorHAnsi" w:cstheme="minorBidi"/>
              <w:kern w:val="2"/>
              <w14:ligatures w14:val="standardContextual"/>
            </w:rPr>
          </w:pPr>
          <w:hyperlink w:anchor="_Toc207736231" w:history="1">
            <w:r w:rsidRPr="00E66655">
              <w:rPr>
                <w:rStyle w:val="Hyperlink"/>
              </w:rPr>
              <w:t>Role of Clubs</w:t>
            </w:r>
            <w:r>
              <w:rPr>
                <w:webHidden/>
              </w:rPr>
              <w:tab/>
            </w:r>
            <w:r>
              <w:rPr>
                <w:webHidden/>
              </w:rPr>
              <w:fldChar w:fldCharType="begin"/>
            </w:r>
            <w:r>
              <w:rPr>
                <w:webHidden/>
              </w:rPr>
              <w:instrText xml:space="preserve"> PAGEREF _Toc207736231 \h </w:instrText>
            </w:r>
            <w:r>
              <w:rPr>
                <w:webHidden/>
              </w:rPr>
            </w:r>
            <w:r>
              <w:rPr>
                <w:webHidden/>
              </w:rPr>
              <w:fldChar w:fldCharType="separate"/>
            </w:r>
            <w:r w:rsidR="006A4920">
              <w:rPr>
                <w:webHidden/>
              </w:rPr>
              <w:t>29</w:t>
            </w:r>
            <w:r>
              <w:rPr>
                <w:webHidden/>
              </w:rPr>
              <w:fldChar w:fldCharType="end"/>
            </w:r>
          </w:hyperlink>
        </w:p>
        <w:p w14:paraId="559E7052" w14:textId="0F81FB6F" w:rsidR="00870852" w:rsidRDefault="00870852" w:rsidP="006A4920">
          <w:pPr>
            <w:pStyle w:val="TOC3"/>
            <w:rPr>
              <w:rFonts w:asciiTheme="minorHAnsi" w:eastAsiaTheme="minorEastAsia" w:hAnsiTheme="minorHAnsi" w:cstheme="minorBidi"/>
              <w:kern w:val="2"/>
              <w14:ligatures w14:val="standardContextual"/>
            </w:rPr>
          </w:pPr>
          <w:hyperlink w:anchor="_Toc207736232" w:history="1">
            <w:r w:rsidRPr="00E66655">
              <w:rPr>
                <w:rStyle w:val="Hyperlink"/>
              </w:rPr>
              <w:t>Role of Captains</w:t>
            </w:r>
            <w:r>
              <w:rPr>
                <w:webHidden/>
              </w:rPr>
              <w:tab/>
            </w:r>
            <w:r>
              <w:rPr>
                <w:webHidden/>
              </w:rPr>
              <w:fldChar w:fldCharType="begin"/>
            </w:r>
            <w:r>
              <w:rPr>
                <w:webHidden/>
              </w:rPr>
              <w:instrText xml:space="preserve"> PAGEREF _Toc207736232 \h </w:instrText>
            </w:r>
            <w:r>
              <w:rPr>
                <w:webHidden/>
              </w:rPr>
            </w:r>
            <w:r>
              <w:rPr>
                <w:webHidden/>
              </w:rPr>
              <w:fldChar w:fldCharType="separate"/>
            </w:r>
            <w:r w:rsidR="006A4920">
              <w:rPr>
                <w:webHidden/>
              </w:rPr>
              <w:t>29</w:t>
            </w:r>
            <w:r>
              <w:rPr>
                <w:webHidden/>
              </w:rPr>
              <w:fldChar w:fldCharType="end"/>
            </w:r>
          </w:hyperlink>
        </w:p>
        <w:p w14:paraId="3A47D86D" w14:textId="3AAE5D0A" w:rsidR="00870852" w:rsidRDefault="00870852" w:rsidP="006A4920">
          <w:pPr>
            <w:pStyle w:val="TOC3"/>
            <w:rPr>
              <w:rFonts w:asciiTheme="minorHAnsi" w:eastAsiaTheme="minorEastAsia" w:hAnsiTheme="minorHAnsi" w:cstheme="minorBidi"/>
              <w:kern w:val="2"/>
              <w14:ligatures w14:val="standardContextual"/>
            </w:rPr>
          </w:pPr>
          <w:hyperlink w:anchor="_Toc207736233" w:history="1">
            <w:r w:rsidRPr="00E66655">
              <w:rPr>
                <w:rStyle w:val="Hyperlink"/>
              </w:rPr>
              <w:t>Role of Players</w:t>
            </w:r>
            <w:r>
              <w:rPr>
                <w:webHidden/>
              </w:rPr>
              <w:tab/>
            </w:r>
            <w:r>
              <w:rPr>
                <w:webHidden/>
              </w:rPr>
              <w:fldChar w:fldCharType="begin"/>
            </w:r>
            <w:r>
              <w:rPr>
                <w:webHidden/>
              </w:rPr>
              <w:instrText xml:space="preserve"> PAGEREF _Toc207736233 \h </w:instrText>
            </w:r>
            <w:r>
              <w:rPr>
                <w:webHidden/>
              </w:rPr>
            </w:r>
            <w:r>
              <w:rPr>
                <w:webHidden/>
              </w:rPr>
              <w:fldChar w:fldCharType="separate"/>
            </w:r>
            <w:r w:rsidR="006A4920">
              <w:rPr>
                <w:webHidden/>
              </w:rPr>
              <w:t>29</w:t>
            </w:r>
            <w:r>
              <w:rPr>
                <w:webHidden/>
              </w:rPr>
              <w:fldChar w:fldCharType="end"/>
            </w:r>
          </w:hyperlink>
        </w:p>
        <w:p w14:paraId="714690E1" w14:textId="3E2A2F83" w:rsidR="00870852" w:rsidRDefault="00870852" w:rsidP="006A4920">
          <w:pPr>
            <w:pStyle w:val="TOC3"/>
            <w:rPr>
              <w:rFonts w:asciiTheme="minorHAnsi" w:eastAsiaTheme="minorEastAsia" w:hAnsiTheme="minorHAnsi" w:cstheme="minorBidi"/>
              <w:kern w:val="2"/>
              <w14:ligatures w14:val="standardContextual"/>
            </w:rPr>
          </w:pPr>
          <w:hyperlink w:anchor="_Toc207736234" w:history="1">
            <w:r w:rsidRPr="00E66655">
              <w:rPr>
                <w:rStyle w:val="Hyperlink"/>
              </w:rPr>
              <w:t>Attitude towards Umpires</w:t>
            </w:r>
            <w:r>
              <w:rPr>
                <w:webHidden/>
              </w:rPr>
              <w:tab/>
            </w:r>
            <w:r>
              <w:rPr>
                <w:webHidden/>
              </w:rPr>
              <w:fldChar w:fldCharType="begin"/>
            </w:r>
            <w:r>
              <w:rPr>
                <w:webHidden/>
              </w:rPr>
              <w:instrText xml:space="preserve"> PAGEREF _Toc207736234 \h </w:instrText>
            </w:r>
            <w:r>
              <w:rPr>
                <w:webHidden/>
              </w:rPr>
            </w:r>
            <w:r>
              <w:rPr>
                <w:webHidden/>
              </w:rPr>
              <w:fldChar w:fldCharType="separate"/>
            </w:r>
            <w:r w:rsidR="006A4920">
              <w:rPr>
                <w:webHidden/>
              </w:rPr>
              <w:t>31</w:t>
            </w:r>
            <w:r>
              <w:rPr>
                <w:webHidden/>
              </w:rPr>
              <w:fldChar w:fldCharType="end"/>
            </w:r>
          </w:hyperlink>
        </w:p>
        <w:p w14:paraId="3B310C49" w14:textId="4DC15AD7" w:rsidR="00870852" w:rsidRDefault="00870852" w:rsidP="006A4920">
          <w:pPr>
            <w:pStyle w:val="TOC3"/>
            <w:rPr>
              <w:rFonts w:asciiTheme="minorHAnsi" w:eastAsiaTheme="minorEastAsia" w:hAnsiTheme="minorHAnsi" w:cstheme="minorBidi"/>
              <w:kern w:val="2"/>
              <w14:ligatures w14:val="standardContextual"/>
            </w:rPr>
          </w:pPr>
          <w:hyperlink w:anchor="_Toc207736235" w:history="1">
            <w:r w:rsidRPr="00E66655">
              <w:rPr>
                <w:rStyle w:val="Hyperlink"/>
              </w:rPr>
              <w:t xml:space="preserve">1.1.1 </w:t>
            </w:r>
            <w:r>
              <w:rPr>
                <w:rFonts w:asciiTheme="minorHAnsi" w:eastAsiaTheme="minorEastAsia" w:hAnsiTheme="minorHAnsi" w:cstheme="minorBidi"/>
                <w:kern w:val="2"/>
                <w14:ligatures w14:val="standardContextual"/>
              </w:rPr>
              <w:tab/>
            </w:r>
            <w:r w:rsidRPr="00E66655">
              <w:rPr>
                <w:rStyle w:val="Hyperlink"/>
              </w:rPr>
              <w:t>Registered players, club officials and supporters MUST NOT:</w:t>
            </w:r>
            <w:r>
              <w:rPr>
                <w:webHidden/>
              </w:rPr>
              <w:tab/>
            </w:r>
            <w:r>
              <w:rPr>
                <w:webHidden/>
              </w:rPr>
              <w:fldChar w:fldCharType="begin"/>
            </w:r>
            <w:r>
              <w:rPr>
                <w:webHidden/>
              </w:rPr>
              <w:instrText xml:space="preserve"> PAGEREF _Toc207736235 \h </w:instrText>
            </w:r>
            <w:r>
              <w:rPr>
                <w:webHidden/>
              </w:rPr>
            </w:r>
            <w:r>
              <w:rPr>
                <w:webHidden/>
              </w:rPr>
              <w:fldChar w:fldCharType="separate"/>
            </w:r>
            <w:r w:rsidR="006A4920">
              <w:rPr>
                <w:webHidden/>
              </w:rPr>
              <w:t>31</w:t>
            </w:r>
            <w:r>
              <w:rPr>
                <w:webHidden/>
              </w:rPr>
              <w:fldChar w:fldCharType="end"/>
            </w:r>
          </w:hyperlink>
        </w:p>
        <w:p w14:paraId="63B132CB" w14:textId="1B8C0148" w:rsidR="00870852" w:rsidRDefault="00870852" w:rsidP="006A4920">
          <w:pPr>
            <w:pStyle w:val="TOC3"/>
            <w:rPr>
              <w:rFonts w:asciiTheme="minorHAnsi" w:eastAsiaTheme="minorEastAsia" w:hAnsiTheme="minorHAnsi" w:cstheme="minorBidi"/>
              <w:kern w:val="2"/>
              <w14:ligatures w14:val="standardContextual"/>
            </w:rPr>
          </w:pPr>
          <w:hyperlink w:anchor="_Toc207736236" w:history="1">
            <w:r w:rsidRPr="00E66655">
              <w:rPr>
                <w:rStyle w:val="Hyperlink"/>
              </w:rPr>
              <w:t>1.1.2</w:t>
            </w:r>
            <w:r>
              <w:rPr>
                <w:rFonts w:asciiTheme="minorHAnsi" w:eastAsiaTheme="minorEastAsia" w:hAnsiTheme="minorHAnsi" w:cstheme="minorBidi"/>
                <w:kern w:val="2"/>
                <w14:ligatures w14:val="standardContextual"/>
              </w:rPr>
              <w:tab/>
            </w:r>
            <w:r w:rsidRPr="00E66655">
              <w:rPr>
                <w:rStyle w:val="Hyperlink"/>
              </w:rPr>
              <w:t xml:space="preserve"> ALCOHOL, DRUGS AND SMOKING</w:t>
            </w:r>
            <w:r>
              <w:rPr>
                <w:webHidden/>
              </w:rPr>
              <w:tab/>
            </w:r>
            <w:r>
              <w:rPr>
                <w:webHidden/>
              </w:rPr>
              <w:fldChar w:fldCharType="begin"/>
            </w:r>
            <w:r>
              <w:rPr>
                <w:webHidden/>
              </w:rPr>
              <w:instrText xml:space="preserve"> PAGEREF _Toc207736236 \h </w:instrText>
            </w:r>
            <w:r>
              <w:rPr>
                <w:webHidden/>
              </w:rPr>
            </w:r>
            <w:r>
              <w:rPr>
                <w:webHidden/>
              </w:rPr>
              <w:fldChar w:fldCharType="separate"/>
            </w:r>
            <w:r w:rsidR="006A4920">
              <w:rPr>
                <w:webHidden/>
              </w:rPr>
              <w:t>32</w:t>
            </w:r>
            <w:r>
              <w:rPr>
                <w:webHidden/>
              </w:rPr>
              <w:fldChar w:fldCharType="end"/>
            </w:r>
          </w:hyperlink>
        </w:p>
        <w:p w14:paraId="1FF693A1" w14:textId="2CE7FEE3" w:rsidR="00870852" w:rsidRDefault="00870852" w:rsidP="006A4920">
          <w:pPr>
            <w:pStyle w:val="TOC3"/>
            <w:rPr>
              <w:rFonts w:asciiTheme="minorHAnsi" w:eastAsiaTheme="minorEastAsia" w:hAnsiTheme="minorHAnsi" w:cstheme="minorBidi"/>
              <w:kern w:val="2"/>
              <w14:ligatures w14:val="standardContextual"/>
            </w:rPr>
          </w:pPr>
          <w:hyperlink w:anchor="_Toc207736237" w:history="1">
            <w:r w:rsidRPr="00E66655">
              <w:rPr>
                <w:rStyle w:val="Hyperlink"/>
              </w:rPr>
              <w:t xml:space="preserve">1.1.3 </w:t>
            </w:r>
            <w:r>
              <w:rPr>
                <w:rFonts w:asciiTheme="minorHAnsi" w:eastAsiaTheme="minorEastAsia" w:hAnsiTheme="minorHAnsi" w:cstheme="minorBidi"/>
                <w:kern w:val="2"/>
                <w14:ligatures w14:val="standardContextual"/>
              </w:rPr>
              <w:tab/>
            </w:r>
            <w:r w:rsidRPr="00E66655">
              <w:rPr>
                <w:rStyle w:val="Hyperlink"/>
              </w:rPr>
              <w:t>RACIAL AND RELIGIOUS HARASSMENT POLICY</w:t>
            </w:r>
            <w:r>
              <w:rPr>
                <w:webHidden/>
              </w:rPr>
              <w:tab/>
            </w:r>
            <w:r>
              <w:rPr>
                <w:webHidden/>
              </w:rPr>
              <w:fldChar w:fldCharType="begin"/>
            </w:r>
            <w:r>
              <w:rPr>
                <w:webHidden/>
              </w:rPr>
              <w:instrText xml:space="preserve"> PAGEREF _Toc207736237 \h </w:instrText>
            </w:r>
            <w:r>
              <w:rPr>
                <w:webHidden/>
              </w:rPr>
            </w:r>
            <w:r>
              <w:rPr>
                <w:webHidden/>
              </w:rPr>
              <w:fldChar w:fldCharType="separate"/>
            </w:r>
            <w:r w:rsidR="006A4920">
              <w:rPr>
                <w:webHidden/>
              </w:rPr>
              <w:t>32</w:t>
            </w:r>
            <w:r>
              <w:rPr>
                <w:webHidden/>
              </w:rPr>
              <w:fldChar w:fldCharType="end"/>
            </w:r>
          </w:hyperlink>
        </w:p>
        <w:p w14:paraId="518A40F5" w14:textId="76D74303" w:rsidR="00870852" w:rsidRDefault="00870852" w:rsidP="006A4920">
          <w:pPr>
            <w:pStyle w:val="TOC3"/>
            <w:rPr>
              <w:rFonts w:asciiTheme="minorHAnsi" w:eastAsiaTheme="minorEastAsia" w:hAnsiTheme="minorHAnsi" w:cstheme="minorBidi"/>
              <w:kern w:val="2"/>
              <w14:ligatures w14:val="standardContextual"/>
            </w:rPr>
          </w:pPr>
          <w:hyperlink w:anchor="_Toc207736238" w:history="1">
            <w:r w:rsidRPr="00E66655">
              <w:rPr>
                <w:rStyle w:val="Hyperlink"/>
              </w:rPr>
              <w:t xml:space="preserve">1.1.4 </w:t>
            </w:r>
            <w:r>
              <w:rPr>
                <w:rFonts w:asciiTheme="minorHAnsi" w:eastAsiaTheme="minorEastAsia" w:hAnsiTheme="minorHAnsi" w:cstheme="minorBidi"/>
                <w:kern w:val="2"/>
                <w14:ligatures w14:val="standardContextual"/>
              </w:rPr>
              <w:tab/>
            </w:r>
            <w:r w:rsidRPr="00E66655">
              <w:rPr>
                <w:rStyle w:val="Hyperlink"/>
              </w:rPr>
              <w:t>NWMCA JUNIOR GRADES CODE OF CONDUCT</w:t>
            </w:r>
            <w:r>
              <w:rPr>
                <w:webHidden/>
              </w:rPr>
              <w:tab/>
            </w:r>
            <w:r>
              <w:rPr>
                <w:webHidden/>
              </w:rPr>
              <w:fldChar w:fldCharType="begin"/>
            </w:r>
            <w:r>
              <w:rPr>
                <w:webHidden/>
              </w:rPr>
              <w:instrText xml:space="preserve"> PAGEREF _Toc207736238 \h </w:instrText>
            </w:r>
            <w:r>
              <w:rPr>
                <w:webHidden/>
              </w:rPr>
            </w:r>
            <w:r>
              <w:rPr>
                <w:webHidden/>
              </w:rPr>
              <w:fldChar w:fldCharType="separate"/>
            </w:r>
            <w:r w:rsidR="006A4920">
              <w:rPr>
                <w:webHidden/>
              </w:rPr>
              <w:t>33</w:t>
            </w:r>
            <w:r>
              <w:rPr>
                <w:webHidden/>
              </w:rPr>
              <w:fldChar w:fldCharType="end"/>
            </w:r>
          </w:hyperlink>
        </w:p>
        <w:p w14:paraId="3FEADD0E" w14:textId="22E9DAA3" w:rsidR="00870852" w:rsidRDefault="00870852" w:rsidP="006A4920">
          <w:pPr>
            <w:pStyle w:val="TOC3"/>
            <w:rPr>
              <w:rFonts w:asciiTheme="minorHAnsi" w:eastAsiaTheme="minorEastAsia" w:hAnsiTheme="minorHAnsi" w:cstheme="minorBidi"/>
              <w:kern w:val="2"/>
              <w14:ligatures w14:val="standardContextual"/>
            </w:rPr>
          </w:pPr>
          <w:hyperlink w:anchor="_Toc207736239" w:history="1">
            <w:r w:rsidRPr="00E66655">
              <w:rPr>
                <w:rStyle w:val="Hyperlink"/>
              </w:rPr>
              <w:t>1.1.5 JUNIOR GRADES - COACH &amp; MANAGER BIBS</w:t>
            </w:r>
            <w:r>
              <w:rPr>
                <w:webHidden/>
              </w:rPr>
              <w:tab/>
            </w:r>
            <w:r>
              <w:rPr>
                <w:webHidden/>
              </w:rPr>
              <w:fldChar w:fldCharType="begin"/>
            </w:r>
            <w:r>
              <w:rPr>
                <w:webHidden/>
              </w:rPr>
              <w:instrText xml:space="preserve"> PAGEREF _Toc207736239 \h </w:instrText>
            </w:r>
            <w:r>
              <w:rPr>
                <w:webHidden/>
              </w:rPr>
            </w:r>
            <w:r>
              <w:rPr>
                <w:webHidden/>
              </w:rPr>
              <w:fldChar w:fldCharType="separate"/>
            </w:r>
            <w:r w:rsidR="006A4920">
              <w:rPr>
                <w:webHidden/>
              </w:rPr>
              <w:t>36</w:t>
            </w:r>
            <w:r>
              <w:rPr>
                <w:webHidden/>
              </w:rPr>
              <w:fldChar w:fldCharType="end"/>
            </w:r>
          </w:hyperlink>
        </w:p>
        <w:p w14:paraId="302F4B10" w14:textId="34504FAA" w:rsidR="00870852" w:rsidRDefault="00870852" w:rsidP="006A4920">
          <w:pPr>
            <w:pStyle w:val="TOC3"/>
            <w:rPr>
              <w:rFonts w:asciiTheme="minorHAnsi" w:eastAsiaTheme="minorEastAsia" w:hAnsiTheme="minorHAnsi" w:cstheme="minorBidi"/>
              <w:kern w:val="2"/>
              <w14:ligatures w14:val="standardContextual"/>
            </w:rPr>
          </w:pPr>
          <w:hyperlink w:anchor="_Toc207736240" w:history="1">
            <w:r w:rsidRPr="00E66655">
              <w:rPr>
                <w:rStyle w:val="Hyperlink"/>
              </w:rPr>
              <w:t>1.1.6 Scorers exclusion zone</w:t>
            </w:r>
            <w:r>
              <w:rPr>
                <w:webHidden/>
              </w:rPr>
              <w:tab/>
            </w:r>
            <w:r>
              <w:rPr>
                <w:webHidden/>
              </w:rPr>
              <w:fldChar w:fldCharType="begin"/>
            </w:r>
            <w:r>
              <w:rPr>
                <w:webHidden/>
              </w:rPr>
              <w:instrText xml:space="preserve"> PAGEREF _Toc207736240 \h </w:instrText>
            </w:r>
            <w:r>
              <w:rPr>
                <w:webHidden/>
              </w:rPr>
            </w:r>
            <w:r>
              <w:rPr>
                <w:webHidden/>
              </w:rPr>
              <w:fldChar w:fldCharType="separate"/>
            </w:r>
            <w:r w:rsidR="006A4920">
              <w:rPr>
                <w:webHidden/>
              </w:rPr>
              <w:t>39</w:t>
            </w:r>
            <w:r>
              <w:rPr>
                <w:webHidden/>
              </w:rPr>
              <w:fldChar w:fldCharType="end"/>
            </w:r>
          </w:hyperlink>
        </w:p>
        <w:p w14:paraId="215F6AA6" w14:textId="77EB0B6F"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41" w:history="1">
            <w:r w:rsidRPr="00E66655">
              <w:rPr>
                <w:rStyle w:val="Hyperlink"/>
                <w:noProof/>
              </w:rPr>
              <w:t>1.2</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SAFETY</w:t>
            </w:r>
            <w:r>
              <w:rPr>
                <w:noProof/>
                <w:webHidden/>
              </w:rPr>
              <w:tab/>
            </w:r>
            <w:r>
              <w:rPr>
                <w:noProof/>
                <w:webHidden/>
              </w:rPr>
              <w:fldChar w:fldCharType="begin"/>
            </w:r>
            <w:r>
              <w:rPr>
                <w:noProof/>
                <w:webHidden/>
              </w:rPr>
              <w:instrText xml:space="preserve"> PAGEREF _Toc207736241 \h </w:instrText>
            </w:r>
            <w:r>
              <w:rPr>
                <w:noProof/>
                <w:webHidden/>
              </w:rPr>
            </w:r>
            <w:r>
              <w:rPr>
                <w:noProof/>
                <w:webHidden/>
              </w:rPr>
              <w:fldChar w:fldCharType="separate"/>
            </w:r>
            <w:r w:rsidR="006A4920">
              <w:rPr>
                <w:noProof/>
                <w:webHidden/>
              </w:rPr>
              <w:t>39</w:t>
            </w:r>
            <w:r>
              <w:rPr>
                <w:noProof/>
                <w:webHidden/>
              </w:rPr>
              <w:fldChar w:fldCharType="end"/>
            </w:r>
          </w:hyperlink>
        </w:p>
        <w:p w14:paraId="648B20DE" w14:textId="3A9DA7BA" w:rsidR="00870852" w:rsidRDefault="00870852" w:rsidP="006A4920">
          <w:pPr>
            <w:pStyle w:val="TOC3"/>
            <w:rPr>
              <w:rFonts w:asciiTheme="minorHAnsi" w:eastAsiaTheme="minorEastAsia" w:hAnsiTheme="minorHAnsi" w:cstheme="minorBidi"/>
              <w:kern w:val="2"/>
              <w14:ligatures w14:val="standardContextual"/>
            </w:rPr>
          </w:pPr>
          <w:hyperlink w:anchor="_Toc207736242" w:history="1">
            <w:r w:rsidRPr="00E66655">
              <w:rPr>
                <w:rStyle w:val="Hyperlink"/>
              </w:rPr>
              <w:t xml:space="preserve">1.2.1 </w:t>
            </w:r>
            <w:r>
              <w:rPr>
                <w:rFonts w:asciiTheme="minorHAnsi" w:eastAsiaTheme="minorEastAsia" w:hAnsiTheme="minorHAnsi" w:cstheme="minorBidi"/>
                <w:kern w:val="2"/>
                <w14:ligatures w14:val="standardContextual"/>
              </w:rPr>
              <w:tab/>
            </w:r>
            <w:r w:rsidRPr="00E66655">
              <w:rPr>
                <w:rStyle w:val="Hyperlink"/>
              </w:rPr>
              <w:t>SAFETY RULES - THUNDERSTORMS (All grades)</w:t>
            </w:r>
            <w:r>
              <w:rPr>
                <w:webHidden/>
              </w:rPr>
              <w:tab/>
            </w:r>
            <w:r>
              <w:rPr>
                <w:webHidden/>
              </w:rPr>
              <w:fldChar w:fldCharType="begin"/>
            </w:r>
            <w:r>
              <w:rPr>
                <w:webHidden/>
              </w:rPr>
              <w:instrText xml:space="preserve"> PAGEREF _Toc207736242 \h </w:instrText>
            </w:r>
            <w:r>
              <w:rPr>
                <w:webHidden/>
              </w:rPr>
            </w:r>
            <w:r>
              <w:rPr>
                <w:webHidden/>
              </w:rPr>
              <w:fldChar w:fldCharType="separate"/>
            </w:r>
            <w:r w:rsidR="006A4920">
              <w:rPr>
                <w:webHidden/>
              </w:rPr>
              <w:t>39</w:t>
            </w:r>
            <w:r>
              <w:rPr>
                <w:webHidden/>
              </w:rPr>
              <w:fldChar w:fldCharType="end"/>
            </w:r>
          </w:hyperlink>
        </w:p>
        <w:p w14:paraId="4878D830" w14:textId="08FAB01A" w:rsidR="00870852" w:rsidRDefault="00870852" w:rsidP="006A4920">
          <w:pPr>
            <w:pStyle w:val="TOC3"/>
            <w:rPr>
              <w:rFonts w:asciiTheme="minorHAnsi" w:eastAsiaTheme="minorEastAsia" w:hAnsiTheme="minorHAnsi" w:cstheme="minorBidi"/>
              <w:kern w:val="2"/>
              <w14:ligatures w14:val="standardContextual"/>
            </w:rPr>
          </w:pPr>
          <w:hyperlink w:anchor="_Toc207736243" w:history="1">
            <w:r w:rsidRPr="00E66655">
              <w:rPr>
                <w:rStyle w:val="Hyperlink"/>
              </w:rPr>
              <w:t xml:space="preserve">1.2.2 </w:t>
            </w:r>
            <w:r>
              <w:rPr>
                <w:rFonts w:asciiTheme="minorHAnsi" w:eastAsiaTheme="minorEastAsia" w:hAnsiTheme="minorHAnsi" w:cstheme="minorBidi"/>
                <w:kern w:val="2"/>
                <w14:ligatures w14:val="standardContextual"/>
              </w:rPr>
              <w:tab/>
            </w:r>
            <w:r w:rsidRPr="00E66655">
              <w:rPr>
                <w:rStyle w:val="Hyperlink"/>
              </w:rPr>
              <w:t>SAFETY RULES – UNDER AGE PLAYERS</w:t>
            </w:r>
            <w:r>
              <w:rPr>
                <w:webHidden/>
              </w:rPr>
              <w:tab/>
            </w:r>
            <w:r>
              <w:rPr>
                <w:webHidden/>
              </w:rPr>
              <w:fldChar w:fldCharType="begin"/>
            </w:r>
            <w:r>
              <w:rPr>
                <w:webHidden/>
              </w:rPr>
              <w:instrText xml:space="preserve"> PAGEREF _Toc207736243 \h </w:instrText>
            </w:r>
            <w:r>
              <w:rPr>
                <w:webHidden/>
              </w:rPr>
            </w:r>
            <w:r>
              <w:rPr>
                <w:webHidden/>
              </w:rPr>
              <w:fldChar w:fldCharType="separate"/>
            </w:r>
            <w:r w:rsidR="006A4920">
              <w:rPr>
                <w:webHidden/>
              </w:rPr>
              <w:t>40</w:t>
            </w:r>
            <w:r>
              <w:rPr>
                <w:webHidden/>
              </w:rPr>
              <w:fldChar w:fldCharType="end"/>
            </w:r>
          </w:hyperlink>
        </w:p>
        <w:p w14:paraId="5F0A86B9" w14:textId="591B256E" w:rsidR="00870852" w:rsidRDefault="00870852" w:rsidP="006A4920">
          <w:pPr>
            <w:pStyle w:val="TOC3"/>
            <w:rPr>
              <w:rFonts w:asciiTheme="minorHAnsi" w:eastAsiaTheme="minorEastAsia" w:hAnsiTheme="minorHAnsi" w:cstheme="minorBidi"/>
              <w:kern w:val="2"/>
              <w14:ligatures w14:val="standardContextual"/>
            </w:rPr>
          </w:pPr>
          <w:hyperlink w:anchor="_Toc207736244" w:history="1">
            <w:r w:rsidRPr="00E66655">
              <w:rPr>
                <w:rStyle w:val="Hyperlink"/>
                <w:rFonts w:cstheme="minorHAnsi"/>
              </w:rPr>
              <w:t>1.2.3</w:t>
            </w:r>
            <w:r>
              <w:rPr>
                <w:rFonts w:asciiTheme="minorHAnsi" w:eastAsiaTheme="minorEastAsia" w:hAnsiTheme="minorHAnsi" w:cstheme="minorBidi"/>
                <w:kern w:val="2"/>
                <w14:ligatures w14:val="standardContextual"/>
              </w:rPr>
              <w:tab/>
            </w:r>
            <w:r w:rsidRPr="00E66655">
              <w:rPr>
                <w:rStyle w:val="Hyperlink"/>
                <w:rFonts w:cstheme="minorHAnsi"/>
              </w:rPr>
              <w:t>SAFETY RULES – PLAYERS UNDER 18</w:t>
            </w:r>
            <w:r>
              <w:rPr>
                <w:webHidden/>
              </w:rPr>
              <w:tab/>
            </w:r>
            <w:r>
              <w:rPr>
                <w:webHidden/>
              </w:rPr>
              <w:fldChar w:fldCharType="begin"/>
            </w:r>
            <w:r>
              <w:rPr>
                <w:webHidden/>
              </w:rPr>
              <w:instrText xml:space="preserve"> PAGEREF _Toc207736244 \h </w:instrText>
            </w:r>
            <w:r>
              <w:rPr>
                <w:webHidden/>
              </w:rPr>
            </w:r>
            <w:r>
              <w:rPr>
                <w:webHidden/>
              </w:rPr>
              <w:fldChar w:fldCharType="separate"/>
            </w:r>
            <w:r w:rsidR="006A4920">
              <w:rPr>
                <w:webHidden/>
              </w:rPr>
              <w:t>42</w:t>
            </w:r>
            <w:r>
              <w:rPr>
                <w:webHidden/>
              </w:rPr>
              <w:fldChar w:fldCharType="end"/>
            </w:r>
          </w:hyperlink>
        </w:p>
        <w:p w14:paraId="31DF4684" w14:textId="6B65D464" w:rsidR="00870852" w:rsidRDefault="00870852" w:rsidP="006A4920">
          <w:pPr>
            <w:pStyle w:val="TOC3"/>
            <w:rPr>
              <w:rFonts w:asciiTheme="minorHAnsi" w:eastAsiaTheme="minorEastAsia" w:hAnsiTheme="minorHAnsi" w:cstheme="minorBidi"/>
              <w:kern w:val="2"/>
              <w14:ligatures w14:val="standardContextual"/>
            </w:rPr>
          </w:pPr>
          <w:hyperlink w:anchor="_Toc207736245" w:history="1">
            <w:r w:rsidRPr="00E66655">
              <w:rPr>
                <w:rStyle w:val="Hyperlink"/>
              </w:rPr>
              <w:t>1.2.4</w:t>
            </w:r>
            <w:r>
              <w:rPr>
                <w:rFonts w:asciiTheme="minorHAnsi" w:eastAsiaTheme="minorEastAsia" w:hAnsiTheme="minorHAnsi" w:cstheme="minorBidi"/>
                <w:kern w:val="2"/>
                <w14:ligatures w14:val="standardContextual"/>
              </w:rPr>
              <w:tab/>
            </w:r>
            <w:r w:rsidRPr="00E66655">
              <w:rPr>
                <w:rStyle w:val="Hyperlink"/>
              </w:rPr>
              <w:t>SAFETY RULES – PLAYERS OVER 18</w:t>
            </w:r>
            <w:r>
              <w:rPr>
                <w:webHidden/>
              </w:rPr>
              <w:tab/>
            </w:r>
            <w:r>
              <w:rPr>
                <w:webHidden/>
              </w:rPr>
              <w:fldChar w:fldCharType="begin"/>
            </w:r>
            <w:r>
              <w:rPr>
                <w:webHidden/>
              </w:rPr>
              <w:instrText xml:space="preserve"> PAGEREF _Toc207736245 \h </w:instrText>
            </w:r>
            <w:r>
              <w:rPr>
                <w:webHidden/>
              </w:rPr>
            </w:r>
            <w:r>
              <w:rPr>
                <w:webHidden/>
              </w:rPr>
              <w:fldChar w:fldCharType="separate"/>
            </w:r>
            <w:r w:rsidR="006A4920">
              <w:rPr>
                <w:webHidden/>
              </w:rPr>
              <w:t>45</w:t>
            </w:r>
            <w:r>
              <w:rPr>
                <w:webHidden/>
              </w:rPr>
              <w:fldChar w:fldCharType="end"/>
            </w:r>
          </w:hyperlink>
        </w:p>
        <w:p w14:paraId="5DA11197" w14:textId="47706706" w:rsidR="00870852" w:rsidRDefault="00870852" w:rsidP="006A4920">
          <w:pPr>
            <w:pStyle w:val="TOC3"/>
            <w:rPr>
              <w:rFonts w:asciiTheme="minorHAnsi" w:eastAsiaTheme="minorEastAsia" w:hAnsiTheme="minorHAnsi" w:cstheme="minorBidi"/>
              <w:kern w:val="2"/>
              <w14:ligatures w14:val="standardContextual"/>
            </w:rPr>
          </w:pPr>
          <w:hyperlink w:anchor="_Toc207736246" w:history="1">
            <w:r w:rsidRPr="00E66655">
              <w:rPr>
                <w:rStyle w:val="Hyperlink"/>
              </w:rPr>
              <w:t>1.2.5</w:t>
            </w:r>
            <w:r>
              <w:rPr>
                <w:rFonts w:asciiTheme="minorHAnsi" w:eastAsiaTheme="minorEastAsia" w:hAnsiTheme="minorHAnsi" w:cstheme="minorBidi"/>
                <w:kern w:val="2"/>
                <w14:ligatures w14:val="standardContextual"/>
              </w:rPr>
              <w:tab/>
            </w:r>
            <w:r w:rsidRPr="00E66655">
              <w:rPr>
                <w:rStyle w:val="Hyperlink"/>
              </w:rPr>
              <w:t>INJURY CODE (BLOOD RULE)</w:t>
            </w:r>
            <w:r>
              <w:rPr>
                <w:webHidden/>
              </w:rPr>
              <w:tab/>
            </w:r>
            <w:r>
              <w:rPr>
                <w:webHidden/>
              </w:rPr>
              <w:fldChar w:fldCharType="begin"/>
            </w:r>
            <w:r>
              <w:rPr>
                <w:webHidden/>
              </w:rPr>
              <w:instrText xml:space="preserve"> PAGEREF _Toc207736246 \h </w:instrText>
            </w:r>
            <w:r>
              <w:rPr>
                <w:webHidden/>
              </w:rPr>
            </w:r>
            <w:r>
              <w:rPr>
                <w:webHidden/>
              </w:rPr>
              <w:fldChar w:fldCharType="separate"/>
            </w:r>
            <w:r w:rsidR="006A4920">
              <w:rPr>
                <w:webHidden/>
              </w:rPr>
              <w:t>46</w:t>
            </w:r>
            <w:r>
              <w:rPr>
                <w:webHidden/>
              </w:rPr>
              <w:fldChar w:fldCharType="end"/>
            </w:r>
          </w:hyperlink>
        </w:p>
        <w:p w14:paraId="072CAD51" w14:textId="6584D43D" w:rsidR="00870852" w:rsidRDefault="00870852" w:rsidP="006A4920">
          <w:pPr>
            <w:pStyle w:val="TOC3"/>
            <w:rPr>
              <w:rFonts w:asciiTheme="minorHAnsi" w:eastAsiaTheme="minorEastAsia" w:hAnsiTheme="minorHAnsi" w:cstheme="minorBidi"/>
              <w:kern w:val="2"/>
              <w14:ligatures w14:val="standardContextual"/>
            </w:rPr>
          </w:pPr>
          <w:hyperlink w:anchor="_Toc207736247" w:history="1">
            <w:r w:rsidRPr="00E66655">
              <w:rPr>
                <w:rStyle w:val="Hyperlink"/>
              </w:rPr>
              <w:t>1.2.6</w:t>
            </w:r>
            <w:r>
              <w:rPr>
                <w:rFonts w:asciiTheme="minorHAnsi" w:eastAsiaTheme="minorEastAsia" w:hAnsiTheme="minorHAnsi" w:cstheme="minorBidi"/>
                <w:kern w:val="2"/>
                <w14:ligatures w14:val="standardContextual"/>
              </w:rPr>
              <w:tab/>
            </w:r>
            <w:r w:rsidRPr="00E66655">
              <w:rPr>
                <w:rStyle w:val="Hyperlink"/>
              </w:rPr>
              <w:t>EXTREME HEAT GUIDELINES</w:t>
            </w:r>
            <w:r>
              <w:rPr>
                <w:webHidden/>
              </w:rPr>
              <w:tab/>
            </w:r>
            <w:r>
              <w:rPr>
                <w:webHidden/>
              </w:rPr>
              <w:fldChar w:fldCharType="begin"/>
            </w:r>
            <w:r>
              <w:rPr>
                <w:webHidden/>
              </w:rPr>
              <w:instrText xml:space="preserve"> PAGEREF _Toc207736247 \h </w:instrText>
            </w:r>
            <w:r>
              <w:rPr>
                <w:webHidden/>
              </w:rPr>
            </w:r>
            <w:r>
              <w:rPr>
                <w:webHidden/>
              </w:rPr>
              <w:fldChar w:fldCharType="separate"/>
            </w:r>
            <w:r w:rsidR="006A4920">
              <w:rPr>
                <w:webHidden/>
              </w:rPr>
              <w:t>47</w:t>
            </w:r>
            <w:r>
              <w:rPr>
                <w:webHidden/>
              </w:rPr>
              <w:fldChar w:fldCharType="end"/>
            </w:r>
          </w:hyperlink>
        </w:p>
        <w:p w14:paraId="5801BFA3" w14:textId="2824E4D2" w:rsidR="00870852" w:rsidRDefault="00870852" w:rsidP="006A4920">
          <w:pPr>
            <w:pStyle w:val="TOC3"/>
            <w:rPr>
              <w:rFonts w:asciiTheme="minorHAnsi" w:eastAsiaTheme="minorEastAsia" w:hAnsiTheme="minorHAnsi" w:cstheme="minorBidi"/>
              <w:kern w:val="2"/>
              <w14:ligatures w14:val="standardContextual"/>
            </w:rPr>
          </w:pPr>
          <w:hyperlink w:anchor="_Toc207736248" w:history="1">
            <w:r w:rsidRPr="00E66655">
              <w:rPr>
                <w:rStyle w:val="Hyperlink"/>
              </w:rPr>
              <w:t>1.2.7</w:t>
            </w:r>
            <w:r>
              <w:rPr>
                <w:rFonts w:asciiTheme="minorHAnsi" w:eastAsiaTheme="minorEastAsia" w:hAnsiTheme="minorHAnsi" w:cstheme="minorBidi"/>
                <w:kern w:val="2"/>
                <w14:ligatures w14:val="standardContextual"/>
              </w:rPr>
              <w:tab/>
            </w:r>
            <w:r w:rsidRPr="00E66655">
              <w:rPr>
                <w:rStyle w:val="Hyperlink"/>
              </w:rPr>
              <w:t>CANCELLATIONS DUE TO UNSUITABLE WEATHER</w:t>
            </w:r>
            <w:r>
              <w:rPr>
                <w:webHidden/>
              </w:rPr>
              <w:tab/>
            </w:r>
            <w:r>
              <w:rPr>
                <w:webHidden/>
              </w:rPr>
              <w:fldChar w:fldCharType="begin"/>
            </w:r>
            <w:r>
              <w:rPr>
                <w:webHidden/>
              </w:rPr>
              <w:instrText xml:space="preserve"> PAGEREF _Toc207736248 \h </w:instrText>
            </w:r>
            <w:r>
              <w:rPr>
                <w:webHidden/>
              </w:rPr>
            </w:r>
            <w:r>
              <w:rPr>
                <w:webHidden/>
              </w:rPr>
              <w:fldChar w:fldCharType="separate"/>
            </w:r>
            <w:r w:rsidR="006A4920">
              <w:rPr>
                <w:webHidden/>
              </w:rPr>
              <w:t>50</w:t>
            </w:r>
            <w:r>
              <w:rPr>
                <w:webHidden/>
              </w:rPr>
              <w:fldChar w:fldCharType="end"/>
            </w:r>
          </w:hyperlink>
        </w:p>
        <w:p w14:paraId="5621A76E" w14:textId="6794E058" w:rsidR="00870852" w:rsidRDefault="00870852" w:rsidP="006A4920">
          <w:pPr>
            <w:pStyle w:val="TOC3"/>
            <w:rPr>
              <w:rFonts w:asciiTheme="minorHAnsi" w:eastAsiaTheme="minorEastAsia" w:hAnsiTheme="minorHAnsi" w:cstheme="minorBidi"/>
              <w:kern w:val="2"/>
              <w14:ligatures w14:val="standardContextual"/>
            </w:rPr>
          </w:pPr>
          <w:hyperlink w:anchor="_Toc207736249" w:history="1">
            <w:r w:rsidRPr="00E66655">
              <w:rPr>
                <w:rStyle w:val="Hyperlink"/>
              </w:rPr>
              <w:t xml:space="preserve">1.2.8 </w:t>
            </w:r>
            <w:r>
              <w:rPr>
                <w:rFonts w:asciiTheme="minorHAnsi" w:eastAsiaTheme="minorEastAsia" w:hAnsiTheme="minorHAnsi" w:cstheme="minorBidi"/>
                <w:kern w:val="2"/>
                <w14:ligatures w14:val="standardContextual"/>
              </w:rPr>
              <w:tab/>
            </w:r>
            <w:r w:rsidRPr="00E66655">
              <w:rPr>
                <w:rStyle w:val="Hyperlink"/>
              </w:rPr>
              <w:t>SAFETY RULES AND UNDER AGE BOWLING INJURY PREVENTION</w:t>
            </w:r>
            <w:r>
              <w:rPr>
                <w:webHidden/>
              </w:rPr>
              <w:tab/>
            </w:r>
            <w:r>
              <w:rPr>
                <w:webHidden/>
              </w:rPr>
              <w:fldChar w:fldCharType="begin"/>
            </w:r>
            <w:r>
              <w:rPr>
                <w:webHidden/>
              </w:rPr>
              <w:instrText xml:space="preserve"> PAGEREF _Toc207736249 \h </w:instrText>
            </w:r>
            <w:r>
              <w:rPr>
                <w:webHidden/>
              </w:rPr>
            </w:r>
            <w:r>
              <w:rPr>
                <w:webHidden/>
              </w:rPr>
              <w:fldChar w:fldCharType="separate"/>
            </w:r>
            <w:r w:rsidR="006A4920">
              <w:rPr>
                <w:webHidden/>
              </w:rPr>
              <w:t>53</w:t>
            </w:r>
            <w:r>
              <w:rPr>
                <w:webHidden/>
              </w:rPr>
              <w:fldChar w:fldCharType="end"/>
            </w:r>
          </w:hyperlink>
        </w:p>
        <w:p w14:paraId="64211148" w14:textId="32A4A90C"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0" w:history="1">
            <w:r w:rsidRPr="00E66655">
              <w:rPr>
                <w:rStyle w:val="Hyperlink"/>
                <w:noProof/>
              </w:rPr>
              <w:t xml:space="preserve">1.3 </w:t>
            </w:r>
            <w:r>
              <w:rPr>
                <w:rFonts w:asciiTheme="minorHAnsi" w:eastAsiaTheme="minorEastAsia" w:hAnsiTheme="minorHAnsi" w:cstheme="minorBidi"/>
                <w:b w:val="0"/>
                <w:bCs w:val="0"/>
                <w:noProof/>
                <w:kern w:val="2"/>
                <w:sz w:val="24"/>
                <w14:ligatures w14:val="standardContextual"/>
              </w:rPr>
              <w:tab/>
            </w:r>
            <w:r w:rsidRPr="00E66655">
              <w:rPr>
                <w:rStyle w:val="Hyperlink"/>
                <w:noProof/>
              </w:rPr>
              <w:t>PITCHES</w:t>
            </w:r>
            <w:r>
              <w:rPr>
                <w:noProof/>
                <w:webHidden/>
              </w:rPr>
              <w:tab/>
            </w:r>
            <w:r>
              <w:rPr>
                <w:noProof/>
                <w:webHidden/>
              </w:rPr>
              <w:fldChar w:fldCharType="begin"/>
            </w:r>
            <w:r>
              <w:rPr>
                <w:noProof/>
                <w:webHidden/>
              </w:rPr>
              <w:instrText xml:space="preserve"> PAGEREF _Toc207736250 \h </w:instrText>
            </w:r>
            <w:r>
              <w:rPr>
                <w:noProof/>
                <w:webHidden/>
              </w:rPr>
            </w:r>
            <w:r>
              <w:rPr>
                <w:noProof/>
                <w:webHidden/>
              </w:rPr>
              <w:fldChar w:fldCharType="separate"/>
            </w:r>
            <w:r w:rsidR="006A4920">
              <w:rPr>
                <w:noProof/>
                <w:webHidden/>
              </w:rPr>
              <w:t>54</w:t>
            </w:r>
            <w:r>
              <w:rPr>
                <w:noProof/>
                <w:webHidden/>
              </w:rPr>
              <w:fldChar w:fldCharType="end"/>
            </w:r>
          </w:hyperlink>
        </w:p>
        <w:p w14:paraId="63A0EDB1" w14:textId="05C82456" w:rsidR="00870852" w:rsidRDefault="00870852" w:rsidP="006A4920">
          <w:pPr>
            <w:pStyle w:val="TOC3"/>
            <w:rPr>
              <w:rFonts w:asciiTheme="minorHAnsi" w:eastAsiaTheme="minorEastAsia" w:hAnsiTheme="minorHAnsi" w:cstheme="minorBidi"/>
              <w:kern w:val="2"/>
              <w14:ligatures w14:val="standardContextual"/>
            </w:rPr>
          </w:pPr>
          <w:hyperlink w:anchor="_Toc207736251" w:history="1">
            <w:r w:rsidRPr="00E66655">
              <w:rPr>
                <w:rStyle w:val="Hyperlink"/>
              </w:rPr>
              <w:t>1.3.1</w:t>
            </w:r>
            <w:r>
              <w:rPr>
                <w:rFonts w:asciiTheme="minorHAnsi" w:eastAsiaTheme="minorEastAsia" w:hAnsiTheme="minorHAnsi" w:cstheme="minorBidi"/>
                <w:kern w:val="2"/>
                <w14:ligatures w14:val="standardContextual"/>
              </w:rPr>
              <w:tab/>
            </w:r>
            <w:r w:rsidRPr="00E66655">
              <w:rPr>
                <w:rStyle w:val="Hyperlink"/>
              </w:rPr>
              <w:t>SURFACE TYPE AND MAINTENACE (Open Age and Under Age Grades)</w:t>
            </w:r>
            <w:r>
              <w:rPr>
                <w:webHidden/>
              </w:rPr>
              <w:tab/>
            </w:r>
            <w:r>
              <w:rPr>
                <w:webHidden/>
              </w:rPr>
              <w:fldChar w:fldCharType="begin"/>
            </w:r>
            <w:r>
              <w:rPr>
                <w:webHidden/>
              </w:rPr>
              <w:instrText xml:space="preserve"> PAGEREF _Toc207736251 \h </w:instrText>
            </w:r>
            <w:r>
              <w:rPr>
                <w:webHidden/>
              </w:rPr>
            </w:r>
            <w:r>
              <w:rPr>
                <w:webHidden/>
              </w:rPr>
              <w:fldChar w:fldCharType="separate"/>
            </w:r>
            <w:r w:rsidR="006A4920">
              <w:rPr>
                <w:webHidden/>
              </w:rPr>
              <w:t>54</w:t>
            </w:r>
            <w:r>
              <w:rPr>
                <w:webHidden/>
              </w:rPr>
              <w:fldChar w:fldCharType="end"/>
            </w:r>
          </w:hyperlink>
        </w:p>
        <w:p w14:paraId="2FCB86C7" w14:textId="65E683BE"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2" w:history="1">
            <w:r w:rsidRPr="00E66655">
              <w:rPr>
                <w:rStyle w:val="Hyperlink"/>
                <w:noProof/>
              </w:rPr>
              <w:t xml:space="preserve">1.4 </w:t>
            </w:r>
            <w:r>
              <w:rPr>
                <w:rFonts w:asciiTheme="minorHAnsi" w:eastAsiaTheme="minorEastAsia" w:hAnsiTheme="minorHAnsi" w:cstheme="minorBidi"/>
                <w:b w:val="0"/>
                <w:bCs w:val="0"/>
                <w:noProof/>
                <w:kern w:val="2"/>
                <w:sz w:val="24"/>
                <w14:ligatures w14:val="standardContextual"/>
              </w:rPr>
              <w:tab/>
            </w:r>
            <w:r w:rsidRPr="00E66655">
              <w:rPr>
                <w:rStyle w:val="Hyperlink"/>
                <w:noProof/>
              </w:rPr>
              <w:t>BOUNDARY MARKING AND GROUND SIZE</w:t>
            </w:r>
            <w:r>
              <w:rPr>
                <w:noProof/>
                <w:webHidden/>
              </w:rPr>
              <w:tab/>
            </w:r>
            <w:r>
              <w:rPr>
                <w:noProof/>
                <w:webHidden/>
              </w:rPr>
              <w:fldChar w:fldCharType="begin"/>
            </w:r>
            <w:r>
              <w:rPr>
                <w:noProof/>
                <w:webHidden/>
              </w:rPr>
              <w:instrText xml:space="preserve"> PAGEREF _Toc207736252 \h </w:instrText>
            </w:r>
            <w:r>
              <w:rPr>
                <w:noProof/>
                <w:webHidden/>
              </w:rPr>
            </w:r>
            <w:r>
              <w:rPr>
                <w:noProof/>
                <w:webHidden/>
              </w:rPr>
              <w:fldChar w:fldCharType="separate"/>
            </w:r>
            <w:r w:rsidR="006A4920">
              <w:rPr>
                <w:noProof/>
                <w:webHidden/>
              </w:rPr>
              <w:t>57</w:t>
            </w:r>
            <w:r>
              <w:rPr>
                <w:noProof/>
                <w:webHidden/>
              </w:rPr>
              <w:fldChar w:fldCharType="end"/>
            </w:r>
          </w:hyperlink>
        </w:p>
        <w:p w14:paraId="2DFE5437" w14:textId="0A97835F" w:rsidR="00870852" w:rsidRDefault="00870852" w:rsidP="006A4920">
          <w:pPr>
            <w:pStyle w:val="TOC3"/>
            <w:rPr>
              <w:rFonts w:asciiTheme="minorHAnsi" w:eastAsiaTheme="minorEastAsia" w:hAnsiTheme="minorHAnsi" w:cstheme="minorBidi"/>
              <w:kern w:val="2"/>
              <w14:ligatures w14:val="standardContextual"/>
            </w:rPr>
          </w:pPr>
          <w:hyperlink w:anchor="_Toc207736253" w:history="1">
            <w:r w:rsidRPr="00E66655">
              <w:rPr>
                <w:rStyle w:val="Hyperlink"/>
              </w:rPr>
              <w:t>1.5 SCOREBOARDS</w:t>
            </w:r>
            <w:r>
              <w:rPr>
                <w:webHidden/>
              </w:rPr>
              <w:tab/>
            </w:r>
            <w:r>
              <w:rPr>
                <w:webHidden/>
              </w:rPr>
              <w:fldChar w:fldCharType="begin"/>
            </w:r>
            <w:r>
              <w:rPr>
                <w:webHidden/>
              </w:rPr>
              <w:instrText xml:space="preserve"> PAGEREF _Toc207736253 \h </w:instrText>
            </w:r>
            <w:r>
              <w:rPr>
                <w:webHidden/>
              </w:rPr>
            </w:r>
            <w:r>
              <w:rPr>
                <w:webHidden/>
              </w:rPr>
              <w:fldChar w:fldCharType="separate"/>
            </w:r>
            <w:r w:rsidR="006A4920">
              <w:rPr>
                <w:webHidden/>
              </w:rPr>
              <w:t>58</w:t>
            </w:r>
            <w:r>
              <w:rPr>
                <w:webHidden/>
              </w:rPr>
              <w:fldChar w:fldCharType="end"/>
            </w:r>
          </w:hyperlink>
        </w:p>
        <w:p w14:paraId="10F1863E" w14:textId="5F50107E"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4" w:history="1">
            <w:r w:rsidRPr="00E66655">
              <w:rPr>
                <w:rStyle w:val="Hyperlink"/>
                <w:noProof/>
              </w:rPr>
              <w:t xml:space="preserve">1.6 </w:t>
            </w:r>
            <w:r>
              <w:rPr>
                <w:rFonts w:asciiTheme="minorHAnsi" w:eastAsiaTheme="minorEastAsia" w:hAnsiTheme="minorHAnsi" w:cstheme="minorBidi"/>
                <w:b w:val="0"/>
                <w:bCs w:val="0"/>
                <w:noProof/>
                <w:kern w:val="2"/>
                <w:sz w:val="24"/>
                <w14:ligatures w14:val="standardContextual"/>
              </w:rPr>
              <w:tab/>
            </w:r>
            <w:r w:rsidRPr="00E66655">
              <w:rPr>
                <w:rStyle w:val="Hyperlink"/>
                <w:noProof/>
              </w:rPr>
              <w:t>SELECTION OF APPROVED MATCH BALLS</w:t>
            </w:r>
            <w:r>
              <w:rPr>
                <w:noProof/>
                <w:webHidden/>
              </w:rPr>
              <w:tab/>
            </w:r>
            <w:r>
              <w:rPr>
                <w:noProof/>
                <w:webHidden/>
              </w:rPr>
              <w:fldChar w:fldCharType="begin"/>
            </w:r>
            <w:r>
              <w:rPr>
                <w:noProof/>
                <w:webHidden/>
              </w:rPr>
              <w:instrText xml:space="preserve"> PAGEREF _Toc207736254 \h </w:instrText>
            </w:r>
            <w:r>
              <w:rPr>
                <w:noProof/>
                <w:webHidden/>
              </w:rPr>
            </w:r>
            <w:r>
              <w:rPr>
                <w:noProof/>
                <w:webHidden/>
              </w:rPr>
              <w:fldChar w:fldCharType="separate"/>
            </w:r>
            <w:r w:rsidR="006A4920">
              <w:rPr>
                <w:noProof/>
                <w:webHidden/>
              </w:rPr>
              <w:t>59</w:t>
            </w:r>
            <w:r>
              <w:rPr>
                <w:noProof/>
                <w:webHidden/>
              </w:rPr>
              <w:fldChar w:fldCharType="end"/>
            </w:r>
          </w:hyperlink>
        </w:p>
        <w:p w14:paraId="1CB7BE36" w14:textId="0DF44DE2"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5" w:history="1">
            <w:r w:rsidRPr="00E66655">
              <w:rPr>
                <w:rStyle w:val="Hyperlink"/>
                <w:noProof/>
              </w:rPr>
              <w:t>1.7</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PLAYERS’ DRESS</w:t>
            </w:r>
            <w:r>
              <w:rPr>
                <w:noProof/>
                <w:webHidden/>
              </w:rPr>
              <w:tab/>
            </w:r>
            <w:r>
              <w:rPr>
                <w:noProof/>
                <w:webHidden/>
              </w:rPr>
              <w:fldChar w:fldCharType="begin"/>
            </w:r>
            <w:r>
              <w:rPr>
                <w:noProof/>
                <w:webHidden/>
              </w:rPr>
              <w:instrText xml:space="preserve"> PAGEREF _Toc207736255 \h </w:instrText>
            </w:r>
            <w:r>
              <w:rPr>
                <w:noProof/>
                <w:webHidden/>
              </w:rPr>
            </w:r>
            <w:r>
              <w:rPr>
                <w:noProof/>
                <w:webHidden/>
              </w:rPr>
              <w:fldChar w:fldCharType="separate"/>
            </w:r>
            <w:r w:rsidR="006A4920">
              <w:rPr>
                <w:noProof/>
                <w:webHidden/>
              </w:rPr>
              <w:t>60</w:t>
            </w:r>
            <w:r>
              <w:rPr>
                <w:noProof/>
                <w:webHidden/>
              </w:rPr>
              <w:fldChar w:fldCharType="end"/>
            </w:r>
          </w:hyperlink>
        </w:p>
        <w:p w14:paraId="5008CE3F" w14:textId="283A6D14"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56" w:history="1">
            <w:r w:rsidRPr="00E66655">
              <w:rPr>
                <w:rStyle w:val="Hyperlink"/>
                <w:noProof/>
              </w:rPr>
              <w:t>1.9</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SUBSTITUTE FIELDERS, REPLACEMENT PLAYERS, PLAYER ABSENCE</w:t>
            </w:r>
            <w:r>
              <w:rPr>
                <w:noProof/>
                <w:webHidden/>
              </w:rPr>
              <w:tab/>
            </w:r>
            <w:r>
              <w:rPr>
                <w:noProof/>
                <w:webHidden/>
              </w:rPr>
              <w:fldChar w:fldCharType="begin"/>
            </w:r>
            <w:r>
              <w:rPr>
                <w:noProof/>
                <w:webHidden/>
              </w:rPr>
              <w:instrText xml:space="preserve"> PAGEREF _Toc207736256 \h </w:instrText>
            </w:r>
            <w:r>
              <w:rPr>
                <w:noProof/>
                <w:webHidden/>
              </w:rPr>
            </w:r>
            <w:r>
              <w:rPr>
                <w:noProof/>
                <w:webHidden/>
              </w:rPr>
              <w:fldChar w:fldCharType="separate"/>
            </w:r>
            <w:r w:rsidR="006A4920">
              <w:rPr>
                <w:noProof/>
                <w:webHidden/>
              </w:rPr>
              <w:t>63</w:t>
            </w:r>
            <w:r>
              <w:rPr>
                <w:noProof/>
                <w:webHidden/>
              </w:rPr>
              <w:fldChar w:fldCharType="end"/>
            </w:r>
          </w:hyperlink>
        </w:p>
        <w:p w14:paraId="7CDD1C4D" w14:textId="53675E3E" w:rsidR="00870852" w:rsidRDefault="00870852" w:rsidP="006A4920">
          <w:pPr>
            <w:pStyle w:val="TOC3"/>
            <w:rPr>
              <w:rFonts w:asciiTheme="minorHAnsi" w:eastAsiaTheme="minorEastAsia" w:hAnsiTheme="minorHAnsi" w:cstheme="minorBidi"/>
              <w:kern w:val="2"/>
              <w14:ligatures w14:val="standardContextual"/>
            </w:rPr>
          </w:pPr>
          <w:hyperlink w:anchor="_Toc207736257" w:history="1">
            <w:r w:rsidRPr="00E66655">
              <w:rPr>
                <w:rStyle w:val="Hyperlink"/>
              </w:rPr>
              <w:t>A.</w:t>
            </w:r>
            <w:r>
              <w:rPr>
                <w:rFonts w:asciiTheme="minorHAnsi" w:eastAsiaTheme="minorEastAsia" w:hAnsiTheme="minorHAnsi" w:cstheme="minorBidi"/>
                <w:kern w:val="2"/>
                <w14:ligatures w14:val="standardContextual"/>
              </w:rPr>
              <w:tab/>
            </w:r>
            <w:r w:rsidRPr="00E66655">
              <w:rPr>
                <w:rStyle w:val="Hyperlink"/>
              </w:rPr>
              <w:t>Substitute Fielders</w:t>
            </w:r>
            <w:r>
              <w:rPr>
                <w:webHidden/>
              </w:rPr>
              <w:tab/>
            </w:r>
            <w:r>
              <w:rPr>
                <w:webHidden/>
              </w:rPr>
              <w:fldChar w:fldCharType="begin"/>
            </w:r>
            <w:r>
              <w:rPr>
                <w:webHidden/>
              </w:rPr>
              <w:instrText xml:space="preserve"> PAGEREF _Toc207736257 \h </w:instrText>
            </w:r>
            <w:r>
              <w:rPr>
                <w:webHidden/>
              </w:rPr>
            </w:r>
            <w:r>
              <w:rPr>
                <w:webHidden/>
              </w:rPr>
              <w:fldChar w:fldCharType="separate"/>
            </w:r>
            <w:r w:rsidR="006A4920">
              <w:rPr>
                <w:webHidden/>
              </w:rPr>
              <w:t>63</w:t>
            </w:r>
            <w:r>
              <w:rPr>
                <w:webHidden/>
              </w:rPr>
              <w:fldChar w:fldCharType="end"/>
            </w:r>
          </w:hyperlink>
        </w:p>
        <w:p w14:paraId="4993B8DF" w14:textId="29716A71" w:rsidR="00870852" w:rsidRDefault="00870852" w:rsidP="006A4920">
          <w:pPr>
            <w:pStyle w:val="TOC3"/>
            <w:rPr>
              <w:rFonts w:asciiTheme="minorHAnsi" w:eastAsiaTheme="minorEastAsia" w:hAnsiTheme="minorHAnsi" w:cstheme="minorBidi"/>
              <w:kern w:val="2"/>
              <w14:ligatures w14:val="standardContextual"/>
            </w:rPr>
          </w:pPr>
          <w:hyperlink w:anchor="_Toc207736258" w:history="1">
            <w:r w:rsidRPr="00E66655">
              <w:rPr>
                <w:rStyle w:val="Hyperlink"/>
              </w:rPr>
              <w:t>B.</w:t>
            </w:r>
            <w:r>
              <w:rPr>
                <w:rFonts w:asciiTheme="minorHAnsi" w:eastAsiaTheme="minorEastAsia" w:hAnsiTheme="minorHAnsi" w:cstheme="minorBidi"/>
                <w:kern w:val="2"/>
                <w14:ligatures w14:val="standardContextual"/>
              </w:rPr>
              <w:tab/>
            </w:r>
            <w:r w:rsidRPr="00E66655">
              <w:rPr>
                <w:rStyle w:val="Hyperlink"/>
              </w:rPr>
              <w:t>Replacement Players</w:t>
            </w:r>
            <w:r>
              <w:rPr>
                <w:webHidden/>
              </w:rPr>
              <w:tab/>
            </w:r>
            <w:r>
              <w:rPr>
                <w:webHidden/>
              </w:rPr>
              <w:fldChar w:fldCharType="begin"/>
            </w:r>
            <w:r>
              <w:rPr>
                <w:webHidden/>
              </w:rPr>
              <w:instrText xml:space="preserve"> PAGEREF _Toc207736258 \h </w:instrText>
            </w:r>
            <w:r>
              <w:rPr>
                <w:webHidden/>
              </w:rPr>
            </w:r>
            <w:r>
              <w:rPr>
                <w:webHidden/>
              </w:rPr>
              <w:fldChar w:fldCharType="separate"/>
            </w:r>
            <w:r w:rsidR="006A4920">
              <w:rPr>
                <w:webHidden/>
              </w:rPr>
              <w:t>64</w:t>
            </w:r>
            <w:r>
              <w:rPr>
                <w:webHidden/>
              </w:rPr>
              <w:fldChar w:fldCharType="end"/>
            </w:r>
          </w:hyperlink>
        </w:p>
        <w:p w14:paraId="76CA9323" w14:textId="3AC86C78" w:rsidR="00870852" w:rsidRDefault="00870852" w:rsidP="006A4920">
          <w:pPr>
            <w:pStyle w:val="TOC3"/>
            <w:rPr>
              <w:rFonts w:asciiTheme="minorHAnsi" w:eastAsiaTheme="minorEastAsia" w:hAnsiTheme="minorHAnsi" w:cstheme="minorBidi"/>
              <w:kern w:val="2"/>
              <w14:ligatures w14:val="standardContextual"/>
            </w:rPr>
          </w:pPr>
          <w:hyperlink w:anchor="_Toc207736259" w:history="1">
            <w:r w:rsidRPr="00870852">
              <w:rPr>
                <w:rStyle w:val="Hyperlink"/>
                <w:b/>
                <w:bCs/>
              </w:rPr>
              <w:t>1.10</w:t>
            </w:r>
            <w:r w:rsidRPr="00870852">
              <w:rPr>
                <w:rFonts w:asciiTheme="minorHAnsi" w:eastAsiaTheme="minorEastAsia" w:hAnsiTheme="minorHAnsi" w:cstheme="minorBidi"/>
                <w:kern w:val="2"/>
                <w14:ligatures w14:val="standardContextual"/>
              </w:rPr>
              <w:tab/>
            </w:r>
            <w:r w:rsidRPr="00870852">
              <w:rPr>
                <w:rStyle w:val="Hyperlink"/>
                <w:b/>
                <w:bCs/>
              </w:rPr>
              <w:t xml:space="preserve"> PROFESSIONAL PLAYERS</w:t>
            </w:r>
            <w:r w:rsidRPr="00870852">
              <w:rPr>
                <w:webHidden/>
              </w:rPr>
              <w:tab/>
            </w:r>
            <w:r w:rsidRPr="00870852">
              <w:rPr>
                <w:webHidden/>
              </w:rPr>
              <w:fldChar w:fldCharType="begin"/>
            </w:r>
            <w:r w:rsidRPr="00870852">
              <w:rPr>
                <w:webHidden/>
              </w:rPr>
              <w:instrText xml:space="preserve"> PAGEREF _Toc207736259 \h </w:instrText>
            </w:r>
            <w:r w:rsidRPr="00870852">
              <w:rPr>
                <w:webHidden/>
              </w:rPr>
            </w:r>
            <w:r w:rsidRPr="00870852">
              <w:rPr>
                <w:webHidden/>
              </w:rPr>
              <w:fldChar w:fldCharType="separate"/>
            </w:r>
            <w:r w:rsidR="006A4920">
              <w:rPr>
                <w:webHidden/>
              </w:rPr>
              <w:t>65</w:t>
            </w:r>
            <w:r w:rsidRPr="00870852">
              <w:rPr>
                <w:webHidden/>
              </w:rPr>
              <w:fldChar w:fldCharType="end"/>
            </w:r>
          </w:hyperlink>
        </w:p>
        <w:p w14:paraId="547BA3AB" w14:textId="39B1BBE6"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1" w:history="1">
            <w:r w:rsidRPr="00E66655">
              <w:rPr>
                <w:rStyle w:val="Hyperlink"/>
                <w:noProof/>
              </w:rPr>
              <w:t>1.11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STRIKER’S END (SQUARE LEG) UMPIRE</w:t>
            </w:r>
            <w:r>
              <w:rPr>
                <w:noProof/>
                <w:webHidden/>
              </w:rPr>
              <w:tab/>
            </w:r>
            <w:r>
              <w:rPr>
                <w:noProof/>
                <w:webHidden/>
              </w:rPr>
              <w:fldChar w:fldCharType="begin"/>
            </w:r>
            <w:r>
              <w:rPr>
                <w:noProof/>
                <w:webHidden/>
              </w:rPr>
              <w:instrText xml:space="preserve"> PAGEREF _Toc207736261 \h </w:instrText>
            </w:r>
            <w:r>
              <w:rPr>
                <w:noProof/>
                <w:webHidden/>
              </w:rPr>
            </w:r>
            <w:r>
              <w:rPr>
                <w:noProof/>
                <w:webHidden/>
              </w:rPr>
              <w:fldChar w:fldCharType="separate"/>
            </w:r>
            <w:r w:rsidR="006A4920">
              <w:rPr>
                <w:noProof/>
                <w:webHidden/>
              </w:rPr>
              <w:t>67</w:t>
            </w:r>
            <w:r>
              <w:rPr>
                <w:noProof/>
                <w:webHidden/>
              </w:rPr>
              <w:fldChar w:fldCharType="end"/>
            </w:r>
          </w:hyperlink>
        </w:p>
        <w:p w14:paraId="2642BE00" w14:textId="06162099" w:rsidR="00870852" w:rsidRDefault="00870852" w:rsidP="006A4920">
          <w:pPr>
            <w:pStyle w:val="TOC3"/>
            <w:rPr>
              <w:rFonts w:asciiTheme="minorHAnsi" w:eastAsiaTheme="minorEastAsia" w:hAnsiTheme="minorHAnsi" w:cstheme="minorBidi"/>
              <w:kern w:val="2"/>
              <w14:ligatures w14:val="standardContextual"/>
            </w:rPr>
          </w:pPr>
          <w:hyperlink w:anchor="_Toc207736262" w:history="1">
            <w:r w:rsidRPr="00E66655">
              <w:rPr>
                <w:rStyle w:val="Hyperlink"/>
              </w:rPr>
              <w:t xml:space="preserve">1.11.1 </w:t>
            </w:r>
            <w:r>
              <w:rPr>
                <w:rFonts w:asciiTheme="minorHAnsi" w:eastAsiaTheme="minorEastAsia" w:hAnsiTheme="minorHAnsi" w:cstheme="minorBidi"/>
                <w:kern w:val="2"/>
                <w14:ligatures w14:val="standardContextual"/>
              </w:rPr>
              <w:tab/>
            </w:r>
            <w:r w:rsidRPr="00E66655">
              <w:rPr>
                <w:rStyle w:val="Hyperlink"/>
              </w:rPr>
              <w:t>DUTIES OF THE STRIKER’S END (SQUARE LEG) UMPIRE</w:t>
            </w:r>
            <w:r>
              <w:rPr>
                <w:webHidden/>
              </w:rPr>
              <w:tab/>
            </w:r>
            <w:r>
              <w:rPr>
                <w:webHidden/>
              </w:rPr>
              <w:fldChar w:fldCharType="begin"/>
            </w:r>
            <w:r>
              <w:rPr>
                <w:webHidden/>
              </w:rPr>
              <w:instrText xml:space="preserve"> PAGEREF _Toc207736262 \h </w:instrText>
            </w:r>
            <w:r>
              <w:rPr>
                <w:webHidden/>
              </w:rPr>
            </w:r>
            <w:r>
              <w:rPr>
                <w:webHidden/>
              </w:rPr>
              <w:fldChar w:fldCharType="separate"/>
            </w:r>
            <w:r w:rsidR="006A4920">
              <w:rPr>
                <w:webHidden/>
              </w:rPr>
              <w:t>67</w:t>
            </w:r>
            <w:r>
              <w:rPr>
                <w:webHidden/>
              </w:rPr>
              <w:fldChar w:fldCharType="end"/>
            </w:r>
          </w:hyperlink>
        </w:p>
        <w:p w14:paraId="697FC889" w14:textId="3C53403A"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3" w:history="1">
            <w:r w:rsidRPr="00E66655">
              <w:rPr>
                <w:rStyle w:val="Hyperlink"/>
                <w:noProof/>
              </w:rPr>
              <w:t>1.12</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PAYMENT OF UMPIRE FEES</w:t>
            </w:r>
            <w:r>
              <w:rPr>
                <w:noProof/>
                <w:webHidden/>
              </w:rPr>
              <w:tab/>
            </w:r>
            <w:r>
              <w:rPr>
                <w:noProof/>
                <w:webHidden/>
              </w:rPr>
              <w:fldChar w:fldCharType="begin"/>
            </w:r>
            <w:r>
              <w:rPr>
                <w:noProof/>
                <w:webHidden/>
              </w:rPr>
              <w:instrText xml:space="preserve"> PAGEREF _Toc207736263 \h </w:instrText>
            </w:r>
            <w:r>
              <w:rPr>
                <w:noProof/>
                <w:webHidden/>
              </w:rPr>
            </w:r>
            <w:r>
              <w:rPr>
                <w:noProof/>
                <w:webHidden/>
              </w:rPr>
              <w:fldChar w:fldCharType="separate"/>
            </w:r>
            <w:r w:rsidR="006A4920">
              <w:rPr>
                <w:noProof/>
                <w:webHidden/>
              </w:rPr>
              <w:t>69</w:t>
            </w:r>
            <w:r>
              <w:rPr>
                <w:noProof/>
                <w:webHidden/>
              </w:rPr>
              <w:fldChar w:fldCharType="end"/>
            </w:r>
          </w:hyperlink>
        </w:p>
        <w:p w14:paraId="663D14FF" w14:textId="38445C82"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4" w:history="1">
            <w:r w:rsidRPr="00E66655">
              <w:rPr>
                <w:rStyle w:val="Hyperlink"/>
                <w:noProof/>
              </w:rPr>
              <w:t>1.13</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UMPIRES</w:t>
            </w:r>
            <w:r>
              <w:rPr>
                <w:noProof/>
                <w:webHidden/>
              </w:rPr>
              <w:tab/>
            </w:r>
            <w:r>
              <w:rPr>
                <w:noProof/>
                <w:webHidden/>
              </w:rPr>
              <w:fldChar w:fldCharType="begin"/>
            </w:r>
            <w:r>
              <w:rPr>
                <w:noProof/>
                <w:webHidden/>
              </w:rPr>
              <w:instrText xml:space="preserve"> PAGEREF _Toc207736264 \h </w:instrText>
            </w:r>
            <w:r>
              <w:rPr>
                <w:noProof/>
                <w:webHidden/>
              </w:rPr>
            </w:r>
            <w:r>
              <w:rPr>
                <w:noProof/>
                <w:webHidden/>
              </w:rPr>
              <w:fldChar w:fldCharType="separate"/>
            </w:r>
            <w:r w:rsidR="006A4920">
              <w:rPr>
                <w:noProof/>
                <w:webHidden/>
              </w:rPr>
              <w:t>70</w:t>
            </w:r>
            <w:r>
              <w:rPr>
                <w:noProof/>
                <w:webHidden/>
              </w:rPr>
              <w:fldChar w:fldCharType="end"/>
            </w:r>
          </w:hyperlink>
        </w:p>
        <w:p w14:paraId="505B63AF" w14:textId="090D9CFE" w:rsidR="00870852" w:rsidRDefault="00870852" w:rsidP="006A4920">
          <w:pPr>
            <w:pStyle w:val="TOC3"/>
            <w:rPr>
              <w:rFonts w:asciiTheme="minorHAnsi" w:eastAsiaTheme="minorEastAsia" w:hAnsiTheme="minorHAnsi" w:cstheme="minorBidi"/>
              <w:kern w:val="2"/>
              <w14:ligatures w14:val="standardContextual"/>
            </w:rPr>
          </w:pPr>
          <w:hyperlink w:anchor="_Toc207736265" w:history="1">
            <w:r w:rsidRPr="00E66655">
              <w:rPr>
                <w:rStyle w:val="Hyperlink"/>
              </w:rPr>
              <w:t>1.13.1</w:t>
            </w:r>
            <w:r>
              <w:rPr>
                <w:rFonts w:asciiTheme="minorHAnsi" w:eastAsiaTheme="minorEastAsia" w:hAnsiTheme="minorHAnsi" w:cstheme="minorBidi"/>
                <w:kern w:val="2"/>
                <w14:ligatures w14:val="standardContextual"/>
              </w:rPr>
              <w:tab/>
            </w:r>
            <w:r w:rsidRPr="00E66655">
              <w:rPr>
                <w:rStyle w:val="Hyperlink"/>
              </w:rPr>
              <w:t>UMPIRES’ FEES</w:t>
            </w:r>
            <w:r>
              <w:rPr>
                <w:webHidden/>
              </w:rPr>
              <w:tab/>
            </w:r>
            <w:r>
              <w:rPr>
                <w:webHidden/>
              </w:rPr>
              <w:fldChar w:fldCharType="begin"/>
            </w:r>
            <w:r>
              <w:rPr>
                <w:webHidden/>
              </w:rPr>
              <w:instrText xml:space="preserve"> PAGEREF _Toc207736265 \h </w:instrText>
            </w:r>
            <w:r>
              <w:rPr>
                <w:webHidden/>
              </w:rPr>
            </w:r>
            <w:r>
              <w:rPr>
                <w:webHidden/>
              </w:rPr>
              <w:fldChar w:fldCharType="separate"/>
            </w:r>
            <w:r w:rsidR="006A4920">
              <w:rPr>
                <w:webHidden/>
              </w:rPr>
              <w:t>71</w:t>
            </w:r>
            <w:r>
              <w:rPr>
                <w:webHidden/>
              </w:rPr>
              <w:fldChar w:fldCharType="end"/>
            </w:r>
          </w:hyperlink>
        </w:p>
        <w:p w14:paraId="5D0C23BD" w14:textId="13679368"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6" w:history="1">
            <w:r w:rsidRPr="00E66655">
              <w:rPr>
                <w:rStyle w:val="Hyperlink"/>
                <w:noProof/>
              </w:rPr>
              <w:t>1.14</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SCOREBOOKS AND SCORING</w:t>
            </w:r>
            <w:r>
              <w:rPr>
                <w:noProof/>
                <w:webHidden/>
              </w:rPr>
              <w:tab/>
            </w:r>
            <w:r>
              <w:rPr>
                <w:noProof/>
                <w:webHidden/>
              </w:rPr>
              <w:fldChar w:fldCharType="begin"/>
            </w:r>
            <w:r>
              <w:rPr>
                <w:noProof/>
                <w:webHidden/>
              </w:rPr>
              <w:instrText xml:space="preserve"> PAGEREF _Toc207736266 \h </w:instrText>
            </w:r>
            <w:r>
              <w:rPr>
                <w:noProof/>
                <w:webHidden/>
              </w:rPr>
            </w:r>
            <w:r>
              <w:rPr>
                <w:noProof/>
                <w:webHidden/>
              </w:rPr>
              <w:fldChar w:fldCharType="separate"/>
            </w:r>
            <w:r w:rsidR="006A4920">
              <w:rPr>
                <w:noProof/>
                <w:webHidden/>
              </w:rPr>
              <w:t>72</w:t>
            </w:r>
            <w:r>
              <w:rPr>
                <w:noProof/>
                <w:webHidden/>
              </w:rPr>
              <w:fldChar w:fldCharType="end"/>
            </w:r>
          </w:hyperlink>
        </w:p>
        <w:p w14:paraId="35C3EA78" w14:textId="07492E72"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67" w:history="1">
            <w:r w:rsidRPr="00E66655">
              <w:rPr>
                <w:rStyle w:val="Hyperlink"/>
                <w:noProof/>
              </w:rPr>
              <w:t xml:space="preserve">1.15 </w:t>
            </w:r>
            <w:r>
              <w:rPr>
                <w:rFonts w:asciiTheme="minorHAnsi" w:eastAsiaTheme="minorEastAsia" w:hAnsiTheme="minorHAnsi" w:cstheme="minorBidi"/>
                <w:b w:val="0"/>
                <w:bCs w:val="0"/>
                <w:noProof/>
                <w:kern w:val="2"/>
                <w:sz w:val="24"/>
                <w14:ligatures w14:val="standardContextual"/>
              </w:rPr>
              <w:tab/>
            </w:r>
            <w:r w:rsidRPr="00E66655">
              <w:rPr>
                <w:rStyle w:val="Hyperlink"/>
                <w:noProof/>
              </w:rPr>
              <w:t>BOWLING RESTRICTIONS</w:t>
            </w:r>
            <w:r>
              <w:rPr>
                <w:noProof/>
                <w:webHidden/>
              </w:rPr>
              <w:tab/>
            </w:r>
            <w:r>
              <w:rPr>
                <w:noProof/>
                <w:webHidden/>
              </w:rPr>
              <w:fldChar w:fldCharType="begin"/>
            </w:r>
            <w:r>
              <w:rPr>
                <w:noProof/>
                <w:webHidden/>
              </w:rPr>
              <w:instrText xml:space="preserve"> PAGEREF _Toc207736267 \h </w:instrText>
            </w:r>
            <w:r>
              <w:rPr>
                <w:noProof/>
                <w:webHidden/>
              </w:rPr>
            </w:r>
            <w:r>
              <w:rPr>
                <w:noProof/>
                <w:webHidden/>
              </w:rPr>
              <w:fldChar w:fldCharType="separate"/>
            </w:r>
            <w:r w:rsidR="006A4920">
              <w:rPr>
                <w:noProof/>
                <w:webHidden/>
              </w:rPr>
              <w:t>74</w:t>
            </w:r>
            <w:r>
              <w:rPr>
                <w:noProof/>
                <w:webHidden/>
              </w:rPr>
              <w:fldChar w:fldCharType="end"/>
            </w:r>
          </w:hyperlink>
        </w:p>
        <w:p w14:paraId="3806CB25" w14:textId="73CAEF19" w:rsidR="00870852" w:rsidRDefault="00870852" w:rsidP="006A4920">
          <w:pPr>
            <w:pStyle w:val="TOC3"/>
            <w:rPr>
              <w:rFonts w:asciiTheme="minorHAnsi" w:eastAsiaTheme="minorEastAsia" w:hAnsiTheme="minorHAnsi" w:cstheme="minorBidi"/>
              <w:kern w:val="2"/>
              <w14:ligatures w14:val="standardContextual"/>
            </w:rPr>
          </w:pPr>
          <w:hyperlink w:anchor="_Toc207736268" w:history="1">
            <w:r w:rsidRPr="00E66655">
              <w:rPr>
                <w:rStyle w:val="Hyperlink"/>
              </w:rPr>
              <w:t>1.15.1</w:t>
            </w:r>
            <w:r>
              <w:rPr>
                <w:rFonts w:asciiTheme="minorHAnsi" w:eastAsiaTheme="minorEastAsia" w:hAnsiTheme="minorHAnsi" w:cstheme="minorBidi"/>
                <w:kern w:val="2"/>
                <w14:ligatures w14:val="standardContextual"/>
              </w:rPr>
              <w:tab/>
            </w:r>
            <w:r w:rsidRPr="00E66655">
              <w:rPr>
                <w:rStyle w:val="Hyperlink"/>
              </w:rPr>
              <w:t>NO BALL</w:t>
            </w:r>
            <w:r>
              <w:rPr>
                <w:webHidden/>
              </w:rPr>
              <w:tab/>
            </w:r>
            <w:r>
              <w:rPr>
                <w:webHidden/>
              </w:rPr>
              <w:fldChar w:fldCharType="begin"/>
            </w:r>
            <w:r>
              <w:rPr>
                <w:webHidden/>
              </w:rPr>
              <w:instrText xml:space="preserve"> PAGEREF _Toc207736268 \h </w:instrText>
            </w:r>
            <w:r>
              <w:rPr>
                <w:webHidden/>
              </w:rPr>
            </w:r>
            <w:r>
              <w:rPr>
                <w:webHidden/>
              </w:rPr>
              <w:fldChar w:fldCharType="separate"/>
            </w:r>
            <w:r w:rsidR="006A4920">
              <w:rPr>
                <w:webHidden/>
              </w:rPr>
              <w:t>74</w:t>
            </w:r>
            <w:r>
              <w:rPr>
                <w:webHidden/>
              </w:rPr>
              <w:fldChar w:fldCharType="end"/>
            </w:r>
          </w:hyperlink>
        </w:p>
        <w:p w14:paraId="77AC2434" w14:textId="7997D48A" w:rsidR="00870852" w:rsidRDefault="00870852" w:rsidP="006A4920">
          <w:pPr>
            <w:pStyle w:val="TOC3"/>
            <w:rPr>
              <w:rFonts w:asciiTheme="minorHAnsi" w:eastAsiaTheme="minorEastAsia" w:hAnsiTheme="minorHAnsi" w:cstheme="minorBidi"/>
              <w:kern w:val="2"/>
              <w14:ligatures w14:val="standardContextual"/>
            </w:rPr>
          </w:pPr>
          <w:hyperlink w:anchor="_Toc207736269" w:history="1">
            <w:r w:rsidRPr="00E66655">
              <w:rPr>
                <w:rStyle w:val="Hyperlink"/>
              </w:rPr>
              <w:t>1.15.2</w:t>
            </w:r>
            <w:r>
              <w:rPr>
                <w:rFonts w:asciiTheme="minorHAnsi" w:eastAsiaTheme="minorEastAsia" w:hAnsiTheme="minorHAnsi" w:cstheme="minorBidi"/>
                <w:kern w:val="2"/>
                <w14:ligatures w14:val="standardContextual"/>
              </w:rPr>
              <w:tab/>
            </w:r>
            <w:r w:rsidRPr="00E66655">
              <w:rPr>
                <w:rStyle w:val="Hyperlink"/>
              </w:rPr>
              <w:t>SHORT PITCHED DELIVERIES LIMIT PER OVER</w:t>
            </w:r>
            <w:r>
              <w:rPr>
                <w:webHidden/>
              </w:rPr>
              <w:tab/>
            </w:r>
            <w:r>
              <w:rPr>
                <w:webHidden/>
              </w:rPr>
              <w:fldChar w:fldCharType="begin"/>
            </w:r>
            <w:r>
              <w:rPr>
                <w:webHidden/>
              </w:rPr>
              <w:instrText xml:space="preserve"> PAGEREF _Toc207736269 \h </w:instrText>
            </w:r>
            <w:r>
              <w:rPr>
                <w:webHidden/>
              </w:rPr>
            </w:r>
            <w:r>
              <w:rPr>
                <w:webHidden/>
              </w:rPr>
              <w:fldChar w:fldCharType="separate"/>
            </w:r>
            <w:r w:rsidR="006A4920">
              <w:rPr>
                <w:webHidden/>
              </w:rPr>
              <w:t>75</w:t>
            </w:r>
            <w:r>
              <w:rPr>
                <w:webHidden/>
              </w:rPr>
              <w:fldChar w:fldCharType="end"/>
            </w:r>
          </w:hyperlink>
        </w:p>
        <w:p w14:paraId="21F5CFF6" w14:textId="32257C17" w:rsidR="00870852" w:rsidRDefault="00870852" w:rsidP="006A4920">
          <w:pPr>
            <w:pStyle w:val="TOC3"/>
            <w:rPr>
              <w:rFonts w:asciiTheme="minorHAnsi" w:eastAsiaTheme="minorEastAsia" w:hAnsiTheme="minorHAnsi" w:cstheme="minorBidi"/>
              <w:kern w:val="2"/>
              <w14:ligatures w14:val="standardContextual"/>
            </w:rPr>
          </w:pPr>
          <w:hyperlink w:anchor="_Toc207736270" w:history="1">
            <w:r w:rsidRPr="00E66655">
              <w:rPr>
                <w:rStyle w:val="Hyperlink"/>
              </w:rPr>
              <w:t>1.15.2.1</w:t>
            </w:r>
            <w:r>
              <w:rPr>
                <w:rFonts w:asciiTheme="minorHAnsi" w:eastAsiaTheme="minorEastAsia" w:hAnsiTheme="minorHAnsi" w:cstheme="minorBidi"/>
                <w:kern w:val="2"/>
                <w14:ligatures w14:val="standardContextual"/>
              </w:rPr>
              <w:tab/>
            </w:r>
            <w:r w:rsidRPr="00E66655">
              <w:rPr>
                <w:rStyle w:val="Hyperlink"/>
              </w:rPr>
              <w:t>Bowling of dangerous and unfair short pitched deliveries – limit per over</w:t>
            </w:r>
            <w:r>
              <w:rPr>
                <w:webHidden/>
              </w:rPr>
              <w:tab/>
            </w:r>
            <w:r>
              <w:rPr>
                <w:webHidden/>
              </w:rPr>
              <w:fldChar w:fldCharType="begin"/>
            </w:r>
            <w:r>
              <w:rPr>
                <w:webHidden/>
              </w:rPr>
              <w:instrText xml:space="preserve"> PAGEREF _Toc207736270 \h </w:instrText>
            </w:r>
            <w:r>
              <w:rPr>
                <w:webHidden/>
              </w:rPr>
            </w:r>
            <w:r>
              <w:rPr>
                <w:webHidden/>
              </w:rPr>
              <w:fldChar w:fldCharType="separate"/>
            </w:r>
            <w:r w:rsidR="006A4920">
              <w:rPr>
                <w:webHidden/>
              </w:rPr>
              <w:t>75</w:t>
            </w:r>
            <w:r>
              <w:rPr>
                <w:webHidden/>
              </w:rPr>
              <w:fldChar w:fldCharType="end"/>
            </w:r>
          </w:hyperlink>
        </w:p>
        <w:p w14:paraId="6E37C796" w14:textId="6A92EFB9" w:rsidR="00870852" w:rsidRDefault="00870852" w:rsidP="006A4920">
          <w:pPr>
            <w:pStyle w:val="TOC3"/>
            <w:rPr>
              <w:rFonts w:asciiTheme="minorHAnsi" w:eastAsiaTheme="minorEastAsia" w:hAnsiTheme="minorHAnsi" w:cstheme="minorBidi"/>
              <w:kern w:val="2"/>
              <w14:ligatures w14:val="standardContextual"/>
            </w:rPr>
          </w:pPr>
          <w:hyperlink w:anchor="_Toc207736271" w:history="1">
            <w:r w:rsidRPr="00E66655">
              <w:rPr>
                <w:rStyle w:val="Hyperlink"/>
              </w:rPr>
              <w:t>1.15.2.2</w:t>
            </w:r>
            <w:r>
              <w:rPr>
                <w:rFonts w:asciiTheme="minorHAnsi" w:eastAsiaTheme="minorEastAsia" w:hAnsiTheme="minorHAnsi" w:cstheme="minorBidi"/>
                <w:kern w:val="2"/>
                <w14:ligatures w14:val="standardContextual"/>
              </w:rPr>
              <w:tab/>
            </w:r>
            <w:r w:rsidRPr="00E66655">
              <w:rPr>
                <w:rStyle w:val="Hyperlink"/>
              </w:rPr>
              <w:t>Bowling of dangerous and unfair non-pitching deliveries</w:t>
            </w:r>
            <w:r>
              <w:rPr>
                <w:webHidden/>
              </w:rPr>
              <w:tab/>
            </w:r>
            <w:r>
              <w:rPr>
                <w:webHidden/>
              </w:rPr>
              <w:fldChar w:fldCharType="begin"/>
            </w:r>
            <w:r>
              <w:rPr>
                <w:webHidden/>
              </w:rPr>
              <w:instrText xml:space="preserve"> PAGEREF _Toc207736271 \h </w:instrText>
            </w:r>
            <w:r>
              <w:rPr>
                <w:webHidden/>
              </w:rPr>
            </w:r>
            <w:r>
              <w:rPr>
                <w:webHidden/>
              </w:rPr>
              <w:fldChar w:fldCharType="separate"/>
            </w:r>
            <w:r w:rsidR="006A4920">
              <w:rPr>
                <w:webHidden/>
              </w:rPr>
              <w:t>76</w:t>
            </w:r>
            <w:r>
              <w:rPr>
                <w:webHidden/>
              </w:rPr>
              <w:fldChar w:fldCharType="end"/>
            </w:r>
          </w:hyperlink>
        </w:p>
        <w:p w14:paraId="6CF0C0AC" w14:textId="7A8AE834" w:rsidR="00870852" w:rsidRDefault="00870852" w:rsidP="006A4920">
          <w:pPr>
            <w:pStyle w:val="TOC3"/>
            <w:rPr>
              <w:rFonts w:asciiTheme="minorHAnsi" w:eastAsiaTheme="minorEastAsia" w:hAnsiTheme="minorHAnsi" w:cstheme="minorBidi"/>
              <w:kern w:val="2"/>
              <w14:ligatures w14:val="standardContextual"/>
            </w:rPr>
          </w:pPr>
          <w:hyperlink w:anchor="_Toc207736272" w:history="1">
            <w:r w:rsidRPr="00E66655">
              <w:rPr>
                <w:rStyle w:val="Hyperlink"/>
              </w:rPr>
              <w:t>1.15.3</w:t>
            </w:r>
            <w:r>
              <w:rPr>
                <w:rFonts w:asciiTheme="minorHAnsi" w:eastAsiaTheme="minorEastAsia" w:hAnsiTheme="minorHAnsi" w:cstheme="minorBidi"/>
                <w:kern w:val="2"/>
                <w14:ligatures w14:val="standardContextual"/>
              </w:rPr>
              <w:tab/>
            </w:r>
            <w:r w:rsidRPr="00E66655">
              <w:rPr>
                <w:rStyle w:val="Hyperlink"/>
              </w:rPr>
              <w:t>WIDE BALL - LEG SIDE</w:t>
            </w:r>
            <w:r>
              <w:rPr>
                <w:webHidden/>
              </w:rPr>
              <w:tab/>
            </w:r>
            <w:r>
              <w:rPr>
                <w:webHidden/>
              </w:rPr>
              <w:fldChar w:fldCharType="begin"/>
            </w:r>
            <w:r>
              <w:rPr>
                <w:webHidden/>
              </w:rPr>
              <w:instrText xml:space="preserve"> PAGEREF _Toc207736272 \h </w:instrText>
            </w:r>
            <w:r>
              <w:rPr>
                <w:webHidden/>
              </w:rPr>
            </w:r>
            <w:r>
              <w:rPr>
                <w:webHidden/>
              </w:rPr>
              <w:fldChar w:fldCharType="separate"/>
            </w:r>
            <w:r w:rsidR="006A4920">
              <w:rPr>
                <w:webHidden/>
              </w:rPr>
              <w:t>76</w:t>
            </w:r>
            <w:r>
              <w:rPr>
                <w:webHidden/>
              </w:rPr>
              <w:fldChar w:fldCharType="end"/>
            </w:r>
          </w:hyperlink>
        </w:p>
        <w:p w14:paraId="6B1C7800" w14:textId="656E6226" w:rsidR="00870852" w:rsidRDefault="00870852" w:rsidP="006A4920">
          <w:pPr>
            <w:pStyle w:val="TOC3"/>
            <w:rPr>
              <w:rFonts w:asciiTheme="minorHAnsi" w:eastAsiaTheme="minorEastAsia" w:hAnsiTheme="minorHAnsi" w:cstheme="minorBidi"/>
              <w:kern w:val="2"/>
              <w14:ligatures w14:val="standardContextual"/>
            </w:rPr>
          </w:pPr>
          <w:hyperlink w:anchor="_Toc207736273" w:history="1">
            <w:r w:rsidRPr="00E66655">
              <w:rPr>
                <w:rStyle w:val="Hyperlink"/>
              </w:rPr>
              <w:t xml:space="preserve">1.15.4 </w:t>
            </w:r>
            <w:r>
              <w:rPr>
                <w:rFonts w:asciiTheme="minorHAnsi" w:eastAsiaTheme="minorEastAsia" w:hAnsiTheme="minorHAnsi" w:cstheme="minorBidi"/>
                <w:kern w:val="2"/>
                <w14:ligatures w14:val="standardContextual"/>
              </w:rPr>
              <w:tab/>
            </w:r>
            <w:r w:rsidRPr="00E66655">
              <w:rPr>
                <w:rStyle w:val="Hyperlink"/>
              </w:rPr>
              <w:t>Dealing with Unfair or Suspect Bowling Actions</w:t>
            </w:r>
            <w:r>
              <w:rPr>
                <w:webHidden/>
              </w:rPr>
              <w:tab/>
            </w:r>
            <w:r>
              <w:rPr>
                <w:webHidden/>
              </w:rPr>
              <w:fldChar w:fldCharType="begin"/>
            </w:r>
            <w:r>
              <w:rPr>
                <w:webHidden/>
              </w:rPr>
              <w:instrText xml:space="preserve"> PAGEREF _Toc207736273 \h </w:instrText>
            </w:r>
            <w:r>
              <w:rPr>
                <w:webHidden/>
              </w:rPr>
            </w:r>
            <w:r>
              <w:rPr>
                <w:webHidden/>
              </w:rPr>
              <w:fldChar w:fldCharType="separate"/>
            </w:r>
            <w:r w:rsidR="006A4920">
              <w:rPr>
                <w:webHidden/>
              </w:rPr>
              <w:t>77</w:t>
            </w:r>
            <w:r>
              <w:rPr>
                <w:webHidden/>
              </w:rPr>
              <w:fldChar w:fldCharType="end"/>
            </w:r>
          </w:hyperlink>
        </w:p>
        <w:p w14:paraId="4AEAC862" w14:textId="74CD76FA"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80" w:history="1">
            <w:r w:rsidRPr="00E66655">
              <w:rPr>
                <w:rStyle w:val="Hyperlink"/>
                <w:noProof/>
              </w:rPr>
              <w:t>1.16.</w:t>
            </w:r>
            <w:r>
              <w:rPr>
                <w:rFonts w:asciiTheme="minorHAnsi" w:eastAsiaTheme="minorEastAsia" w:hAnsiTheme="minorHAnsi" w:cstheme="minorBidi"/>
                <w:b w:val="0"/>
                <w:bCs w:val="0"/>
                <w:noProof/>
                <w:kern w:val="2"/>
                <w:sz w:val="24"/>
                <w14:ligatures w14:val="standardContextual"/>
              </w:rPr>
              <w:tab/>
            </w:r>
            <w:r w:rsidRPr="00E66655">
              <w:rPr>
                <w:rStyle w:val="Hyperlink"/>
                <w:noProof/>
              </w:rPr>
              <w:t>SPIKES</w:t>
            </w:r>
            <w:r>
              <w:rPr>
                <w:noProof/>
                <w:webHidden/>
              </w:rPr>
              <w:tab/>
            </w:r>
            <w:r>
              <w:rPr>
                <w:noProof/>
                <w:webHidden/>
              </w:rPr>
              <w:fldChar w:fldCharType="begin"/>
            </w:r>
            <w:r>
              <w:rPr>
                <w:noProof/>
                <w:webHidden/>
              </w:rPr>
              <w:instrText xml:space="preserve"> PAGEREF _Toc207736280 \h </w:instrText>
            </w:r>
            <w:r>
              <w:rPr>
                <w:noProof/>
                <w:webHidden/>
              </w:rPr>
            </w:r>
            <w:r>
              <w:rPr>
                <w:noProof/>
                <w:webHidden/>
              </w:rPr>
              <w:fldChar w:fldCharType="separate"/>
            </w:r>
            <w:r w:rsidR="006A4920">
              <w:rPr>
                <w:noProof/>
                <w:webHidden/>
              </w:rPr>
              <w:t>81</w:t>
            </w:r>
            <w:r>
              <w:rPr>
                <w:noProof/>
                <w:webHidden/>
              </w:rPr>
              <w:fldChar w:fldCharType="end"/>
            </w:r>
          </w:hyperlink>
        </w:p>
        <w:p w14:paraId="2C16248E" w14:textId="67ED0AD3"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281" w:history="1">
            <w:r w:rsidRPr="00E66655">
              <w:rPr>
                <w:rStyle w:val="Hyperlink"/>
                <w:rFonts w:ascii="Calibri" w:hAnsi="Calibri" w:cs="Calibri"/>
              </w:rPr>
              <w:t>SECTION 2</w:t>
            </w:r>
            <w:r>
              <w:rPr>
                <w:rFonts w:asciiTheme="minorHAnsi" w:eastAsiaTheme="minorEastAsia" w:hAnsiTheme="minorHAnsi" w:cstheme="minorBidi"/>
                <w:kern w:val="2"/>
                <w:sz w:val="24"/>
                <w:szCs w:val="24"/>
                <w14:ligatures w14:val="standardContextual"/>
              </w:rPr>
              <w:tab/>
            </w:r>
            <w:r w:rsidRPr="00E66655">
              <w:rPr>
                <w:rStyle w:val="Hyperlink"/>
                <w:rFonts w:ascii="Calibri" w:hAnsi="Calibri" w:cs="Calibri"/>
              </w:rPr>
              <w:t>MATCH RULES – OPEN AGE AND UNDER AGE COMPETITIONS</w:t>
            </w:r>
            <w:r>
              <w:rPr>
                <w:webHidden/>
              </w:rPr>
              <w:tab/>
            </w:r>
            <w:r>
              <w:rPr>
                <w:webHidden/>
              </w:rPr>
              <w:fldChar w:fldCharType="begin"/>
            </w:r>
            <w:r>
              <w:rPr>
                <w:webHidden/>
              </w:rPr>
              <w:instrText xml:space="preserve"> PAGEREF _Toc207736281 \h </w:instrText>
            </w:r>
            <w:r>
              <w:rPr>
                <w:webHidden/>
              </w:rPr>
            </w:r>
            <w:r>
              <w:rPr>
                <w:webHidden/>
              </w:rPr>
              <w:fldChar w:fldCharType="separate"/>
            </w:r>
            <w:r w:rsidR="006A4920">
              <w:rPr>
                <w:webHidden/>
              </w:rPr>
              <w:t>82</w:t>
            </w:r>
            <w:r>
              <w:rPr>
                <w:webHidden/>
              </w:rPr>
              <w:fldChar w:fldCharType="end"/>
            </w:r>
          </w:hyperlink>
        </w:p>
        <w:p w14:paraId="688523F7" w14:textId="28E00889"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82" w:history="1">
            <w:r w:rsidRPr="00E66655">
              <w:rPr>
                <w:rStyle w:val="Hyperlink"/>
                <w:noProof/>
              </w:rPr>
              <w:t>2.1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GENERAL RULES AND DEFINITIONS</w:t>
            </w:r>
            <w:r>
              <w:rPr>
                <w:noProof/>
                <w:webHidden/>
              </w:rPr>
              <w:tab/>
            </w:r>
            <w:r>
              <w:rPr>
                <w:noProof/>
                <w:webHidden/>
              </w:rPr>
              <w:fldChar w:fldCharType="begin"/>
            </w:r>
            <w:r>
              <w:rPr>
                <w:noProof/>
                <w:webHidden/>
              </w:rPr>
              <w:instrText xml:space="preserve"> PAGEREF _Toc207736282 \h </w:instrText>
            </w:r>
            <w:r>
              <w:rPr>
                <w:noProof/>
                <w:webHidden/>
              </w:rPr>
            </w:r>
            <w:r>
              <w:rPr>
                <w:noProof/>
                <w:webHidden/>
              </w:rPr>
              <w:fldChar w:fldCharType="separate"/>
            </w:r>
            <w:r w:rsidR="006A4920">
              <w:rPr>
                <w:noProof/>
                <w:webHidden/>
              </w:rPr>
              <w:t>82</w:t>
            </w:r>
            <w:r>
              <w:rPr>
                <w:noProof/>
                <w:webHidden/>
              </w:rPr>
              <w:fldChar w:fldCharType="end"/>
            </w:r>
          </w:hyperlink>
        </w:p>
        <w:p w14:paraId="56C1A667" w14:textId="5CFABF90" w:rsidR="00870852" w:rsidRDefault="00870852" w:rsidP="006A4920">
          <w:pPr>
            <w:pStyle w:val="TOC3"/>
            <w:rPr>
              <w:rFonts w:asciiTheme="minorHAnsi" w:eastAsiaTheme="minorEastAsia" w:hAnsiTheme="minorHAnsi" w:cstheme="minorBidi"/>
              <w:kern w:val="2"/>
              <w14:ligatures w14:val="standardContextual"/>
            </w:rPr>
          </w:pPr>
          <w:hyperlink w:anchor="_Toc207736283" w:history="1">
            <w:r w:rsidRPr="00E66655">
              <w:rPr>
                <w:rStyle w:val="Hyperlink"/>
              </w:rPr>
              <w:t>2.1.1</w:t>
            </w:r>
            <w:r>
              <w:rPr>
                <w:rFonts w:asciiTheme="minorHAnsi" w:eastAsiaTheme="minorEastAsia" w:hAnsiTheme="minorHAnsi" w:cstheme="minorBidi"/>
                <w:kern w:val="2"/>
                <w14:ligatures w14:val="standardContextual"/>
              </w:rPr>
              <w:tab/>
            </w:r>
            <w:r w:rsidRPr="00E66655">
              <w:rPr>
                <w:rStyle w:val="Hyperlink"/>
              </w:rPr>
              <w:t>LAWS OF CRICKET</w:t>
            </w:r>
            <w:r>
              <w:rPr>
                <w:webHidden/>
              </w:rPr>
              <w:tab/>
            </w:r>
            <w:r>
              <w:rPr>
                <w:webHidden/>
              </w:rPr>
              <w:fldChar w:fldCharType="begin"/>
            </w:r>
            <w:r>
              <w:rPr>
                <w:webHidden/>
              </w:rPr>
              <w:instrText xml:space="preserve"> PAGEREF _Toc207736283 \h </w:instrText>
            </w:r>
            <w:r>
              <w:rPr>
                <w:webHidden/>
              </w:rPr>
            </w:r>
            <w:r>
              <w:rPr>
                <w:webHidden/>
              </w:rPr>
              <w:fldChar w:fldCharType="separate"/>
            </w:r>
            <w:r w:rsidR="006A4920">
              <w:rPr>
                <w:webHidden/>
              </w:rPr>
              <w:t>82</w:t>
            </w:r>
            <w:r>
              <w:rPr>
                <w:webHidden/>
              </w:rPr>
              <w:fldChar w:fldCharType="end"/>
            </w:r>
          </w:hyperlink>
        </w:p>
        <w:p w14:paraId="5E1997EE" w14:textId="36131C96" w:rsidR="00870852" w:rsidRDefault="00870852" w:rsidP="006A4920">
          <w:pPr>
            <w:pStyle w:val="TOC3"/>
            <w:rPr>
              <w:rFonts w:asciiTheme="minorHAnsi" w:eastAsiaTheme="minorEastAsia" w:hAnsiTheme="minorHAnsi" w:cstheme="minorBidi"/>
              <w:kern w:val="2"/>
              <w14:ligatures w14:val="standardContextual"/>
            </w:rPr>
          </w:pPr>
          <w:hyperlink w:anchor="_Toc207736284" w:history="1">
            <w:r w:rsidRPr="00E66655">
              <w:rPr>
                <w:rStyle w:val="Hyperlink"/>
              </w:rPr>
              <w:t xml:space="preserve">2.1.2 </w:t>
            </w:r>
            <w:r>
              <w:rPr>
                <w:rFonts w:asciiTheme="minorHAnsi" w:eastAsiaTheme="minorEastAsia" w:hAnsiTheme="minorHAnsi" w:cstheme="minorBidi"/>
                <w:kern w:val="2"/>
                <w14:ligatures w14:val="standardContextual"/>
              </w:rPr>
              <w:tab/>
            </w:r>
            <w:r w:rsidRPr="00E66655">
              <w:rPr>
                <w:rStyle w:val="Hyperlink"/>
              </w:rPr>
              <w:t>LATE STARTS, WALKOVERS AND MINIMUM PLAYERS</w:t>
            </w:r>
            <w:r>
              <w:rPr>
                <w:webHidden/>
              </w:rPr>
              <w:tab/>
            </w:r>
            <w:r>
              <w:rPr>
                <w:webHidden/>
              </w:rPr>
              <w:fldChar w:fldCharType="begin"/>
            </w:r>
            <w:r>
              <w:rPr>
                <w:webHidden/>
              </w:rPr>
              <w:instrText xml:space="preserve"> PAGEREF _Toc207736284 \h </w:instrText>
            </w:r>
            <w:r>
              <w:rPr>
                <w:webHidden/>
              </w:rPr>
            </w:r>
            <w:r>
              <w:rPr>
                <w:webHidden/>
              </w:rPr>
              <w:fldChar w:fldCharType="separate"/>
            </w:r>
            <w:r w:rsidR="006A4920">
              <w:rPr>
                <w:webHidden/>
              </w:rPr>
              <w:t>84</w:t>
            </w:r>
            <w:r>
              <w:rPr>
                <w:webHidden/>
              </w:rPr>
              <w:fldChar w:fldCharType="end"/>
            </w:r>
          </w:hyperlink>
        </w:p>
        <w:p w14:paraId="16E66F7D" w14:textId="2B1F6286" w:rsidR="00870852" w:rsidRDefault="00870852" w:rsidP="006A4920">
          <w:pPr>
            <w:pStyle w:val="TOC3"/>
            <w:rPr>
              <w:rFonts w:asciiTheme="minorHAnsi" w:eastAsiaTheme="minorEastAsia" w:hAnsiTheme="minorHAnsi" w:cstheme="minorBidi"/>
              <w:kern w:val="2"/>
              <w14:ligatures w14:val="standardContextual"/>
            </w:rPr>
          </w:pPr>
          <w:hyperlink w:anchor="_Toc207736285" w:history="1">
            <w:r w:rsidRPr="00E66655">
              <w:rPr>
                <w:rStyle w:val="Hyperlink"/>
              </w:rPr>
              <w:t>2.1.3</w:t>
            </w:r>
            <w:r>
              <w:rPr>
                <w:rFonts w:asciiTheme="minorHAnsi" w:eastAsiaTheme="minorEastAsia" w:hAnsiTheme="minorHAnsi" w:cstheme="minorBidi"/>
                <w:kern w:val="2"/>
                <w14:ligatures w14:val="standardContextual"/>
              </w:rPr>
              <w:tab/>
            </w:r>
            <w:r w:rsidRPr="00E66655">
              <w:rPr>
                <w:rStyle w:val="Hyperlink"/>
              </w:rPr>
              <w:t>COMPLETION OF INNINGS</w:t>
            </w:r>
            <w:r>
              <w:rPr>
                <w:webHidden/>
              </w:rPr>
              <w:tab/>
            </w:r>
            <w:r>
              <w:rPr>
                <w:webHidden/>
              </w:rPr>
              <w:fldChar w:fldCharType="begin"/>
            </w:r>
            <w:r>
              <w:rPr>
                <w:webHidden/>
              </w:rPr>
              <w:instrText xml:space="preserve"> PAGEREF _Toc207736285 \h </w:instrText>
            </w:r>
            <w:r>
              <w:rPr>
                <w:webHidden/>
              </w:rPr>
            </w:r>
            <w:r>
              <w:rPr>
                <w:webHidden/>
              </w:rPr>
              <w:fldChar w:fldCharType="separate"/>
            </w:r>
            <w:r w:rsidR="006A4920">
              <w:rPr>
                <w:webHidden/>
              </w:rPr>
              <w:t>84</w:t>
            </w:r>
            <w:r>
              <w:rPr>
                <w:webHidden/>
              </w:rPr>
              <w:fldChar w:fldCharType="end"/>
            </w:r>
          </w:hyperlink>
        </w:p>
        <w:p w14:paraId="214FC2B6" w14:textId="7E66481D" w:rsidR="00870852" w:rsidRDefault="00870852" w:rsidP="006A4920">
          <w:pPr>
            <w:pStyle w:val="TOC3"/>
            <w:rPr>
              <w:rFonts w:asciiTheme="minorHAnsi" w:eastAsiaTheme="minorEastAsia" w:hAnsiTheme="minorHAnsi" w:cstheme="minorBidi"/>
              <w:kern w:val="2"/>
              <w14:ligatures w14:val="standardContextual"/>
            </w:rPr>
          </w:pPr>
          <w:hyperlink w:anchor="_Toc207736286" w:history="1">
            <w:r w:rsidRPr="00E66655">
              <w:rPr>
                <w:rStyle w:val="Hyperlink"/>
              </w:rPr>
              <w:t>2.1.4</w:t>
            </w:r>
            <w:r>
              <w:rPr>
                <w:rFonts w:asciiTheme="minorHAnsi" w:eastAsiaTheme="minorEastAsia" w:hAnsiTheme="minorHAnsi" w:cstheme="minorBidi"/>
                <w:kern w:val="2"/>
                <w14:ligatures w14:val="standardContextual"/>
              </w:rPr>
              <w:tab/>
            </w:r>
            <w:r w:rsidRPr="00E66655">
              <w:rPr>
                <w:rStyle w:val="Hyperlink"/>
              </w:rPr>
              <w:t>INTERRUPTIONS AND LOST TIME</w:t>
            </w:r>
            <w:r>
              <w:rPr>
                <w:webHidden/>
              </w:rPr>
              <w:tab/>
            </w:r>
            <w:r>
              <w:rPr>
                <w:webHidden/>
              </w:rPr>
              <w:fldChar w:fldCharType="begin"/>
            </w:r>
            <w:r>
              <w:rPr>
                <w:webHidden/>
              </w:rPr>
              <w:instrText xml:space="preserve"> PAGEREF _Toc207736286 \h </w:instrText>
            </w:r>
            <w:r>
              <w:rPr>
                <w:webHidden/>
              </w:rPr>
            </w:r>
            <w:r>
              <w:rPr>
                <w:webHidden/>
              </w:rPr>
              <w:fldChar w:fldCharType="separate"/>
            </w:r>
            <w:r w:rsidR="006A4920">
              <w:rPr>
                <w:webHidden/>
              </w:rPr>
              <w:t>84</w:t>
            </w:r>
            <w:r>
              <w:rPr>
                <w:webHidden/>
              </w:rPr>
              <w:fldChar w:fldCharType="end"/>
            </w:r>
          </w:hyperlink>
        </w:p>
        <w:p w14:paraId="0BED91B8" w14:textId="7D8C5DF0" w:rsidR="00870852" w:rsidRDefault="00870852" w:rsidP="006A4920">
          <w:pPr>
            <w:pStyle w:val="TOC3"/>
            <w:rPr>
              <w:rFonts w:asciiTheme="minorHAnsi" w:eastAsiaTheme="minorEastAsia" w:hAnsiTheme="minorHAnsi" w:cstheme="minorBidi"/>
              <w:kern w:val="2"/>
              <w14:ligatures w14:val="standardContextual"/>
            </w:rPr>
          </w:pPr>
          <w:hyperlink w:anchor="_Toc207736287" w:history="1">
            <w:r w:rsidRPr="00E66655">
              <w:rPr>
                <w:rStyle w:val="Hyperlink"/>
              </w:rPr>
              <w:t>2.1.5</w:t>
            </w:r>
            <w:r>
              <w:rPr>
                <w:rFonts w:asciiTheme="minorHAnsi" w:eastAsiaTheme="minorEastAsia" w:hAnsiTheme="minorHAnsi" w:cstheme="minorBidi"/>
                <w:kern w:val="2"/>
                <w14:ligatures w14:val="standardContextual"/>
              </w:rPr>
              <w:tab/>
            </w:r>
            <w:r w:rsidRPr="00E66655">
              <w:rPr>
                <w:rStyle w:val="Hyperlink"/>
              </w:rPr>
              <w:t>INCOMPLETE OVERS</w:t>
            </w:r>
            <w:r>
              <w:rPr>
                <w:webHidden/>
              </w:rPr>
              <w:tab/>
            </w:r>
            <w:r>
              <w:rPr>
                <w:webHidden/>
              </w:rPr>
              <w:fldChar w:fldCharType="begin"/>
            </w:r>
            <w:r>
              <w:rPr>
                <w:webHidden/>
              </w:rPr>
              <w:instrText xml:space="preserve"> PAGEREF _Toc207736287 \h </w:instrText>
            </w:r>
            <w:r>
              <w:rPr>
                <w:webHidden/>
              </w:rPr>
            </w:r>
            <w:r>
              <w:rPr>
                <w:webHidden/>
              </w:rPr>
              <w:fldChar w:fldCharType="separate"/>
            </w:r>
            <w:r w:rsidR="006A4920">
              <w:rPr>
                <w:webHidden/>
              </w:rPr>
              <w:t>86</w:t>
            </w:r>
            <w:r>
              <w:rPr>
                <w:webHidden/>
              </w:rPr>
              <w:fldChar w:fldCharType="end"/>
            </w:r>
          </w:hyperlink>
        </w:p>
        <w:p w14:paraId="33FBEBE7" w14:textId="56457B52" w:rsidR="00870852" w:rsidRDefault="00870852" w:rsidP="006A4920">
          <w:pPr>
            <w:pStyle w:val="TOC3"/>
            <w:rPr>
              <w:rFonts w:asciiTheme="minorHAnsi" w:eastAsiaTheme="minorEastAsia" w:hAnsiTheme="minorHAnsi" w:cstheme="minorBidi"/>
              <w:kern w:val="2"/>
              <w14:ligatures w14:val="standardContextual"/>
            </w:rPr>
          </w:pPr>
          <w:hyperlink w:anchor="_Toc207736288" w:history="1">
            <w:r w:rsidRPr="00E66655">
              <w:rPr>
                <w:rStyle w:val="Hyperlink"/>
              </w:rPr>
              <w:t>2.1.6</w:t>
            </w:r>
            <w:r>
              <w:rPr>
                <w:rFonts w:asciiTheme="minorHAnsi" w:eastAsiaTheme="minorEastAsia" w:hAnsiTheme="minorHAnsi" w:cstheme="minorBidi"/>
                <w:kern w:val="2"/>
                <w14:ligatures w14:val="standardContextual"/>
              </w:rPr>
              <w:tab/>
            </w:r>
            <w:r w:rsidRPr="00E66655">
              <w:rPr>
                <w:rStyle w:val="Hyperlink"/>
              </w:rPr>
              <w:t>RESULT OF MATCHES - first innings of second side not completed</w:t>
            </w:r>
            <w:r>
              <w:rPr>
                <w:webHidden/>
              </w:rPr>
              <w:tab/>
            </w:r>
            <w:r>
              <w:rPr>
                <w:webHidden/>
              </w:rPr>
              <w:fldChar w:fldCharType="begin"/>
            </w:r>
            <w:r>
              <w:rPr>
                <w:webHidden/>
              </w:rPr>
              <w:instrText xml:space="preserve"> PAGEREF _Toc207736288 \h </w:instrText>
            </w:r>
            <w:r>
              <w:rPr>
                <w:webHidden/>
              </w:rPr>
            </w:r>
            <w:r>
              <w:rPr>
                <w:webHidden/>
              </w:rPr>
              <w:fldChar w:fldCharType="separate"/>
            </w:r>
            <w:r w:rsidR="006A4920">
              <w:rPr>
                <w:webHidden/>
              </w:rPr>
              <w:t>87</w:t>
            </w:r>
            <w:r>
              <w:rPr>
                <w:webHidden/>
              </w:rPr>
              <w:fldChar w:fldCharType="end"/>
            </w:r>
          </w:hyperlink>
        </w:p>
        <w:p w14:paraId="6295CF43" w14:textId="7C22D8AA" w:rsidR="00870852" w:rsidRDefault="00870852" w:rsidP="006A4920">
          <w:pPr>
            <w:pStyle w:val="TOC3"/>
            <w:rPr>
              <w:rFonts w:asciiTheme="minorHAnsi" w:eastAsiaTheme="minorEastAsia" w:hAnsiTheme="minorHAnsi" w:cstheme="minorBidi"/>
              <w:kern w:val="2"/>
              <w14:ligatures w14:val="standardContextual"/>
            </w:rPr>
          </w:pPr>
          <w:hyperlink w:anchor="_Toc207736289" w:history="1">
            <w:r w:rsidRPr="00E66655">
              <w:rPr>
                <w:rStyle w:val="Hyperlink"/>
              </w:rPr>
              <w:t>2.1.7</w:t>
            </w:r>
            <w:r>
              <w:rPr>
                <w:rFonts w:asciiTheme="minorHAnsi" w:eastAsiaTheme="minorEastAsia" w:hAnsiTheme="minorHAnsi" w:cstheme="minorBidi"/>
                <w:kern w:val="2"/>
                <w14:ligatures w14:val="standardContextual"/>
              </w:rPr>
              <w:tab/>
            </w:r>
            <w:r w:rsidRPr="00E66655">
              <w:rPr>
                <w:rStyle w:val="Hyperlink"/>
              </w:rPr>
              <w:t>FORFEITING A MATCH – GIVING A WALKOVER</w:t>
            </w:r>
            <w:r>
              <w:rPr>
                <w:webHidden/>
              </w:rPr>
              <w:tab/>
            </w:r>
            <w:r>
              <w:rPr>
                <w:webHidden/>
              </w:rPr>
              <w:fldChar w:fldCharType="begin"/>
            </w:r>
            <w:r>
              <w:rPr>
                <w:webHidden/>
              </w:rPr>
              <w:instrText xml:space="preserve"> PAGEREF _Toc207736289 \h </w:instrText>
            </w:r>
            <w:r>
              <w:rPr>
                <w:webHidden/>
              </w:rPr>
            </w:r>
            <w:r>
              <w:rPr>
                <w:webHidden/>
              </w:rPr>
              <w:fldChar w:fldCharType="separate"/>
            </w:r>
            <w:r w:rsidR="006A4920">
              <w:rPr>
                <w:webHidden/>
              </w:rPr>
              <w:t>87</w:t>
            </w:r>
            <w:r>
              <w:rPr>
                <w:webHidden/>
              </w:rPr>
              <w:fldChar w:fldCharType="end"/>
            </w:r>
          </w:hyperlink>
        </w:p>
        <w:p w14:paraId="283D2F15" w14:textId="07769639" w:rsidR="00870852" w:rsidRDefault="00870852" w:rsidP="006A4920">
          <w:pPr>
            <w:pStyle w:val="TOC3"/>
            <w:rPr>
              <w:rFonts w:asciiTheme="minorHAnsi" w:eastAsiaTheme="minorEastAsia" w:hAnsiTheme="minorHAnsi" w:cstheme="minorBidi"/>
              <w:kern w:val="2"/>
              <w14:ligatures w14:val="standardContextual"/>
            </w:rPr>
          </w:pPr>
          <w:hyperlink w:anchor="_Toc207736290" w:history="1">
            <w:r w:rsidRPr="00E66655">
              <w:rPr>
                <w:rStyle w:val="Hyperlink"/>
              </w:rPr>
              <w:t>2.1.8</w:t>
            </w:r>
            <w:r>
              <w:rPr>
                <w:rFonts w:asciiTheme="minorHAnsi" w:eastAsiaTheme="minorEastAsia" w:hAnsiTheme="minorHAnsi" w:cstheme="minorBidi"/>
                <w:kern w:val="2"/>
                <w14:ligatures w14:val="standardContextual"/>
              </w:rPr>
              <w:tab/>
            </w:r>
            <w:r w:rsidRPr="00E66655">
              <w:rPr>
                <w:rStyle w:val="Hyperlink"/>
              </w:rPr>
              <w:t>ADJUDICATION ON SUITABILITY OF CONDITIONS</w:t>
            </w:r>
            <w:r>
              <w:rPr>
                <w:webHidden/>
              </w:rPr>
              <w:tab/>
            </w:r>
            <w:r>
              <w:rPr>
                <w:webHidden/>
              </w:rPr>
              <w:fldChar w:fldCharType="begin"/>
            </w:r>
            <w:r>
              <w:rPr>
                <w:webHidden/>
              </w:rPr>
              <w:instrText xml:space="preserve"> PAGEREF _Toc207736290 \h </w:instrText>
            </w:r>
            <w:r>
              <w:rPr>
                <w:webHidden/>
              </w:rPr>
            </w:r>
            <w:r>
              <w:rPr>
                <w:webHidden/>
              </w:rPr>
              <w:fldChar w:fldCharType="separate"/>
            </w:r>
            <w:r w:rsidR="006A4920">
              <w:rPr>
                <w:webHidden/>
              </w:rPr>
              <w:t>89</w:t>
            </w:r>
            <w:r>
              <w:rPr>
                <w:webHidden/>
              </w:rPr>
              <w:fldChar w:fldCharType="end"/>
            </w:r>
          </w:hyperlink>
        </w:p>
        <w:p w14:paraId="4E440821" w14:textId="6CBC3E87" w:rsidR="00870852" w:rsidRDefault="00870852" w:rsidP="006A4920">
          <w:pPr>
            <w:pStyle w:val="TOC3"/>
            <w:rPr>
              <w:rFonts w:asciiTheme="minorHAnsi" w:eastAsiaTheme="minorEastAsia" w:hAnsiTheme="minorHAnsi" w:cstheme="minorBidi"/>
              <w:kern w:val="2"/>
              <w14:ligatures w14:val="standardContextual"/>
            </w:rPr>
          </w:pPr>
          <w:hyperlink w:anchor="_Toc207736291" w:history="1">
            <w:r w:rsidRPr="00E66655">
              <w:rPr>
                <w:rStyle w:val="Hyperlink"/>
              </w:rPr>
              <w:t xml:space="preserve">2.1.9 </w:t>
            </w:r>
            <w:r>
              <w:rPr>
                <w:rFonts w:asciiTheme="minorHAnsi" w:eastAsiaTheme="minorEastAsia" w:hAnsiTheme="minorHAnsi" w:cstheme="minorBidi"/>
                <w:kern w:val="2"/>
                <w14:ligatures w14:val="standardContextual"/>
              </w:rPr>
              <w:tab/>
            </w:r>
            <w:r w:rsidRPr="00E66655">
              <w:rPr>
                <w:rStyle w:val="Hyperlink"/>
              </w:rPr>
              <w:t>OVER RATE – Open Age and Under Age Grades</w:t>
            </w:r>
            <w:r>
              <w:rPr>
                <w:webHidden/>
              </w:rPr>
              <w:tab/>
            </w:r>
            <w:r>
              <w:rPr>
                <w:webHidden/>
              </w:rPr>
              <w:fldChar w:fldCharType="begin"/>
            </w:r>
            <w:r>
              <w:rPr>
                <w:webHidden/>
              </w:rPr>
              <w:instrText xml:space="preserve"> PAGEREF _Toc207736291 \h </w:instrText>
            </w:r>
            <w:r>
              <w:rPr>
                <w:webHidden/>
              </w:rPr>
            </w:r>
            <w:r>
              <w:rPr>
                <w:webHidden/>
              </w:rPr>
              <w:fldChar w:fldCharType="separate"/>
            </w:r>
            <w:r w:rsidR="006A4920">
              <w:rPr>
                <w:webHidden/>
              </w:rPr>
              <w:t>90</w:t>
            </w:r>
            <w:r>
              <w:rPr>
                <w:webHidden/>
              </w:rPr>
              <w:fldChar w:fldCharType="end"/>
            </w:r>
          </w:hyperlink>
        </w:p>
        <w:p w14:paraId="22F8A91D" w14:textId="7DA3407B" w:rsidR="00870852" w:rsidRDefault="00870852" w:rsidP="006A4920">
          <w:pPr>
            <w:pStyle w:val="TOC3"/>
            <w:rPr>
              <w:rFonts w:asciiTheme="minorHAnsi" w:eastAsiaTheme="minorEastAsia" w:hAnsiTheme="minorHAnsi" w:cstheme="minorBidi"/>
              <w:kern w:val="2"/>
              <w14:ligatures w14:val="standardContextual"/>
            </w:rPr>
          </w:pPr>
          <w:hyperlink w:anchor="_Toc207736292" w:history="1">
            <w:r w:rsidRPr="00E66655">
              <w:rPr>
                <w:rStyle w:val="Hyperlink"/>
              </w:rPr>
              <w:t xml:space="preserve">2.1.10 </w:t>
            </w:r>
            <w:r>
              <w:rPr>
                <w:rFonts w:asciiTheme="minorHAnsi" w:eastAsiaTheme="minorEastAsia" w:hAnsiTheme="minorHAnsi" w:cstheme="minorBidi"/>
                <w:kern w:val="2"/>
                <w14:ligatures w14:val="standardContextual"/>
              </w:rPr>
              <w:tab/>
            </w:r>
            <w:r w:rsidRPr="00E66655">
              <w:rPr>
                <w:rStyle w:val="Hyperlink"/>
              </w:rPr>
              <w:t>PARTICIPATION (DEFINITION)</w:t>
            </w:r>
            <w:r>
              <w:rPr>
                <w:webHidden/>
              </w:rPr>
              <w:tab/>
            </w:r>
            <w:r>
              <w:rPr>
                <w:webHidden/>
              </w:rPr>
              <w:fldChar w:fldCharType="begin"/>
            </w:r>
            <w:r>
              <w:rPr>
                <w:webHidden/>
              </w:rPr>
              <w:instrText xml:space="preserve"> PAGEREF _Toc207736292 \h </w:instrText>
            </w:r>
            <w:r>
              <w:rPr>
                <w:webHidden/>
              </w:rPr>
            </w:r>
            <w:r>
              <w:rPr>
                <w:webHidden/>
              </w:rPr>
              <w:fldChar w:fldCharType="separate"/>
            </w:r>
            <w:r w:rsidR="006A4920">
              <w:rPr>
                <w:webHidden/>
              </w:rPr>
              <w:t>91</w:t>
            </w:r>
            <w:r>
              <w:rPr>
                <w:webHidden/>
              </w:rPr>
              <w:fldChar w:fldCharType="end"/>
            </w:r>
          </w:hyperlink>
        </w:p>
        <w:p w14:paraId="387C902F" w14:textId="08391039" w:rsidR="00870852" w:rsidRDefault="00870852" w:rsidP="006A4920">
          <w:pPr>
            <w:pStyle w:val="TOC3"/>
            <w:rPr>
              <w:rFonts w:asciiTheme="minorHAnsi" w:eastAsiaTheme="minorEastAsia" w:hAnsiTheme="minorHAnsi" w:cstheme="minorBidi"/>
              <w:kern w:val="2"/>
              <w14:ligatures w14:val="standardContextual"/>
            </w:rPr>
          </w:pPr>
          <w:hyperlink w:anchor="_Toc207736293" w:history="1">
            <w:r w:rsidRPr="00E66655">
              <w:rPr>
                <w:rStyle w:val="Hyperlink"/>
              </w:rPr>
              <w:t>2.1.11 Ladder points</w:t>
            </w:r>
            <w:r>
              <w:rPr>
                <w:webHidden/>
              </w:rPr>
              <w:tab/>
            </w:r>
            <w:r>
              <w:rPr>
                <w:webHidden/>
              </w:rPr>
              <w:fldChar w:fldCharType="begin"/>
            </w:r>
            <w:r>
              <w:rPr>
                <w:webHidden/>
              </w:rPr>
              <w:instrText xml:space="preserve"> PAGEREF _Toc207736293 \h </w:instrText>
            </w:r>
            <w:r>
              <w:rPr>
                <w:webHidden/>
              </w:rPr>
            </w:r>
            <w:r>
              <w:rPr>
                <w:webHidden/>
              </w:rPr>
              <w:fldChar w:fldCharType="separate"/>
            </w:r>
            <w:r w:rsidR="006A4920">
              <w:rPr>
                <w:webHidden/>
              </w:rPr>
              <w:t>91</w:t>
            </w:r>
            <w:r>
              <w:rPr>
                <w:webHidden/>
              </w:rPr>
              <w:fldChar w:fldCharType="end"/>
            </w:r>
          </w:hyperlink>
        </w:p>
        <w:p w14:paraId="1DB41BF7" w14:textId="1E637556"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94" w:history="1">
            <w:r w:rsidRPr="00E66655">
              <w:rPr>
                <w:rStyle w:val="Hyperlink"/>
                <w:noProof/>
              </w:rPr>
              <w:t xml:space="preserve">2.2 </w:t>
            </w:r>
            <w:r>
              <w:rPr>
                <w:rFonts w:asciiTheme="minorHAnsi" w:eastAsiaTheme="minorEastAsia" w:hAnsiTheme="minorHAnsi" w:cstheme="minorBidi"/>
                <w:b w:val="0"/>
                <w:bCs w:val="0"/>
                <w:noProof/>
                <w:kern w:val="2"/>
                <w:sz w:val="24"/>
                <w14:ligatures w14:val="standardContextual"/>
              </w:rPr>
              <w:tab/>
            </w:r>
            <w:r w:rsidRPr="00E66655">
              <w:rPr>
                <w:rStyle w:val="Hyperlink"/>
                <w:noProof/>
              </w:rPr>
              <w:t>OPEN AGE MATCH RULES</w:t>
            </w:r>
            <w:r>
              <w:rPr>
                <w:noProof/>
                <w:webHidden/>
              </w:rPr>
              <w:tab/>
            </w:r>
            <w:r>
              <w:rPr>
                <w:noProof/>
                <w:webHidden/>
              </w:rPr>
              <w:fldChar w:fldCharType="begin"/>
            </w:r>
            <w:r>
              <w:rPr>
                <w:noProof/>
                <w:webHidden/>
              </w:rPr>
              <w:instrText xml:space="preserve"> PAGEREF _Toc207736294 \h </w:instrText>
            </w:r>
            <w:r>
              <w:rPr>
                <w:noProof/>
                <w:webHidden/>
              </w:rPr>
            </w:r>
            <w:r>
              <w:rPr>
                <w:noProof/>
                <w:webHidden/>
              </w:rPr>
              <w:fldChar w:fldCharType="separate"/>
            </w:r>
            <w:r w:rsidR="006A4920">
              <w:rPr>
                <w:noProof/>
                <w:webHidden/>
              </w:rPr>
              <w:t>92</w:t>
            </w:r>
            <w:r>
              <w:rPr>
                <w:noProof/>
                <w:webHidden/>
              </w:rPr>
              <w:fldChar w:fldCharType="end"/>
            </w:r>
          </w:hyperlink>
        </w:p>
        <w:p w14:paraId="21A191BF" w14:textId="54F8F676" w:rsidR="00870852" w:rsidRDefault="00870852" w:rsidP="006A4920">
          <w:pPr>
            <w:pStyle w:val="TOC3"/>
            <w:rPr>
              <w:rFonts w:asciiTheme="minorHAnsi" w:eastAsiaTheme="minorEastAsia" w:hAnsiTheme="minorHAnsi" w:cstheme="minorBidi"/>
              <w:kern w:val="2"/>
              <w14:ligatures w14:val="standardContextual"/>
            </w:rPr>
          </w:pPr>
          <w:hyperlink w:anchor="_Toc207736295" w:history="1">
            <w:r w:rsidRPr="00E66655">
              <w:rPr>
                <w:rStyle w:val="Hyperlink"/>
              </w:rPr>
              <w:t xml:space="preserve">2.2.1 </w:t>
            </w:r>
            <w:r>
              <w:rPr>
                <w:rFonts w:asciiTheme="minorHAnsi" w:eastAsiaTheme="minorEastAsia" w:hAnsiTheme="minorHAnsi" w:cstheme="minorBidi"/>
                <w:kern w:val="2"/>
                <w14:ligatures w14:val="standardContextual"/>
              </w:rPr>
              <w:tab/>
            </w:r>
            <w:r w:rsidRPr="00E66655">
              <w:rPr>
                <w:rStyle w:val="Hyperlink"/>
              </w:rPr>
              <w:t>OPEN AGE TWO DAY GRADES TWO-DAY MATCHES</w:t>
            </w:r>
            <w:r>
              <w:rPr>
                <w:webHidden/>
              </w:rPr>
              <w:tab/>
            </w:r>
            <w:r>
              <w:rPr>
                <w:webHidden/>
              </w:rPr>
              <w:fldChar w:fldCharType="begin"/>
            </w:r>
            <w:r>
              <w:rPr>
                <w:webHidden/>
              </w:rPr>
              <w:instrText xml:space="preserve"> PAGEREF _Toc207736295 \h </w:instrText>
            </w:r>
            <w:r>
              <w:rPr>
                <w:webHidden/>
              </w:rPr>
            </w:r>
            <w:r>
              <w:rPr>
                <w:webHidden/>
              </w:rPr>
              <w:fldChar w:fldCharType="separate"/>
            </w:r>
            <w:r w:rsidR="006A4920">
              <w:rPr>
                <w:webHidden/>
              </w:rPr>
              <w:t>92</w:t>
            </w:r>
            <w:r>
              <w:rPr>
                <w:webHidden/>
              </w:rPr>
              <w:fldChar w:fldCharType="end"/>
            </w:r>
          </w:hyperlink>
        </w:p>
        <w:p w14:paraId="4E611D02" w14:textId="0F386064" w:rsidR="00870852" w:rsidRDefault="00870852" w:rsidP="006A4920">
          <w:pPr>
            <w:pStyle w:val="TOC3"/>
            <w:rPr>
              <w:rFonts w:asciiTheme="minorHAnsi" w:eastAsiaTheme="minorEastAsia" w:hAnsiTheme="minorHAnsi" w:cstheme="minorBidi"/>
              <w:kern w:val="2"/>
              <w14:ligatures w14:val="standardContextual"/>
            </w:rPr>
          </w:pPr>
          <w:hyperlink w:anchor="_Toc207736296" w:history="1">
            <w:r w:rsidRPr="00E66655">
              <w:rPr>
                <w:rStyle w:val="Hyperlink"/>
              </w:rPr>
              <w:t>2.2.2   OPEN AGE TWO-DAY GRADES ONE-DAY MATCHES</w:t>
            </w:r>
            <w:r>
              <w:rPr>
                <w:webHidden/>
              </w:rPr>
              <w:tab/>
            </w:r>
            <w:r>
              <w:rPr>
                <w:webHidden/>
              </w:rPr>
              <w:fldChar w:fldCharType="begin"/>
            </w:r>
            <w:r>
              <w:rPr>
                <w:webHidden/>
              </w:rPr>
              <w:instrText xml:space="preserve"> PAGEREF _Toc207736296 \h </w:instrText>
            </w:r>
            <w:r>
              <w:rPr>
                <w:webHidden/>
              </w:rPr>
            </w:r>
            <w:r>
              <w:rPr>
                <w:webHidden/>
              </w:rPr>
              <w:fldChar w:fldCharType="separate"/>
            </w:r>
            <w:r w:rsidR="006A4920">
              <w:rPr>
                <w:webHidden/>
              </w:rPr>
              <w:t>95</w:t>
            </w:r>
            <w:r>
              <w:rPr>
                <w:webHidden/>
              </w:rPr>
              <w:fldChar w:fldCharType="end"/>
            </w:r>
          </w:hyperlink>
        </w:p>
        <w:p w14:paraId="7EA2C0A5" w14:textId="438E158A" w:rsidR="00870852" w:rsidRDefault="00870852" w:rsidP="006A4920">
          <w:pPr>
            <w:pStyle w:val="TOC3"/>
            <w:rPr>
              <w:rFonts w:asciiTheme="minorHAnsi" w:eastAsiaTheme="minorEastAsia" w:hAnsiTheme="minorHAnsi" w:cstheme="minorBidi"/>
              <w:kern w:val="2"/>
              <w14:ligatures w14:val="standardContextual"/>
            </w:rPr>
          </w:pPr>
          <w:hyperlink w:anchor="_Toc207736297" w:history="1">
            <w:r w:rsidRPr="00E66655">
              <w:rPr>
                <w:rStyle w:val="Hyperlink"/>
              </w:rPr>
              <w:t>2.2.3</w:t>
            </w:r>
            <w:r>
              <w:rPr>
                <w:rFonts w:asciiTheme="minorHAnsi" w:eastAsiaTheme="minorEastAsia" w:hAnsiTheme="minorHAnsi" w:cstheme="minorBidi"/>
                <w:kern w:val="2"/>
                <w14:ligatures w14:val="standardContextual"/>
              </w:rPr>
              <w:tab/>
            </w:r>
            <w:r w:rsidRPr="00E66655">
              <w:rPr>
                <w:rStyle w:val="Hyperlink"/>
              </w:rPr>
              <w:t>OPEN AGE TWO-DAY GRADES - FINALS</w:t>
            </w:r>
            <w:r>
              <w:rPr>
                <w:webHidden/>
              </w:rPr>
              <w:tab/>
            </w:r>
            <w:r>
              <w:rPr>
                <w:webHidden/>
              </w:rPr>
              <w:fldChar w:fldCharType="begin"/>
            </w:r>
            <w:r>
              <w:rPr>
                <w:webHidden/>
              </w:rPr>
              <w:instrText xml:space="preserve"> PAGEREF _Toc207736297 \h </w:instrText>
            </w:r>
            <w:r>
              <w:rPr>
                <w:webHidden/>
              </w:rPr>
            </w:r>
            <w:r>
              <w:rPr>
                <w:webHidden/>
              </w:rPr>
              <w:fldChar w:fldCharType="separate"/>
            </w:r>
            <w:r w:rsidR="006A4920">
              <w:rPr>
                <w:webHidden/>
              </w:rPr>
              <w:t>100</w:t>
            </w:r>
            <w:r>
              <w:rPr>
                <w:webHidden/>
              </w:rPr>
              <w:fldChar w:fldCharType="end"/>
            </w:r>
          </w:hyperlink>
        </w:p>
        <w:p w14:paraId="44C581DD" w14:textId="0DB2DBFD" w:rsidR="00870852" w:rsidRDefault="00870852" w:rsidP="006A4920">
          <w:pPr>
            <w:pStyle w:val="TOC3"/>
            <w:rPr>
              <w:rFonts w:asciiTheme="minorHAnsi" w:eastAsiaTheme="minorEastAsia" w:hAnsiTheme="minorHAnsi" w:cstheme="minorBidi"/>
              <w:kern w:val="2"/>
              <w14:ligatures w14:val="standardContextual"/>
            </w:rPr>
          </w:pPr>
          <w:hyperlink w:anchor="_Toc207736298" w:history="1">
            <w:r w:rsidRPr="00E66655">
              <w:rPr>
                <w:rStyle w:val="Hyperlink"/>
              </w:rPr>
              <w:t>2.2.4</w:t>
            </w:r>
            <w:r>
              <w:rPr>
                <w:rFonts w:asciiTheme="minorHAnsi" w:eastAsiaTheme="minorEastAsia" w:hAnsiTheme="minorHAnsi" w:cstheme="minorBidi"/>
                <w:kern w:val="2"/>
                <w14:ligatures w14:val="standardContextual"/>
              </w:rPr>
              <w:tab/>
            </w:r>
            <w:r w:rsidRPr="00E66655">
              <w:rPr>
                <w:rStyle w:val="Hyperlink"/>
              </w:rPr>
              <w:t>OPEN AGE TWO-DAY GRADES - SEMI FINALS AND GRAND FINALS</w:t>
            </w:r>
            <w:r>
              <w:rPr>
                <w:webHidden/>
              </w:rPr>
              <w:tab/>
            </w:r>
            <w:r>
              <w:rPr>
                <w:webHidden/>
              </w:rPr>
              <w:fldChar w:fldCharType="begin"/>
            </w:r>
            <w:r>
              <w:rPr>
                <w:webHidden/>
              </w:rPr>
              <w:instrText xml:space="preserve"> PAGEREF _Toc207736298 \h </w:instrText>
            </w:r>
            <w:r>
              <w:rPr>
                <w:webHidden/>
              </w:rPr>
            </w:r>
            <w:r>
              <w:rPr>
                <w:webHidden/>
              </w:rPr>
              <w:fldChar w:fldCharType="separate"/>
            </w:r>
            <w:r w:rsidR="006A4920">
              <w:rPr>
                <w:webHidden/>
              </w:rPr>
              <w:t>101</w:t>
            </w:r>
            <w:r>
              <w:rPr>
                <w:webHidden/>
              </w:rPr>
              <w:fldChar w:fldCharType="end"/>
            </w:r>
          </w:hyperlink>
        </w:p>
        <w:p w14:paraId="6813C1F1" w14:textId="34D7E1E2" w:rsidR="00870852" w:rsidRDefault="00387CB7">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299" w:history="1">
            <w:r>
              <w:rPr>
                <w:rStyle w:val="Hyperlink"/>
                <w:noProof/>
              </w:rPr>
              <w:t>2</w:t>
            </w:r>
            <w:r w:rsidR="00870852" w:rsidRPr="00E66655">
              <w:rPr>
                <w:rStyle w:val="Hyperlink"/>
                <w:noProof/>
              </w:rPr>
              <w:t>.3</w:t>
            </w:r>
            <w:r w:rsidR="00870852">
              <w:rPr>
                <w:rFonts w:asciiTheme="minorHAnsi" w:eastAsiaTheme="minorEastAsia" w:hAnsiTheme="minorHAnsi" w:cstheme="minorBidi"/>
                <w:b w:val="0"/>
                <w:bCs w:val="0"/>
                <w:noProof/>
                <w:kern w:val="2"/>
                <w:sz w:val="24"/>
                <w14:ligatures w14:val="standardContextual"/>
              </w:rPr>
              <w:tab/>
            </w:r>
            <w:r w:rsidR="00870852" w:rsidRPr="00E66655">
              <w:rPr>
                <w:rStyle w:val="Hyperlink"/>
                <w:noProof/>
              </w:rPr>
              <w:t>OPEN AGE ONE-DAY GRADES MATCH RULES (INCLUDING VETERANS)</w:t>
            </w:r>
            <w:r w:rsidR="00870852">
              <w:rPr>
                <w:noProof/>
                <w:webHidden/>
              </w:rPr>
              <w:tab/>
            </w:r>
            <w:r w:rsidR="00870852">
              <w:rPr>
                <w:noProof/>
                <w:webHidden/>
              </w:rPr>
              <w:fldChar w:fldCharType="begin"/>
            </w:r>
            <w:r w:rsidR="00870852">
              <w:rPr>
                <w:noProof/>
                <w:webHidden/>
              </w:rPr>
              <w:instrText xml:space="preserve"> PAGEREF _Toc207736299 \h </w:instrText>
            </w:r>
            <w:r w:rsidR="00870852">
              <w:rPr>
                <w:noProof/>
                <w:webHidden/>
              </w:rPr>
            </w:r>
            <w:r w:rsidR="00870852">
              <w:rPr>
                <w:noProof/>
                <w:webHidden/>
              </w:rPr>
              <w:fldChar w:fldCharType="separate"/>
            </w:r>
            <w:r w:rsidR="006A4920">
              <w:rPr>
                <w:noProof/>
                <w:webHidden/>
              </w:rPr>
              <w:t>102</w:t>
            </w:r>
            <w:r w:rsidR="00870852">
              <w:rPr>
                <w:noProof/>
                <w:webHidden/>
              </w:rPr>
              <w:fldChar w:fldCharType="end"/>
            </w:r>
          </w:hyperlink>
        </w:p>
        <w:p w14:paraId="59041F67" w14:textId="27A83675" w:rsidR="00870852" w:rsidRDefault="00870852" w:rsidP="006A4920">
          <w:pPr>
            <w:pStyle w:val="TOC3"/>
            <w:rPr>
              <w:rFonts w:asciiTheme="minorHAnsi" w:eastAsiaTheme="minorEastAsia" w:hAnsiTheme="minorHAnsi" w:cstheme="minorBidi"/>
              <w:kern w:val="2"/>
              <w14:ligatures w14:val="standardContextual"/>
            </w:rPr>
          </w:pPr>
          <w:hyperlink w:anchor="_Toc207736300" w:history="1">
            <w:r w:rsidRPr="00E66655">
              <w:rPr>
                <w:rStyle w:val="Hyperlink"/>
              </w:rPr>
              <w:t>2.3.1    PARTICIPATION RULES</w:t>
            </w:r>
            <w:r>
              <w:rPr>
                <w:webHidden/>
              </w:rPr>
              <w:tab/>
            </w:r>
            <w:r>
              <w:rPr>
                <w:webHidden/>
              </w:rPr>
              <w:fldChar w:fldCharType="begin"/>
            </w:r>
            <w:r>
              <w:rPr>
                <w:webHidden/>
              </w:rPr>
              <w:instrText xml:space="preserve"> PAGEREF _Toc207736300 \h </w:instrText>
            </w:r>
            <w:r>
              <w:rPr>
                <w:webHidden/>
              </w:rPr>
            </w:r>
            <w:r>
              <w:rPr>
                <w:webHidden/>
              </w:rPr>
              <w:fldChar w:fldCharType="separate"/>
            </w:r>
            <w:r w:rsidR="006A4920">
              <w:rPr>
                <w:webHidden/>
              </w:rPr>
              <w:t>102</w:t>
            </w:r>
            <w:r>
              <w:rPr>
                <w:webHidden/>
              </w:rPr>
              <w:fldChar w:fldCharType="end"/>
            </w:r>
          </w:hyperlink>
        </w:p>
        <w:p w14:paraId="0E359EFE" w14:textId="12BFF73E" w:rsidR="00870852" w:rsidRDefault="00870852" w:rsidP="006A4920">
          <w:pPr>
            <w:pStyle w:val="TOC3"/>
            <w:rPr>
              <w:rFonts w:asciiTheme="minorHAnsi" w:eastAsiaTheme="minorEastAsia" w:hAnsiTheme="minorHAnsi" w:cstheme="minorBidi"/>
              <w:kern w:val="2"/>
              <w14:ligatures w14:val="standardContextual"/>
            </w:rPr>
          </w:pPr>
          <w:hyperlink w:anchor="_Toc207736301" w:history="1">
            <w:r w:rsidRPr="00E66655">
              <w:rPr>
                <w:rStyle w:val="Hyperlink"/>
                <w:lang w:val="x-none"/>
              </w:rPr>
              <w:t>2.3</w:t>
            </w:r>
            <w:r w:rsidRPr="00E66655">
              <w:rPr>
                <w:rStyle w:val="Hyperlink"/>
              </w:rPr>
              <w:t xml:space="preserve">.2 </w:t>
            </w:r>
            <w:r>
              <w:rPr>
                <w:rFonts w:asciiTheme="minorHAnsi" w:eastAsiaTheme="minorEastAsia" w:hAnsiTheme="minorHAnsi" w:cstheme="minorBidi"/>
                <w:kern w:val="2"/>
                <w14:ligatures w14:val="standardContextual"/>
              </w:rPr>
              <w:tab/>
            </w:r>
            <w:r w:rsidRPr="00E66655">
              <w:rPr>
                <w:rStyle w:val="Hyperlink"/>
              </w:rPr>
              <w:t>FIXTURE MATCHES and FINALS MATCHES</w:t>
            </w:r>
            <w:r>
              <w:rPr>
                <w:webHidden/>
              </w:rPr>
              <w:tab/>
            </w:r>
            <w:r>
              <w:rPr>
                <w:webHidden/>
              </w:rPr>
              <w:fldChar w:fldCharType="begin"/>
            </w:r>
            <w:r>
              <w:rPr>
                <w:webHidden/>
              </w:rPr>
              <w:instrText xml:space="preserve"> PAGEREF _Toc207736301 \h </w:instrText>
            </w:r>
            <w:r>
              <w:rPr>
                <w:webHidden/>
              </w:rPr>
            </w:r>
            <w:r>
              <w:rPr>
                <w:webHidden/>
              </w:rPr>
              <w:fldChar w:fldCharType="separate"/>
            </w:r>
            <w:r w:rsidR="006A4920">
              <w:rPr>
                <w:webHidden/>
              </w:rPr>
              <w:t>103</w:t>
            </w:r>
            <w:r>
              <w:rPr>
                <w:webHidden/>
              </w:rPr>
              <w:fldChar w:fldCharType="end"/>
            </w:r>
          </w:hyperlink>
        </w:p>
        <w:p w14:paraId="3A213151" w14:textId="706A8B53" w:rsidR="00870852" w:rsidRDefault="00870852" w:rsidP="006A4920">
          <w:pPr>
            <w:pStyle w:val="TOC3"/>
            <w:rPr>
              <w:rFonts w:asciiTheme="minorHAnsi" w:eastAsiaTheme="minorEastAsia" w:hAnsiTheme="minorHAnsi" w:cstheme="minorBidi"/>
              <w:kern w:val="2"/>
              <w14:ligatures w14:val="standardContextual"/>
            </w:rPr>
          </w:pPr>
          <w:hyperlink w:anchor="_Toc207736302" w:history="1">
            <w:r w:rsidRPr="00E66655">
              <w:rPr>
                <w:rStyle w:val="Hyperlink"/>
              </w:rPr>
              <w:t>2.3.3</w:t>
            </w:r>
            <w:r>
              <w:rPr>
                <w:rFonts w:asciiTheme="minorHAnsi" w:eastAsiaTheme="minorEastAsia" w:hAnsiTheme="minorHAnsi" w:cstheme="minorBidi"/>
                <w:kern w:val="2"/>
                <w14:ligatures w14:val="standardContextual"/>
              </w:rPr>
              <w:tab/>
            </w:r>
            <w:r w:rsidRPr="00E66655">
              <w:rPr>
                <w:rStyle w:val="Hyperlink"/>
              </w:rPr>
              <w:t>OPEN AGE ONE-DAY GRADES - FINALS</w:t>
            </w:r>
            <w:r>
              <w:rPr>
                <w:webHidden/>
              </w:rPr>
              <w:tab/>
            </w:r>
            <w:r>
              <w:rPr>
                <w:webHidden/>
              </w:rPr>
              <w:fldChar w:fldCharType="begin"/>
            </w:r>
            <w:r>
              <w:rPr>
                <w:webHidden/>
              </w:rPr>
              <w:instrText xml:space="preserve"> PAGEREF _Toc207736302 \h </w:instrText>
            </w:r>
            <w:r>
              <w:rPr>
                <w:webHidden/>
              </w:rPr>
            </w:r>
            <w:r>
              <w:rPr>
                <w:webHidden/>
              </w:rPr>
              <w:fldChar w:fldCharType="separate"/>
            </w:r>
            <w:r w:rsidR="006A4920">
              <w:rPr>
                <w:webHidden/>
              </w:rPr>
              <w:t>108</w:t>
            </w:r>
            <w:r>
              <w:rPr>
                <w:webHidden/>
              </w:rPr>
              <w:fldChar w:fldCharType="end"/>
            </w:r>
          </w:hyperlink>
        </w:p>
        <w:p w14:paraId="266DCF5D" w14:textId="5A699160" w:rsidR="00870852" w:rsidRDefault="00387CB7" w:rsidP="006A4920">
          <w:pPr>
            <w:pStyle w:val="TOC3"/>
            <w:rPr>
              <w:rFonts w:asciiTheme="minorHAnsi" w:eastAsiaTheme="minorEastAsia" w:hAnsiTheme="minorHAnsi" w:cstheme="minorBidi"/>
              <w:kern w:val="2"/>
              <w14:ligatures w14:val="standardContextual"/>
            </w:rPr>
          </w:pPr>
          <w:hyperlink w:anchor="_Toc207736303" w:history="1">
            <w:r>
              <w:rPr>
                <w:rStyle w:val="Hyperlink"/>
              </w:rPr>
              <w:t>2</w:t>
            </w:r>
            <w:r w:rsidR="00870852" w:rsidRPr="00E66655">
              <w:rPr>
                <w:rStyle w:val="Hyperlink"/>
              </w:rPr>
              <w:t>.4</w:t>
            </w:r>
            <w:r w:rsidR="00870852">
              <w:rPr>
                <w:rFonts w:asciiTheme="minorHAnsi" w:eastAsiaTheme="minorEastAsia" w:hAnsiTheme="minorHAnsi" w:cstheme="minorBidi"/>
                <w:kern w:val="2"/>
                <w14:ligatures w14:val="standardContextual"/>
              </w:rPr>
              <w:tab/>
            </w:r>
            <w:r w:rsidR="00870852" w:rsidRPr="00E66655">
              <w:rPr>
                <w:rStyle w:val="Hyperlink"/>
              </w:rPr>
              <w:t>OPEN AGE T20 COMPETITION MATCH RULES</w:t>
            </w:r>
            <w:r w:rsidR="00870852">
              <w:rPr>
                <w:webHidden/>
              </w:rPr>
              <w:tab/>
            </w:r>
            <w:r w:rsidR="00870852">
              <w:rPr>
                <w:webHidden/>
              </w:rPr>
              <w:fldChar w:fldCharType="begin"/>
            </w:r>
            <w:r w:rsidR="00870852">
              <w:rPr>
                <w:webHidden/>
              </w:rPr>
              <w:instrText xml:space="preserve"> PAGEREF _Toc207736303 \h </w:instrText>
            </w:r>
            <w:r w:rsidR="00870852">
              <w:rPr>
                <w:webHidden/>
              </w:rPr>
            </w:r>
            <w:r w:rsidR="00870852">
              <w:rPr>
                <w:webHidden/>
              </w:rPr>
              <w:fldChar w:fldCharType="separate"/>
            </w:r>
            <w:r w:rsidR="006A4920">
              <w:rPr>
                <w:webHidden/>
              </w:rPr>
              <w:t>109</w:t>
            </w:r>
            <w:r w:rsidR="00870852">
              <w:rPr>
                <w:webHidden/>
              </w:rPr>
              <w:fldChar w:fldCharType="end"/>
            </w:r>
          </w:hyperlink>
        </w:p>
        <w:p w14:paraId="5DB8DB94" w14:textId="1B943B44"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304" w:history="1">
            <w:r w:rsidRPr="00E66655">
              <w:rPr>
                <w:rStyle w:val="Hyperlink"/>
                <w:rFonts w:ascii="Calibri" w:hAnsi="Calibri" w:cs="Calibri"/>
              </w:rPr>
              <w:t>2.5</w:t>
            </w:r>
            <w:r>
              <w:rPr>
                <w:rFonts w:asciiTheme="minorHAnsi" w:eastAsiaTheme="minorEastAsia" w:hAnsiTheme="minorHAnsi" w:cstheme="minorBidi"/>
                <w:kern w:val="2"/>
                <w:sz w:val="24"/>
                <w:szCs w:val="24"/>
                <w14:ligatures w14:val="standardContextual"/>
              </w:rPr>
              <w:tab/>
            </w:r>
            <w:r w:rsidRPr="00E66655">
              <w:rPr>
                <w:rStyle w:val="Hyperlink"/>
                <w:rFonts w:ascii="Calibri" w:hAnsi="Calibri" w:cs="Calibri"/>
              </w:rPr>
              <w:t>MATCH RULES:  UNDER AGE GRADES</w:t>
            </w:r>
            <w:r>
              <w:rPr>
                <w:webHidden/>
              </w:rPr>
              <w:tab/>
            </w:r>
            <w:r>
              <w:rPr>
                <w:webHidden/>
              </w:rPr>
              <w:fldChar w:fldCharType="begin"/>
            </w:r>
            <w:r>
              <w:rPr>
                <w:webHidden/>
              </w:rPr>
              <w:instrText xml:space="preserve"> PAGEREF _Toc207736304 \h </w:instrText>
            </w:r>
            <w:r>
              <w:rPr>
                <w:webHidden/>
              </w:rPr>
            </w:r>
            <w:r>
              <w:rPr>
                <w:webHidden/>
              </w:rPr>
              <w:fldChar w:fldCharType="separate"/>
            </w:r>
            <w:r w:rsidR="006A4920">
              <w:rPr>
                <w:webHidden/>
              </w:rPr>
              <w:t>110</w:t>
            </w:r>
            <w:r>
              <w:rPr>
                <w:webHidden/>
              </w:rPr>
              <w:fldChar w:fldCharType="end"/>
            </w:r>
          </w:hyperlink>
        </w:p>
        <w:p w14:paraId="17CCB0D5" w14:textId="76AEE08A" w:rsidR="00870852" w:rsidRDefault="00870852" w:rsidP="006A4920">
          <w:pPr>
            <w:pStyle w:val="TOC3"/>
            <w:rPr>
              <w:rFonts w:asciiTheme="minorHAnsi" w:eastAsiaTheme="minorEastAsia" w:hAnsiTheme="minorHAnsi" w:cstheme="minorBidi"/>
              <w:kern w:val="2"/>
              <w14:ligatures w14:val="standardContextual"/>
            </w:rPr>
          </w:pPr>
          <w:hyperlink w:anchor="_Toc207736305" w:history="1">
            <w:r w:rsidRPr="00E66655">
              <w:rPr>
                <w:rStyle w:val="Hyperlink"/>
              </w:rPr>
              <w:t xml:space="preserve">2.5.1 </w:t>
            </w:r>
            <w:r>
              <w:rPr>
                <w:rFonts w:asciiTheme="minorHAnsi" w:eastAsiaTheme="minorEastAsia" w:hAnsiTheme="minorHAnsi" w:cstheme="minorBidi"/>
                <w:kern w:val="2"/>
                <w14:ligatures w14:val="standardContextual"/>
              </w:rPr>
              <w:tab/>
            </w:r>
            <w:r w:rsidRPr="00E66655">
              <w:rPr>
                <w:rStyle w:val="Hyperlink"/>
              </w:rPr>
              <w:t>UNDER AGE GRADES – ACCREDITED COACHES</w:t>
            </w:r>
            <w:r>
              <w:rPr>
                <w:webHidden/>
              </w:rPr>
              <w:tab/>
            </w:r>
            <w:r>
              <w:rPr>
                <w:webHidden/>
              </w:rPr>
              <w:fldChar w:fldCharType="begin"/>
            </w:r>
            <w:r>
              <w:rPr>
                <w:webHidden/>
              </w:rPr>
              <w:instrText xml:space="preserve"> PAGEREF _Toc207736305 \h </w:instrText>
            </w:r>
            <w:r>
              <w:rPr>
                <w:webHidden/>
              </w:rPr>
            </w:r>
            <w:r>
              <w:rPr>
                <w:webHidden/>
              </w:rPr>
              <w:fldChar w:fldCharType="separate"/>
            </w:r>
            <w:r w:rsidR="006A4920">
              <w:rPr>
                <w:webHidden/>
              </w:rPr>
              <w:t>110</w:t>
            </w:r>
            <w:r>
              <w:rPr>
                <w:webHidden/>
              </w:rPr>
              <w:fldChar w:fldCharType="end"/>
            </w:r>
          </w:hyperlink>
        </w:p>
        <w:p w14:paraId="22A89CB8" w14:textId="6108A8B7" w:rsidR="00870852" w:rsidRDefault="00870852" w:rsidP="006A4920">
          <w:pPr>
            <w:pStyle w:val="TOC3"/>
            <w:rPr>
              <w:rFonts w:asciiTheme="minorHAnsi" w:eastAsiaTheme="minorEastAsia" w:hAnsiTheme="minorHAnsi" w:cstheme="minorBidi"/>
              <w:kern w:val="2"/>
              <w14:ligatures w14:val="standardContextual"/>
            </w:rPr>
          </w:pPr>
          <w:hyperlink w:anchor="_Toc207736306" w:history="1">
            <w:r w:rsidRPr="00E66655">
              <w:rPr>
                <w:rStyle w:val="Hyperlink"/>
              </w:rPr>
              <w:t xml:space="preserve">2.5.2  </w:t>
            </w:r>
            <w:r>
              <w:rPr>
                <w:rFonts w:asciiTheme="minorHAnsi" w:eastAsiaTheme="minorEastAsia" w:hAnsiTheme="minorHAnsi" w:cstheme="minorBidi"/>
                <w:kern w:val="2"/>
                <w14:ligatures w14:val="standardContextual"/>
              </w:rPr>
              <w:tab/>
            </w:r>
            <w:r w:rsidRPr="00E66655">
              <w:rPr>
                <w:rStyle w:val="Hyperlink"/>
              </w:rPr>
              <w:t>PARTICIPATION RULES (One day, Two day)</w:t>
            </w:r>
            <w:r>
              <w:rPr>
                <w:webHidden/>
              </w:rPr>
              <w:tab/>
            </w:r>
            <w:r>
              <w:rPr>
                <w:webHidden/>
              </w:rPr>
              <w:fldChar w:fldCharType="begin"/>
            </w:r>
            <w:r>
              <w:rPr>
                <w:webHidden/>
              </w:rPr>
              <w:instrText xml:space="preserve"> PAGEREF _Toc207736306 \h </w:instrText>
            </w:r>
            <w:r>
              <w:rPr>
                <w:webHidden/>
              </w:rPr>
            </w:r>
            <w:r>
              <w:rPr>
                <w:webHidden/>
              </w:rPr>
              <w:fldChar w:fldCharType="separate"/>
            </w:r>
            <w:r w:rsidR="006A4920">
              <w:rPr>
                <w:webHidden/>
              </w:rPr>
              <w:t>111</w:t>
            </w:r>
            <w:r>
              <w:rPr>
                <w:webHidden/>
              </w:rPr>
              <w:fldChar w:fldCharType="end"/>
            </w:r>
          </w:hyperlink>
        </w:p>
        <w:p w14:paraId="3991014E" w14:textId="5FE106BA" w:rsidR="00870852" w:rsidRDefault="00870852" w:rsidP="006A4920">
          <w:pPr>
            <w:pStyle w:val="TOC3"/>
            <w:rPr>
              <w:rFonts w:asciiTheme="minorHAnsi" w:eastAsiaTheme="minorEastAsia" w:hAnsiTheme="minorHAnsi" w:cstheme="minorBidi"/>
              <w:kern w:val="2"/>
              <w14:ligatures w14:val="standardContextual"/>
            </w:rPr>
          </w:pPr>
          <w:hyperlink w:anchor="_Toc207736307" w:history="1">
            <w:r w:rsidRPr="00E66655">
              <w:rPr>
                <w:rStyle w:val="Hyperlink"/>
              </w:rPr>
              <w:t xml:space="preserve">2.5.4   </w:t>
            </w:r>
            <w:r>
              <w:rPr>
                <w:rFonts w:asciiTheme="minorHAnsi" w:eastAsiaTheme="minorEastAsia" w:hAnsiTheme="minorHAnsi" w:cstheme="minorBidi"/>
                <w:kern w:val="2"/>
                <w14:ligatures w14:val="standardContextual"/>
              </w:rPr>
              <w:tab/>
            </w:r>
            <w:r w:rsidRPr="00E66655">
              <w:rPr>
                <w:rStyle w:val="Hyperlink"/>
              </w:rPr>
              <w:t>UNDER 14 and UNDER 16 TWO DAY SPLIT INNINGS MATCH RULES</w:t>
            </w:r>
            <w:r>
              <w:rPr>
                <w:webHidden/>
              </w:rPr>
              <w:tab/>
            </w:r>
            <w:r>
              <w:rPr>
                <w:webHidden/>
              </w:rPr>
              <w:fldChar w:fldCharType="begin"/>
            </w:r>
            <w:r>
              <w:rPr>
                <w:webHidden/>
              </w:rPr>
              <w:instrText xml:space="preserve"> PAGEREF _Toc207736307 \h </w:instrText>
            </w:r>
            <w:r>
              <w:rPr>
                <w:webHidden/>
              </w:rPr>
            </w:r>
            <w:r>
              <w:rPr>
                <w:webHidden/>
              </w:rPr>
              <w:fldChar w:fldCharType="separate"/>
            </w:r>
            <w:r w:rsidR="006A4920">
              <w:rPr>
                <w:webHidden/>
              </w:rPr>
              <w:t>116</w:t>
            </w:r>
            <w:r>
              <w:rPr>
                <w:webHidden/>
              </w:rPr>
              <w:fldChar w:fldCharType="end"/>
            </w:r>
          </w:hyperlink>
        </w:p>
        <w:p w14:paraId="0AEBEB99" w14:textId="67E3D407" w:rsidR="00870852" w:rsidRDefault="00870852" w:rsidP="006A4920">
          <w:pPr>
            <w:pStyle w:val="TOC3"/>
            <w:rPr>
              <w:rFonts w:asciiTheme="minorHAnsi" w:eastAsiaTheme="minorEastAsia" w:hAnsiTheme="minorHAnsi" w:cstheme="minorBidi"/>
              <w:kern w:val="2"/>
              <w14:ligatures w14:val="standardContextual"/>
            </w:rPr>
          </w:pPr>
          <w:hyperlink w:anchor="_Toc207736308" w:history="1">
            <w:r w:rsidRPr="00E66655">
              <w:rPr>
                <w:rStyle w:val="Hyperlink"/>
              </w:rPr>
              <w:t xml:space="preserve">2.5.5 </w:t>
            </w:r>
            <w:r>
              <w:rPr>
                <w:rFonts w:asciiTheme="minorHAnsi" w:eastAsiaTheme="minorEastAsia" w:hAnsiTheme="minorHAnsi" w:cstheme="minorBidi"/>
                <w:kern w:val="2"/>
                <w14:ligatures w14:val="standardContextual"/>
              </w:rPr>
              <w:tab/>
            </w:r>
            <w:r w:rsidRPr="00E66655">
              <w:rPr>
                <w:rStyle w:val="Hyperlink"/>
              </w:rPr>
              <w:t xml:space="preserve">     UNDER 16 and UNDER 14 ONE DAY MATCH RULES</w:t>
            </w:r>
            <w:r>
              <w:rPr>
                <w:webHidden/>
              </w:rPr>
              <w:tab/>
            </w:r>
            <w:r>
              <w:rPr>
                <w:webHidden/>
              </w:rPr>
              <w:fldChar w:fldCharType="begin"/>
            </w:r>
            <w:r>
              <w:rPr>
                <w:webHidden/>
              </w:rPr>
              <w:instrText xml:space="preserve"> PAGEREF _Toc207736308 \h </w:instrText>
            </w:r>
            <w:r>
              <w:rPr>
                <w:webHidden/>
              </w:rPr>
            </w:r>
            <w:r>
              <w:rPr>
                <w:webHidden/>
              </w:rPr>
              <w:fldChar w:fldCharType="separate"/>
            </w:r>
            <w:r w:rsidR="006A4920">
              <w:rPr>
                <w:webHidden/>
              </w:rPr>
              <w:t>121</w:t>
            </w:r>
            <w:r>
              <w:rPr>
                <w:webHidden/>
              </w:rPr>
              <w:fldChar w:fldCharType="end"/>
            </w:r>
          </w:hyperlink>
        </w:p>
        <w:p w14:paraId="17BA1364" w14:textId="76856026" w:rsidR="00870852" w:rsidRDefault="00870852" w:rsidP="006A4920">
          <w:pPr>
            <w:pStyle w:val="TOC3"/>
            <w:rPr>
              <w:rFonts w:asciiTheme="minorHAnsi" w:eastAsiaTheme="minorEastAsia" w:hAnsiTheme="minorHAnsi" w:cstheme="minorBidi"/>
              <w:kern w:val="2"/>
              <w14:ligatures w14:val="standardContextual"/>
            </w:rPr>
          </w:pPr>
          <w:hyperlink w:anchor="_Toc207736309" w:history="1">
            <w:r w:rsidRPr="00E66655">
              <w:rPr>
                <w:rStyle w:val="Hyperlink"/>
              </w:rPr>
              <w:t>2.5.6</w:t>
            </w:r>
            <w:r>
              <w:rPr>
                <w:rFonts w:asciiTheme="minorHAnsi" w:eastAsiaTheme="minorEastAsia" w:hAnsiTheme="minorHAnsi" w:cstheme="minorBidi"/>
                <w:kern w:val="2"/>
                <w14:ligatures w14:val="standardContextual"/>
              </w:rPr>
              <w:tab/>
            </w:r>
            <w:r w:rsidRPr="00E66655">
              <w:rPr>
                <w:rStyle w:val="Hyperlink"/>
              </w:rPr>
              <w:t>UNDER 14 One Day Finals</w:t>
            </w:r>
            <w:r>
              <w:rPr>
                <w:webHidden/>
              </w:rPr>
              <w:tab/>
            </w:r>
            <w:r>
              <w:rPr>
                <w:webHidden/>
              </w:rPr>
              <w:fldChar w:fldCharType="begin"/>
            </w:r>
            <w:r>
              <w:rPr>
                <w:webHidden/>
              </w:rPr>
              <w:instrText xml:space="preserve"> PAGEREF _Toc207736309 \h </w:instrText>
            </w:r>
            <w:r>
              <w:rPr>
                <w:webHidden/>
              </w:rPr>
            </w:r>
            <w:r>
              <w:rPr>
                <w:webHidden/>
              </w:rPr>
              <w:fldChar w:fldCharType="separate"/>
            </w:r>
            <w:r w:rsidR="006A4920">
              <w:rPr>
                <w:webHidden/>
              </w:rPr>
              <w:t>125</w:t>
            </w:r>
            <w:r>
              <w:rPr>
                <w:webHidden/>
              </w:rPr>
              <w:fldChar w:fldCharType="end"/>
            </w:r>
          </w:hyperlink>
        </w:p>
        <w:p w14:paraId="5886AFC1" w14:textId="5F37F8C0" w:rsidR="00870852" w:rsidRDefault="00870852" w:rsidP="006A4920">
          <w:pPr>
            <w:pStyle w:val="TOC3"/>
            <w:rPr>
              <w:rFonts w:asciiTheme="minorHAnsi" w:eastAsiaTheme="minorEastAsia" w:hAnsiTheme="minorHAnsi" w:cstheme="minorBidi"/>
              <w:kern w:val="2"/>
              <w14:ligatures w14:val="standardContextual"/>
            </w:rPr>
          </w:pPr>
          <w:hyperlink w:anchor="_Toc207736310" w:history="1">
            <w:r w:rsidRPr="00E66655">
              <w:rPr>
                <w:rStyle w:val="Hyperlink"/>
              </w:rPr>
              <w:t>2.5.7</w:t>
            </w:r>
            <w:r>
              <w:rPr>
                <w:rFonts w:asciiTheme="minorHAnsi" w:eastAsiaTheme="minorEastAsia" w:hAnsiTheme="minorHAnsi" w:cstheme="minorBidi"/>
                <w:kern w:val="2"/>
                <w14:ligatures w14:val="standardContextual"/>
              </w:rPr>
              <w:tab/>
            </w:r>
            <w:r w:rsidRPr="00E66655">
              <w:rPr>
                <w:rStyle w:val="Hyperlink"/>
              </w:rPr>
              <w:t>UNDER 16 &amp; UNDER 14 Two day FINALS</w:t>
            </w:r>
            <w:r>
              <w:rPr>
                <w:webHidden/>
              </w:rPr>
              <w:tab/>
            </w:r>
            <w:r>
              <w:rPr>
                <w:webHidden/>
              </w:rPr>
              <w:fldChar w:fldCharType="begin"/>
            </w:r>
            <w:r>
              <w:rPr>
                <w:webHidden/>
              </w:rPr>
              <w:instrText xml:space="preserve"> PAGEREF _Toc207736310 \h </w:instrText>
            </w:r>
            <w:r>
              <w:rPr>
                <w:webHidden/>
              </w:rPr>
            </w:r>
            <w:r>
              <w:rPr>
                <w:webHidden/>
              </w:rPr>
              <w:fldChar w:fldCharType="separate"/>
            </w:r>
            <w:r w:rsidR="006A4920">
              <w:rPr>
                <w:webHidden/>
              </w:rPr>
              <w:t>126</w:t>
            </w:r>
            <w:r>
              <w:rPr>
                <w:webHidden/>
              </w:rPr>
              <w:fldChar w:fldCharType="end"/>
            </w:r>
          </w:hyperlink>
        </w:p>
        <w:p w14:paraId="42116371" w14:textId="43DA6E0B" w:rsidR="00870852" w:rsidRDefault="00870852" w:rsidP="006A4920">
          <w:pPr>
            <w:pStyle w:val="TOC3"/>
            <w:rPr>
              <w:rFonts w:asciiTheme="minorHAnsi" w:eastAsiaTheme="minorEastAsia" w:hAnsiTheme="minorHAnsi" w:cstheme="minorBidi"/>
              <w:kern w:val="2"/>
              <w14:ligatures w14:val="standardContextual"/>
            </w:rPr>
          </w:pPr>
          <w:hyperlink w:anchor="_Toc207736311" w:history="1">
            <w:r w:rsidRPr="00E66655">
              <w:rPr>
                <w:rStyle w:val="Hyperlink"/>
              </w:rPr>
              <w:t>SPLIT INNINGS Format</w:t>
            </w:r>
            <w:r>
              <w:rPr>
                <w:webHidden/>
              </w:rPr>
              <w:tab/>
            </w:r>
            <w:r>
              <w:rPr>
                <w:webHidden/>
              </w:rPr>
              <w:fldChar w:fldCharType="begin"/>
            </w:r>
            <w:r>
              <w:rPr>
                <w:webHidden/>
              </w:rPr>
              <w:instrText xml:space="preserve"> PAGEREF _Toc207736311 \h </w:instrText>
            </w:r>
            <w:r>
              <w:rPr>
                <w:webHidden/>
              </w:rPr>
            </w:r>
            <w:r>
              <w:rPr>
                <w:webHidden/>
              </w:rPr>
              <w:fldChar w:fldCharType="separate"/>
            </w:r>
            <w:r w:rsidR="006A4920">
              <w:rPr>
                <w:webHidden/>
              </w:rPr>
              <w:t>126</w:t>
            </w:r>
            <w:r>
              <w:rPr>
                <w:webHidden/>
              </w:rPr>
              <w:fldChar w:fldCharType="end"/>
            </w:r>
          </w:hyperlink>
        </w:p>
        <w:p w14:paraId="3020C835" w14:textId="34689434" w:rsidR="00870852" w:rsidRDefault="00870852" w:rsidP="006A4920">
          <w:pPr>
            <w:pStyle w:val="TOC3"/>
            <w:rPr>
              <w:rFonts w:asciiTheme="minorHAnsi" w:eastAsiaTheme="minorEastAsia" w:hAnsiTheme="minorHAnsi" w:cstheme="minorBidi"/>
              <w:kern w:val="2"/>
              <w14:ligatures w14:val="standardContextual"/>
            </w:rPr>
          </w:pPr>
          <w:hyperlink w:anchor="_Toc207736312" w:history="1">
            <w:r w:rsidRPr="00E66655">
              <w:rPr>
                <w:rStyle w:val="Hyperlink"/>
              </w:rPr>
              <w:t>2.5.8</w:t>
            </w:r>
            <w:r>
              <w:rPr>
                <w:rFonts w:asciiTheme="minorHAnsi" w:eastAsiaTheme="minorEastAsia" w:hAnsiTheme="minorHAnsi" w:cstheme="minorBidi"/>
                <w:kern w:val="2"/>
                <w14:ligatures w14:val="standardContextual"/>
              </w:rPr>
              <w:tab/>
            </w:r>
            <w:r w:rsidRPr="00E66655">
              <w:rPr>
                <w:rStyle w:val="Hyperlink"/>
              </w:rPr>
              <w:t>UNDER 12 MIXED MATCH RULES</w:t>
            </w:r>
            <w:r>
              <w:rPr>
                <w:webHidden/>
              </w:rPr>
              <w:tab/>
            </w:r>
            <w:r>
              <w:rPr>
                <w:webHidden/>
              </w:rPr>
              <w:fldChar w:fldCharType="begin"/>
            </w:r>
            <w:r>
              <w:rPr>
                <w:webHidden/>
              </w:rPr>
              <w:instrText xml:space="preserve"> PAGEREF _Toc207736312 \h </w:instrText>
            </w:r>
            <w:r>
              <w:rPr>
                <w:webHidden/>
              </w:rPr>
            </w:r>
            <w:r>
              <w:rPr>
                <w:webHidden/>
              </w:rPr>
              <w:fldChar w:fldCharType="separate"/>
            </w:r>
            <w:r w:rsidR="006A4920">
              <w:rPr>
                <w:webHidden/>
              </w:rPr>
              <w:t>128</w:t>
            </w:r>
            <w:r>
              <w:rPr>
                <w:webHidden/>
              </w:rPr>
              <w:fldChar w:fldCharType="end"/>
            </w:r>
          </w:hyperlink>
        </w:p>
        <w:p w14:paraId="2663EC16" w14:textId="482D0D71" w:rsidR="00870852" w:rsidRDefault="00870852" w:rsidP="006A4920">
          <w:pPr>
            <w:pStyle w:val="TOC3"/>
            <w:rPr>
              <w:rFonts w:asciiTheme="minorHAnsi" w:eastAsiaTheme="minorEastAsia" w:hAnsiTheme="minorHAnsi" w:cstheme="minorBidi"/>
              <w:kern w:val="2"/>
              <w14:ligatures w14:val="standardContextual"/>
            </w:rPr>
          </w:pPr>
          <w:hyperlink w:anchor="_Toc207736326" w:history="1">
            <w:r w:rsidRPr="00E66655">
              <w:rPr>
                <w:rStyle w:val="Hyperlink"/>
              </w:rPr>
              <w:t>2.5.9</w:t>
            </w:r>
            <w:r>
              <w:rPr>
                <w:rFonts w:asciiTheme="minorHAnsi" w:eastAsiaTheme="minorEastAsia" w:hAnsiTheme="minorHAnsi" w:cstheme="minorBidi"/>
                <w:kern w:val="2"/>
                <w14:ligatures w14:val="standardContextual"/>
              </w:rPr>
              <w:tab/>
            </w:r>
            <w:r w:rsidRPr="00E66655">
              <w:rPr>
                <w:rStyle w:val="Hyperlink"/>
              </w:rPr>
              <w:t xml:space="preserve">    UNDER 10 MIXED MATCH RULES</w:t>
            </w:r>
            <w:r>
              <w:rPr>
                <w:webHidden/>
              </w:rPr>
              <w:tab/>
            </w:r>
            <w:r>
              <w:rPr>
                <w:webHidden/>
              </w:rPr>
              <w:fldChar w:fldCharType="begin"/>
            </w:r>
            <w:r>
              <w:rPr>
                <w:webHidden/>
              </w:rPr>
              <w:instrText xml:space="preserve"> PAGEREF _Toc207736326 \h </w:instrText>
            </w:r>
            <w:r>
              <w:rPr>
                <w:webHidden/>
              </w:rPr>
            </w:r>
            <w:r>
              <w:rPr>
                <w:webHidden/>
              </w:rPr>
              <w:fldChar w:fldCharType="separate"/>
            </w:r>
            <w:r w:rsidR="006A4920">
              <w:rPr>
                <w:webHidden/>
              </w:rPr>
              <w:t>137</w:t>
            </w:r>
            <w:r>
              <w:rPr>
                <w:webHidden/>
              </w:rPr>
              <w:fldChar w:fldCharType="end"/>
            </w:r>
          </w:hyperlink>
        </w:p>
        <w:p w14:paraId="6264BD90" w14:textId="046ED98F" w:rsidR="00870852" w:rsidRDefault="00870852" w:rsidP="006A4920">
          <w:pPr>
            <w:pStyle w:val="TOC3"/>
            <w:rPr>
              <w:rFonts w:asciiTheme="minorHAnsi" w:eastAsiaTheme="minorEastAsia" w:hAnsiTheme="minorHAnsi" w:cstheme="minorBidi"/>
              <w:kern w:val="2"/>
              <w14:ligatures w14:val="standardContextual"/>
            </w:rPr>
          </w:pPr>
          <w:hyperlink w:anchor="_Toc207736327" w:history="1">
            <w:r w:rsidRPr="00E66655">
              <w:rPr>
                <w:rStyle w:val="Hyperlink"/>
              </w:rPr>
              <w:t>2.5.10 CLUB SUPPLIED UMPIRES (STRIKERS-END UMPIRE (SQUARE LEG))</w:t>
            </w:r>
            <w:r>
              <w:rPr>
                <w:webHidden/>
              </w:rPr>
              <w:tab/>
            </w:r>
            <w:r>
              <w:rPr>
                <w:webHidden/>
              </w:rPr>
              <w:fldChar w:fldCharType="begin"/>
            </w:r>
            <w:r>
              <w:rPr>
                <w:webHidden/>
              </w:rPr>
              <w:instrText xml:space="preserve"> PAGEREF _Toc207736327 \h </w:instrText>
            </w:r>
            <w:r>
              <w:rPr>
                <w:webHidden/>
              </w:rPr>
            </w:r>
            <w:r>
              <w:rPr>
                <w:webHidden/>
              </w:rPr>
              <w:fldChar w:fldCharType="separate"/>
            </w:r>
            <w:r w:rsidR="006A4920">
              <w:rPr>
                <w:webHidden/>
              </w:rPr>
              <w:t>140</w:t>
            </w:r>
            <w:r>
              <w:rPr>
                <w:webHidden/>
              </w:rPr>
              <w:fldChar w:fldCharType="end"/>
            </w:r>
          </w:hyperlink>
        </w:p>
        <w:p w14:paraId="4DC938A5" w14:textId="42444723"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328" w:history="1">
            <w:r w:rsidRPr="00E66655">
              <w:rPr>
                <w:rStyle w:val="Hyperlink"/>
                <w:noProof/>
              </w:rPr>
              <w:t>2.9 FEMALE CRICKET MATCH RULES</w:t>
            </w:r>
            <w:r>
              <w:rPr>
                <w:noProof/>
                <w:webHidden/>
              </w:rPr>
              <w:tab/>
            </w:r>
            <w:r>
              <w:rPr>
                <w:noProof/>
                <w:webHidden/>
              </w:rPr>
              <w:fldChar w:fldCharType="begin"/>
            </w:r>
            <w:r>
              <w:rPr>
                <w:noProof/>
                <w:webHidden/>
              </w:rPr>
              <w:instrText xml:space="preserve"> PAGEREF _Toc207736328 \h </w:instrText>
            </w:r>
            <w:r>
              <w:rPr>
                <w:noProof/>
                <w:webHidden/>
              </w:rPr>
            </w:r>
            <w:r>
              <w:rPr>
                <w:noProof/>
                <w:webHidden/>
              </w:rPr>
              <w:fldChar w:fldCharType="separate"/>
            </w:r>
            <w:r w:rsidR="006A4920">
              <w:rPr>
                <w:noProof/>
                <w:webHidden/>
              </w:rPr>
              <w:t>141</w:t>
            </w:r>
            <w:r>
              <w:rPr>
                <w:noProof/>
                <w:webHidden/>
              </w:rPr>
              <w:fldChar w:fldCharType="end"/>
            </w:r>
          </w:hyperlink>
        </w:p>
        <w:p w14:paraId="3D08F48E" w14:textId="090F32FA"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332" w:history="1">
            <w:r w:rsidRPr="00E66655">
              <w:rPr>
                <w:rStyle w:val="Hyperlink"/>
                <w:rFonts w:cstheme="minorHAnsi"/>
                <w:noProof/>
              </w:rPr>
              <w:t>2.9.1 U10 ALL GIRLS</w:t>
            </w:r>
            <w:r>
              <w:rPr>
                <w:noProof/>
                <w:webHidden/>
              </w:rPr>
              <w:tab/>
            </w:r>
            <w:r>
              <w:rPr>
                <w:noProof/>
                <w:webHidden/>
              </w:rPr>
              <w:fldChar w:fldCharType="begin"/>
            </w:r>
            <w:r>
              <w:rPr>
                <w:noProof/>
                <w:webHidden/>
              </w:rPr>
              <w:instrText xml:space="preserve"> PAGEREF _Toc207736332 \h </w:instrText>
            </w:r>
            <w:r>
              <w:rPr>
                <w:noProof/>
                <w:webHidden/>
              </w:rPr>
            </w:r>
            <w:r>
              <w:rPr>
                <w:noProof/>
                <w:webHidden/>
              </w:rPr>
              <w:fldChar w:fldCharType="separate"/>
            </w:r>
            <w:r w:rsidR="006A4920">
              <w:rPr>
                <w:noProof/>
                <w:webHidden/>
              </w:rPr>
              <w:t>142</w:t>
            </w:r>
            <w:r>
              <w:rPr>
                <w:noProof/>
                <w:webHidden/>
              </w:rPr>
              <w:fldChar w:fldCharType="end"/>
            </w:r>
          </w:hyperlink>
        </w:p>
        <w:p w14:paraId="07F4113D" w14:textId="12CD091E"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410" w:history="1">
            <w:r w:rsidRPr="00E66655">
              <w:rPr>
                <w:rStyle w:val="Hyperlink"/>
                <w:rFonts w:cstheme="minorHAnsi"/>
                <w:noProof/>
              </w:rPr>
              <w:t>2.9.2 U12 ALL GIRLS</w:t>
            </w:r>
            <w:r>
              <w:rPr>
                <w:noProof/>
                <w:webHidden/>
              </w:rPr>
              <w:tab/>
            </w:r>
            <w:r>
              <w:rPr>
                <w:noProof/>
                <w:webHidden/>
              </w:rPr>
              <w:fldChar w:fldCharType="begin"/>
            </w:r>
            <w:r>
              <w:rPr>
                <w:noProof/>
                <w:webHidden/>
              </w:rPr>
              <w:instrText xml:space="preserve"> PAGEREF _Toc207736410 \h </w:instrText>
            </w:r>
            <w:r>
              <w:rPr>
                <w:noProof/>
                <w:webHidden/>
              </w:rPr>
            </w:r>
            <w:r>
              <w:rPr>
                <w:noProof/>
                <w:webHidden/>
              </w:rPr>
              <w:fldChar w:fldCharType="separate"/>
            </w:r>
            <w:r w:rsidR="006A4920">
              <w:rPr>
                <w:noProof/>
                <w:webHidden/>
              </w:rPr>
              <w:t>147</w:t>
            </w:r>
            <w:r>
              <w:rPr>
                <w:noProof/>
                <w:webHidden/>
              </w:rPr>
              <w:fldChar w:fldCharType="end"/>
            </w:r>
          </w:hyperlink>
        </w:p>
        <w:p w14:paraId="70C14B98" w14:textId="5AA06A6E"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520" w:history="1">
            <w:r w:rsidRPr="00E66655">
              <w:rPr>
                <w:rStyle w:val="Hyperlink"/>
                <w:rFonts w:cstheme="minorHAnsi"/>
                <w:noProof/>
              </w:rPr>
              <w:t>2.9.3 U14 ALL GIRLS</w:t>
            </w:r>
            <w:r>
              <w:rPr>
                <w:noProof/>
                <w:webHidden/>
              </w:rPr>
              <w:tab/>
            </w:r>
            <w:r>
              <w:rPr>
                <w:noProof/>
                <w:webHidden/>
              </w:rPr>
              <w:fldChar w:fldCharType="begin"/>
            </w:r>
            <w:r>
              <w:rPr>
                <w:noProof/>
                <w:webHidden/>
              </w:rPr>
              <w:instrText xml:space="preserve"> PAGEREF _Toc207736520 \h </w:instrText>
            </w:r>
            <w:r>
              <w:rPr>
                <w:noProof/>
                <w:webHidden/>
              </w:rPr>
            </w:r>
            <w:r>
              <w:rPr>
                <w:noProof/>
                <w:webHidden/>
              </w:rPr>
              <w:fldChar w:fldCharType="separate"/>
            </w:r>
            <w:r w:rsidR="006A4920">
              <w:rPr>
                <w:noProof/>
                <w:webHidden/>
              </w:rPr>
              <w:t>155</w:t>
            </w:r>
            <w:r>
              <w:rPr>
                <w:noProof/>
                <w:webHidden/>
              </w:rPr>
              <w:fldChar w:fldCharType="end"/>
            </w:r>
          </w:hyperlink>
        </w:p>
        <w:p w14:paraId="7F253BA0" w14:textId="7C8F7AAA"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639" w:history="1">
            <w:r w:rsidRPr="00E66655">
              <w:rPr>
                <w:rStyle w:val="Hyperlink"/>
                <w:rFonts w:cstheme="minorHAnsi"/>
                <w:noProof/>
              </w:rPr>
              <w:t>2.9.4 U16 ALL GIRLS</w:t>
            </w:r>
            <w:r>
              <w:rPr>
                <w:noProof/>
                <w:webHidden/>
              </w:rPr>
              <w:tab/>
            </w:r>
            <w:r>
              <w:rPr>
                <w:noProof/>
                <w:webHidden/>
              </w:rPr>
              <w:fldChar w:fldCharType="begin"/>
            </w:r>
            <w:r>
              <w:rPr>
                <w:noProof/>
                <w:webHidden/>
              </w:rPr>
              <w:instrText xml:space="preserve"> PAGEREF _Toc207736639 \h </w:instrText>
            </w:r>
            <w:r>
              <w:rPr>
                <w:noProof/>
                <w:webHidden/>
              </w:rPr>
            </w:r>
            <w:r>
              <w:rPr>
                <w:noProof/>
                <w:webHidden/>
              </w:rPr>
              <w:fldChar w:fldCharType="separate"/>
            </w:r>
            <w:r w:rsidR="006A4920">
              <w:rPr>
                <w:noProof/>
                <w:webHidden/>
              </w:rPr>
              <w:t>165</w:t>
            </w:r>
            <w:r>
              <w:rPr>
                <w:noProof/>
                <w:webHidden/>
              </w:rPr>
              <w:fldChar w:fldCharType="end"/>
            </w:r>
          </w:hyperlink>
        </w:p>
        <w:p w14:paraId="11F99A6E" w14:textId="6F80FB2D" w:rsidR="00870852" w:rsidRDefault="00870852">
          <w:pPr>
            <w:pStyle w:val="TOC2"/>
            <w:tabs>
              <w:tab w:val="right" w:pos="9911"/>
            </w:tabs>
            <w:rPr>
              <w:rFonts w:asciiTheme="minorHAnsi" w:eastAsiaTheme="minorEastAsia" w:hAnsiTheme="minorHAnsi" w:cstheme="minorBidi"/>
              <w:b w:val="0"/>
              <w:bCs w:val="0"/>
              <w:noProof/>
              <w:kern w:val="2"/>
              <w:sz w:val="24"/>
              <w14:ligatures w14:val="standardContextual"/>
            </w:rPr>
          </w:pPr>
          <w:hyperlink w:anchor="_Toc207736753" w:history="1">
            <w:r w:rsidRPr="00E66655">
              <w:rPr>
                <w:rStyle w:val="Hyperlink"/>
                <w:rFonts w:cstheme="minorHAnsi"/>
                <w:noProof/>
              </w:rPr>
              <w:t>2.9.5 WOMENS SOCIAL T20 RULES</w:t>
            </w:r>
            <w:r>
              <w:rPr>
                <w:noProof/>
                <w:webHidden/>
              </w:rPr>
              <w:tab/>
            </w:r>
            <w:r>
              <w:rPr>
                <w:noProof/>
                <w:webHidden/>
              </w:rPr>
              <w:fldChar w:fldCharType="begin"/>
            </w:r>
            <w:r>
              <w:rPr>
                <w:noProof/>
                <w:webHidden/>
              </w:rPr>
              <w:instrText xml:space="preserve"> PAGEREF _Toc207736753 \h </w:instrText>
            </w:r>
            <w:r>
              <w:rPr>
                <w:noProof/>
                <w:webHidden/>
              </w:rPr>
            </w:r>
            <w:r>
              <w:rPr>
                <w:noProof/>
                <w:webHidden/>
              </w:rPr>
              <w:fldChar w:fldCharType="separate"/>
            </w:r>
            <w:r w:rsidR="006A4920">
              <w:rPr>
                <w:noProof/>
                <w:webHidden/>
              </w:rPr>
              <w:t>174</w:t>
            </w:r>
            <w:r>
              <w:rPr>
                <w:noProof/>
                <w:webHidden/>
              </w:rPr>
              <w:fldChar w:fldCharType="end"/>
            </w:r>
          </w:hyperlink>
        </w:p>
        <w:p w14:paraId="1E75F70B" w14:textId="678F4924" w:rsidR="00870852" w:rsidRDefault="00870852">
          <w:pPr>
            <w:pStyle w:val="TOC2"/>
            <w:tabs>
              <w:tab w:val="left" w:pos="1200"/>
              <w:tab w:val="right" w:pos="9911"/>
            </w:tabs>
            <w:rPr>
              <w:rFonts w:asciiTheme="minorHAnsi" w:eastAsiaTheme="minorEastAsia" w:hAnsiTheme="minorHAnsi" w:cstheme="minorBidi"/>
              <w:b w:val="0"/>
              <w:bCs w:val="0"/>
              <w:noProof/>
              <w:kern w:val="2"/>
              <w:sz w:val="24"/>
              <w14:ligatures w14:val="standardContextual"/>
            </w:rPr>
          </w:pPr>
          <w:hyperlink w:anchor="_Toc207736913" w:history="1">
            <w:r w:rsidRPr="00E66655">
              <w:rPr>
                <w:rStyle w:val="Hyperlink"/>
                <w:noProof/>
              </w:rPr>
              <w:t>SECTION 3</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COMPETITION RULES</w:t>
            </w:r>
            <w:r>
              <w:rPr>
                <w:noProof/>
                <w:webHidden/>
              </w:rPr>
              <w:tab/>
            </w:r>
            <w:r>
              <w:rPr>
                <w:noProof/>
                <w:webHidden/>
              </w:rPr>
              <w:fldChar w:fldCharType="begin"/>
            </w:r>
            <w:r>
              <w:rPr>
                <w:noProof/>
                <w:webHidden/>
              </w:rPr>
              <w:instrText xml:space="preserve"> PAGEREF _Toc207736913 \h </w:instrText>
            </w:r>
            <w:r>
              <w:rPr>
                <w:noProof/>
                <w:webHidden/>
              </w:rPr>
            </w:r>
            <w:r>
              <w:rPr>
                <w:noProof/>
                <w:webHidden/>
              </w:rPr>
              <w:fldChar w:fldCharType="separate"/>
            </w:r>
            <w:r w:rsidR="006A4920">
              <w:rPr>
                <w:noProof/>
                <w:webHidden/>
              </w:rPr>
              <w:t>188</w:t>
            </w:r>
            <w:r>
              <w:rPr>
                <w:noProof/>
                <w:webHidden/>
              </w:rPr>
              <w:fldChar w:fldCharType="end"/>
            </w:r>
          </w:hyperlink>
        </w:p>
        <w:p w14:paraId="2E9322A2" w14:textId="38695D84"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914" w:history="1">
            <w:r w:rsidRPr="00E66655">
              <w:rPr>
                <w:rStyle w:val="Hyperlink"/>
                <w:noProof/>
              </w:rPr>
              <w:t>3.1</w:t>
            </w:r>
            <w:r>
              <w:rPr>
                <w:rFonts w:asciiTheme="minorHAnsi" w:eastAsiaTheme="minorEastAsia" w:hAnsiTheme="minorHAnsi" w:cstheme="minorBidi"/>
                <w:b w:val="0"/>
                <w:bCs w:val="0"/>
                <w:noProof/>
                <w:kern w:val="2"/>
                <w:sz w:val="24"/>
                <w14:ligatures w14:val="standardContextual"/>
              </w:rPr>
              <w:tab/>
            </w:r>
            <w:r w:rsidRPr="00E66655">
              <w:rPr>
                <w:rStyle w:val="Hyperlink"/>
                <w:noProof/>
              </w:rPr>
              <w:t xml:space="preserve"> FORFEIT OF THE MATCH AFTER COMMENCEMENT OF PLAY</w:t>
            </w:r>
            <w:r>
              <w:rPr>
                <w:noProof/>
                <w:webHidden/>
              </w:rPr>
              <w:tab/>
            </w:r>
            <w:r>
              <w:rPr>
                <w:noProof/>
                <w:webHidden/>
              </w:rPr>
              <w:fldChar w:fldCharType="begin"/>
            </w:r>
            <w:r>
              <w:rPr>
                <w:noProof/>
                <w:webHidden/>
              </w:rPr>
              <w:instrText xml:space="preserve"> PAGEREF _Toc207736914 \h </w:instrText>
            </w:r>
            <w:r>
              <w:rPr>
                <w:noProof/>
                <w:webHidden/>
              </w:rPr>
            </w:r>
            <w:r>
              <w:rPr>
                <w:noProof/>
                <w:webHidden/>
              </w:rPr>
              <w:fldChar w:fldCharType="separate"/>
            </w:r>
            <w:r w:rsidR="006A4920">
              <w:rPr>
                <w:noProof/>
                <w:webHidden/>
              </w:rPr>
              <w:t>188</w:t>
            </w:r>
            <w:r>
              <w:rPr>
                <w:noProof/>
                <w:webHidden/>
              </w:rPr>
              <w:fldChar w:fldCharType="end"/>
            </w:r>
          </w:hyperlink>
        </w:p>
        <w:p w14:paraId="5DA47F2F" w14:textId="41552D33" w:rsidR="00870852" w:rsidRDefault="00870852" w:rsidP="006A4920">
          <w:pPr>
            <w:pStyle w:val="TOC3"/>
            <w:rPr>
              <w:rFonts w:asciiTheme="minorHAnsi" w:eastAsiaTheme="minorEastAsia" w:hAnsiTheme="minorHAnsi" w:cstheme="minorBidi"/>
              <w:kern w:val="2"/>
              <w14:ligatures w14:val="standardContextual"/>
            </w:rPr>
          </w:pPr>
          <w:hyperlink w:anchor="_Toc207736915" w:history="1">
            <w:r w:rsidRPr="00E66655">
              <w:rPr>
                <w:rStyle w:val="Hyperlink"/>
              </w:rPr>
              <w:t>3.1.1</w:t>
            </w:r>
            <w:r>
              <w:rPr>
                <w:rFonts w:asciiTheme="minorHAnsi" w:eastAsiaTheme="minorEastAsia" w:hAnsiTheme="minorHAnsi" w:cstheme="minorBidi"/>
                <w:kern w:val="2"/>
                <w14:ligatures w14:val="standardContextual"/>
              </w:rPr>
              <w:tab/>
            </w:r>
            <w:r w:rsidRPr="00E66655">
              <w:rPr>
                <w:rStyle w:val="Hyperlink"/>
              </w:rPr>
              <w:t>CONTRIVED RESULTS</w:t>
            </w:r>
            <w:r>
              <w:rPr>
                <w:webHidden/>
              </w:rPr>
              <w:tab/>
            </w:r>
            <w:r>
              <w:rPr>
                <w:webHidden/>
              </w:rPr>
              <w:fldChar w:fldCharType="begin"/>
            </w:r>
            <w:r>
              <w:rPr>
                <w:webHidden/>
              </w:rPr>
              <w:instrText xml:space="preserve"> PAGEREF _Toc207736915 \h </w:instrText>
            </w:r>
            <w:r>
              <w:rPr>
                <w:webHidden/>
              </w:rPr>
            </w:r>
            <w:r>
              <w:rPr>
                <w:webHidden/>
              </w:rPr>
              <w:fldChar w:fldCharType="separate"/>
            </w:r>
            <w:r w:rsidR="006A4920">
              <w:rPr>
                <w:webHidden/>
              </w:rPr>
              <w:t>188</w:t>
            </w:r>
            <w:r>
              <w:rPr>
                <w:webHidden/>
              </w:rPr>
              <w:fldChar w:fldCharType="end"/>
            </w:r>
          </w:hyperlink>
        </w:p>
        <w:p w14:paraId="0AB02237" w14:textId="3D7101C9" w:rsidR="00870852" w:rsidRDefault="00870852" w:rsidP="006A4920">
          <w:pPr>
            <w:pStyle w:val="TOC3"/>
            <w:rPr>
              <w:rFonts w:asciiTheme="minorHAnsi" w:eastAsiaTheme="minorEastAsia" w:hAnsiTheme="minorHAnsi" w:cstheme="minorBidi"/>
              <w:kern w:val="2"/>
              <w14:ligatures w14:val="standardContextual"/>
            </w:rPr>
          </w:pPr>
          <w:hyperlink w:anchor="_Toc207736916" w:history="1">
            <w:r w:rsidRPr="00E66655">
              <w:rPr>
                <w:rStyle w:val="Hyperlink"/>
              </w:rPr>
              <w:t>3.1.2</w:t>
            </w:r>
            <w:r>
              <w:rPr>
                <w:rFonts w:asciiTheme="minorHAnsi" w:eastAsiaTheme="minorEastAsia" w:hAnsiTheme="minorHAnsi" w:cstheme="minorBidi"/>
                <w:kern w:val="2"/>
                <w14:ligatures w14:val="standardContextual"/>
              </w:rPr>
              <w:tab/>
            </w:r>
            <w:r w:rsidRPr="00E66655">
              <w:rPr>
                <w:rStyle w:val="Hyperlink"/>
              </w:rPr>
              <w:t>ADJUSTMENTS TO POINTS DUE TO ADVERSE WEATHER</w:t>
            </w:r>
            <w:r>
              <w:rPr>
                <w:webHidden/>
              </w:rPr>
              <w:tab/>
            </w:r>
            <w:r>
              <w:rPr>
                <w:webHidden/>
              </w:rPr>
              <w:fldChar w:fldCharType="begin"/>
            </w:r>
            <w:r>
              <w:rPr>
                <w:webHidden/>
              </w:rPr>
              <w:instrText xml:space="preserve"> PAGEREF _Toc207736916 \h </w:instrText>
            </w:r>
            <w:r>
              <w:rPr>
                <w:webHidden/>
              </w:rPr>
            </w:r>
            <w:r>
              <w:rPr>
                <w:webHidden/>
              </w:rPr>
              <w:fldChar w:fldCharType="separate"/>
            </w:r>
            <w:r w:rsidR="006A4920">
              <w:rPr>
                <w:webHidden/>
              </w:rPr>
              <w:t>189</w:t>
            </w:r>
            <w:r>
              <w:rPr>
                <w:webHidden/>
              </w:rPr>
              <w:fldChar w:fldCharType="end"/>
            </w:r>
          </w:hyperlink>
        </w:p>
        <w:p w14:paraId="221D604A" w14:textId="45D421CD" w:rsidR="00870852" w:rsidRDefault="00870852" w:rsidP="006A4920">
          <w:pPr>
            <w:pStyle w:val="TOC3"/>
            <w:rPr>
              <w:rFonts w:asciiTheme="minorHAnsi" w:eastAsiaTheme="minorEastAsia" w:hAnsiTheme="minorHAnsi" w:cstheme="minorBidi"/>
              <w:kern w:val="2"/>
              <w14:ligatures w14:val="standardContextual"/>
            </w:rPr>
          </w:pPr>
          <w:hyperlink w:anchor="_Toc207736917" w:history="1">
            <w:r w:rsidRPr="00E66655">
              <w:rPr>
                <w:rStyle w:val="Hyperlink"/>
              </w:rPr>
              <w:t>3.1.3</w:t>
            </w:r>
            <w:r>
              <w:rPr>
                <w:rFonts w:asciiTheme="minorHAnsi" w:eastAsiaTheme="minorEastAsia" w:hAnsiTheme="minorHAnsi" w:cstheme="minorBidi"/>
                <w:kern w:val="2"/>
                <w14:ligatures w14:val="standardContextual"/>
              </w:rPr>
              <w:tab/>
            </w:r>
            <w:r w:rsidRPr="00E66655">
              <w:rPr>
                <w:rStyle w:val="Hyperlink"/>
              </w:rPr>
              <w:t>ADJUSTMENT DUE TO BREACH OF RULES</w:t>
            </w:r>
            <w:r>
              <w:rPr>
                <w:webHidden/>
              </w:rPr>
              <w:tab/>
            </w:r>
            <w:r>
              <w:rPr>
                <w:webHidden/>
              </w:rPr>
              <w:fldChar w:fldCharType="begin"/>
            </w:r>
            <w:r>
              <w:rPr>
                <w:webHidden/>
              </w:rPr>
              <w:instrText xml:space="preserve"> PAGEREF _Toc207736917 \h </w:instrText>
            </w:r>
            <w:r>
              <w:rPr>
                <w:webHidden/>
              </w:rPr>
            </w:r>
            <w:r>
              <w:rPr>
                <w:webHidden/>
              </w:rPr>
              <w:fldChar w:fldCharType="separate"/>
            </w:r>
            <w:r w:rsidR="006A4920">
              <w:rPr>
                <w:webHidden/>
              </w:rPr>
              <w:t>190</w:t>
            </w:r>
            <w:r>
              <w:rPr>
                <w:webHidden/>
              </w:rPr>
              <w:fldChar w:fldCharType="end"/>
            </w:r>
          </w:hyperlink>
        </w:p>
        <w:p w14:paraId="5C03B539" w14:textId="7EB216AE" w:rsidR="00870852" w:rsidRDefault="00870852" w:rsidP="006A4920">
          <w:pPr>
            <w:pStyle w:val="TOC3"/>
            <w:rPr>
              <w:rFonts w:asciiTheme="minorHAnsi" w:eastAsiaTheme="minorEastAsia" w:hAnsiTheme="minorHAnsi" w:cstheme="minorBidi"/>
              <w:kern w:val="2"/>
              <w14:ligatures w14:val="standardContextual"/>
            </w:rPr>
          </w:pPr>
          <w:hyperlink w:anchor="_Toc207736918" w:history="1">
            <w:r w:rsidRPr="00E66655">
              <w:rPr>
                <w:rStyle w:val="Hyperlink"/>
              </w:rPr>
              <w:t>3.1.4</w:t>
            </w:r>
            <w:r>
              <w:rPr>
                <w:rFonts w:asciiTheme="minorHAnsi" w:eastAsiaTheme="minorEastAsia" w:hAnsiTheme="minorHAnsi" w:cstheme="minorBidi"/>
                <w:kern w:val="2"/>
                <w14:ligatures w14:val="standardContextual"/>
              </w:rPr>
              <w:tab/>
            </w:r>
            <w:r w:rsidRPr="00E66655">
              <w:rPr>
                <w:rStyle w:val="Hyperlink"/>
              </w:rPr>
              <w:t>TIES AND INCOMPLETE FINALS</w:t>
            </w:r>
            <w:r>
              <w:rPr>
                <w:webHidden/>
              </w:rPr>
              <w:tab/>
            </w:r>
            <w:r>
              <w:rPr>
                <w:webHidden/>
              </w:rPr>
              <w:fldChar w:fldCharType="begin"/>
            </w:r>
            <w:r>
              <w:rPr>
                <w:webHidden/>
              </w:rPr>
              <w:instrText xml:space="preserve"> PAGEREF _Toc207736918 \h </w:instrText>
            </w:r>
            <w:r>
              <w:rPr>
                <w:webHidden/>
              </w:rPr>
            </w:r>
            <w:r>
              <w:rPr>
                <w:webHidden/>
              </w:rPr>
              <w:fldChar w:fldCharType="separate"/>
            </w:r>
            <w:r w:rsidR="006A4920">
              <w:rPr>
                <w:webHidden/>
              </w:rPr>
              <w:t>190</w:t>
            </w:r>
            <w:r>
              <w:rPr>
                <w:webHidden/>
              </w:rPr>
              <w:fldChar w:fldCharType="end"/>
            </w:r>
          </w:hyperlink>
        </w:p>
        <w:p w14:paraId="154C2A58" w14:textId="2570C764" w:rsidR="00870852" w:rsidRDefault="00870852">
          <w:pPr>
            <w:pStyle w:val="TOC2"/>
            <w:tabs>
              <w:tab w:val="left" w:pos="709"/>
              <w:tab w:val="right" w:pos="9911"/>
            </w:tabs>
            <w:rPr>
              <w:rFonts w:asciiTheme="minorHAnsi" w:eastAsiaTheme="minorEastAsia" w:hAnsiTheme="minorHAnsi" w:cstheme="minorBidi"/>
              <w:b w:val="0"/>
              <w:bCs w:val="0"/>
              <w:noProof/>
              <w:kern w:val="2"/>
              <w:sz w:val="24"/>
              <w14:ligatures w14:val="standardContextual"/>
            </w:rPr>
          </w:pPr>
          <w:hyperlink w:anchor="_Toc207736919" w:history="1">
            <w:r w:rsidRPr="00E66655">
              <w:rPr>
                <w:rStyle w:val="Hyperlink"/>
                <w:noProof/>
              </w:rPr>
              <w:t xml:space="preserve">3.2 </w:t>
            </w:r>
            <w:r>
              <w:rPr>
                <w:rFonts w:asciiTheme="minorHAnsi" w:eastAsiaTheme="minorEastAsia" w:hAnsiTheme="minorHAnsi" w:cstheme="minorBidi"/>
                <w:b w:val="0"/>
                <w:bCs w:val="0"/>
                <w:noProof/>
                <w:kern w:val="2"/>
                <w:sz w:val="24"/>
                <w14:ligatures w14:val="standardContextual"/>
              </w:rPr>
              <w:tab/>
            </w:r>
            <w:r w:rsidRPr="00E66655">
              <w:rPr>
                <w:rStyle w:val="Hyperlink"/>
                <w:noProof/>
              </w:rPr>
              <w:t>PLAYER ELIGIBILITY TO MOVE BETWEEN TEAMS</w:t>
            </w:r>
            <w:r>
              <w:rPr>
                <w:noProof/>
                <w:webHidden/>
              </w:rPr>
              <w:tab/>
            </w:r>
            <w:r>
              <w:rPr>
                <w:noProof/>
                <w:webHidden/>
              </w:rPr>
              <w:fldChar w:fldCharType="begin"/>
            </w:r>
            <w:r>
              <w:rPr>
                <w:noProof/>
                <w:webHidden/>
              </w:rPr>
              <w:instrText xml:space="preserve"> PAGEREF _Toc207736919 \h </w:instrText>
            </w:r>
            <w:r>
              <w:rPr>
                <w:noProof/>
                <w:webHidden/>
              </w:rPr>
            </w:r>
            <w:r>
              <w:rPr>
                <w:noProof/>
                <w:webHidden/>
              </w:rPr>
              <w:fldChar w:fldCharType="separate"/>
            </w:r>
            <w:r w:rsidR="006A4920">
              <w:rPr>
                <w:noProof/>
                <w:webHidden/>
              </w:rPr>
              <w:t>191</w:t>
            </w:r>
            <w:r>
              <w:rPr>
                <w:noProof/>
                <w:webHidden/>
              </w:rPr>
              <w:fldChar w:fldCharType="end"/>
            </w:r>
          </w:hyperlink>
        </w:p>
        <w:p w14:paraId="26013542" w14:textId="359C751E" w:rsidR="00870852" w:rsidRDefault="00870852" w:rsidP="006A4920">
          <w:pPr>
            <w:pStyle w:val="TOC3"/>
            <w:rPr>
              <w:rFonts w:asciiTheme="minorHAnsi" w:eastAsiaTheme="minorEastAsia" w:hAnsiTheme="minorHAnsi" w:cstheme="minorBidi"/>
              <w:kern w:val="2"/>
              <w14:ligatures w14:val="standardContextual"/>
            </w:rPr>
          </w:pPr>
          <w:hyperlink w:anchor="_Toc207736920" w:history="1">
            <w:r w:rsidRPr="00E66655">
              <w:rPr>
                <w:rStyle w:val="Hyperlink"/>
              </w:rPr>
              <w:t>3.2.1</w:t>
            </w:r>
            <w:r>
              <w:rPr>
                <w:rFonts w:asciiTheme="minorHAnsi" w:eastAsiaTheme="minorEastAsia" w:hAnsiTheme="minorHAnsi" w:cstheme="minorBidi"/>
                <w:kern w:val="2"/>
                <w14:ligatures w14:val="standardContextual"/>
              </w:rPr>
              <w:tab/>
            </w:r>
            <w:r w:rsidRPr="00E66655">
              <w:rPr>
                <w:rStyle w:val="Hyperlink"/>
              </w:rPr>
              <w:t>GENERAL ELIGIBILITY TO PLAY IN MATCHES</w:t>
            </w:r>
            <w:r>
              <w:rPr>
                <w:webHidden/>
              </w:rPr>
              <w:tab/>
            </w:r>
            <w:r>
              <w:rPr>
                <w:webHidden/>
              </w:rPr>
              <w:fldChar w:fldCharType="begin"/>
            </w:r>
            <w:r>
              <w:rPr>
                <w:webHidden/>
              </w:rPr>
              <w:instrText xml:space="preserve"> PAGEREF _Toc207736920 \h </w:instrText>
            </w:r>
            <w:r>
              <w:rPr>
                <w:webHidden/>
              </w:rPr>
            </w:r>
            <w:r>
              <w:rPr>
                <w:webHidden/>
              </w:rPr>
              <w:fldChar w:fldCharType="separate"/>
            </w:r>
            <w:r w:rsidR="006A4920">
              <w:rPr>
                <w:webHidden/>
              </w:rPr>
              <w:t>191</w:t>
            </w:r>
            <w:r>
              <w:rPr>
                <w:webHidden/>
              </w:rPr>
              <w:fldChar w:fldCharType="end"/>
            </w:r>
          </w:hyperlink>
        </w:p>
        <w:p w14:paraId="1764DCCD" w14:textId="64A2E8AA" w:rsidR="00870852" w:rsidRDefault="00870852" w:rsidP="006A4920">
          <w:pPr>
            <w:pStyle w:val="TOC3"/>
            <w:rPr>
              <w:rFonts w:asciiTheme="minorHAnsi" w:eastAsiaTheme="minorEastAsia" w:hAnsiTheme="minorHAnsi" w:cstheme="minorBidi"/>
              <w:kern w:val="2"/>
              <w14:ligatures w14:val="standardContextual"/>
            </w:rPr>
          </w:pPr>
          <w:hyperlink w:anchor="_Toc207736921" w:history="1">
            <w:r w:rsidRPr="00E66655">
              <w:rPr>
                <w:rStyle w:val="Hyperlink"/>
              </w:rPr>
              <w:t>PRIOR TO FINALS</w:t>
            </w:r>
            <w:r>
              <w:rPr>
                <w:webHidden/>
              </w:rPr>
              <w:tab/>
            </w:r>
            <w:r>
              <w:rPr>
                <w:webHidden/>
              </w:rPr>
              <w:fldChar w:fldCharType="begin"/>
            </w:r>
            <w:r>
              <w:rPr>
                <w:webHidden/>
              </w:rPr>
              <w:instrText xml:space="preserve"> PAGEREF _Toc207736921 \h </w:instrText>
            </w:r>
            <w:r>
              <w:rPr>
                <w:webHidden/>
              </w:rPr>
            </w:r>
            <w:r>
              <w:rPr>
                <w:webHidden/>
              </w:rPr>
              <w:fldChar w:fldCharType="separate"/>
            </w:r>
            <w:r w:rsidR="006A4920">
              <w:rPr>
                <w:webHidden/>
              </w:rPr>
              <w:t>191</w:t>
            </w:r>
            <w:r>
              <w:rPr>
                <w:webHidden/>
              </w:rPr>
              <w:fldChar w:fldCharType="end"/>
            </w:r>
          </w:hyperlink>
        </w:p>
        <w:p w14:paraId="13776451" w14:textId="0B527A15" w:rsidR="00870852" w:rsidRDefault="00870852" w:rsidP="006A4920">
          <w:pPr>
            <w:pStyle w:val="TOC3"/>
            <w:rPr>
              <w:rFonts w:asciiTheme="minorHAnsi" w:eastAsiaTheme="minorEastAsia" w:hAnsiTheme="minorHAnsi" w:cstheme="minorBidi"/>
              <w:kern w:val="2"/>
              <w14:ligatures w14:val="standardContextual"/>
            </w:rPr>
          </w:pPr>
          <w:hyperlink w:anchor="_Toc207736922" w:history="1">
            <w:r w:rsidRPr="00E66655">
              <w:rPr>
                <w:rStyle w:val="Hyperlink"/>
              </w:rPr>
              <w:t>3.2.2</w:t>
            </w:r>
            <w:r>
              <w:rPr>
                <w:rFonts w:asciiTheme="minorHAnsi" w:eastAsiaTheme="minorEastAsia" w:hAnsiTheme="minorHAnsi" w:cstheme="minorBidi"/>
                <w:kern w:val="2"/>
                <w14:ligatures w14:val="standardContextual"/>
              </w:rPr>
              <w:tab/>
            </w:r>
            <w:r w:rsidRPr="00E66655">
              <w:rPr>
                <w:rStyle w:val="Hyperlink"/>
              </w:rPr>
              <w:t>(GENERAL) ELIGIBILITY TO PLAY IN FINALS</w:t>
            </w:r>
            <w:r>
              <w:rPr>
                <w:webHidden/>
              </w:rPr>
              <w:tab/>
            </w:r>
            <w:r>
              <w:rPr>
                <w:webHidden/>
              </w:rPr>
              <w:fldChar w:fldCharType="begin"/>
            </w:r>
            <w:r>
              <w:rPr>
                <w:webHidden/>
              </w:rPr>
              <w:instrText xml:space="preserve"> PAGEREF _Toc207736922 \h </w:instrText>
            </w:r>
            <w:r>
              <w:rPr>
                <w:webHidden/>
              </w:rPr>
            </w:r>
            <w:r>
              <w:rPr>
                <w:webHidden/>
              </w:rPr>
              <w:fldChar w:fldCharType="separate"/>
            </w:r>
            <w:r w:rsidR="006A4920">
              <w:rPr>
                <w:webHidden/>
              </w:rPr>
              <w:t>192</w:t>
            </w:r>
            <w:r>
              <w:rPr>
                <w:webHidden/>
              </w:rPr>
              <w:fldChar w:fldCharType="end"/>
            </w:r>
          </w:hyperlink>
        </w:p>
        <w:p w14:paraId="6650219C" w14:textId="192FAD39" w:rsidR="00870852" w:rsidRDefault="00870852" w:rsidP="006A4920">
          <w:pPr>
            <w:pStyle w:val="TOC3"/>
            <w:rPr>
              <w:rFonts w:asciiTheme="minorHAnsi" w:eastAsiaTheme="minorEastAsia" w:hAnsiTheme="minorHAnsi" w:cstheme="minorBidi"/>
              <w:kern w:val="2"/>
              <w14:ligatures w14:val="standardContextual"/>
            </w:rPr>
          </w:pPr>
          <w:hyperlink w:anchor="_Toc207736923" w:history="1">
            <w:r w:rsidRPr="00E66655">
              <w:rPr>
                <w:rStyle w:val="Hyperlink"/>
              </w:rPr>
              <w:t>3.2.3</w:t>
            </w:r>
            <w:r>
              <w:rPr>
                <w:rFonts w:asciiTheme="minorHAnsi" w:eastAsiaTheme="minorEastAsia" w:hAnsiTheme="minorHAnsi" w:cstheme="minorBidi"/>
                <w:kern w:val="2"/>
                <w14:ligatures w14:val="standardContextual"/>
              </w:rPr>
              <w:tab/>
            </w:r>
            <w:r w:rsidRPr="00E66655">
              <w:rPr>
                <w:rStyle w:val="Hyperlink"/>
              </w:rPr>
              <w:t>ELIGIBILITY TO PLAY IN QUALIFYING, ELIMINATION, QUARTER, SEMI-FINALS OR PRELIMINARY FINALS</w:t>
            </w:r>
            <w:r>
              <w:rPr>
                <w:webHidden/>
              </w:rPr>
              <w:tab/>
            </w:r>
            <w:r>
              <w:rPr>
                <w:webHidden/>
              </w:rPr>
              <w:fldChar w:fldCharType="begin"/>
            </w:r>
            <w:r>
              <w:rPr>
                <w:webHidden/>
              </w:rPr>
              <w:instrText xml:space="preserve"> PAGEREF _Toc207736923 \h </w:instrText>
            </w:r>
            <w:r>
              <w:rPr>
                <w:webHidden/>
              </w:rPr>
            </w:r>
            <w:r>
              <w:rPr>
                <w:webHidden/>
              </w:rPr>
              <w:fldChar w:fldCharType="separate"/>
            </w:r>
            <w:r w:rsidR="006A4920">
              <w:rPr>
                <w:webHidden/>
              </w:rPr>
              <w:t>197</w:t>
            </w:r>
            <w:r>
              <w:rPr>
                <w:webHidden/>
              </w:rPr>
              <w:fldChar w:fldCharType="end"/>
            </w:r>
          </w:hyperlink>
        </w:p>
        <w:p w14:paraId="2B2641A1" w14:textId="26F3230E" w:rsidR="00870852" w:rsidRDefault="00870852" w:rsidP="006A4920">
          <w:pPr>
            <w:pStyle w:val="TOC3"/>
            <w:rPr>
              <w:rFonts w:asciiTheme="minorHAnsi" w:eastAsiaTheme="minorEastAsia" w:hAnsiTheme="minorHAnsi" w:cstheme="minorBidi"/>
              <w:kern w:val="2"/>
              <w14:ligatures w14:val="standardContextual"/>
            </w:rPr>
          </w:pPr>
          <w:hyperlink w:anchor="_Toc207736924" w:history="1">
            <w:r w:rsidRPr="00E66655">
              <w:rPr>
                <w:rStyle w:val="Hyperlink"/>
              </w:rPr>
              <w:t>3.2.4</w:t>
            </w:r>
            <w:r>
              <w:rPr>
                <w:rFonts w:asciiTheme="minorHAnsi" w:eastAsiaTheme="minorEastAsia" w:hAnsiTheme="minorHAnsi" w:cstheme="minorBidi"/>
                <w:kern w:val="2"/>
                <w14:ligatures w14:val="standardContextual"/>
              </w:rPr>
              <w:tab/>
            </w:r>
            <w:r w:rsidRPr="00E66655">
              <w:rPr>
                <w:rStyle w:val="Hyperlink"/>
              </w:rPr>
              <w:t>ELIGIBILITY TO PLAY GRAND FINALS</w:t>
            </w:r>
            <w:r>
              <w:rPr>
                <w:webHidden/>
              </w:rPr>
              <w:tab/>
            </w:r>
            <w:r>
              <w:rPr>
                <w:webHidden/>
              </w:rPr>
              <w:fldChar w:fldCharType="begin"/>
            </w:r>
            <w:r>
              <w:rPr>
                <w:webHidden/>
              </w:rPr>
              <w:instrText xml:space="preserve"> PAGEREF _Toc207736924 \h </w:instrText>
            </w:r>
            <w:r>
              <w:rPr>
                <w:webHidden/>
              </w:rPr>
            </w:r>
            <w:r>
              <w:rPr>
                <w:webHidden/>
              </w:rPr>
              <w:fldChar w:fldCharType="separate"/>
            </w:r>
            <w:r w:rsidR="006A4920">
              <w:rPr>
                <w:webHidden/>
              </w:rPr>
              <w:t>198</w:t>
            </w:r>
            <w:r>
              <w:rPr>
                <w:webHidden/>
              </w:rPr>
              <w:fldChar w:fldCharType="end"/>
            </w:r>
          </w:hyperlink>
        </w:p>
        <w:p w14:paraId="75B07CCD" w14:textId="592287F6" w:rsidR="00870852" w:rsidRDefault="00870852" w:rsidP="006A4920">
          <w:pPr>
            <w:pStyle w:val="TOC3"/>
            <w:rPr>
              <w:rFonts w:asciiTheme="minorHAnsi" w:eastAsiaTheme="minorEastAsia" w:hAnsiTheme="minorHAnsi" w:cstheme="minorBidi"/>
              <w:kern w:val="2"/>
              <w14:ligatures w14:val="standardContextual"/>
            </w:rPr>
          </w:pPr>
          <w:hyperlink w:anchor="_Toc207736925" w:history="1">
            <w:r w:rsidRPr="00E66655">
              <w:rPr>
                <w:rStyle w:val="Hyperlink"/>
              </w:rPr>
              <w:t>3.2.5</w:t>
            </w:r>
            <w:r>
              <w:rPr>
                <w:rFonts w:asciiTheme="minorHAnsi" w:eastAsiaTheme="minorEastAsia" w:hAnsiTheme="minorHAnsi" w:cstheme="minorBidi"/>
                <w:kern w:val="2"/>
                <w14:ligatures w14:val="standardContextual"/>
              </w:rPr>
              <w:tab/>
            </w:r>
            <w:r w:rsidRPr="00E66655">
              <w:rPr>
                <w:rStyle w:val="Hyperlink"/>
              </w:rPr>
              <w:t>INELIGIBLE PLAYERS</w:t>
            </w:r>
            <w:r>
              <w:rPr>
                <w:webHidden/>
              </w:rPr>
              <w:tab/>
            </w:r>
            <w:r>
              <w:rPr>
                <w:webHidden/>
              </w:rPr>
              <w:fldChar w:fldCharType="begin"/>
            </w:r>
            <w:r>
              <w:rPr>
                <w:webHidden/>
              </w:rPr>
              <w:instrText xml:space="preserve"> PAGEREF _Toc207736925 \h </w:instrText>
            </w:r>
            <w:r>
              <w:rPr>
                <w:webHidden/>
              </w:rPr>
            </w:r>
            <w:r>
              <w:rPr>
                <w:webHidden/>
              </w:rPr>
              <w:fldChar w:fldCharType="separate"/>
            </w:r>
            <w:r w:rsidR="006A4920">
              <w:rPr>
                <w:webHidden/>
              </w:rPr>
              <w:t>199</w:t>
            </w:r>
            <w:r>
              <w:rPr>
                <w:webHidden/>
              </w:rPr>
              <w:fldChar w:fldCharType="end"/>
            </w:r>
          </w:hyperlink>
        </w:p>
        <w:p w14:paraId="0EB0B0F9" w14:textId="0FC4C08D"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926" w:history="1">
            <w:r w:rsidRPr="00E66655">
              <w:rPr>
                <w:rStyle w:val="Hyperlink"/>
              </w:rPr>
              <w:t>SECTION 4</w:t>
            </w:r>
            <w:r>
              <w:rPr>
                <w:rFonts w:asciiTheme="minorHAnsi" w:eastAsiaTheme="minorEastAsia" w:hAnsiTheme="minorHAnsi" w:cstheme="minorBidi"/>
                <w:kern w:val="2"/>
                <w:sz w:val="24"/>
                <w:szCs w:val="24"/>
                <w14:ligatures w14:val="standardContextual"/>
              </w:rPr>
              <w:tab/>
            </w:r>
            <w:r w:rsidRPr="00E66655">
              <w:rPr>
                <w:rStyle w:val="Hyperlink"/>
              </w:rPr>
              <w:t>CHARGES AND DISPUTES</w:t>
            </w:r>
            <w:r>
              <w:rPr>
                <w:webHidden/>
              </w:rPr>
              <w:tab/>
            </w:r>
            <w:r>
              <w:rPr>
                <w:webHidden/>
              </w:rPr>
              <w:fldChar w:fldCharType="begin"/>
            </w:r>
            <w:r>
              <w:rPr>
                <w:webHidden/>
              </w:rPr>
              <w:instrText xml:space="preserve"> PAGEREF _Toc207736926 \h </w:instrText>
            </w:r>
            <w:r>
              <w:rPr>
                <w:webHidden/>
              </w:rPr>
            </w:r>
            <w:r>
              <w:rPr>
                <w:webHidden/>
              </w:rPr>
              <w:fldChar w:fldCharType="separate"/>
            </w:r>
            <w:r w:rsidR="006A4920">
              <w:rPr>
                <w:webHidden/>
              </w:rPr>
              <w:t>200</w:t>
            </w:r>
            <w:r>
              <w:rPr>
                <w:webHidden/>
              </w:rPr>
              <w:fldChar w:fldCharType="end"/>
            </w:r>
          </w:hyperlink>
        </w:p>
        <w:p w14:paraId="2B81F489" w14:textId="5F1EA8F5" w:rsidR="00870852" w:rsidRDefault="00870852" w:rsidP="006A4920">
          <w:pPr>
            <w:pStyle w:val="TOC3"/>
            <w:rPr>
              <w:rFonts w:asciiTheme="minorHAnsi" w:eastAsiaTheme="minorEastAsia" w:hAnsiTheme="minorHAnsi" w:cstheme="minorBidi"/>
              <w:kern w:val="2"/>
              <w14:ligatures w14:val="standardContextual"/>
            </w:rPr>
          </w:pPr>
          <w:hyperlink w:anchor="_Toc207736927" w:history="1">
            <w:r w:rsidRPr="00E66655">
              <w:rPr>
                <w:rStyle w:val="Hyperlink"/>
              </w:rPr>
              <w:t>4.1</w:t>
            </w:r>
            <w:r>
              <w:rPr>
                <w:rFonts w:asciiTheme="minorHAnsi" w:eastAsiaTheme="minorEastAsia" w:hAnsiTheme="minorHAnsi" w:cstheme="minorBidi"/>
                <w:kern w:val="2"/>
                <w14:ligatures w14:val="standardContextual"/>
              </w:rPr>
              <w:tab/>
            </w:r>
            <w:r w:rsidRPr="00E66655">
              <w:rPr>
                <w:rStyle w:val="Hyperlink"/>
              </w:rPr>
              <w:t xml:space="preserve">  CHARGES</w:t>
            </w:r>
            <w:r>
              <w:rPr>
                <w:webHidden/>
              </w:rPr>
              <w:tab/>
            </w:r>
            <w:r>
              <w:rPr>
                <w:webHidden/>
              </w:rPr>
              <w:fldChar w:fldCharType="begin"/>
            </w:r>
            <w:r>
              <w:rPr>
                <w:webHidden/>
              </w:rPr>
              <w:instrText xml:space="preserve"> PAGEREF _Toc207736927 \h </w:instrText>
            </w:r>
            <w:r>
              <w:rPr>
                <w:webHidden/>
              </w:rPr>
            </w:r>
            <w:r>
              <w:rPr>
                <w:webHidden/>
              </w:rPr>
              <w:fldChar w:fldCharType="separate"/>
            </w:r>
            <w:r w:rsidR="006A4920">
              <w:rPr>
                <w:webHidden/>
              </w:rPr>
              <w:t>200</w:t>
            </w:r>
            <w:r>
              <w:rPr>
                <w:webHidden/>
              </w:rPr>
              <w:fldChar w:fldCharType="end"/>
            </w:r>
          </w:hyperlink>
        </w:p>
        <w:p w14:paraId="338EE876" w14:textId="01D35AB2" w:rsidR="00870852" w:rsidRDefault="00870852" w:rsidP="006A4920">
          <w:pPr>
            <w:pStyle w:val="TOC3"/>
            <w:rPr>
              <w:rFonts w:asciiTheme="minorHAnsi" w:eastAsiaTheme="minorEastAsia" w:hAnsiTheme="minorHAnsi" w:cstheme="minorBidi"/>
              <w:kern w:val="2"/>
              <w14:ligatures w14:val="standardContextual"/>
            </w:rPr>
          </w:pPr>
          <w:hyperlink w:anchor="_Toc207736928" w:history="1">
            <w:r w:rsidRPr="00E66655">
              <w:rPr>
                <w:rStyle w:val="Hyperlink"/>
              </w:rPr>
              <w:t>4.1.1</w:t>
            </w:r>
            <w:r>
              <w:rPr>
                <w:rFonts w:asciiTheme="minorHAnsi" w:eastAsiaTheme="minorEastAsia" w:hAnsiTheme="minorHAnsi" w:cstheme="minorBidi"/>
                <w:kern w:val="2"/>
                <w14:ligatures w14:val="standardContextual"/>
              </w:rPr>
              <w:tab/>
            </w:r>
            <w:r w:rsidRPr="00E66655">
              <w:rPr>
                <w:rStyle w:val="Hyperlink"/>
              </w:rPr>
              <w:t>FORMAL CHARGES LAID BY UMPIRES IN OPEN AGE MATCHES</w:t>
            </w:r>
            <w:r>
              <w:rPr>
                <w:webHidden/>
              </w:rPr>
              <w:tab/>
            </w:r>
            <w:r>
              <w:rPr>
                <w:webHidden/>
              </w:rPr>
              <w:fldChar w:fldCharType="begin"/>
            </w:r>
            <w:r>
              <w:rPr>
                <w:webHidden/>
              </w:rPr>
              <w:instrText xml:space="preserve"> PAGEREF _Toc207736928 \h </w:instrText>
            </w:r>
            <w:r>
              <w:rPr>
                <w:webHidden/>
              </w:rPr>
            </w:r>
            <w:r>
              <w:rPr>
                <w:webHidden/>
              </w:rPr>
              <w:fldChar w:fldCharType="separate"/>
            </w:r>
            <w:r w:rsidR="006A4920">
              <w:rPr>
                <w:webHidden/>
              </w:rPr>
              <w:t>200</w:t>
            </w:r>
            <w:r>
              <w:rPr>
                <w:webHidden/>
              </w:rPr>
              <w:fldChar w:fldCharType="end"/>
            </w:r>
          </w:hyperlink>
        </w:p>
        <w:p w14:paraId="0C78D5A8" w14:textId="6DF58CE8" w:rsidR="00870852" w:rsidRDefault="00870852" w:rsidP="006A4920">
          <w:pPr>
            <w:pStyle w:val="TOC3"/>
            <w:rPr>
              <w:rFonts w:asciiTheme="minorHAnsi" w:eastAsiaTheme="minorEastAsia" w:hAnsiTheme="minorHAnsi" w:cstheme="minorBidi"/>
              <w:kern w:val="2"/>
              <w14:ligatures w14:val="standardContextual"/>
            </w:rPr>
          </w:pPr>
          <w:hyperlink w:anchor="_Toc207736929" w:history="1">
            <w:r w:rsidRPr="00E66655">
              <w:rPr>
                <w:rStyle w:val="Hyperlink"/>
              </w:rPr>
              <w:t xml:space="preserve">4.1.2 </w:t>
            </w:r>
            <w:r>
              <w:rPr>
                <w:rFonts w:asciiTheme="minorHAnsi" w:eastAsiaTheme="minorEastAsia" w:hAnsiTheme="minorHAnsi" w:cstheme="minorBidi"/>
                <w:kern w:val="2"/>
                <w14:ligatures w14:val="standardContextual"/>
              </w:rPr>
              <w:tab/>
            </w:r>
            <w:r w:rsidRPr="00E66655">
              <w:rPr>
                <w:rStyle w:val="Hyperlink"/>
              </w:rPr>
              <w:t>FORMAL CHARGES LAID BY UMPIRES IN UNDER AGE MATCHES</w:t>
            </w:r>
            <w:r>
              <w:rPr>
                <w:webHidden/>
              </w:rPr>
              <w:tab/>
            </w:r>
            <w:r>
              <w:rPr>
                <w:webHidden/>
              </w:rPr>
              <w:fldChar w:fldCharType="begin"/>
            </w:r>
            <w:r>
              <w:rPr>
                <w:webHidden/>
              </w:rPr>
              <w:instrText xml:space="preserve"> PAGEREF _Toc207736929 \h </w:instrText>
            </w:r>
            <w:r>
              <w:rPr>
                <w:webHidden/>
              </w:rPr>
            </w:r>
            <w:r>
              <w:rPr>
                <w:webHidden/>
              </w:rPr>
              <w:fldChar w:fldCharType="separate"/>
            </w:r>
            <w:r w:rsidR="006A4920">
              <w:rPr>
                <w:webHidden/>
              </w:rPr>
              <w:t>202</w:t>
            </w:r>
            <w:r>
              <w:rPr>
                <w:webHidden/>
              </w:rPr>
              <w:fldChar w:fldCharType="end"/>
            </w:r>
          </w:hyperlink>
        </w:p>
        <w:p w14:paraId="12A938E5" w14:textId="22E9BBB1" w:rsidR="00870852" w:rsidRDefault="00870852" w:rsidP="006A4920">
          <w:pPr>
            <w:pStyle w:val="TOC3"/>
            <w:rPr>
              <w:rFonts w:asciiTheme="minorHAnsi" w:eastAsiaTheme="minorEastAsia" w:hAnsiTheme="minorHAnsi" w:cstheme="minorBidi"/>
              <w:kern w:val="2"/>
              <w14:ligatures w14:val="standardContextual"/>
            </w:rPr>
          </w:pPr>
          <w:hyperlink w:anchor="_Toc207736930" w:history="1">
            <w:r w:rsidRPr="00E66655">
              <w:rPr>
                <w:rStyle w:val="Hyperlink"/>
              </w:rPr>
              <w:t xml:space="preserve">4.1.3 </w:t>
            </w:r>
            <w:r>
              <w:rPr>
                <w:rFonts w:asciiTheme="minorHAnsi" w:eastAsiaTheme="minorEastAsia" w:hAnsiTheme="minorHAnsi" w:cstheme="minorBidi"/>
                <w:kern w:val="2"/>
                <w14:ligatures w14:val="standardContextual"/>
              </w:rPr>
              <w:tab/>
            </w:r>
            <w:r w:rsidRPr="00E66655">
              <w:rPr>
                <w:rStyle w:val="Hyperlink"/>
              </w:rPr>
              <w:t>COMPLAINTS BY CLUBS</w:t>
            </w:r>
            <w:r>
              <w:rPr>
                <w:webHidden/>
              </w:rPr>
              <w:tab/>
            </w:r>
            <w:r>
              <w:rPr>
                <w:webHidden/>
              </w:rPr>
              <w:fldChar w:fldCharType="begin"/>
            </w:r>
            <w:r>
              <w:rPr>
                <w:webHidden/>
              </w:rPr>
              <w:instrText xml:space="preserve"> PAGEREF _Toc207736930 \h </w:instrText>
            </w:r>
            <w:r>
              <w:rPr>
                <w:webHidden/>
              </w:rPr>
            </w:r>
            <w:r>
              <w:rPr>
                <w:webHidden/>
              </w:rPr>
              <w:fldChar w:fldCharType="separate"/>
            </w:r>
            <w:r w:rsidR="006A4920">
              <w:rPr>
                <w:webHidden/>
              </w:rPr>
              <w:t>203</w:t>
            </w:r>
            <w:r>
              <w:rPr>
                <w:webHidden/>
              </w:rPr>
              <w:fldChar w:fldCharType="end"/>
            </w:r>
          </w:hyperlink>
        </w:p>
        <w:p w14:paraId="00F858C6" w14:textId="4C2AAF8B" w:rsidR="00870852" w:rsidRDefault="00870852" w:rsidP="006A4920">
          <w:pPr>
            <w:pStyle w:val="TOC3"/>
            <w:rPr>
              <w:rFonts w:asciiTheme="minorHAnsi" w:eastAsiaTheme="minorEastAsia" w:hAnsiTheme="minorHAnsi" w:cstheme="minorBidi"/>
              <w:kern w:val="2"/>
              <w14:ligatures w14:val="standardContextual"/>
            </w:rPr>
          </w:pPr>
          <w:hyperlink w:anchor="_Toc207736931" w:history="1">
            <w:r w:rsidRPr="00E66655">
              <w:rPr>
                <w:rStyle w:val="Hyperlink"/>
              </w:rPr>
              <w:t>4.1.4</w:t>
            </w:r>
            <w:r>
              <w:rPr>
                <w:rFonts w:asciiTheme="minorHAnsi" w:eastAsiaTheme="minorEastAsia" w:hAnsiTheme="minorHAnsi" w:cstheme="minorBidi"/>
                <w:kern w:val="2"/>
                <w14:ligatures w14:val="standardContextual"/>
              </w:rPr>
              <w:tab/>
            </w:r>
            <w:r w:rsidRPr="00E66655">
              <w:rPr>
                <w:rStyle w:val="Hyperlink"/>
              </w:rPr>
              <w:t>CHARGES LAID BY THE ASSOCIATION</w:t>
            </w:r>
            <w:r>
              <w:rPr>
                <w:webHidden/>
              </w:rPr>
              <w:tab/>
            </w:r>
            <w:r>
              <w:rPr>
                <w:webHidden/>
              </w:rPr>
              <w:fldChar w:fldCharType="begin"/>
            </w:r>
            <w:r>
              <w:rPr>
                <w:webHidden/>
              </w:rPr>
              <w:instrText xml:space="preserve"> PAGEREF _Toc207736931 \h </w:instrText>
            </w:r>
            <w:r>
              <w:rPr>
                <w:webHidden/>
              </w:rPr>
            </w:r>
            <w:r>
              <w:rPr>
                <w:webHidden/>
              </w:rPr>
              <w:fldChar w:fldCharType="separate"/>
            </w:r>
            <w:r w:rsidR="006A4920">
              <w:rPr>
                <w:webHidden/>
              </w:rPr>
              <w:t>203</w:t>
            </w:r>
            <w:r>
              <w:rPr>
                <w:webHidden/>
              </w:rPr>
              <w:fldChar w:fldCharType="end"/>
            </w:r>
          </w:hyperlink>
        </w:p>
        <w:p w14:paraId="52726484" w14:textId="59A67D7B" w:rsidR="00870852" w:rsidRDefault="00870852" w:rsidP="006A4920">
          <w:pPr>
            <w:pStyle w:val="TOC3"/>
            <w:rPr>
              <w:rFonts w:asciiTheme="minorHAnsi" w:eastAsiaTheme="minorEastAsia" w:hAnsiTheme="minorHAnsi" w:cstheme="minorBidi"/>
              <w:kern w:val="2"/>
              <w14:ligatures w14:val="standardContextual"/>
            </w:rPr>
          </w:pPr>
          <w:hyperlink w:anchor="_Toc207736932" w:history="1">
            <w:r w:rsidRPr="00E66655">
              <w:rPr>
                <w:rStyle w:val="Hyperlink"/>
              </w:rPr>
              <w:t>4.1.5</w:t>
            </w:r>
            <w:r>
              <w:rPr>
                <w:rFonts w:asciiTheme="minorHAnsi" w:eastAsiaTheme="minorEastAsia" w:hAnsiTheme="minorHAnsi" w:cstheme="minorBidi"/>
                <w:kern w:val="2"/>
                <w14:ligatures w14:val="standardContextual"/>
              </w:rPr>
              <w:tab/>
            </w:r>
            <w:r w:rsidRPr="00E66655">
              <w:rPr>
                <w:rStyle w:val="Hyperlink"/>
              </w:rPr>
              <w:t>PLAYERS’ CONDUCT REPORT</w:t>
            </w:r>
            <w:r>
              <w:rPr>
                <w:webHidden/>
              </w:rPr>
              <w:tab/>
            </w:r>
            <w:r>
              <w:rPr>
                <w:webHidden/>
              </w:rPr>
              <w:fldChar w:fldCharType="begin"/>
            </w:r>
            <w:r>
              <w:rPr>
                <w:webHidden/>
              </w:rPr>
              <w:instrText xml:space="preserve"> PAGEREF _Toc207736932 \h </w:instrText>
            </w:r>
            <w:r>
              <w:rPr>
                <w:webHidden/>
              </w:rPr>
            </w:r>
            <w:r>
              <w:rPr>
                <w:webHidden/>
              </w:rPr>
              <w:fldChar w:fldCharType="separate"/>
            </w:r>
            <w:r w:rsidR="006A4920">
              <w:rPr>
                <w:webHidden/>
              </w:rPr>
              <w:t>205</w:t>
            </w:r>
            <w:r>
              <w:rPr>
                <w:webHidden/>
              </w:rPr>
              <w:fldChar w:fldCharType="end"/>
            </w:r>
          </w:hyperlink>
        </w:p>
        <w:p w14:paraId="09870BD3" w14:textId="2B463252" w:rsidR="00870852" w:rsidRDefault="00870852" w:rsidP="006A4920">
          <w:pPr>
            <w:pStyle w:val="TOC3"/>
            <w:rPr>
              <w:rFonts w:asciiTheme="minorHAnsi" w:eastAsiaTheme="minorEastAsia" w:hAnsiTheme="minorHAnsi" w:cstheme="minorBidi"/>
              <w:kern w:val="2"/>
              <w14:ligatures w14:val="standardContextual"/>
            </w:rPr>
          </w:pPr>
          <w:hyperlink w:anchor="_Toc207736933" w:history="1">
            <w:r w:rsidRPr="00E66655">
              <w:rPr>
                <w:rStyle w:val="Hyperlink"/>
              </w:rPr>
              <w:t xml:space="preserve">4.1.5.1 </w:t>
            </w:r>
            <w:r>
              <w:rPr>
                <w:rFonts w:asciiTheme="minorHAnsi" w:eastAsiaTheme="minorEastAsia" w:hAnsiTheme="minorHAnsi" w:cstheme="minorBidi"/>
                <w:kern w:val="2"/>
                <w14:ligatures w14:val="standardContextual"/>
              </w:rPr>
              <w:tab/>
            </w:r>
            <w:r w:rsidRPr="00E66655">
              <w:rPr>
                <w:rStyle w:val="Hyperlink"/>
              </w:rPr>
              <w:t>UNACCEPTABLE CONDUCT</w:t>
            </w:r>
            <w:r>
              <w:rPr>
                <w:webHidden/>
              </w:rPr>
              <w:tab/>
            </w:r>
            <w:r>
              <w:rPr>
                <w:webHidden/>
              </w:rPr>
              <w:fldChar w:fldCharType="begin"/>
            </w:r>
            <w:r>
              <w:rPr>
                <w:webHidden/>
              </w:rPr>
              <w:instrText xml:space="preserve"> PAGEREF _Toc207736933 \h </w:instrText>
            </w:r>
            <w:r>
              <w:rPr>
                <w:webHidden/>
              </w:rPr>
            </w:r>
            <w:r>
              <w:rPr>
                <w:webHidden/>
              </w:rPr>
              <w:fldChar w:fldCharType="separate"/>
            </w:r>
            <w:r w:rsidR="006A4920">
              <w:rPr>
                <w:webHidden/>
              </w:rPr>
              <w:t>205</w:t>
            </w:r>
            <w:r>
              <w:rPr>
                <w:webHidden/>
              </w:rPr>
              <w:fldChar w:fldCharType="end"/>
            </w:r>
          </w:hyperlink>
        </w:p>
        <w:p w14:paraId="1CDD63DD" w14:textId="447DE4D7" w:rsidR="00870852" w:rsidRDefault="00870852" w:rsidP="006A4920">
          <w:pPr>
            <w:pStyle w:val="TOC3"/>
            <w:rPr>
              <w:rFonts w:asciiTheme="minorHAnsi" w:eastAsiaTheme="minorEastAsia" w:hAnsiTheme="minorHAnsi" w:cstheme="minorBidi"/>
              <w:kern w:val="2"/>
              <w14:ligatures w14:val="standardContextual"/>
            </w:rPr>
          </w:pPr>
          <w:hyperlink w:anchor="_Toc207736934" w:history="1">
            <w:r w:rsidRPr="00E66655">
              <w:rPr>
                <w:rStyle w:val="Hyperlink"/>
              </w:rPr>
              <w:t>4.1.5.2</w:t>
            </w:r>
            <w:r>
              <w:rPr>
                <w:rFonts w:asciiTheme="minorHAnsi" w:eastAsiaTheme="minorEastAsia" w:hAnsiTheme="minorHAnsi" w:cstheme="minorBidi"/>
                <w:kern w:val="2"/>
                <w14:ligatures w14:val="standardContextual"/>
              </w:rPr>
              <w:tab/>
            </w:r>
            <w:r w:rsidRPr="00E66655">
              <w:rPr>
                <w:rStyle w:val="Hyperlink"/>
              </w:rPr>
              <w:t>PRESCRIBED PENALTIES</w:t>
            </w:r>
            <w:r>
              <w:rPr>
                <w:webHidden/>
              </w:rPr>
              <w:tab/>
            </w:r>
            <w:r>
              <w:rPr>
                <w:webHidden/>
              </w:rPr>
              <w:fldChar w:fldCharType="begin"/>
            </w:r>
            <w:r>
              <w:rPr>
                <w:webHidden/>
              </w:rPr>
              <w:instrText xml:space="preserve"> PAGEREF _Toc207736934 \h </w:instrText>
            </w:r>
            <w:r>
              <w:rPr>
                <w:webHidden/>
              </w:rPr>
            </w:r>
            <w:r>
              <w:rPr>
                <w:webHidden/>
              </w:rPr>
              <w:fldChar w:fldCharType="separate"/>
            </w:r>
            <w:r w:rsidR="006A4920">
              <w:rPr>
                <w:webHidden/>
              </w:rPr>
              <w:t>207</w:t>
            </w:r>
            <w:r>
              <w:rPr>
                <w:webHidden/>
              </w:rPr>
              <w:fldChar w:fldCharType="end"/>
            </w:r>
          </w:hyperlink>
        </w:p>
        <w:p w14:paraId="744CD053" w14:textId="7EACCD4F" w:rsidR="00870852" w:rsidRDefault="00870852" w:rsidP="006A4920">
          <w:pPr>
            <w:pStyle w:val="TOC3"/>
            <w:rPr>
              <w:rFonts w:asciiTheme="minorHAnsi" w:eastAsiaTheme="minorEastAsia" w:hAnsiTheme="minorHAnsi" w:cstheme="minorBidi"/>
              <w:kern w:val="2"/>
              <w14:ligatures w14:val="standardContextual"/>
            </w:rPr>
          </w:pPr>
          <w:hyperlink w:anchor="_Toc207736935" w:history="1">
            <w:r w:rsidRPr="00E66655">
              <w:rPr>
                <w:rStyle w:val="Hyperlink"/>
              </w:rPr>
              <w:t>4.1.5.3</w:t>
            </w:r>
            <w:r>
              <w:rPr>
                <w:rFonts w:asciiTheme="minorHAnsi" w:eastAsiaTheme="minorEastAsia" w:hAnsiTheme="minorHAnsi" w:cstheme="minorBidi"/>
                <w:kern w:val="2"/>
                <w14:ligatures w14:val="standardContextual"/>
              </w:rPr>
              <w:tab/>
            </w:r>
            <w:r w:rsidRPr="00E66655">
              <w:rPr>
                <w:rStyle w:val="Hyperlink"/>
              </w:rPr>
              <w:t>TRIBUNAL CONSIDERATION OF MISCONDUCT REPORTS</w:t>
            </w:r>
            <w:r>
              <w:rPr>
                <w:webHidden/>
              </w:rPr>
              <w:tab/>
            </w:r>
            <w:r>
              <w:rPr>
                <w:webHidden/>
              </w:rPr>
              <w:fldChar w:fldCharType="begin"/>
            </w:r>
            <w:r>
              <w:rPr>
                <w:webHidden/>
              </w:rPr>
              <w:instrText xml:space="preserve"> PAGEREF _Toc207736935 \h </w:instrText>
            </w:r>
            <w:r>
              <w:rPr>
                <w:webHidden/>
              </w:rPr>
            </w:r>
            <w:r>
              <w:rPr>
                <w:webHidden/>
              </w:rPr>
              <w:fldChar w:fldCharType="separate"/>
            </w:r>
            <w:r w:rsidR="006A4920">
              <w:rPr>
                <w:webHidden/>
              </w:rPr>
              <w:t>208</w:t>
            </w:r>
            <w:r>
              <w:rPr>
                <w:webHidden/>
              </w:rPr>
              <w:fldChar w:fldCharType="end"/>
            </w:r>
          </w:hyperlink>
        </w:p>
        <w:p w14:paraId="41E10573" w14:textId="1C8C7EDC" w:rsidR="00870852" w:rsidRDefault="00870852" w:rsidP="006A4920">
          <w:pPr>
            <w:pStyle w:val="TOC3"/>
            <w:rPr>
              <w:rFonts w:asciiTheme="minorHAnsi" w:eastAsiaTheme="minorEastAsia" w:hAnsiTheme="minorHAnsi" w:cstheme="minorBidi"/>
              <w:kern w:val="2"/>
              <w14:ligatures w14:val="standardContextual"/>
            </w:rPr>
          </w:pPr>
          <w:hyperlink w:anchor="_Toc207736936" w:history="1">
            <w:r w:rsidRPr="00E66655">
              <w:rPr>
                <w:rStyle w:val="Hyperlink"/>
              </w:rPr>
              <w:t>TRIBUNALS</w:t>
            </w:r>
            <w:r>
              <w:rPr>
                <w:webHidden/>
              </w:rPr>
              <w:tab/>
            </w:r>
            <w:r>
              <w:rPr>
                <w:webHidden/>
              </w:rPr>
              <w:fldChar w:fldCharType="begin"/>
            </w:r>
            <w:r>
              <w:rPr>
                <w:webHidden/>
              </w:rPr>
              <w:instrText xml:space="preserve"> PAGEREF _Toc207736936 \h </w:instrText>
            </w:r>
            <w:r>
              <w:rPr>
                <w:webHidden/>
              </w:rPr>
            </w:r>
            <w:r>
              <w:rPr>
                <w:webHidden/>
              </w:rPr>
              <w:fldChar w:fldCharType="separate"/>
            </w:r>
            <w:r w:rsidR="006A4920">
              <w:rPr>
                <w:webHidden/>
              </w:rPr>
              <w:t>210</w:t>
            </w:r>
            <w:r>
              <w:rPr>
                <w:webHidden/>
              </w:rPr>
              <w:fldChar w:fldCharType="end"/>
            </w:r>
          </w:hyperlink>
        </w:p>
        <w:p w14:paraId="709AEC02" w14:textId="6ACB60CC" w:rsidR="00870852" w:rsidRDefault="00870852" w:rsidP="006A4920">
          <w:pPr>
            <w:pStyle w:val="TOC3"/>
            <w:rPr>
              <w:rFonts w:asciiTheme="minorHAnsi" w:eastAsiaTheme="minorEastAsia" w:hAnsiTheme="minorHAnsi" w:cstheme="minorBidi"/>
              <w:kern w:val="2"/>
              <w14:ligatures w14:val="standardContextual"/>
            </w:rPr>
          </w:pPr>
          <w:hyperlink w:anchor="_Toc207736937" w:history="1">
            <w:r w:rsidRPr="00E66655">
              <w:rPr>
                <w:rStyle w:val="Hyperlink"/>
              </w:rPr>
              <w:t>4.1.5.4</w:t>
            </w:r>
            <w:r>
              <w:rPr>
                <w:rFonts w:asciiTheme="minorHAnsi" w:eastAsiaTheme="minorEastAsia" w:hAnsiTheme="minorHAnsi" w:cstheme="minorBidi"/>
                <w:kern w:val="2"/>
                <w14:ligatures w14:val="standardContextual"/>
              </w:rPr>
              <w:tab/>
            </w:r>
            <w:r w:rsidRPr="00E66655">
              <w:rPr>
                <w:rStyle w:val="Hyperlink"/>
              </w:rPr>
              <w:t>OFFICIALS</w:t>
            </w:r>
            <w:r>
              <w:rPr>
                <w:webHidden/>
              </w:rPr>
              <w:tab/>
            </w:r>
            <w:r>
              <w:rPr>
                <w:webHidden/>
              </w:rPr>
              <w:fldChar w:fldCharType="begin"/>
            </w:r>
            <w:r>
              <w:rPr>
                <w:webHidden/>
              </w:rPr>
              <w:instrText xml:space="preserve"> PAGEREF _Toc207736937 \h </w:instrText>
            </w:r>
            <w:r>
              <w:rPr>
                <w:webHidden/>
              </w:rPr>
            </w:r>
            <w:r>
              <w:rPr>
                <w:webHidden/>
              </w:rPr>
              <w:fldChar w:fldCharType="separate"/>
            </w:r>
            <w:r w:rsidR="006A4920">
              <w:rPr>
                <w:webHidden/>
              </w:rPr>
              <w:t>210</w:t>
            </w:r>
            <w:r>
              <w:rPr>
                <w:webHidden/>
              </w:rPr>
              <w:fldChar w:fldCharType="end"/>
            </w:r>
          </w:hyperlink>
        </w:p>
        <w:p w14:paraId="025D03C3" w14:textId="0F2A6FC7" w:rsidR="00870852" w:rsidRDefault="00870852" w:rsidP="006A4920">
          <w:pPr>
            <w:pStyle w:val="TOC3"/>
            <w:rPr>
              <w:rFonts w:asciiTheme="minorHAnsi" w:eastAsiaTheme="minorEastAsia" w:hAnsiTheme="minorHAnsi" w:cstheme="minorBidi"/>
              <w:kern w:val="2"/>
              <w14:ligatures w14:val="standardContextual"/>
            </w:rPr>
          </w:pPr>
          <w:hyperlink w:anchor="_Toc207736938" w:history="1">
            <w:r w:rsidRPr="00E66655">
              <w:rPr>
                <w:rStyle w:val="Hyperlink"/>
              </w:rPr>
              <w:t>4.1.5.5</w:t>
            </w:r>
            <w:r>
              <w:rPr>
                <w:rFonts w:asciiTheme="minorHAnsi" w:eastAsiaTheme="minorEastAsia" w:hAnsiTheme="minorHAnsi" w:cstheme="minorBidi"/>
                <w:kern w:val="2"/>
                <w14:ligatures w14:val="standardContextual"/>
              </w:rPr>
              <w:tab/>
            </w:r>
            <w:r w:rsidRPr="00E66655">
              <w:rPr>
                <w:rStyle w:val="Hyperlink"/>
              </w:rPr>
              <w:t>TRIBUNAL PROCEEDINGS</w:t>
            </w:r>
            <w:r>
              <w:rPr>
                <w:webHidden/>
              </w:rPr>
              <w:tab/>
            </w:r>
            <w:r>
              <w:rPr>
                <w:webHidden/>
              </w:rPr>
              <w:fldChar w:fldCharType="begin"/>
            </w:r>
            <w:r>
              <w:rPr>
                <w:webHidden/>
              </w:rPr>
              <w:instrText xml:space="preserve"> PAGEREF _Toc207736938 \h </w:instrText>
            </w:r>
            <w:r>
              <w:rPr>
                <w:webHidden/>
              </w:rPr>
            </w:r>
            <w:r>
              <w:rPr>
                <w:webHidden/>
              </w:rPr>
              <w:fldChar w:fldCharType="separate"/>
            </w:r>
            <w:r w:rsidR="006A4920">
              <w:rPr>
                <w:webHidden/>
              </w:rPr>
              <w:t>210</w:t>
            </w:r>
            <w:r>
              <w:rPr>
                <w:webHidden/>
              </w:rPr>
              <w:fldChar w:fldCharType="end"/>
            </w:r>
          </w:hyperlink>
        </w:p>
        <w:p w14:paraId="45660D35" w14:textId="58B8570E" w:rsidR="00870852" w:rsidRDefault="00870852" w:rsidP="006A4920">
          <w:pPr>
            <w:pStyle w:val="TOC3"/>
            <w:rPr>
              <w:rFonts w:asciiTheme="minorHAnsi" w:eastAsiaTheme="minorEastAsia" w:hAnsiTheme="minorHAnsi" w:cstheme="minorBidi"/>
              <w:kern w:val="2"/>
              <w14:ligatures w14:val="standardContextual"/>
            </w:rPr>
          </w:pPr>
          <w:hyperlink w:anchor="_Toc207736939" w:history="1">
            <w:r w:rsidRPr="00E66655">
              <w:rPr>
                <w:rStyle w:val="Hyperlink"/>
              </w:rPr>
              <w:t>4.1.5.6</w:t>
            </w:r>
            <w:r>
              <w:rPr>
                <w:rFonts w:asciiTheme="minorHAnsi" w:eastAsiaTheme="minorEastAsia" w:hAnsiTheme="minorHAnsi" w:cstheme="minorBidi"/>
                <w:kern w:val="2"/>
                <w14:ligatures w14:val="standardContextual"/>
              </w:rPr>
              <w:tab/>
            </w:r>
            <w:r w:rsidRPr="00E66655">
              <w:rPr>
                <w:rStyle w:val="Hyperlink"/>
              </w:rPr>
              <w:t>PENALTIES AND DETERMINATIONS</w:t>
            </w:r>
            <w:r>
              <w:rPr>
                <w:webHidden/>
              </w:rPr>
              <w:tab/>
            </w:r>
            <w:r>
              <w:rPr>
                <w:webHidden/>
              </w:rPr>
              <w:fldChar w:fldCharType="begin"/>
            </w:r>
            <w:r>
              <w:rPr>
                <w:webHidden/>
              </w:rPr>
              <w:instrText xml:space="preserve"> PAGEREF _Toc207736939 \h </w:instrText>
            </w:r>
            <w:r>
              <w:rPr>
                <w:webHidden/>
              </w:rPr>
            </w:r>
            <w:r>
              <w:rPr>
                <w:webHidden/>
              </w:rPr>
              <w:fldChar w:fldCharType="separate"/>
            </w:r>
            <w:r w:rsidR="006A4920">
              <w:rPr>
                <w:webHidden/>
              </w:rPr>
              <w:t>213</w:t>
            </w:r>
            <w:r>
              <w:rPr>
                <w:webHidden/>
              </w:rPr>
              <w:fldChar w:fldCharType="end"/>
            </w:r>
          </w:hyperlink>
        </w:p>
        <w:p w14:paraId="77157B07" w14:textId="50EEF55D" w:rsidR="00870852" w:rsidRDefault="00870852" w:rsidP="006A4920">
          <w:pPr>
            <w:pStyle w:val="TOC3"/>
            <w:rPr>
              <w:rFonts w:asciiTheme="minorHAnsi" w:eastAsiaTheme="minorEastAsia" w:hAnsiTheme="minorHAnsi" w:cstheme="minorBidi"/>
              <w:kern w:val="2"/>
              <w14:ligatures w14:val="standardContextual"/>
            </w:rPr>
          </w:pPr>
          <w:hyperlink w:anchor="_Toc207736940" w:history="1">
            <w:r w:rsidRPr="00E66655">
              <w:rPr>
                <w:rStyle w:val="Hyperlink"/>
              </w:rPr>
              <w:t>4.1.5.7</w:t>
            </w:r>
            <w:r>
              <w:rPr>
                <w:rFonts w:asciiTheme="minorHAnsi" w:eastAsiaTheme="minorEastAsia" w:hAnsiTheme="minorHAnsi" w:cstheme="minorBidi"/>
                <w:kern w:val="2"/>
                <w14:ligatures w14:val="standardContextual"/>
              </w:rPr>
              <w:tab/>
            </w:r>
            <w:r w:rsidRPr="00E66655">
              <w:rPr>
                <w:rStyle w:val="Hyperlink"/>
              </w:rPr>
              <w:t>RECORDING OF TRIBUNAL HEARINGS</w:t>
            </w:r>
            <w:r>
              <w:rPr>
                <w:webHidden/>
              </w:rPr>
              <w:tab/>
            </w:r>
            <w:r>
              <w:rPr>
                <w:webHidden/>
              </w:rPr>
              <w:fldChar w:fldCharType="begin"/>
            </w:r>
            <w:r>
              <w:rPr>
                <w:webHidden/>
              </w:rPr>
              <w:instrText xml:space="preserve"> PAGEREF _Toc207736940 \h </w:instrText>
            </w:r>
            <w:r>
              <w:rPr>
                <w:webHidden/>
              </w:rPr>
            </w:r>
            <w:r>
              <w:rPr>
                <w:webHidden/>
              </w:rPr>
              <w:fldChar w:fldCharType="separate"/>
            </w:r>
            <w:r w:rsidR="006A4920">
              <w:rPr>
                <w:webHidden/>
              </w:rPr>
              <w:t>215</w:t>
            </w:r>
            <w:r>
              <w:rPr>
                <w:webHidden/>
              </w:rPr>
              <w:fldChar w:fldCharType="end"/>
            </w:r>
          </w:hyperlink>
        </w:p>
        <w:p w14:paraId="0E1DA50C" w14:textId="31E42EE4" w:rsidR="00870852" w:rsidRDefault="00870852" w:rsidP="006A4920">
          <w:pPr>
            <w:pStyle w:val="TOC3"/>
            <w:rPr>
              <w:rFonts w:asciiTheme="minorHAnsi" w:eastAsiaTheme="minorEastAsia" w:hAnsiTheme="minorHAnsi" w:cstheme="minorBidi"/>
              <w:kern w:val="2"/>
              <w14:ligatures w14:val="standardContextual"/>
            </w:rPr>
          </w:pPr>
          <w:hyperlink w:anchor="_Toc207736941" w:history="1">
            <w:r w:rsidRPr="00E66655">
              <w:rPr>
                <w:rStyle w:val="Hyperlink"/>
              </w:rPr>
              <w:t>4.1.5.8</w:t>
            </w:r>
            <w:r>
              <w:rPr>
                <w:rFonts w:asciiTheme="minorHAnsi" w:eastAsiaTheme="minorEastAsia" w:hAnsiTheme="minorHAnsi" w:cstheme="minorBidi"/>
                <w:kern w:val="2"/>
                <w14:ligatures w14:val="standardContextual"/>
              </w:rPr>
              <w:tab/>
            </w:r>
            <w:r w:rsidRPr="00E66655">
              <w:rPr>
                <w:rStyle w:val="Hyperlink"/>
              </w:rPr>
              <w:t>APPEALS AGAINST TRIBUNAL DECISIONS</w:t>
            </w:r>
            <w:r>
              <w:rPr>
                <w:webHidden/>
              </w:rPr>
              <w:tab/>
            </w:r>
            <w:r>
              <w:rPr>
                <w:webHidden/>
              </w:rPr>
              <w:fldChar w:fldCharType="begin"/>
            </w:r>
            <w:r>
              <w:rPr>
                <w:webHidden/>
              </w:rPr>
              <w:instrText xml:space="preserve"> PAGEREF _Toc207736941 \h </w:instrText>
            </w:r>
            <w:r>
              <w:rPr>
                <w:webHidden/>
              </w:rPr>
            </w:r>
            <w:r>
              <w:rPr>
                <w:webHidden/>
              </w:rPr>
              <w:fldChar w:fldCharType="separate"/>
            </w:r>
            <w:r w:rsidR="006A4920">
              <w:rPr>
                <w:webHidden/>
              </w:rPr>
              <w:t>216</w:t>
            </w:r>
            <w:r>
              <w:rPr>
                <w:webHidden/>
              </w:rPr>
              <w:fldChar w:fldCharType="end"/>
            </w:r>
          </w:hyperlink>
        </w:p>
        <w:p w14:paraId="2251673F" w14:textId="6602F10E" w:rsidR="00870852" w:rsidRDefault="00870852" w:rsidP="006A4920">
          <w:pPr>
            <w:pStyle w:val="TOC3"/>
            <w:rPr>
              <w:rFonts w:asciiTheme="minorHAnsi" w:eastAsiaTheme="minorEastAsia" w:hAnsiTheme="minorHAnsi" w:cstheme="minorBidi"/>
              <w:kern w:val="2"/>
              <w14:ligatures w14:val="standardContextual"/>
            </w:rPr>
          </w:pPr>
          <w:hyperlink w:anchor="_Toc207736942" w:history="1">
            <w:r w:rsidRPr="00E66655">
              <w:rPr>
                <w:rStyle w:val="Hyperlink"/>
              </w:rPr>
              <w:t>4.1.5.9</w:t>
            </w:r>
            <w:r>
              <w:rPr>
                <w:rFonts w:asciiTheme="minorHAnsi" w:eastAsiaTheme="minorEastAsia" w:hAnsiTheme="minorHAnsi" w:cstheme="minorBidi"/>
                <w:kern w:val="2"/>
                <w14:ligatures w14:val="standardContextual"/>
              </w:rPr>
              <w:tab/>
            </w:r>
            <w:r w:rsidRPr="00E66655">
              <w:rPr>
                <w:rStyle w:val="Hyperlink"/>
              </w:rPr>
              <w:t>APPEALS TO THE VICTORIAN METROPOLITAN CRICKET UNION</w:t>
            </w:r>
            <w:r>
              <w:rPr>
                <w:webHidden/>
              </w:rPr>
              <w:tab/>
            </w:r>
            <w:r>
              <w:rPr>
                <w:webHidden/>
              </w:rPr>
              <w:fldChar w:fldCharType="begin"/>
            </w:r>
            <w:r>
              <w:rPr>
                <w:webHidden/>
              </w:rPr>
              <w:instrText xml:space="preserve"> PAGEREF _Toc207736942 \h </w:instrText>
            </w:r>
            <w:r>
              <w:rPr>
                <w:webHidden/>
              </w:rPr>
            </w:r>
            <w:r>
              <w:rPr>
                <w:webHidden/>
              </w:rPr>
              <w:fldChar w:fldCharType="separate"/>
            </w:r>
            <w:r w:rsidR="006A4920">
              <w:rPr>
                <w:webHidden/>
              </w:rPr>
              <w:t>218</w:t>
            </w:r>
            <w:r>
              <w:rPr>
                <w:webHidden/>
              </w:rPr>
              <w:fldChar w:fldCharType="end"/>
            </w:r>
          </w:hyperlink>
        </w:p>
        <w:p w14:paraId="27F2A3F8" w14:textId="3E24D1F9" w:rsidR="00870852" w:rsidRDefault="00870852" w:rsidP="006A4920">
          <w:pPr>
            <w:pStyle w:val="TOC3"/>
            <w:rPr>
              <w:rFonts w:asciiTheme="minorHAnsi" w:eastAsiaTheme="minorEastAsia" w:hAnsiTheme="minorHAnsi" w:cstheme="minorBidi"/>
              <w:kern w:val="2"/>
              <w14:ligatures w14:val="standardContextual"/>
            </w:rPr>
          </w:pPr>
          <w:hyperlink w:anchor="_Toc207736943" w:history="1">
            <w:r w:rsidRPr="00E66655">
              <w:rPr>
                <w:rStyle w:val="Hyperlink"/>
              </w:rPr>
              <w:t>4.2</w:t>
            </w:r>
            <w:r>
              <w:rPr>
                <w:rFonts w:asciiTheme="minorHAnsi" w:eastAsiaTheme="minorEastAsia" w:hAnsiTheme="minorHAnsi" w:cstheme="minorBidi"/>
                <w:kern w:val="2"/>
                <w14:ligatures w14:val="standardContextual"/>
              </w:rPr>
              <w:tab/>
            </w:r>
            <w:r w:rsidRPr="00E66655">
              <w:rPr>
                <w:rStyle w:val="Hyperlink"/>
              </w:rPr>
              <w:t xml:space="preserve">  MATCH DISPUTES and PROTESTS</w:t>
            </w:r>
            <w:r>
              <w:rPr>
                <w:webHidden/>
              </w:rPr>
              <w:tab/>
            </w:r>
            <w:r>
              <w:rPr>
                <w:webHidden/>
              </w:rPr>
              <w:fldChar w:fldCharType="begin"/>
            </w:r>
            <w:r>
              <w:rPr>
                <w:webHidden/>
              </w:rPr>
              <w:instrText xml:space="preserve"> PAGEREF _Toc207736943 \h </w:instrText>
            </w:r>
            <w:r>
              <w:rPr>
                <w:webHidden/>
              </w:rPr>
            </w:r>
            <w:r>
              <w:rPr>
                <w:webHidden/>
              </w:rPr>
              <w:fldChar w:fldCharType="separate"/>
            </w:r>
            <w:r w:rsidR="006A4920">
              <w:rPr>
                <w:webHidden/>
              </w:rPr>
              <w:t>219</w:t>
            </w:r>
            <w:r>
              <w:rPr>
                <w:webHidden/>
              </w:rPr>
              <w:fldChar w:fldCharType="end"/>
            </w:r>
          </w:hyperlink>
        </w:p>
        <w:p w14:paraId="228930E5" w14:textId="5563E00F" w:rsidR="00870852" w:rsidRDefault="00870852" w:rsidP="006A4920">
          <w:pPr>
            <w:pStyle w:val="TOC3"/>
            <w:rPr>
              <w:rFonts w:asciiTheme="minorHAnsi" w:eastAsiaTheme="minorEastAsia" w:hAnsiTheme="minorHAnsi" w:cstheme="minorBidi"/>
              <w:kern w:val="2"/>
              <w14:ligatures w14:val="standardContextual"/>
            </w:rPr>
          </w:pPr>
          <w:hyperlink w:anchor="_Toc207736944" w:history="1">
            <w:r w:rsidRPr="00E66655">
              <w:rPr>
                <w:rStyle w:val="Hyperlink"/>
              </w:rPr>
              <w:t>4.2.1</w:t>
            </w:r>
            <w:r>
              <w:rPr>
                <w:rFonts w:asciiTheme="minorHAnsi" w:eastAsiaTheme="minorEastAsia" w:hAnsiTheme="minorHAnsi" w:cstheme="minorBidi"/>
                <w:kern w:val="2"/>
                <w14:ligatures w14:val="standardContextual"/>
              </w:rPr>
              <w:tab/>
            </w:r>
            <w:r w:rsidRPr="00E66655">
              <w:rPr>
                <w:rStyle w:val="Hyperlink"/>
              </w:rPr>
              <w:t>DISPUTE OVER RESULT OF MATCH</w:t>
            </w:r>
            <w:r>
              <w:rPr>
                <w:webHidden/>
              </w:rPr>
              <w:tab/>
            </w:r>
            <w:r>
              <w:rPr>
                <w:webHidden/>
              </w:rPr>
              <w:fldChar w:fldCharType="begin"/>
            </w:r>
            <w:r>
              <w:rPr>
                <w:webHidden/>
              </w:rPr>
              <w:instrText xml:space="preserve"> PAGEREF _Toc207736944 \h </w:instrText>
            </w:r>
            <w:r>
              <w:rPr>
                <w:webHidden/>
              </w:rPr>
            </w:r>
            <w:r>
              <w:rPr>
                <w:webHidden/>
              </w:rPr>
              <w:fldChar w:fldCharType="separate"/>
            </w:r>
            <w:r w:rsidR="006A4920">
              <w:rPr>
                <w:webHidden/>
              </w:rPr>
              <w:t>219</w:t>
            </w:r>
            <w:r>
              <w:rPr>
                <w:webHidden/>
              </w:rPr>
              <w:fldChar w:fldCharType="end"/>
            </w:r>
          </w:hyperlink>
        </w:p>
        <w:p w14:paraId="042585D4" w14:textId="159ED75A" w:rsidR="00870852" w:rsidRDefault="00870852" w:rsidP="006A4920">
          <w:pPr>
            <w:pStyle w:val="TOC3"/>
            <w:rPr>
              <w:rFonts w:asciiTheme="minorHAnsi" w:eastAsiaTheme="minorEastAsia" w:hAnsiTheme="minorHAnsi" w:cstheme="minorBidi"/>
              <w:kern w:val="2"/>
              <w14:ligatures w14:val="standardContextual"/>
            </w:rPr>
          </w:pPr>
          <w:hyperlink w:anchor="_Toc207736945" w:history="1">
            <w:r w:rsidRPr="00E66655">
              <w:rPr>
                <w:rStyle w:val="Hyperlink"/>
              </w:rPr>
              <w:t>4.2.2</w:t>
            </w:r>
            <w:r>
              <w:rPr>
                <w:rFonts w:asciiTheme="minorHAnsi" w:eastAsiaTheme="minorEastAsia" w:hAnsiTheme="minorHAnsi" w:cstheme="minorBidi"/>
                <w:kern w:val="2"/>
                <w14:ligatures w14:val="standardContextual"/>
              </w:rPr>
              <w:tab/>
            </w:r>
            <w:r w:rsidRPr="00E66655">
              <w:rPr>
                <w:rStyle w:val="Hyperlink"/>
              </w:rPr>
              <w:t xml:space="preserve"> PROTEST AGAINST MATCH RESULT</w:t>
            </w:r>
            <w:r>
              <w:rPr>
                <w:webHidden/>
              </w:rPr>
              <w:tab/>
            </w:r>
            <w:r>
              <w:rPr>
                <w:webHidden/>
              </w:rPr>
              <w:fldChar w:fldCharType="begin"/>
            </w:r>
            <w:r>
              <w:rPr>
                <w:webHidden/>
              </w:rPr>
              <w:instrText xml:space="preserve"> PAGEREF _Toc207736945 \h </w:instrText>
            </w:r>
            <w:r>
              <w:rPr>
                <w:webHidden/>
              </w:rPr>
            </w:r>
            <w:r>
              <w:rPr>
                <w:webHidden/>
              </w:rPr>
              <w:fldChar w:fldCharType="separate"/>
            </w:r>
            <w:r w:rsidR="006A4920">
              <w:rPr>
                <w:webHidden/>
              </w:rPr>
              <w:t>220</w:t>
            </w:r>
            <w:r>
              <w:rPr>
                <w:webHidden/>
              </w:rPr>
              <w:fldChar w:fldCharType="end"/>
            </w:r>
          </w:hyperlink>
        </w:p>
        <w:p w14:paraId="2E8BD82E" w14:textId="7D373384" w:rsidR="00870852" w:rsidRDefault="00870852" w:rsidP="006A4920">
          <w:pPr>
            <w:pStyle w:val="TOC3"/>
            <w:rPr>
              <w:rFonts w:asciiTheme="minorHAnsi" w:eastAsiaTheme="minorEastAsia" w:hAnsiTheme="minorHAnsi" w:cstheme="minorBidi"/>
              <w:kern w:val="2"/>
              <w14:ligatures w14:val="standardContextual"/>
            </w:rPr>
          </w:pPr>
          <w:hyperlink w:anchor="_Toc207736946" w:history="1">
            <w:r w:rsidRPr="00E66655">
              <w:rPr>
                <w:rStyle w:val="Hyperlink"/>
              </w:rPr>
              <w:t xml:space="preserve">4.2.3 </w:t>
            </w:r>
            <w:r>
              <w:rPr>
                <w:rFonts w:asciiTheme="minorHAnsi" w:eastAsiaTheme="minorEastAsia" w:hAnsiTheme="minorHAnsi" w:cstheme="minorBidi"/>
                <w:kern w:val="2"/>
                <w14:ligatures w14:val="standardContextual"/>
              </w:rPr>
              <w:tab/>
            </w:r>
            <w:r w:rsidRPr="00E66655">
              <w:rPr>
                <w:rStyle w:val="Hyperlink"/>
              </w:rPr>
              <w:t>APPEAL AGAINST ASSOCIATION DECISION or RULING</w:t>
            </w:r>
            <w:r>
              <w:rPr>
                <w:webHidden/>
              </w:rPr>
              <w:tab/>
            </w:r>
            <w:r>
              <w:rPr>
                <w:webHidden/>
              </w:rPr>
              <w:fldChar w:fldCharType="begin"/>
            </w:r>
            <w:r>
              <w:rPr>
                <w:webHidden/>
              </w:rPr>
              <w:instrText xml:space="preserve"> PAGEREF _Toc207736946 \h </w:instrText>
            </w:r>
            <w:r>
              <w:rPr>
                <w:webHidden/>
              </w:rPr>
            </w:r>
            <w:r>
              <w:rPr>
                <w:webHidden/>
              </w:rPr>
              <w:fldChar w:fldCharType="separate"/>
            </w:r>
            <w:r w:rsidR="006A4920">
              <w:rPr>
                <w:webHidden/>
              </w:rPr>
              <w:t>220</w:t>
            </w:r>
            <w:r>
              <w:rPr>
                <w:webHidden/>
              </w:rPr>
              <w:fldChar w:fldCharType="end"/>
            </w:r>
          </w:hyperlink>
        </w:p>
        <w:p w14:paraId="45F11F19" w14:textId="71BAC280" w:rsidR="00870852" w:rsidRDefault="00870852" w:rsidP="006A4920">
          <w:pPr>
            <w:pStyle w:val="TOC3"/>
            <w:rPr>
              <w:rFonts w:asciiTheme="minorHAnsi" w:eastAsiaTheme="minorEastAsia" w:hAnsiTheme="minorHAnsi" w:cstheme="minorBidi"/>
              <w:kern w:val="2"/>
              <w14:ligatures w14:val="standardContextual"/>
            </w:rPr>
          </w:pPr>
          <w:hyperlink w:anchor="_Toc207736947" w:history="1">
            <w:r w:rsidRPr="00E66655">
              <w:rPr>
                <w:rStyle w:val="Hyperlink"/>
              </w:rPr>
              <w:t>Appendix A.</w:t>
            </w:r>
            <w:r>
              <w:rPr>
                <w:webHidden/>
              </w:rPr>
              <w:tab/>
            </w:r>
            <w:r>
              <w:rPr>
                <w:webHidden/>
              </w:rPr>
              <w:fldChar w:fldCharType="begin"/>
            </w:r>
            <w:r>
              <w:rPr>
                <w:webHidden/>
              </w:rPr>
              <w:instrText xml:space="preserve"> PAGEREF _Toc207736947 \h </w:instrText>
            </w:r>
            <w:r>
              <w:rPr>
                <w:webHidden/>
              </w:rPr>
            </w:r>
            <w:r>
              <w:rPr>
                <w:webHidden/>
              </w:rPr>
              <w:fldChar w:fldCharType="separate"/>
            </w:r>
            <w:r w:rsidR="006A4920">
              <w:rPr>
                <w:webHidden/>
              </w:rPr>
              <w:t>222</w:t>
            </w:r>
            <w:r>
              <w:rPr>
                <w:webHidden/>
              </w:rPr>
              <w:fldChar w:fldCharType="end"/>
            </w:r>
          </w:hyperlink>
        </w:p>
        <w:p w14:paraId="4E42D95F" w14:textId="24CE527E" w:rsidR="00870852" w:rsidRDefault="00870852" w:rsidP="000C1B50">
          <w:pPr>
            <w:pStyle w:val="TOC1"/>
            <w:rPr>
              <w:rStyle w:val="Hyperlink"/>
            </w:rPr>
          </w:pPr>
          <w:hyperlink w:anchor="_Toc207736948" w:history="1">
            <w:r w:rsidRPr="00E66655">
              <w:rPr>
                <w:rStyle w:val="Hyperlink"/>
                <w:kern w:val="32"/>
              </w:rPr>
              <w:t xml:space="preserve">SECTION 1 </w:t>
            </w:r>
            <w:r>
              <w:rPr>
                <w:rFonts w:asciiTheme="minorHAnsi" w:eastAsiaTheme="minorEastAsia" w:hAnsiTheme="minorHAnsi" w:cstheme="minorBidi"/>
                <w:kern w:val="2"/>
                <w:sz w:val="24"/>
                <w:szCs w:val="24"/>
                <w14:ligatures w14:val="standardContextual"/>
              </w:rPr>
              <w:tab/>
            </w:r>
            <w:r w:rsidRPr="00E66655">
              <w:rPr>
                <w:rStyle w:val="Hyperlink"/>
                <w:kern w:val="32"/>
              </w:rPr>
              <w:t xml:space="preserve">  ADMINISTRATION</w:t>
            </w:r>
            <w:r>
              <w:rPr>
                <w:webHidden/>
              </w:rPr>
              <w:tab/>
            </w:r>
            <w:r>
              <w:rPr>
                <w:webHidden/>
              </w:rPr>
              <w:fldChar w:fldCharType="begin"/>
            </w:r>
            <w:r>
              <w:rPr>
                <w:webHidden/>
              </w:rPr>
              <w:instrText xml:space="preserve"> PAGEREF _Toc207736948 \h </w:instrText>
            </w:r>
            <w:r>
              <w:rPr>
                <w:webHidden/>
              </w:rPr>
            </w:r>
            <w:r>
              <w:rPr>
                <w:webHidden/>
              </w:rPr>
              <w:fldChar w:fldCharType="separate"/>
            </w:r>
            <w:r w:rsidR="006A4920">
              <w:rPr>
                <w:webHidden/>
              </w:rPr>
              <w:t>224</w:t>
            </w:r>
            <w:r>
              <w:rPr>
                <w:webHidden/>
              </w:rPr>
              <w:fldChar w:fldCharType="end"/>
            </w:r>
          </w:hyperlink>
        </w:p>
        <w:p w14:paraId="306A9CBF" w14:textId="77777777" w:rsidR="00531615" w:rsidRPr="00531615" w:rsidRDefault="00531615" w:rsidP="00531615">
          <w:pPr>
            <w:rPr>
              <w:rFonts w:eastAsiaTheme="minorEastAsia"/>
              <w:noProof/>
            </w:rPr>
          </w:pPr>
        </w:p>
        <w:p w14:paraId="759A02CD" w14:textId="0CBD05D9" w:rsidR="00870852" w:rsidRDefault="00870852" w:rsidP="006A4920">
          <w:pPr>
            <w:pStyle w:val="TOC3"/>
            <w:rPr>
              <w:rFonts w:asciiTheme="minorHAnsi" w:eastAsiaTheme="minorEastAsia" w:hAnsiTheme="minorHAnsi" w:cstheme="minorBidi"/>
              <w:kern w:val="2"/>
              <w14:ligatures w14:val="standardContextual"/>
            </w:rPr>
          </w:pPr>
          <w:hyperlink w:anchor="_Toc207736949" w:history="1">
            <w:r w:rsidRPr="00E66655">
              <w:rPr>
                <w:rStyle w:val="Hyperlink"/>
                <w:b/>
                <w:bCs/>
              </w:rPr>
              <w:t xml:space="preserve">1.1 </w:t>
            </w:r>
            <w:r>
              <w:rPr>
                <w:rFonts w:asciiTheme="minorHAnsi" w:eastAsiaTheme="minorEastAsia" w:hAnsiTheme="minorHAnsi" w:cstheme="minorBidi"/>
                <w:kern w:val="2"/>
                <w14:ligatures w14:val="standardContextual"/>
              </w:rPr>
              <w:tab/>
            </w:r>
            <w:r w:rsidRPr="00E66655">
              <w:rPr>
                <w:rStyle w:val="Hyperlink"/>
                <w:b/>
                <w:bCs/>
              </w:rPr>
              <w:t>COMPETITION SECTIONS and TIME SLOTS</w:t>
            </w:r>
            <w:r>
              <w:rPr>
                <w:webHidden/>
              </w:rPr>
              <w:tab/>
            </w:r>
            <w:r>
              <w:rPr>
                <w:webHidden/>
              </w:rPr>
              <w:fldChar w:fldCharType="begin"/>
            </w:r>
            <w:r>
              <w:rPr>
                <w:webHidden/>
              </w:rPr>
              <w:instrText xml:space="preserve"> PAGEREF _Toc207736949 \h </w:instrText>
            </w:r>
            <w:r>
              <w:rPr>
                <w:webHidden/>
              </w:rPr>
            </w:r>
            <w:r>
              <w:rPr>
                <w:webHidden/>
              </w:rPr>
              <w:fldChar w:fldCharType="separate"/>
            </w:r>
            <w:r w:rsidR="006A4920">
              <w:rPr>
                <w:webHidden/>
              </w:rPr>
              <w:t>224</w:t>
            </w:r>
            <w:r>
              <w:rPr>
                <w:webHidden/>
              </w:rPr>
              <w:fldChar w:fldCharType="end"/>
            </w:r>
          </w:hyperlink>
        </w:p>
        <w:p w14:paraId="306A64E4" w14:textId="7896D161" w:rsidR="00870852" w:rsidRDefault="00870852" w:rsidP="006A4920">
          <w:pPr>
            <w:pStyle w:val="TOC3"/>
            <w:rPr>
              <w:rFonts w:asciiTheme="minorHAnsi" w:eastAsiaTheme="minorEastAsia" w:hAnsiTheme="minorHAnsi" w:cstheme="minorBidi"/>
              <w:kern w:val="2"/>
              <w14:ligatures w14:val="standardContextual"/>
            </w:rPr>
          </w:pPr>
          <w:hyperlink w:anchor="_Toc207736950" w:history="1">
            <w:r w:rsidRPr="00E66655">
              <w:rPr>
                <w:rStyle w:val="Hyperlink"/>
                <w:b/>
                <w:bCs/>
              </w:rPr>
              <w:t>1.2</w:t>
            </w:r>
            <w:r>
              <w:rPr>
                <w:rFonts w:asciiTheme="minorHAnsi" w:eastAsiaTheme="minorEastAsia" w:hAnsiTheme="minorHAnsi" w:cstheme="minorBidi"/>
                <w:kern w:val="2"/>
                <w14:ligatures w14:val="standardContextual"/>
              </w:rPr>
              <w:tab/>
            </w:r>
            <w:r w:rsidRPr="00E66655">
              <w:rPr>
                <w:rStyle w:val="Hyperlink"/>
                <w:b/>
                <w:bCs/>
              </w:rPr>
              <w:t>MEETINGS</w:t>
            </w:r>
            <w:r>
              <w:rPr>
                <w:webHidden/>
              </w:rPr>
              <w:tab/>
            </w:r>
            <w:r>
              <w:rPr>
                <w:webHidden/>
              </w:rPr>
              <w:fldChar w:fldCharType="begin"/>
            </w:r>
            <w:r>
              <w:rPr>
                <w:webHidden/>
              </w:rPr>
              <w:instrText xml:space="preserve"> PAGEREF _Toc207736950 \h </w:instrText>
            </w:r>
            <w:r>
              <w:rPr>
                <w:webHidden/>
              </w:rPr>
            </w:r>
            <w:r>
              <w:rPr>
                <w:webHidden/>
              </w:rPr>
              <w:fldChar w:fldCharType="separate"/>
            </w:r>
            <w:r w:rsidR="006A4920">
              <w:rPr>
                <w:webHidden/>
              </w:rPr>
              <w:t>227</w:t>
            </w:r>
            <w:r>
              <w:rPr>
                <w:webHidden/>
              </w:rPr>
              <w:fldChar w:fldCharType="end"/>
            </w:r>
          </w:hyperlink>
        </w:p>
        <w:p w14:paraId="7CAD4063" w14:textId="7C406C01" w:rsidR="00870852" w:rsidRDefault="00870852" w:rsidP="006A4920">
          <w:pPr>
            <w:pStyle w:val="TOC3"/>
            <w:rPr>
              <w:rFonts w:asciiTheme="minorHAnsi" w:eastAsiaTheme="minorEastAsia" w:hAnsiTheme="minorHAnsi" w:cstheme="minorBidi"/>
              <w:kern w:val="2"/>
              <w14:ligatures w14:val="standardContextual"/>
            </w:rPr>
          </w:pPr>
          <w:hyperlink w:anchor="_Toc207736951" w:history="1">
            <w:r w:rsidRPr="00E66655">
              <w:rPr>
                <w:rStyle w:val="Hyperlink"/>
                <w:b/>
                <w:bCs/>
              </w:rPr>
              <w:t>1.2.1</w:t>
            </w:r>
            <w:r>
              <w:rPr>
                <w:rFonts w:asciiTheme="minorHAnsi" w:eastAsiaTheme="minorEastAsia" w:hAnsiTheme="minorHAnsi" w:cstheme="minorBidi"/>
                <w:kern w:val="2"/>
                <w14:ligatures w14:val="standardContextual"/>
              </w:rPr>
              <w:tab/>
            </w:r>
            <w:r w:rsidRPr="00E66655">
              <w:rPr>
                <w:rStyle w:val="Hyperlink"/>
                <w:b/>
                <w:bCs/>
              </w:rPr>
              <w:t>CLUB REPRESENTATIVES</w:t>
            </w:r>
            <w:r>
              <w:rPr>
                <w:webHidden/>
              </w:rPr>
              <w:tab/>
            </w:r>
            <w:r>
              <w:rPr>
                <w:webHidden/>
              </w:rPr>
              <w:fldChar w:fldCharType="begin"/>
            </w:r>
            <w:r>
              <w:rPr>
                <w:webHidden/>
              </w:rPr>
              <w:instrText xml:space="preserve"> PAGEREF _Toc207736951 \h </w:instrText>
            </w:r>
            <w:r>
              <w:rPr>
                <w:webHidden/>
              </w:rPr>
            </w:r>
            <w:r>
              <w:rPr>
                <w:webHidden/>
              </w:rPr>
              <w:fldChar w:fldCharType="separate"/>
            </w:r>
            <w:r w:rsidR="006A4920">
              <w:rPr>
                <w:webHidden/>
              </w:rPr>
              <w:t>227</w:t>
            </w:r>
            <w:r>
              <w:rPr>
                <w:webHidden/>
              </w:rPr>
              <w:fldChar w:fldCharType="end"/>
            </w:r>
          </w:hyperlink>
        </w:p>
        <w:p w14:paraId="1D8C13B2" w14:textId="13F550FA" w:rsidR="00870852" w:rsidRDefault="00870852" w:rsidP="006A4920">
          <w:pPr>
            <w:pStyle w:val="TOC3"/>
            <w:rPr>
              <w:rFonts w:asciiTheme="minorHAnsi" w:eastAsiaTheme="minorEastAsia" w:hAnsiTheme="minorHAnsi" w:cstheme="minorBidi"/>
              <w:kern w:val="2"/>
              <w14:ligatures w14:val="standardContextual"/>
            </w:rPr>
          </w:pPr>
          <w:hyperlink w:anchor="_Toc207736952" w:history="1">
            <w:r w:rsidRPr="00E66655">
              <w:rPr>
                <w:rStyle w:val="Hyperlink"/>
                <w:b/>
                <w:bCs/>
              </w:rPr>
              <w:t>1.2.2</w:t>
            </w:r>
            <w:r>
              <w:rPr>
                <w:rFonts w:asciiTheme="minorHAnsi" w:eastAsiaTheme="minorEastAsia" w:hAnsiTheme="minorHAnsi" w:cstheme="minorBidi"/>
                <w:kern w:val="2"/>
                <w14:ligatures w14:val="standardContextual"/>
              </w:rPr>
              <w:tab/>
            </w:r>
            <w:r w:rsidRPr="00E66655">
              <w:rPr>
                <w:rStyle w:val="Hyperlink"/>
                <w:b/>
                <w:bCs/>
              </w:rPr>
              <w:t>PROCEEDINGS AT CLUB REPRESENTATIVE MEETINGS</w:t>
            </w:r>
            <w:r>
              <w:rPr>
                <w:webHidden/>
              </w:rPr>
              <w:tab/>
            </w:r>
            <w:r>
              <w:rPr>
                <w:webHidden/>
              </w:rPr>
              <w:fldChar w:fldCharType="begin"/>
            </w:r>
            <w:r>
              <w:rPr>
                <w:webHidden/>
              </w:rPr>
              <w:instrText xml:space="preserve"> PAGEREF _Toc207736952 \h </w:instrText>
            </w:r>
            <w:r>
              <w:rPr>
                <w:webHidden/>
              </w:rPr>
            </w:r>
            <w:r>
              <w:rPr>
                <w:webHidden/>
              </w:rPr>
              <w:fldChar w:fldCharType="separate"/>
            </w:r>
            <w:r w:rsidR="006A4920">
              <w:rPr>
                <w:webHidden/>
              </w:rPr>
              <w:t>227</w:t>
            </w:r>
            <w:r>
              <w:rPr>
                <w:webHidden/>
              </w:rPr>
              <w:fldChar w:fldCharType="end"/>
            </w:r>
          </w:hyperlink>
        </w:p>
        <w:p w14:paraId="21DC65B6" w14:textId="6686E3CA" w:rsidR="00870852" w:rsidRDefault="00870852" w:rsidP="006A4920">
          <w:pPr>
            <w:pStyle w:val="TOC3"/>
            <w:rPr>
              <w:rFonts w:asciiTheme="minorHAnsi" w:eastAsiaTheme="minorEastAsia" w:hAnsiTheme="minorHAnsi" w:cstheme="minorBidi"/>
              <w:kern w:val="2"/>
              <w14:ligatures w14:val="standardContextual"/>
            </w:rPr>
          </w:pPr>
          <w:hyperlink w:anchor="_Toc207736953" w:history="1">
            <w:r w:rsidRPr="00E66655">
              <w:rPr>
                <w:rStyle w:val="Hyperlink"/>
                <w:b/>
                <w:bCs/>
              </w:rPr>
              <w:t>1.2.3</w:t>
            </w:r>
            <w:r>
              <w:rPr>
                <w:rFonts w:asciiTheme="minorHAnsi" w:eastAsiaTheme="minorEastAsia" w:hAnsiTheme="minorHAnsi" w:cstheme="minorBidi"/>
                <w:kern w:val="2"/>
                <w14:ligatures w14:val="standardContextual"/>
              </w:rPr>
              <w:tab/>
            </w:r>
            <w:r w:rsidRPr="00E66655">
              <w:rPr>
                <w:rStyle w:val="Hyperlink"/>
                <w:b/>
                <w:bCs/>
              </w:rPr>
              <w:t>PROCEEDINGS AT BOARD MEETINGS</w:t>
            </w:r>
            <w:r>
              <w:rPr>
                <w:webHidden/>
              </w:rPr>
              <w:tab/>
            </w:r>
            <w:r>
              <w:rPr>
                <w:webHidden/>
              </w:rPr>
              <w:fldChar w:fldCharType="begin"/>
            </w:r>
            <w:r>
              <w:rPr>
                <w:webHidden/>
              </w:rPr>
              <w:instrText xml:space="preserve"> PAGEREF _Toc207736953 \h </w:instrText>
            </w:r>
            <w:r>
              <w:rPr>
                <w:webHidden/>
              </w:rPr>
            </w:r>
            <w:r>
              <w:rPr>
                <w:webHidden/>
              </w:rPr>
              <w:fldChar w:fldCharType="separate"/>
            </w:r>
            <w:r w:rsidR="006A4920">
              <w:rPr>
                <w:webHidden/>
              </w:rPr>
              <w:t>229</w:t>
            </w:r>
            <w:r>
              <w:rPr>
                <w:webHidden/>
              </w:rPr>
              <w:fldChar w:fldCharType="end"/>
            </w:r>
          </w:hyperlink>
        </w:p>
        <w:p w14:paraId="1F36CCFD" w14:textId="535A348F" w:rsidR="00870852" w:rsidRDefault="00870852" w:rsidP="006A4920">
          <w:pPr>
            <w:pStyle w:val="TOC3"/>
            <w:rPr>
              <w:rFonts w:asciiTheme="minorHAnsi" w:eastAsiaTheme="minorEastAsia" w:hAnsiTheme="minorHAnsi" w:cstheme="minorBidi"/>
              <w:kern w:val="2"/>
              <w14:ligatures w14:val="standardContextual"/>
            </w:rPr>
          </w:pPr>
          <w:hyperlink w:anchor="_Toc207736954" w:history="1">
            <w:r w:rsidRPr="00E66655">
              <w:rPr>
                <w:rStyle w:val="Hyperlink"/>
                <w:b/>
                <w:bCs/>
              </w:rPr>
              <w:t>1.3</w:t>
            </w:r>
            <w:r>
              <w:rPr>
                <w:rFonts w:asciiTheme="minorHAnsi" w:eastAsiaTheme="minorEastAsia" w:hAnsiTheme="minorHAnsi" w:cstheme="minorBidi"/>
                <w:kern w:val="2"/>
                <w14:ligatures w14:val="standardContextual"/>
              </w:rPr>
              <w:tab/>
            </w:r>
            <w:r w:rsidRPr="00E66655">
              <w:rPr>
                <w:rStyle w:val="Hyperlink"/>
                <w:b/>
                <w:bCs/>
              </w:rPr>
              <w:t xml:space="preserve"> APPOINTED POSITIONS</w:t>
            </w:r>
            <w:r>
              <w:rPr>
                <w:webHidden/>
              </w:rPr>
              <w:tab/>
            </w:r>
            <w:r>
              <w:rPr>
                <w:webHidden/>
              </w:rPr>
              <w:fldChar w:fldCharType="begin"/>
            </w:r>
            <w:r>
              <w:rPr>
                <w:webHidden/>
              </w:rPr>
              <w:instrText xml:space="preserve"> PAGEREF _Toc207736954 \h </w:instrText>
            </w:r>
            <w:r>
              <w:rPr>
                <w:webHidden/>
              </w:rPr>
            </w:r>
            <w:r>
              <w:rPr>
                <w:webHidden/>
              </w:rPr>
              <w:fldChar w:fldCharType="separate"/>
            </w:r>
            <w:r w:rsidR="006A4920">
              <w:rPr>
                <w:webHidden/>
              </w:rPr>
              <w:t>230</w:t>
            </w:r>
            <w:r>
              <w:rPr>
                <w:webHidden/>
              </w:rPr>
              <w:fldChar w:fldCharType="end"/>
            </w:r>
          </w:hyperlink>
        </w:p>
        <w:p w14:paraId="1462BF88" w14:textId="6442CBD6" w:rsidR="00870852" w:rsidRDefault="00870852" w:rsidP="006A4920">
          <w:pPr>
            <w:pStyle w:val="TOC3"/>
            <w:rPr>
              <w:rFonts w:asciiTheme="minorHAnsi" w:eastAsiaTheme="minorEastAsia" w:hAnsiTheme="minorHAnsi" w:cstheme="minorBidi"/>
              <w:kern w:val="2"/>
              <w14:ligatures w14:val="standardContextual"/>
            </w:rPr>
          </w:pPr>
          <w:hyperlink w:anchor="_Toc207736955" w:history="1">
            <w:r w:rsidRPr="00E66655">
              <w:rPr>
                <w:rStyle w:val="Hyperlink"/>
                <w:b/>
                <w:bCs/>
              </w:rPr>
              <w:t>1.3.1</w:t>
            </w:r>
            <w:r>
              <w:rPr>
                <w:rFonts w:asciiTheme="minorHAnsi" w:eastAsiaTheme="minorEastAsia" w:hAnsiTheme="minorHAnsi" w:cstheme="minorBidi"/>
                <w:kern w:val="2"/>
                <w14:ligatures w14:val="standardContextual"/>
              </w:rPr>
              <w:tab/>
            </w:r>
            <w:r w:rsidRPr="00E66655">
              <w:rPr>
                <w:rStyle w:val="Hyperlink"/>
                <w:b/>
                <w:bCs/>
              </w:rPr>
              <w:t xml:space="preserve"> PRESIDENT</w:t>
            </w:r>
            <w:r>
              <w:rPr>
                <w:webHidden/>
              </w:rPr>
              <w:tab/>
            </w:r>
            <w:r>
              <w:rPr>
                <w:webHidden/>
              </w:rPr>
              <w:fldChar w:fldCharType="begin"/>
            </w:r>
            <w:r>
              <w:rPr>
                <w:webHidden/>
              </w:rPr>
              <w:instrText xml:space="preserve"> PAGEREF _Toc207736955 \h </w:instrText>
            </w:r>
            <w:r>
              <w:rPr>
                <w:webHidden/>
              </w:rPr>
            </w:r>
            <w:r>
              <w:rPr>
                <w:webHidden/>
              </w:rPr>
              <w:fldChar w:fldCharType="separate"/>
            </w:r>
            <w:r w:rsidR="006A4920">
              <w:rPr>
                <w:webHidden/>
              </w:rPr>
              <w:t>230</w:t>
            </w:r>
            <w:r>
              <w:rPr>
                <w:webHidden/>
              </w:rPr>
              <w:fldChar w:fldCharType="end"/>
            </w:r>
          </w:hyperlink>
        </w:p>
        <w:p w14:paraId="2B5A9209" w14:textId="2589A691" w:rsidR="00870852" w:rsidRDefault="00870852" w:rsidP="006A4920">
          <w:pPr>
            <w:pStyle w:val="TOC3"/>
            <w:rPr>
              <w:rFonts w:asciiTheme="minorHAnsi" w:eastAsiaTheme="minorEastAsia" w:hAnsiTheme="minorHAnsi" w:cstheme="minorBidi"/>
              <w:kern w:val="2"/>
              <w14:ligatures w14:val="standardContextual"/>
            </w:rPr>
          </w:pPr>
          <w:hyperlink w:anchor="_Toc207736956" w:history="1">
            <w:r w:rsidRPr="00E66655">
              <w:rPr>
                <w:rStyle w:val="Hyperlink"/>
                <w:b/>
                <w:bCs/>
              </w:rPr>
              <w:t>1.3.2</w:t>
            </w:r>
            <w:r>
              <w:rPr>
                <w:rFonts w:asciiTheme="minorHAnsi" w:eastAsiaTheme="minorEastAsia" w:hAnsiTheme="minorHAnsi" w:cstheme="minorBidi"/>
                <w:kern w:val="2"/>
                <w14:ligatures w14:val="standardContextual"/>
              </w:rPr>
              <w:tab/>
            </w:r>
            <w:r w:rsidRPr="00E66655">
              <w:rPr>
                <w:rStyle w:val="Hyperlink"/>
                <w:b/>
                <w:bCs/>
              </w:rPr>
              <w:t xml:space="preserve"> ADMINISTRATION MANAGER</w:t>
            </w:r>
            <w:r>
              <w:rPr>
                <w:webHidden/>
              </w:rPr>
              <w:tab/>
            </w:r>
            <w:r>
              <w:rPr>
                <w:webHidden/>
              </w:rPr>
              <w:fldChar w:fldCharType="begin"/>
            </w:r>
            <w:r>
              <w:rPr>
                <w:webHidden/>
              </w:rPr>
              <w:instrText xml:space="preserve"> PAGEREF _Toc207736956 \h </w:instrText>
            </w:r>
            <w:r>
              <w:rPr>
                <w:webHidden/>
              </w:rPr>
            </w:r>
            <w:r>
              <w:rPr>
                <w:webHidden/>
              </w:rPr>
              <w:fldChar w:fldCharType="separate"/>
            </w:r>
            <w:r w:rsidR="006A4920">
              <w:rPr>
                <w:webHidden/>
              </w:rPr>
              <w:t>231</w:t>
            </w:r>
            <w:r>
              <w:rPr>
                <w:webHidden/>
              </w:rPr>
              <w:fldChar w:fldCharType="end"/>
            </w:r>
          </w:hyperlink>
        </w:p>
        <w:p w14:paraId="4CA11DA3" w14:textId="07BD5C7F" w:rsidR="00870852" w:rsidRDefault="00870852" w:rsidP="006A4920">
          <w:pPr>
            <w:pStyle w:val="TOC3"/>
            <w:rPr>
              <w:rFonts w:asciiTheme="minorHAnsi" w:eastAsiaTheme="minorEastAsia" w:hAnsiTheme="minorHAnsi" w:cstheme="minorBidi"/>
              <w:kern w:val="2"/>
              <w14:ligatures w14:val="standardContextual"/>
            </w:rPr>
          </w:pPr>
          <w:hyperlink w:anchor="_Toc207736957" w:history="1">
            <w:r w:rsidRPr="00E66655">
              <w:rPr>
                <w:rStyle w:val="Hyperlink"/>
                <w:b/>
                <w:bCs/>
              </w:rPr>
              <w:t>1.3.3</w:t>
            </w:r>
            <w:r>
              <w:rPr>
                <w:rFonts w:asciiTheme="minorHAnsi" w:eastAsiaTheme="minorEastAsia" w:hAnsiTheme="minorHAnsi" w:cstheme="minorBidi"/>
                <w:kern w:val="2"/>
                <w14:ligatures w14:val="standardContextual"/>
              </w:rPr>
              <w:tab/>
            </w:r>
            <w:r w:rsidRPr="00E66655">
              <w:rPr>
                <w:rStyle w:val="Hyperlink"/>
                <w:b/>
                <w:bCs/>
              </w:rPr>
              <w:t xml:space="preserve"> OPERATIONS MANAGER</w:t>
            </w:r>
            <w:r>
              <w:rPr>
                <w:webHidden/>
              </w:rPr>
              <w:tab/>
            </w:r>
            <w:r>
              <w:rPr>
                <w:webHidden/>
              </w:rPr>
              <w:fldChar w:fldCharType="begin"/>
            </w:r>
            <w:r>
              <w:rPr>
                <w:webHidden/>
              </w:rPr>
              <w:instrText xml:space="preserve"> PAGEREF _Toc207736957 \h </w:instrText>
            </w:r>
            <w:r>
              <w:rPr>
                <w:webHidden/>
              </w:rPr>
            </w:r>
            <w:r>
              <w:rPr>
                <w:webHidden/>
              </w:rPr>
              <w:fldChar w:fldCharType="separate"/>
            </w:r>
            <w:r w:rsidR="006A4920">
              <w:rPr>
                <w:webHidden/>
              </w:rPr>
              <w:t>231</w:t>
            </w:r>
            <w:r>
              <w:rPr>
                <w:webHidden/>
              </w:rPr>
              <w:fldChar w:fldCharType="end"/>
            </w:r>
          </w:hyperlink>
        </w:p>
        <w:p w14:paraId="5BFAE329" w14:textId="2FA4C81B" w:rsidR="00870852" w:rsidRDefault="00870852" w:rsidP="006A4920">
          <w:pPr>
            <w:pStyle w:val="TOC3"/>
            <w:rPr>
              <w:rFonts w:asciiTheme="minorHAnsi" w:eastAsiaTheme="minorEastAsia" w:hAnsiTheme="minorHAnsi" w:cstheme="minorBidi"/>
              <w:kern w:val="2"/>
              <w14:ligatures w14:val="standardContextual"/>
            </w:rPr>
          </w:pPr>
          <w:hyperlink w:anchor="_Toc207736958" w:history="1">
            <w:r w:rsidRPr="00E66655">
              <w:rPr>
                <w:rStyle w:val="Hyperlink"/>
                <w:b/>
                <w:bCs/>
              </w:rPr>
              <w:t>1.3.4</w:t>
            </w:r>
            <w:r>
              <w:rPr>
                <w:rFonts w:asciiTheme="minorHAnsi" w:eastAsiaTheme="minorEastAsia" w:hAnsiTheme="minorHAnsi" w:cstheme="minorBidi"/>
                <w:kern w:val="2"/>
                <w14:ligatures w14:val="standardContextual"/>
              </w:rPr>
              <w:tab/>
            </w:r>
            <w:r w:rsidRPr="00E66655">
              <w:rPr>
                <w:rStyle w:val="Hyperlink"/>
                <w:b/>
                <w:bCs/>
              </w:rPr>
              <w:t xml:space="preserve"> FINANCE MANAGER</w:t>
            </w:r>
            <w:r>
              <w:rPr>
                <w:webHidden/>
              </w:rPr>
              <w:tab/>
            </w:r>
            <w:r>
              <w:rPr>
                <w:webHidden/>
              </w:rPr>
              <w:fldChar w:fldCharType="begin"/>
            </w:r>
            <w:r>
              <w:rPr>
                <w:webHidden/>
              </w:rPr>
              <w:instrText xml:space="preserve"> PAGEREF _Toc207736958 \h </w:instrText>
            </w:r>
            <w:r>
              <w:rPr>
                <w:webHidden/>
              </w:rPr>
            </w:r>
            <w:r>
              <w:rPr>
                <w:webHidden/>
              </w:rPr>
              <w:fldChar w:fldCharType="separate"/>
            </w:r>
            <w:r w:rsidR="006A4920">
              <w:rPr>
                <w:webHidden/>
              </w:rPr>
              <w:t>231</w:t>
            </w:r>
            <w:r>
              <w:rPr>
                <w:webHidden/>
              </w:rPr>
              <w:fldChar w:fldCharType="end"/>
            </w:r>
          </w:hyperlink>
        </w:p>
        <w:p w14:paraId="42E979C8" w14:textId="383F02C6" w:rsidR="00870852" w:rsidRDefault="00870852" w:rsidP="006A4920">
          <w:pPr>
            <w:pStyle w:val="TOC3"/>
            <w:rPr>
              <w:rFonts w:asciiTheme="minorHAnsi" w:eastAsiaTheme="minorEastAsia" w:hAnsiTheme="minorHAnsi" w:cstheme="minorBidi"/>
              <w:kern w:val="2"/>
              <w14:ligatures w14:val="standardContextual"/>
            </w:rPr>
          </w:pPr>
          <w:hyperlink w:anchor="_Toc207736959" w:history="1">
            <w:r w:rsidRPr="00E66655">
              <w:rPr>
                <w:rStyle w:val="Hyperlink"/>
                <w:b/>
                <w:bCs/>
              </w:rPr>
              <w:t>1.3.5</w:t>
            </w:r>
            <w:r>
              <w:rPr>
                <w:rFonts w:asciiTheme="minorHAnsi" w:eastAsiaTheme="minorEastAsia" w:hAnsiTheme="minorHAnsi" w:cstheme="minorBidi"/>
                <w:kern w:val="2"/>
                <w14:ligatures w14:val="standardContextual"/>
              </w:rPr>
              <w:tab/>
            </w:r>
            <w:r w:rsidRPr="00E66655">
              <w:rPr>
                <w:rStyle w:val="Hyperlink"/>
                <w:b/>
                <w:bCs/>
              </w:rPr>
              <w:t xml:space="preserve"> VICE PRESIDENT IN CHARGE OF SENIOR CRICKET</w:t>
            </w:r>
            <w:r>
              <w:rPr>
                <w:webHidden/>
              </w:rPr>
              <w:tab/>
            </w:r>
            <w:r>
              <w:rPr>
                <w:webHidden/>
              </w:rPr>
              <w:fldChar w:fldCharType="begin"/>
            </w:r>
            <w:r>
              <w:rPr>
                <w:webHidden/>
              </w:rPr>
              <w:instrText xml:space="preserve"> PAGEREF _Toc207736959 \h </w:instrText>
            </w:r>
            <w:r>
              <w:rPr>
                <w:webHidden/>
              </w:rPr>
            </w:r>
            <w:r>
              <w:rPr>
                <w:webHidden/>
              </w:rPr>
              <w:fldChar w:fldCharType="separate"/>
            </w:r>
            <w:r w:rsidR="006A4920">
              <w:rPr>
                <w:webHidden/>
              </w:rPr>
              <w:t>232</w:t>
            </w:r>
            <w:r>
              <w:rPr>
                <w:webHidden/>
              </w:rPr>
              <w:fldChar w:fldCharType="end"/>
            </w:r>
          </w:hyperlink>
        </w:p>
        <w:p w14:paraId="11F1B7FD" w14:textId="73E30A88" w:rsidR="00870852" w:rsidRDefault="00870852" w:rsidP="006A4920">
          <w:pPr>
            <w:pStyle w:val="TOC3"/>
            <w:rPr>
              <w:rFonts w:asciiTheme="minorHAnsi" w:eastAsiaTheme="minorEastAsia" w:hAnsiTheme="minorHAnsi" w:cstheme="minorBidi"/>
              <w:kern w:val="2"/>
              <w14:ligatures w14:val="standardContextual"/>
            </w:rPr>
          </w:pPr>
          <w:hyperlink w:anchor="_Toc207736960" w:history="1">
            <w:r w:rsidRPr="00E66655">
              <w:rPr>
                <w:rStyle w:val="Hyperlink"/>
                <w:b/>
                <w:bCs/>
              </w:rPr>
              <w:t>1.3.6</w:t>
            </w:r>
            <w:r>
              <w:rPr>
                <w:rFonts w:asciiTheme="minorHAnsi" w:eastAsiaTheme="minorEastAsia" w:hAnsiTheme="minorHAnsi" w:cstheme="minorBidi"/>
                <w:kern w:val="2"/>
                <w14:ligatures w14:val="standardContextual"/>
              </w:rPr>
              <w:tab/>
            </w:r>
            <w:r w:rsidRPr="00E66655">
              <w:rPr>
                <w:rStyle w:val="Hyperlink"/>
                <w:b/>
                <w:bCs/>
              </w:rPr>
              <w:t xml:space="preserve"> VICE PRESIDENT IN CHARGE OF JUNIOR CRICKET</w:t>
            </w:r>
            <w:r>
              <w:rPr>
                <w:webHidden/>
              </w:rPr>
              <w:tab/>
            </w:r>
            <w:r>
              <w:rPr>
                <w:webHidden/>
              </w:rPr>
              <w:fldChar w:fldCharType="begin"/>
            </w:r>
            <w:r>
              <w:rPr>
                <w:webHidden/>
              </w:rPr>
              <w:instrText xml:space="preserve"> PAGEREF _Toc207736960 \h </w:instrText>
            </w:r>
            <w:r>
              <w:rPr>
                <w:webHidden/>
              </w:rPr>
            </w:r>
            <w:r>
              <w:rPr>
                <w:webHidden/>
              </w:rPr>
              <w:fldChar w:fldCharType="separate"/>
            </w:r>
            <w:r w:rsidR="006A4920">
              <w:rPr>
                <w:webHidden/>
              </w:rPr>
              <w:t>232</w:t>
            </w:r>
            <w:r>
              <w:rPr>
                <w:webHidden/>
              </w:rPr>
              <w:fldChar w:fldCharType="end"/>
            </w:r>
          </w:hyperlink>
        </w:p>
        <w:p w14:paraId="012C1F95" w14:textId="7991E8F9" w:rsidR="00870852" w:rsidRDefault="00870852" w:rsidP="006A4920">
          <w:pPr>
            <w:pStyle w:val="TOC3"/>
            <w:rPr>
              <w:rFonts w:asciiTheme="minorHAnsi" w:eastAsiaTheme="minorEastAsia" w:hAnsiTheme="minorHAnsi" w:cstheme="minorBidi"/>
              <w:kern w:val="2"/>
              <w14:ligatures w14:val="standardContextual"/>
            </w:rPr>
          </w:pPr>
          <w:hyperlink w:anchor="_Toc207736961" w:history="1">
            <w:r w:rsidRPr="00E66655">
              <w:rPr>
                <w:rStyle w:val="Hyperlink"/>
                <w:b/>
                <w:bCs/>
              </w:rPr>
              <w:t>1.3.7</w:t>
            </w:r>
            <w:r>
              <w:rPr>
                <w:rFonts w:asciiTheme="minorHAnsi" w:eastAsiaTheme="minorEastAsia" w:hAnsiTheme="minorHAnsi" w:cstheme="minorBidi"/>
                <w:kern w:val="2"/>
                <w14:ligatures w14:val="standardContextual"/>
              </w:rPr>
              <w:tab/>
            </w:r>
            <w:r w:rsidRPr="00E66655">
              <w:rPr>
                <w:rStyle w:val="Hyperlink"/>
                <w:b/>
                <w:bCs/>
              </w:rPr>
              <w:t xml:space="preserve"> VICE PRESIDENT IN CHARGE OF FEMALE CRICKET</w:t>
            </w:r>
            <w:r>
              <w:rPr>
                <w:webHidden/>
              </w:rPr>
              <w:tab/>
            </w:r>
            <w:r>
              <w:rPr>
                <w:webHidden/>
              </w:rPr>
              <w:fldChar w:fldCharType="begin"/>
            </w:r>
            <w:r>
              <w:rPr>
                <w:webHidden/>
              </w:rPr>
              <w:instrText xml:space="preserve"> PAGEREF _Toc207736961 \h </w:instrText>
            </w:r>
            <w:r>
              <w:rPr>
                <w:webHidden/>
              </w:rPr>
            </w:r>
            <w:r>
              <w:rPr>
                <w:webHidden/>
              </w:rPr>
              <w:fldChar w:fldCharType="separate"/>
            </w:r>
            <w:r w:rsidR="006A4920">
              <w:rPr>
                <w:webHidden/>
              </w:rPr>
              <w:t>232</w:t>
            </w:r>
            <w:r>
              <w:rPr>
                <w:webHidden/>
              </w:rPr>
              <w:fldChar w:fldCharType="end"/>
            </w:r>
          </w:hyperlink>
        </w:p>
        <w:p w14:paraId="14C45339" w14:textId="34952637" w:rsidR="00870852" w:rsidRDefault="00870852" w:rsidP="006A4920">
          <w:pPr>
            <w:pStyle w:val="TOC3"/>
            <w:rPr>
              <w:rFonts w:asciiTheme="minorHAnsi" w:eastAsiaTheme="minorEastAsia" w:hAnsiTheme="minorHAnsi" w:cstheme="minorBidi"/>
              <w:kern w:val="2"/>
              <w14:ligatures w14:val="standardContextual"/>
            </w:rPr>
          </w:pPr>
          <w:hyperlink w:anchor="_Toc207736962" w:history="1">
            <w:r w:rsidRPr="00E66655">
              <w:rPr>
                <w:rStyle w:val="Hyperlink"/>
                <w:b/>
                <w:bCs/>
              </w:rPr>
              <w:t>1.3.8</w:t>
            </w:r>
            <w:r>
              <w:rPr>
                <w:rFonts w:asciiTheme="minorHAnsi" w:eastAsiaTheme="minorEastAsia" w:hAnsiTheme="minorHAnsi" w:cstheme="minorBidi"/>
                <w:kern w:val="2"/>
                <w14:ligatures w14:val="standardContextual"/>
              </w:rPr>
              <w:tab/>
            </w:r>
            <w:r w:rsidRPr="00E66655">
              <w:rPr>
                <w:rStyle w:val="Hyperlink"/>
                <w:b/>
                <w:bCs/>
              </w:rPr>
              <w:t xml:space="preserve"> UMPIRING DIRECTOR</w:t>
            </w:r>
            <w:r>
              <w:rPr>
                <w:webHidden/>
              </w:rPr>
              <w:tab/>
            </w:r>
            <w:r>
              <w:rPr>
                <w:webHidden/>
              </w:rPr>
              <w:fldChar w:fldCharType="begin"/>
            </w:r>
            <w:r>
              <w:rPr>
                <w:webHidden/>
              </w:rPr>
              <w:instrText xml:space="preserve"> PAGEREF _Toc207736962 \h </w:instrText>
            </w:r>
            <w:r>
              <w:rPr>
                <w:webHidden/>
              </w:rPr>
            </w:r>
            <w:r>
              <w:rPr>
                <w:webHidden/>
              </w:rPr>
              <w:fldChar w:fldCharType="separate"/>
            </w:r>
            <w:r w:rsidR="006A4920">
              <w:rPr>
                <w:webHidden/>
              </w:rPr>
              <w:t>232</w:t>
            </w:r>
            <w:r>
              <w:rPr>
                <w:webHidden/>
              </w:rPr>
              <w:fldChar w:fldCharType="end"/>
            </w:r>
          </w:hyperlink>
        </w:p>
        <w:p w14:paraId="4AB97F1C" w14:textId="4FFEA246" w:rsidR="00870852" w:rsidRDefault="00870852" w:rsidP="006A4920">
          <w:pPr>
            <w:pStyle w:val="TOC3"/>
            <w:rPr>
              <w:rFonts w:asciiTheme="minorHAnsi" w:eastAsiaTheme="minorEastAsia" w:hAnsiTheme="minorHAnsi" w:cstheme="minorBidi"/>
              <w:kern w:val="2"/>
              <w14:ligatures w14:val="standardContextual"/>
            </w:rPr>
          </w:pPr>
          <w:hyperlink w:anchor="_Toc207736963" w:history="1">
            <w:r w:rsidRPr="00E66655">
              <w:rPr>
                <w:rStyle w:val="Hyperlink"/>
                <w:b/>
                <w:bCs/>
              </w:rPr>
              <w:t>1.3.9</w:t>
            </w:r>
            <w:r>
              <w:rPr>
                <w:rFonts w:asciiTheme="minorHAnsi" w:eastAsiaTheme="minorEastAsia" w:hAnsiTheme="minorHAnsi" w:cstheme="minorBidi"/>
                <w:kern w:val="2"/>
                <w14:ligatures w14:val="standardContextual"/>
              </w:rPr>
              <w:tab/>
            </w:r>
            <w:r w:rsidRPr="00E66655">
              <w:rPr>
                <w:rStyle w:val="Hyperlink"/>
                <w:b/>
                <w:bCs/>
              </w:rPr>
              <w:t xml:space="preserve"> MATCH RESULTS CO-ORDINATOR</w:t>
            </w:r>
            <w:r>
              <w:rPr>
                <w:webHidden/>
              </w:rPr>
              <w:tab/>
            </w:r>
            <w:r>
              <w:rPr>
                <w:webHidden/>
              </w:rPr>
              <w:fldChar w:fldCharType="begin"/>
            </w:r>
            <w:r>
              <w:rPr>
                <w:webHidden/>
              </w:rPr>
              <w:instrText xml:space="preserve"> PAGEREF _Toc207736963 \h </w:instrText>
            </w:r>
            <w:r>
              <w:rPr>
                <w:webHidden/>
              </w:rPr>
            </w:r>
            <w:r>
              <w:rPr>
                <w:webHidden/>
              </w:rPr>
              <w:fldChar w:fldCharType="separate"/>
            </w:r>
            <w:r w:rsidR="006A4920">
              <w:rPr>
                <w:webHidden/>
              </w:rPr>
              <w:t>232</w:t>
            </w:r>
            <w:r>
              <w:rPr>
                <w:webHidden/>
              </w:rPr>
              <w:fldChar w:fldCharType="end"/>
            </w:r>
          </w:hyperlink>
        </w:p>
        <w:p w14:paraId="494E2C80" w14:textId="17B78B10" w:rsidR="00870852" w:rsidRDefault="00870852" w:rsidP="006A4920">
          <w:pPr>
            <w:pStyle w:val="TOC3"/>
            <w:rPr>
              <w:rFonts w:asciiTheme="minorHAnsi" w:eastAsiaTheme="minorEastAsia" w:hAnsiTheme="minorHAnsi" w:cstheme="minorBidi"/>
              <w:kern w:val="2"/>
              <w14:ligatures w14:val="standardContextual"/>
            </w:rPr>
          </w:pPr>
          <w:hyperlink w:anchor="_Toc207736964" w:history="1">
            <w:r w:rsidRPr="00E66655">
              <w:rPr>
                <w:rStyle w:val="Hyperlink"/>
                <w:b/>
                <w:bCs/>
              </w:rPr>
              <w:t>1.3.10</w:t>
            </w:r>
            <w:r>
              <w:rPr>
                <w:rFonts w:asciiTheme="minorHAnsi" w:eastAsiaTheme="minorEastAsia" w:hAnsiTheme="minorHAnsi" w:cstheme="minorBidi"/>
                <w:kern w:val="2"/>
                <w14:ligatures w14:val="standardContextual"/>
              </w:rPr>
              <w:tab/>
            </w:r>
            <w:r w:rsidRPr="00E66655">
              <w:rPr>
                <w:rStyle w:val="Hyperlink"/>
                <w:b/>
                <w:bCs/>
              </w:rPr>
              <w:t>SENIOR COMMITTEE</w:t>
            </w:r>
            <w:r>
              <w:rPr>
                <w:webHidden/>
              </w:rPr>
              <w:tab/>
            </w:r>
            <w:r>
              <w:rPr>
                <w:webHidden/>
              </w:rPr>
              <w:fldChar w:fldCharType="begin"/>
            </w:r>
            <w:r>
              <w:rPr>
                <w:webHidden/>
              </w:rPr>
              <w:instrText xml:space="preserve"> PAGEREF _Toc207736964 \h </w:instrText>
            </w:r>
            <w:r>
              <w:rPr>
                <w:webHidden/>
              </w:rPr>
            </w:r>
            <w:r>
              <w:rPr>
                <w:webHidden/>
              </w:rPr>
              <w:fldChar w:fldCharType="separate"/>
            </w:r>
            <w:r w:rsidR="006A4920">
              <w:rPr>
                <w:webHidden/>
              </w:rPr>
              <w:t>232</w:t>
            </w:r>
            <w:r>
              <w:rPr>
                <w:webHidden/>
              </w:rPr>
              <w:fldChar w:fldCharType="end"/>
            </w:r>
          </w:hyperlink>
        </w:p>
        <w:p w14:paraId="570E0C0E" w14:textId="061E7CDD" w:rsidR="00870852" w:rsidRDefault="00870852" w:rsidP="006A4920">
          <w:pPr>
            <w:pStyle w:val="TOC3"/>
            <w:rPr>
              <w:rFonts w:asciiTheme="minorHAnsi" w:eastAsiaTheme="minorEastAsia" w:hAnsiTheme="minorHAnsi" w:cstheme="minorBidi"/>
              <w:kern w:val="2"/>
              <w14:ligatures w14:val="standardContextual"/>
            </w:rPr>
          </w:pPr>
          <w:hyperlink w:anchor="_Toc207736965" w:history="1">
            <w:r w:rsidRPr="00E66655">
              <w:rPr>
                <w:rStyle w:val="Hyperlink"/>
                <w:b/>
                <w:bCs/>
              </w:rPr>
              <w:t xml:space="preserve">1.3.11 </w:t>
            </w:r>
            <w:r>
              <w:rPr>
                <w:rFonts w:asciiTheme="minorHAnsi" w:eastAsiaTheme="minorEastAsia" w:hAnsiTheme="minorHAnsi" w:cstheme="minorBidi"/>
                <w:kern w:val="2"/>
                <w14:ligatures w14:val="standardContextual"/>
              </w:rPr>
              <w:tab/>
            </w:r>
            <w:r w:rsidRPr="00E66655">
              <w:rPr>
                <w:rStyle w:val="Hyperlink"/>
                <w:b/>
                <w:bCs/>
              </w:rPr>
              <w:t>JUNIOR COMMITTEE</w:t>
            </w:r>
            <w:r>
              <w:rPr>
                <w:webHidden/>
              </w:rPr>
              <w:tab/>
            </w:r>
            <w:r>
              <w:rPr>
                <w:webHidden/>
              </w:rPr>
              <w:fldChar w:fldCharType="begin"/>
            </w:r>
            <w:r>
              <w:rPr>
                <w:webHidden/>
              </w:rPr>
              <w:instrText xml:space="preserve"> PAGEREF _Toc207736965 \h </w:instrText>
            </w:r>
            <w:r>
              <w:rPr>
                <w:webHidden/>
              </w:rPr>
            </w:r>
            <w:r>
              <w:rPr>
                <w:webHidden/>
              </w:rPr>
              <w:fldChar w:fldCharType="separate"/>
            </w:r>
            <w:r w:rsidR="006A4920">
              <w:rPr>
                <w:webHidden/>
              </w:rPr>
              <w:t>233</w:t>
            </w:r>
            <w:r>
              <w:rPr>
                <w:webHidden/>
              </w:rPr>
              <w:fldChar w:fldCharType="end"/>
            </w:r>
          </w:hyperlink>
        </w:p>
        <w:p w14:paraId="50F161F5" w14:textId="1D4A3CC1" w:rsidR="00870852" w:rsidRDefault="00870852" w:rsidP="006A4920">
          <w:pPr>
            <w:pStyle w:val="TOC3"/>
            <w:rPr>
              <w:rFonts w:asciiTheme="minorHAnsi" w:eastAsiaTheme="minorEastAsia" w:hAnsiTheme="minorHAnsi" w:cstheme="minorBidi"/>
              <w:kern w:val="2"/>
              <w14:ligatures w14:val="standardContextual"/>
            </w:rPr>
          </w:pPr>
          <w:hyperlink w:anchor="_Toc207736966" w:history="1">
            <w:r w:rsidRPr="00E66655">
              <w:rPr>
                <w:rStyle w:val="Hyperlink"/>
                <w:b/>
                <w:bCs/>
              </w:rPr>
              <w:t xml:space="preserve">1.3.12 </w:t>
            </w:r>
            <w:r>
              <w:rPr>
                <w:rFonts w:asciiTheme="minorHAnsi" w:eastAsiaTheme="minorEastAsia" w:hAnsiTheme="minorHAnsi" w:cstheme="minorBidi"/>
                <w:kern w:val="2"/>
                <w14:ligatures w14:val="standardContextual"/>
              </w:rPr>
              <w:tab/>
            </w:r>
            <w:r w:rsidRPr="00E66655">
              <w:rPr>
                <w:rStyle w:val="Hyperlink"/>
                <w:b/>
                <w:bCs/>
              </w:rPr>
              <w:t>FEMALE CRICKET COMMITTEE</w:t>
            </w:r>
            <w:r>
              <w:rPr>
                <w:webHidden/>
              </w:rPr>
              <w:tab/>
            </w:r>
            <w:r>
              <w:rPr>
                <w:webHidden/>
              </w:rPr>
              <w:fldChar w:fldCharType="begin"/>
            </w:r>
            <w:r>
              <w:rPr>
                <w:webHidden/>
              </w:rPr>
              <w:instrText xml:space="preserve"> PAGEREF _Toc207736966 \h </w:instrText>
            </w:r>
            <w:r>
              <w:rPr>
                <w:webHidden/>
              </w:rPr>
            </w:r>
            <w:r>
              <w:rPr>
                <w:webHidden/>
              </w:rPr>
              <w:fldChar w:fldCharType="separate"/>
            </w:r>
            <w:r w:rsidR="006A4920">
              <w:rPr>
                <w:webHidden/>
              </w:rPr>
              <w:t>234</w:t>
            </w:r>
            <w:r>
              <w:rPr>
                <w:webHidden/>
              </w:rPr>
              <w:fldChar w:fldCharType="end"/>
            </w:r>
          </w:hyperlink>
        </w:p>
        <w:p w14:paraId="5747CAEB" w14:textId="38EA0C19" w:rsidR="00870852" w:rsidRDefault="00870852" w:rsidP="006A4920">
          <w:pPr>
            <w:pStyle w:val="TOC3"/>
            <w:rPr>
              <w:rFonts w:asciiTheme="minorHAnsi" w:eastAsiaTheme="minorEastAsia" w:hAnsiTheme="minorHAnsi" w:cstheme="minorBidi"/>
              <w:kern w:val="2"/>
              <w14:ligatures w14:val="standardContextual"/>
            </w:rPr>
          </w:pPr>
          <w:hyperlink w:anchor="_Toc207736967" w:history="1">
            <w:r w:rsidRPr="00E66655">
              <w:rPr>
                <w:rStyle w:val="Hyperlink"/>
                <w:b/>
                <w:bCs/>
              </w:rPr>
              <w:t>1.3.13</w:t>
            </w:r>
            <w:r>
              <w:rPr>
                <w:rFonts w:asciiTheme="minorHAnsi" w:eastAsiaTheme="minorEastAsia" w:hAnsiTheme="minorHAnsi" w:cstheme="minorBidi"/>
                <w:kern w:val="2"/>
                <w14:ligatures w14:val="standardContextual"/>
              </w:rPr>
              <w:tab/>
            </w:r>
            <w:r w:rsidRPr="00E66655">
              <w:rPr>
                <w:rStyle w:val="Hyperlink"/>
                <w:b/>
                <w:bCs/>
              </w:rPr>
              <w:t>UMPIRES</w:t>
            </w:r>
            <w:r>
              <w:rPr>
                <w:webHidden/>
              </w:rPr>
              <w:tab/>
            </w:r>
            <w:r>
              <w:rPr>
                <w:webHidden/>
              </w:rPr>
              <w:fldChar w:fldCharType="begin"/>
            </w:r>
            <w:r>
              <w:rPr>
                <w:webHidden/>
              </w:rPr>
              <w:instrText xml:space="preserve"> PAGEREF _Toc207736967 \h </w:instrText>
            </w:r>
            <w:r>
              <w:rPr>
                <w:webHidden/>
              </w:rPr>
            </w:r>
            <w:r>
              <w:rPr>
                <w:webHidden/>
              </w:rPr>
              <w:fldChar w:fldCharType="separate"/>
            </w:r>
            <w:r w:rsidR="006A4920">
              <w:rPr>
                <w:webHidden/>
              </w:rPr>
              <w:t>234</w:t>
            </w:r>
            <w:r>
              <w:rPr>
                <w:webHidden/>
              </w:rPr>
              <w:fldChar w:fldCharType="end"/>
            </w:r>
          </w:hyperlink>
        </w:p>
        <w:p w14:paraId="78408E2E" w14:textId="52647611" w:rsidR="00870852" w:rsidRDefault="00870852" w:rsidP="006A4920">
          <w:pPr>
            <w:pStyle w:val="TOC3"/>
            <w:rPr>
              <w:rFonts w:asciiTheme="minorHAnsi" w:eastAsiaTheme="minorEastAsia" w:hAnsiTheme="minorHAnsi" w:cstheme="minorBidi"/>
              <w:kern w:val="2"/>
              <w14:ligatures w14:val="standardContextual"/>
            </w:rPr>
          </w:pPr>
          <w:hyperlink w:anchor="_Toc207736968" w:history="1">
            <w:r w:rsidRPr="00E66655">
              <w:rPr>
                <w:rStyle w:val="Hyperlink"/>
                <w:b/>
                <w:bCs/>
              </w:rPr>
              <w:t>1.4     MATCH ARRANGEMENTS</w:t>
            </w:r>
            <w:r>
              <w:rPr>
                <w:webHidden/>
              </w:rPr>
              <w:tab/>
            </w:r>
            <w:r>
              <w:rPr>
                <w:webHidden/>
              </w:rPr>
              <w:fldChar w:fldCharType="begin"/>
            </w:r>
            <w:r>
              <w:rPr>
                <w:webHidden/>
              </w:rPr>
              <w:instrText xml:space="preserve"> PAGEREF _Toc207736968 \h </w:instrText>
            </w:r>
            <w:r>
              <w:rPr>
                <w:webHidden/>
              </w:rPr>
            </w:r>
            <w:r>
              <w:rPr>
                <w:webHidden/>
              </w:rPr>
              <w:fldChar w:fldCharType="separate"/>
            </w:r>
            <w:r w:rsidR="006A4920">
              <w:rPr>
                <w:webHidden/>
              </w:rPr>
              <w:t>235</w:t>
            </w:r>
            <w:r>
              <w:rPr>
                <w:webHidden/>
              </w:rPr>
              <w:fldChar w:fldCharType="end"/>
            </w:r>
          </w:hyperlink>
        </w:p>
        <w:p w14:paraId="5F9B81BB" w14:textId="1D806DDF" w:rsidR="00870852" w:rsidRDefault="00870852" w:rsidP="006A4920">
          <w:pPr>
            <w:pStyle w:val="TOC3"/>
            <w:rPr>
              <w:rFonts w:asciiTheme="minorHAnsi" w:eastAsiaTheme="minorEastAsia" w:hAnsiTheme="minorHAnsi" w:cstheme="minorBidi"/>
              <w:kern w:val="2"/>
              <w14:ligatures w14:val="standardContextual"/>
            </w:rPr>
          </w:pPr>
          <w:hyperlink w:anchor="_Toc207736969" w:history="1">
            <w:r w:rsidRPr="00E66655">
              <w:rPr>
                <w:rStyle w:val="Hyperlink"/>
                <w:b/>
                <w:bCs/>
              </w:rPr>
              <w:t>1.5</w:t>
            </w:r>
            <w:r>
              <w:rPr>
                <w:rFonts w:asciiTheme="minorHAnsi" w:eastAsiaTheme="minorEastAsia" w:hAnsiTheme="minorHAnsi" w:cstheme="minorBidi"/>
                <w:kern w:val="2"/>
                <w14:ligatures w14:val="standardContextual"/>
              </w:rPr>
              <w:tab/>
            </w:r>
            <w:r w:rsidRPr="00E66655">
              <w:rPr>
                <w:rStyle w:val="Hyperlink"/>
                <w:b/>
                <w:bCs/>
              </w:rPr>
              <w:t xml:space="preserve"> GROUND MANAGEMENT ISSUES</w:t>
            </w:r>
            <w:r>
              <w:rPr>
                <w:webHidden/>
              </w:rPr>
              <w:tab/>
            </w:r>
            <w:r>
              <w:rPr>
                <w:webHidden/>
              </w:rPr>
              <w:fldChar w:fldCharType="begin"/>
            </w:r>
            <w:r>
              <w:rPr>
                <w:webHidden/>
              </w:rPr>
              <w:instrText xml:space="preserve"> PAGEREF _Toc207736969 \h </w:instrText>
            </w:r>
            <w:r>
              <w:rPr>
                <w:webHidden/>
              </w:rPr>
            </w:r>
            <w:r>
              <w:rPr>
                <w:webHidden/>
              </w:rPr>
              <w:fldChar w:fldCharType="separate"/>
            </w:r>
            <w:r w:rsidR="006A4920">
              <w:rPr>
                <w:webHidden/>
              </w:rPr>
              <w:t>236</w:t>
            </w:r>
            <w:r>
              <w:rPr>
                <w:webHidden/>
              </w:rPr>
              <w:fldChar w:fldCharType="end"/>
            </w:r>
          </w:hyperlink>
        </w:p>
        <w:p w14:paraId="6BCCC90F" w14:textId="21FBF891"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970" w:history="1">
            <w:r w:rsidRPr="00E66655">
              <w:rPr>
                <w:rStyle w:val="Hyperlink"/>
                <w:kern w:val="32"/>
              </w:rPr>
              <w:t>SECTION 2  FINANCE</w:t>
            </w:r>
            <w:r>
              <w:rPr>
                <w:webHidden/>
              </w:rPr>
              <w:tab/>
            </w:r>
            <w:r>
              <w:rPr>
                <w:webHidden/>
              </w:rPr>
              <w:fldChar w:fldCharType="begin"/>
            </w:r>
            <w:r>
              <w:rPr>
                <w:webHidden/>
              </w:rPr>
              <w:instrText xml:space="preserve"> PAGEREF _Toc207736970 \h </w:instrText>
            </w:r>
            <w:r>
              <w:rPr>
                <w:webHidden/>
              </w:rPr>
            </w:r>
            <w:r>
              <w:rPr>
                <w:webHidden/>
              </w:rPr>
              <w:fldChar w:fldCharType="separate"/>
            </w:r>
            <w:r w:rsidR="006A4920">
              <w:rPr>
                <w:webHidden/>
              </w:rPr>
              <w:t>238</w:t>
            </w:r>
            <w:r>
              <w:rPr>
                <w:webHidden/>
              </w:rPr>
              <w:fldChar w:fldCharType="end"/>
            </w:r>
          </w:hyperlink>
        </w:p>
        <w:p w14:paraId="2A4A3465" w14:textId="5066115F" w:rsidR="00870852" w:rsidRDefault="00870852" w:rsidP="006A4920">
          <w:pPr>
            <w:pStyle w:val="TOC3"/>
            <w:rPr>
              <w:rFonts w:asciiTheme="minorHAnsi" w:eastAsiaTheme="minorEastAsia" w:hAnsiTheme="minorHAnsi" w:cstheme="minorBidi"/>
              <w:kern w:val="2"/>
              <w14:ligatures w14:val="standardContextual"/>
            </w:rPr>
          </w:pPr>
          <w:hyperlink w:anchor="_Toc207736971" w:history="1">
            <w:r w:rsidRPr="00E66655">
              <w:rPr>
                <w:rStyle w:val="Hyperlink"/>
                <w:b/>
                <w:bCs/>
              </w:rPr>
              <w:t xml:space="preserve">2.1 </w:t>
            </w:r>
            <w:r>
              <w:rPr>
                <w:rFonts w:asciiTheme="minorHAnsi" w:eastAsiaTheme="minorEastAsia" w:hAnsiTheme="minorHAnsi" w:cstheme="minorBidi"/>
                <w:kern w:val="2"/>
                <w14:ligatures w14:val="standardContextual"/>
              </w:rPr>
              <w:tab/>
            </w:r>
            <w:r w:rsidRPr="00E66655">
              <w:rPr>
                <w:rStyle w:val="Hyperlink"/>
                <w:b/>
                <w:bCs/>
              </w:rPr>
              <w:t>CLUB AND TEAM ENTRIES</w:t>
            </w:r>
            <w:r>
              <w:rPr>
                <w:webHidden/>
              </w:rPr>
              <w:tab/>
            </w:r>
            <w:r>
              <w:rPr>
                <w:webHidden/>
              </w:rPr>
              <w:fldChar w:fldCharType="begin"/>
            </w:r>
            <w:r>
              <w:rPr>
                <w:webHidden/>
              </w:rPr>
              <w:instrText xml:space="preserve"> PAGEREF _Toc207736971 \h </w:instrText>
            </w:r>
            <w:r>
              <w:rPr>
                <w:webHidden/>
              </w:rPr>
            </w:r>
            <w:r>
              <w:rPr>
                <w:webHidden/>
              </w:rPr>
              <w:fldChar w:fldCharType="separate"/>
            </w:r>
            <w:r w:rsidR="006A4920">
              <w:rPr>
                <w:webHidden/>
              </w:rPr>
              <w:t>238</w:t>
            </w:r>
            <w:r>
              <w:rPr>
                <w:webHidden/>
              </w:rPr>
              <w:fldChar w:fldCharType="end"/>
            </w:r>
          </w:hyperlink>
        </w:p>
        <w:p w14:paraId="7BC8C88D" w14:textId="2671FC81" w:rsidR="00870852" w:rsidRDefault="00870852" w:rsidP="006A4920">
          <w:pPr>
            <w:pStyle w:val="TOC3"/>
            <w:rPr>
              <w:rFonts w:asciiTheme="minorHAnsi" w:eastAsiaTheme="minorEastAsia" w:hAnsiTheme="minorHAnsi" w:cstheme="minorBidi"/>
              <w:kern w:val="2"/>
              <w14:ligatures w14:val="standardContextual"/>
            </w:rPr>
          </w:pPr>
          <w:hyperlink w:anchor="_Toc207736972" w:history="1">
            <w:r w:rsidRPr="00E66655">
              <w:rPr>
                <w:rStyle w:val="Hyperlink"/>
                <w:b/>
                <w:bCs/>
              </w:rPr>
              <w:t>2.2</w:t>
            </w:r>
            <w:r>
              <w:rPr>
                <w:rFonts w:asciiTheme="minorHAnsi" w:eastAsiaTheme="minorEastAsia" w:hAnsiTheme="minorHAnsi" w:cstheme="minorBidi"/>
                <w:kern w:val="2"/>
                <w14:ligatures w14:val="standardContextual"/>
              </w:rPr>
              <w:tab/>
            </w:r>
            <w:r w:rsidRPr="00E66655">
              <w:rPr>
                <w:rStyle w:val="Hyperlink"/>
                <w:b/>
                <w:bCs/>
              </w:rPr>
              <w:t>ENTRY FEES</w:t>
            </w:r>
            <w:r>
              <w:rPr>
                <w:webHidden/>
              </w:rPr>
              <w:tab/>
            </w:r>
            <w:r>
              <w:rPr>
                <w:webHidden/>
              </w:rPr>
              <w:fldChar w:fldCharType="begin"/>
            </w:r>
            <w:r>
              <w:rPr>
                <w:webHidden/>
              </w:rPr>
              <w:instrText xml:space="preserve"> PAGEREF _Toc207736972 \h </w:instrText>
            </w:r>
            <w:r>
              <w:rPr>
                <w:webHidden/>
              </w:rPr>
            </w:r>
            <w:r>
              <w:rPr>
                <w:webHidden/>
              </w:rPr>
              <w:fldChar w:fldCharType="separate"/>
            </w:r>
            <w:r w:rsidR="006A4920">
              <w:rPr>
                <w:webHidden/>
              </w:rPr>
              <w:t>239</w:t>
            </w:r>
            <w:r>
              <w:rPr>
                <w:webHidden/>
              </w:rPr>
              <w:fldChar w:fldCharType="end"/>
            </w:r>
          </w:hyperlink>
        </w:p>
        <w:p w14:paraId="60C2BC76" w14:textId="11BC9C2D" w:rsidR="00870852" w:rsidRDefault="00870852" w:rsidP="006A4920">
          <w:pPr>
            <w:pStyle w:val="TOC3"/>
            <w:rPr>
              <w:rFonts w:asciiTheme="minorHAnsi" w:eastAsiaTheme="minorEastAsia" w:hAnsiTheme="minorHAnsi" w:cstheme="minorBidi"/>
              <w:kern w:val="2"/>
              <w14:ligatures w14:val="standardContextual"/>
            </w:rPr>
          </w:pPr>
          <w:hyperlink w:anchor="_Toc207736973" w:history="1">
            <w:r w:rsidRPr="00E66655">
              <w:rPr>
                <w:rStyle w:val="Hyperlink"/>
                <w:b/>
                <w:bCs/>
              </w:rPr>
              <w:t>2.3.</w:t>
            </w:r>
            <w:r>
              <w:rPr>
                <w:rFonts w:asciiTheme="minorHAnsi" w:eastAsiaTheme="minorEastAsia" w:hAnsiTheme="minorHAnsi" w:cstheme="minorBidi"/>
                <w:kern w:val="2"/>
                <w14:ligatures w14:val="standardContextual"/>
              </w:rPr>
              <w:tab/>
            </w:r>
            <w:r w:rsidRPr="00E66655">
              <w:rPr>
                <w:rStyle w:val="Hyperlink"/>
                <w:b/>
                <w:bCs/>
              </w:rPr>
              <w:t>FINES and PENALTIES</w:t>
            </w:r>
            <w:r>
              <w:rPr>
                <w:webHidden/>
              </w:rPr>
              <w:tab/>
            </w:r>
            <w:r>
              <w:rPr>
                <w:webHidden/>
              </w:rPr>
              <w:fldChar w:fldCharType="begin"/>
            </w:r>
            <w:r>
              <w:rPr>
                <w:webHidden/>
              </w:rPr>
              <w:instrText xml:space="preserve"> PAGEREF _Toc207736973 \h </w:instrText>
            </w:r>
            <w:r>
              <w:rPr>
                <w:webHidden/>
              </w:rPr>
            </w:r>
            <w:r>
              <w:rPr>
                <w:webHidden/>
              </w:rPr>
              <w:fldChar w:fldCharType="separate"/>
            </w:r>
            <w:r w:rsidR="006A4920">
              <w:rPr>
                <w:webHidden/>
              </w:rPr>
              <w:t>240</w:t>
            </w:r>
            <w:r>
              <w:rPr>
                <w:webHidden/>
              </w:rPr>
              <w:fldChar w:fldCharType="end"/>
            </w:r>
          </w:hyperlink>
        </w:p>
        <w:p w14:paraId="29C4E2CB" w14:textId="66A65DE8" w:rsidR="00870852" w:rsidRDefault="00870852" w:rsidP="006A4920">
          <w:pPr>
            <w:pStyle w:val="TOC3"/>
            <w:rPr>
              <w:rFonts w:asciiTheme="minorHAnsi" w:eastAsiaTheme="minorEastAsia" w:hAnsiTheme="minorHAnsi" w:cstheme="minorBidi"/>
              <w:kern w:val="2"/>
              <w14:ligatures w14:val="standardContextual"/>
            </w:rPr>
          </w:pPr>
          <w:hyperlink w:anchor="_Toc207736974" w:history="1">
            <w:r w:rsidRPr="00E66655">
              <w:rPr>
                <w:rStyle w:val="Hyperlink"/>
                <w:b/>
                <w:bCs/>
              </w:rPr>
              <w:t xml:space="preserve">2.4 </w:t>
            </w:r>
            <w:r>
              <w:rPr>
                <w:rFonts w:asciiTheme="minorHAnsi" w:eastAsiaTheme="minorEastAsia" w:hAnsiTheme="minorHAnsi" w:cstheme="minorBidi"/>
                <w:kern w:val="2"/>
                <w14:ligatures w14:val="standardContextual"/>
              </w:rPr>
              <w:tab/>
            </w:r>
            <w:r w:rsidRPr="00E66655">
              <w:rPr>
                <w:rStyle w:val="Hyperlink"/>
                <w:b/>
                <w:bCs/>
              </w:rPr>
              <w:t>CLUB STATEMENTS</w:t>
            </w:r>
            <w:r>
              <w:rPr>
                <w:webHidden/>
              </w:rPr>
              <w:tab/>
            </w:r>
            <w:r>
              <w:rPr>
                <w:webHidden/>
              </w:rPr>
              <w:fldChar w:fldCharType="begin"/>
            </w:r>
            <w:r>
              <w:rPr>
                <w:webHidden/>
              </w:rPr>
              <w:instrText xml:space="preserve"> PAGEREF _Toc207736974 \h </w:instrText>
            </w:r>
            <w:r>
              <w:rPr>
                <w:webHidden/>
              </w:rPr>
            </w:r>
            <w:r>
              <w:rPr>
                <w:webHidden/>
              </w:rPr>
              <w:fldChar w:fldCharType="separate"/>
            </w:r>
            <w:r w:rsidR="006A4920">
              <w:rPr>
                <w:webHidden/>
              </w:rPr>
              <w:t>242</w:t>
            </w:r>
            <w:r>
              <w:rPr>
                <w:webHidden/>
              </w:rPr>
              <w:fldChar w:fldCharType="end"/>
            </w:r>
          </w:hyperlink>
        </w:p>
        <w:p w14:paraId="013D5D1E" w14:textId="5C5613B5" w:rsidR="00870852" w:rsidRDefault="00870852" w:rsidP="006A4920">
          <w:pPr>
            <w:pStyle w:val="TOC3"/>
            <w:rPr>
              <w:rFonts w:asciiTheme="minorHAnsi" w:eastAsiaTheme="minorEastAsia" w:hAnsiTheme="minorHAnsi" w:cstheme="minorBidi"/>
              <w:kern w:val="2"/>
              <w14:ligatures w14:val="standardContextual"/>
            </w:rPr>
          </w:pPr>
          <w:hyperlink w:anchor="_Toc207736975" w:history="1">
            <w:r w:rsidRPr="00E66655">
              <w:rPr>
                <w:rStyle w:val="Hyperlink"/>
                <w:b/>
                <w:bCs/>
                <w:lang w:val="en-US"/>
              </w:rPr>
              <w:t>2.5</w:t>
            </w:r>
            <w:r>
              <w:rPr>
                <w:rFonts w:asciiTheme="minorHAnsi" w:eastAsiaTheme="minorEastAsia" w:hAnsiTheme="minorHAnsi" w:cstheme="minorBidi"/>
                <w:kern w:val="2"/>
                <w14:ligatures w14:val="standardContextual"/>
              </w:rPr>
              <w:tab/>
            </w:r>
            <w:r w:rsidRPr="00E66655">
              <w:rPr>
                <w:rStyle w:val="Hyperlink"/>
                <w:b/>
                <w:bCs/>
                <w:lang w:val="en-US"/>
              </w:rPr>
              <w:t>NON-PAYMENT OF FINES AND OTHER ACCOUNTS</w:t>
            </w:r>
            <w:r>
              <w:rPr>
                <w:webHidden/>
              </w:rPr>
              <w:tab/>
            </w:r>
            <w:r>
              <w:rPr>
                <w:webHidden/>
              </w:rPr>
              <w:fldChar w:fldCharType="begin"/>
            </w:r>
            <w:r>
              <w:rPr>
                <w:webHidden/>
              </w:rPr>
              <w:instrText xml:space="preserve"> PAGEREF _Toc207736975 \h </w:instrText>
            </w:r>
            <w:r>
              <w:rPr>
                <w:webHidden/>
              </w:rPr>
            </w:r>
            <w:r>
              <w:rPr>
                <w:webHidden/>
              </w:rPr>
              <w:fldChar w:fldCharType="separate"/>
            </w:r>
            <w:r w:rsidR="006A4920">
              <w:rPr>
                <w:webHidden/>
              </w:rPr>
              <w:t>243</w:t>
            </w:r>
            <w:r>
              <w:rPr>
                <w:webHidden/>
              </w:rPr>
              <w:fldChar w:fldCharType="end"/>
            </w:r>
          </w:hyperlink>
        </w:p>
        <w:p w14:paraId="2A29F36F" w14:textId="2137ED83" w:rsidR="00870852" w:rsidRDefault="00870852" w:rsidP="006A4920">
          <w:pPr>
            <w:pStyle w:val="TOC3"/>
            <w:rPr>
              <w:rFonts w:asciiTheme="minorHAnsi" w:eastAsiaTheme="minorEastAsia" w:hAnsiTheme="minorHAnsi" w:cstheme="minorBidi"/>
              <w:kern w:val="2"/>
              <w14:ligatures w14:val="standardContextual"/>
            </w:rPr>
          </w:pPr>
          <w:hyperlink w:anchor="_Toc207736976" w:history="1">
            <w:r w:rsidRPr="00E66655">
              <w:rPr>
                <w:rStyle w:val="Hyperlink"/>
                <w:b/>
                <w:bCs/>
              </w:rPr>
              <w:t>2.6</w:t>
            </w:r>
            <w:r>
              <w:rPr>
                <w:rFonts w:asciiTheme="minorHAnsi" w:eastAsiaTheme="minorEastAsia" w:hAnsiTheme="minorHAnsi" w:cstheme="minorBidi"/>
                <w:kern w:val="2"/>
                <w14:ligatures w14:val="standardContextual"/>
              </w:rPr>
              <w:tab/>
            </w:r>
            <w:r w:rsidRPr="00E66655">
              <w:rPr>
                <w:rStyle w:val="Hyperlink"/>
                <w:b/>
                <w:bCs/>
              </w:rPr>
              <w:t xml:space="preserve"> ADMINISTRATION COSTS</w:t>
            </w:r>
            <w:r>
              <w:rPr>
                <w:webHidden/>
              </w:rPr>
              <w:tab/>
            </w:r>
            <w:r>
              <w:rPr>
                <w:webHidden/>
              </w:rPr>
              <w:fldChar w:fldCharType="begin"/>
            </w:r>
            <w:r>
              <w:rPr>
                <w:webHidden/>
              </w:rPr>
              <w:instrText xml:space="preserve"> PAGEREF _Toc207736976 \h </w:instrText>
            </w:r>
            <w:r>
              <w:rPr>
                <w:webHidden/>
              </w:rPr>
            </w:r>
            <w:r>
              <w:rPr>
                <w:webHidden/>
              </w:rPr>
              <w:fldChar w:fldCharType="separate"/>
            </w:r>
            <w:r w:rsidR="006A4920">
              <w:rPr>
                <w:webHidden/>
              </w:rPr>
              <w:t>244</w:t>
            </w:r>
            <w:r>
              <w:rPr>
                <w:webHidden/>
              </w:rPr>
              <w:fldChar w:fldCharType="end"/>
            </w:r>
          </w:hyperlink>
        </w:p>
        <w:p w14:paraId="266CB142" w14:textId="7767B027" w:rsidR="00870852" w:rsidRDefault="00870852" w:rsidP="006A4920">
          <w:pPr>
            <w:pStyle w:val="TOC3"/>
            <w:rPr>
              <w:rFonts w:asciiTheme="minorHAnsi" w:eastAsiaTheme="minorEastAsia" w:hAnsiTheme="minorHAnsi" w:cstheme="minorBidi"/>
              <w:kern w:val="2"/>
              <w14:ligatures w14:val="standardContextual"/>
            </w:rPr>
          </w:pPr>
          <w:hyperlink w:anchor="_Toc207736977" w:history="1">
            <w:r w:rsidRPr="00E66655">
              <w:rPr>
                <w:rStyle w:val="Hyperlink"/>
                <w:b/>
                <w:bCs/>
              </w:rPr>
              <w:t>2.7</w:t>
            </w:r>
            <w:r>
              <w:rPr>
                <w:rFonts w:asciiTheme="minorHAnsi" w:eastAsiaTheme="minorEastAsia" w:hAnsiTheme="minorHAnsi" w:cstheme="minorBidi"/>
                <w:kern w:val="2"/>
                <w14:ligatures w14:val="standardContextual"/>
              </w:rPr>
              <w:tab/>
            </w:r>
            <w:r w:rsidRPr="00E66655">
              <w:rPr>
                <w:rStyle w:val="Hyperlink"/>
                <w:b/>
                <w:bCs/>
              </w:rPr>
              <w:t xml:space="preserve"> AWARDS AND PRESENTATIONS</w:t>
            </w:r>
            <w:r>
              <w:rPr>
                <w:webHidden/>
              </w:rPr>
              <w:tab/>
            </w:r>
            <w:r>
              <w:rPr>
                <w:webHidden/>
              </w:rPr>
              <w:fldChar w:fldCharType="begin"/>
            </w:r>
            <w:r>
              <w:rPr>
                <w:webHidden/>
              </w:rPr>
              <w:instrText xml:space="preserve"> PAGEREF _Toc207736977 \h </w:instrText>
            </w:r>
            <w:r>
              <w:rPr>
                <w:webHidden/>
              </w:rPr>
            </w:r>
            <w:r>
              <w:rPr>
                <w:webHidden/>
              </w:rPr>
              <w:fldChar w:fldCharType="separate"/>
            </w:r>
            <w:r w:rsidR="006A4920">
              <w:rPr>
                <w:webHidden/>
              </w:rPr>
              <w:t>245</w:t>
            </w:r>
            <w:r>
              <w:rPr>
                <w:webHidden/>
              </w:rPr>
              <w:fldChar w:fldCharType="end"/>
            </w:r>
          </w:hyperlink>
        </w:p>
        <w:p w14:paraId="32D8FE57" w14:textId="5696E1B6" w:rsidR="00870852" w:rsidRDefault="00870852" w:rsidP="006A4920">
          <w:pPr>
            <w:pStyle w:val="TOC3"/>
            <w:rPr>
              <w:rFonts w:asciiTheme="minorHAnsi" w:eastAsiaTheme="minorEastAsia" w:hAnsiTheme="minorHAnsi" w:cstheme="minorBidi"/>
              <w:kern w:val="2"/>
              <w14:ligatures w14:val="standardContextual"/>
            </w:rPr>
          </w:pPr>
          <w:hyperlink w:anchor="_Toc207736978" w:history="1">
            <w:r w:rsidRPr="00E66655">
              <w:rPr>
                <w:rStyle w:val="Hyperlink"/>
                <w:b/>
                <w:bCs/>
              </w:rPr>
              <w:t xml:space="preserve">2.8 </w:t>
            </w:r>
            <w:r>
              <w:rPr>
                <w:rFonts w:asciiTheme="minorHAnsi" w:eastAsiaTheme="minorEastAsia" w:hAnsiTheme="minorHAnsi" w:cstheme="minorBidi"/>
                <w:kern w:val="2"/>
                <w14:ligatures w14:val="standardContextual"/>
              </w:rPr>
              <w:tab/>
            </w:r>
            <w:r w:rsidRPr="00E66655">
              <w:rPr>
                <w:rStyle w:val="Hyperlink"/>
                <w:b/>
                <w:bCs/>
              </w:rPr>
              <w:t>INDIVIDUAL TROPHIES</w:t>
            </w:r>
            <w:r>
              <w:rPr>
                <w:webHidden/>
              </w:rPr>
              <w:tab/>
            </w:r>
            <w:r>
              <w:rPr>
                <w:webHidden/>
              </w:rPr>
              <w:fldChar w:fldCharType="begin"/>
            </w:r>
            <w:r>
              <w:rPr>
                <w:webHidden/>
              </w:rPr>
              <w:instrText xml:space="preserve"> PAGEREF _Toc207736978 \h </w:instrText>
            </w:r>
            <w:r>
              <w:rPr>
                <w:webHidden/>
              </w:rPr>
            </w:r>
            <w:r>
              <w:rPr>
                <w:webHidden/>
              </w:rPr>
              <w:fldChar w:fldCharType="separate"/>
            </w:r>
            <w:r w:rsidR="006A4920">
              <w:rPr>
                <w:webHidden/>
              </w:rPr>
              <w:t>246</w:t>
            </w:r>
            <w:r>
              <w:rPr>
                <w:webHidden/>
              </w:rPr>
              <w:fldChar w:fldCharType="end"/>
            </w:r>
          </w:hyperlink>
        </w:p>
        <w:p w14:paraId="49A22B21" w14:textId="2E768338" w:rsidR="00870852" w:rsidRDefault="00870852" w:rsidP="006A4920">
          <w:pPr>
            <w:pStyle w:val="TOC3"/>
            <w:rPr>
              <w:rFonts w:asciiTheme="minorHAnsi" w:eastAsiaTheme="minorEastAsia" w:hAnsiTheme="minorHAnsi" w:cstheme="minorBidi"/>
              <w:kern w:val="2"/>
              <w14:ligatures w14:val="standardContextual"/>
            </w:rPr>
          </w:pPr>
          <w:hyperlink w:anchor="_Toc207736979" w:history="1">
            <w:r w:rsidRPr="00E66655">
              <w:rPr>
                <w:rStyle w:val="Hyperlink"/>
                <w:b/>
                <w:bCs/>
              </w:rPr>
              <w:t>2.8.1</w:t>
            </w:r>
            <w:r>
              <w:rPr>
                <w:rFonts w:asciiTheme="minorHAnsi" w:eastAsiaTheme="minorEastAsia" w:hAnsiTheme="minorHAnsi" w:cstheme="minorBidi"/>
                <w:kern w:val="2"/>
                <w14:ligatures w14:val="standardContextual"/>
              </w:rPr>
              <w:tab/>
            </w:r>
            <w:r w:rsidRPr="00E66655">
              <w:rPr>
                <w:rStyle w:val="Hyperlink"/>
                <w:b/>
                <w:bCs/>
              </w:rPr>
              <w:t>GENERAL ELIGIBILITY</w:t>
            </w:r>
            <w:r>
              <w:rPr>
                <w:webHidden/>
              </w:rPr>
              <w:tab/>
            </w:r>
            <w:r>
              <w:rPr>
                <w:webHidden/>
              </w:rPr>
              <w:fldChar w:fldCharType="begin"/>
            </w:r>
            <w:r>
              <w:rPr>
                <w:webHidden/>
              </w:rPr>
              <w:instrText xml:space="preserve"> PAGEREF _Toc207736979 \h </w:instrText>
            </w:r>
            <w:r>
              <w:rPr>
                <w:webHidden/>
              </w:rPr>
            </w:r>
            <w:r>
              <w:rPr>
                <w:webHidden/>
              </w:rPr>
              <w:fldChar w:fldCharType="separate"/>
            </w:r>
            <w:r w:rsidR="006A4920">
              <w:rPr>
                <w:webHidden/>
              </w:rPr>
              <w:t>246</w:t>
            </w:r>
            <w:r>
              <w:rPr>
                <w:webHidden/>
              </w:rPr>
              <w:fldChar w:fldCharType="end"/>
            </w:r>
          </w:hyperlink>
        </w:p>
        <w:p w14:paraId="6D5D792C" w14:textId="4CD21FA1" w:rsidR="00870852" w:rsidRDefault="00870852" w:rsidP="006A4920">
          <w:pPr>
            <w:pStyle w:val="TOC3"/>
            <w:rPr>
              <w:rFonts w:asciiTheme="minorHAnsi" w:eastAsiaTheme="minorEastAsia" w:hAnsiTheme="minorHAnsi" w:cstheme="minorBidi"/>
              <w:kern w:val="2"/>
              <w14:ligatures w14:val="standardContextual"/>
            </w:rPr>
          </w:pPr>
          <w:hyperlink w:anchor="_Toc207736980" w:history="1">
            <w:r w:rsidRPr="00E66655">
              <w:rPr>
                <w:rStyle w:val="Hyperlink"/>
                <w:b/>
                <w:bCs/>
              </w:rPr>
              <w:t>2.8.1.1</w:t>
            </w:r>
            <w:r>
              <w:rPr>
                <w:rFonts w:asciiTheme="minorHAnsi" w:eastAsiaTheme="minorEastAsia" w:hAnsiTheme="minorHAnsi" w:cstheme="minorBidi"/>
                <w:kern w:val="2"/>
                <w14:ligatures w14:val="standardContextual"/>
              </w:rPr>
              <w:tab/>
            </w:r>
            <w:r w:rsidRPr="00E66655">
              <w:rPr>
                <w:rStyle w:val="Hyperlink"/>
                <w:b/>
                <w:bCs/>
              </w:rPr>
              <w:t>INDIVIDUAL PERFORMANCES</w:t>
            </w:r>
            <w:r>
              <w:rPr>
                <w:webHidden/>
              </w:rPr>
              <w:tab/>
            </w:r>
            <w:r>
              <w:rPr>
                <w:webHidden/>
              </w:rPr>
              <w:fldChar w:fldCharType="begin"/>
            </w:r>
            <w:r>
              <w:rPr>
                <w:webHidden/>
              </w:rPr>
              <w:instrText xml:space="preserve"> PAGEREF _Toc207736980 \h </w:instrText>
            </w:r>
            <w:r>
              <w:rPr>
                <w:webHidden/>
              </w:rPr>
            </w:r>
            <w:r>
              <w:rPr>
                <w:webHidden/>
              </w:rPr>
              <w:fldChar w:fldCharType="separate"/>
            </w:r>
            <w:r w:rsidR="006A4920">
              <w:rPr>
                <w:webHidden/>
              </w:rPr>
              <w:t>246</w:t>
            </w:r>
            <w:r>
              <w:rPr>
                <w:webHidden/>
              </w:rPr>
              <w:fldChar w:fldCharType="end"/>
            </w:r>
          </w:hyperlink>
        </w:p>
        <w:p w14:paraId="35FE8FF6" w14:textId="08450866" w:rsidR="00870852" w:rsidRDefault="00870852" w:rsidP="006A4920">
          <w:pPr>
            <w:pStyle w:val="TOC3"/>
            <w:rPr>
              <w:rFonts w:asciiTheme="minorHAnsi" w:eastAsiaTheme="minorEastAsia" w:hAnsiTheme="minorHAnsi" w:cstheme="minorBidi"/>
              <w:kern w:val="2"/>
              <w14:ligatures w14:val="standardContextual"/>
            </w:rPr>
          </w:pPr>
          <w:hyperlink w:anchor="_Toc207736981" w:history="1">
            <w:r w:rsidRPr="00E66655">
              <w:rPr>
                <w:rStyle w:val="Hyperlink"/>
                <w:b/>
                <w:bCs/>
              </w:rPr>
              <w:t>2.8.2</w:t>
            </w:r>
            <w:r>
              <w:rPr>
                <w:rFonts w:asciiTheme="minorHAnsi" w:eastAsiaTheme="minorEastAsia" w:hAnsiTheme="minorHAnsi" w:cstheme="minorBidi"/>
                <w:kern w:val="2"/>
                <w14:ligatures w14:val="standardContextual"/>
              </w:rPr>
              <w:tab/>
            </w:r>
            <w:r w:rsidRPr="00E66655">
              <w:rPr>
                <w:rStyle w:val="Hyperlink"/>
                <w:b/>
                <w:bCs/>
              </w:rPr>
              <w:t xml:space="preserve"> BATTING AVERAGES or AGGREGATES</w:t>
            </w:r>
            <w:r>
              <w:rPr>
                <w:webHidden/>
              </w:rPr>
              <w:tab/>
            </w:r>
            <w:r>
              <w:rPr>
                <w:webHidden/>
              </w:rPr>
              <w:fldChar w:fldCharType="begin"/>
            </w:r>
            <w:r>
              <w:rPr>
                <w:webHidden/>
              </w:rPr>
              <w:instrText xml:space="preserve"> PAGEREF _Toc207736981 \h </w:instrText>
            </w:r>
            <w:r>
              <w:rPr>
                <w:webHidden/>
              </w:rPr>
            </w:r>
            <w:r>
              <w:rPr>
                <w:webHidden/>
              </w:rPr>
              <w:fldChar w:fldCharType="separate"/>
            </w:r>
            <w:r w:rsidR="006A4920">
              <w:rPr>
                <w:webHidden/>
              </w:rPr>
              <w:t>246</w:t>
            </w:r>
            <w:r>
              <w:rPr>
                <w:webHidden/>
              </w:rPr>
              <w:fldChar w:fldCharType="end"/>
            </w:r>
          </w:hyperlink>
        </w:p>
        <w:p w14:paraId="01E59754" w14:textId="06FD5C08" w:rsidR="00870852" w:rsidRDefault="00870852" w:rsidP="006A4920">
          <w:pPr>
            <w:pStyle w:val="TOC3"/>
            <w:rPr>
              <w:rFonts w:asciiTheme="minorHAnsi" w:eastAsiaTheme="minorEastAsia" w:hAnsiTheme="minorHAnsi" w:cstheme="minorBidi"/>
              <w:kern w:val="2"/>
              <w14:ligatures w14:val="standardContextual"/>
            </w:rPr>
          </w:pPr>
          <w:hyperlink w:anchor="_Toc207736982" w:history="1">
            <w:r w:rsidRPr="00E66655">
              <w:rPr>
                <w:rStyle w:val="Hyperlink"/>
                <w:b/>
                <w:bCs/>
              </w:rPr>
              <w:t>2.8.3</w:t>
            </w:r>
            <w:r>
              <w:rPr>
                <w:rFonts w:asciiTheme="minorHAnsi" w:eastAsiaTheme="minorEastAsia" w:hAnsiTheme="minorHAnsi" w:cstheme="minorBidi"/>
                <w:kern w:val="2"/>
                <w14:ligatures w14:val="standardContextual"/>
              </w:rPr>
              <w:tab/>
            </w:r>
            <w:r w:rsidRPr="00E66655">
              <w:rPr>
                <w:rStyle w:val="Hyperlink"/>
                <w:b/>
                <w:bCs/>
              </w:rPr>
              <w:t xml:space="preserve"> BOWLING AVERAGES or AGGREGATES</w:t>
            </w:r>
            <w:r>
              <w:rPr>
                <w:webHidden/>
              </w:rPr>
              <w:tab/>
            </w:r>
            <w:r>
              <w:rPr>
                <w:webHidden/>
              </w:rPr>
              <w:fldChar w:fldCharType="begin"/>
            </w:r>
            <w:r>
              <w:rPr>
                <w:webHidden/>
              </w:rPr>
              <w:instrText xml:space="preserve"> PAGEREF _Toc207736982 \h </w:instrText>
            </w:r>
            <w:r>
              <w:rPr>
                <w:webHidden/>
              </w:rPr>
            </w:r>
            <w:r>
              <w:rPr>
                <w:webHidden/>
              </w:rPr>
              <w:fldChar w:fldCharType="separate"/>
            </w:r>
            <w:r w:rsidR="006A4920">
              <w:rPr>
                <w:webHidden/>
              </w:rPr>
              <w:t>247</w:t>
            </w:r>
            <w:r>
              <w:rPr>
                <w:webHidden/>
              </w:rPr>
              <w:fldChar w:fldCharType="end"/>
            </w:r>
          </w:hyperlink>
        </w:p>
        <w:p w14:paraId="5FEB2584" w14:textId="2F643169" w:rsidR="00870852" w:rsidRDefault="00870852" w:rsidP="006A4920">
          <w:pPr>
            <w:pStyle w:val="TOC3"/>
            <w:rPr>
              <w:rFonts w:asciiTheme="minorHAnsi" w:eastAsiaTheme="minorEastAsia" w:hAnsiTheme="minorHAnsi" w:cstheme="minorBidi"/>
              <w:kern w:val="2"/>
              <w14:ligatures w14:val="standardContextual"/>
            </w:rPr>
          </w:pPr>
          <w:hyperlink w:anchor="_Toc207736983" w:history="1">
            <w:r w:rsidRPr="00E66655">
              <w:rPr>
                <w:rStyle w:val="Hyperlink"/>
                <w:b/>
                <w:bCs/>
              </w:rPr>
              <w:t>2.8.4</w:t>
            </w:r>
            <w:r>
              <w:rPr>
                <w:rFonts w:asciiTheme="minorHAnsi" w:eastAsiaTheme="minorEastAsia" w:hAnsiTheme="minorHAnsi" w:cstheme="minorBidi"/>
                <w:kern w:val="2"/>
                <w14:ligatures w14:val="standardContextual"/>
              </w:rPr>
              <w:tab/>
            </w:r>
            <w:r w:rsidRPr="00E66655">
              <w:rPr>
                <w:rStyle w:val="Hyperlink"/>
                <w:b/>
                <w:bCs/>
              </w:rPr>
              <w:t xml:space="preserve"> WICKET KEEPING</w:t>
            </w:r>
            <w:r>
              <w:rPr>
                <w:webHidden/>
              </w:rPr>
              <w:tab/>
            </w:r>
            <w:r>
              <w:rPr>
                <w:webHidden/>
              </w:rPr>
              <w:fldChar w:fldCharType="begin"/>
            </w:r>
            <w:r>
              <w:rPr>
                <w:webHidden/>
              </w:rPr>
              <w:instrText xml:space="preserve"> PAGEREF _Toc207736983 \h </w:instrText>
            </w:r>
            <w:r>
              <w:rPr>
                <w:webHidden/>
              </w:rPr>
            </w:r>
            <w:r>
              <w:rPr>
                <w:webHidden/>
              </w:rPr>
              <w:fldChar w:fldCharType="separate"/>
            </w:r>
            <w:r w:rsidR="006A4920">
              <w:rPr>
                <w:webHidden/>
              </w:rPr>
              <w:t>248</w:t>
            </w:r>
            <w:r>
              <w:rPr>
                <w:webHidden/>
              </w:rPr>
              <w:fldChar w:fldCharType="end"/>
            </w:r>
          </w:hyperlink>
        </w:p>
        <w:p w14:paraId="5B0B150A" w14:textId="6CB01011" w:rsidR="00870852" w:rsidRDefault="00870852" w:rsidP="006A4920">
          <w:pPr>
            <w:pStyle w:val="TOC3"/>
            <w:rPr>
              <w:rFonts w:asciiTheme="minorHAnsi" w:eastAsiaTheme="minorEastAsia" w:hAnsiTheme="minorHAnsi" w:cstheme="minorBidi"/>
              <w:kern w:val="2"/>
              <w14:ligatures w14:val="standardContextual"/>
            </w:rPr>
          </w:pPr>
          <w:hyperlink w:anchor="_Toc207736984" w:history="1">
            <w:r w:rsidRPr="00E66655">
              <w:rPr>
                <w:rStyle w:val="Hyperlink"/>
                <w:b/>
                <w:bCs/>
              </w:rPr>
              <w:t>2.8.5</w:t>
            </w:r>
            <w:r>
              <w:rPr>
                <w:rFonts w:asciiTheme="minorHAnsi" w:eastAsiaTheme="minorEastAsia" w:hAnsiTheme="minorHAnsi" w:cstheme="minorBidi"/>
                <w:kern w:val="2"/>
                <w14:ligatures w14:val="standardContextual"/>
              </w:rPr>
              <w:tab/>
            </w:r>
            <w:r w:rsidRPr="00E66655">
              <w:rPr>
                <w:rStyle w:val="Hyperlink"/>
                <w:b/>
                <w:bCs/>
              </w:rPr>
              <w:t xml:space="preserve"> VOTED AWARDS</w:t>
            </w:r>
            <w:r>
              <w:rPr>
                <w:webHidden/>
              </w:rPr>
              <w:tab/>
            </w:r>
            <w:r>
              <w:rPr>
                <w:webHidden/>
              </w:rPr>
              <w:fldChar w:fldCharType="begin"/>
            </w:r>
            <w:r>
              <w:rPr>
                <w:webHidden/>
              </w:rPr>
              <w:instrText xml:space="preserve"> PAGEREF _Toc207736984 \h </w:instrText>
            </w:r>
            <w:r>
              <w:rPr>
                <w:webHidden/>
              </w:rPr>
            </w:r>
            <w:r>
              <w:rPr>
                <w:webHidden/>
              </w:rPr>
              <w:fldChar w:fldCharType="separate"/>
            </w:r>
            <w:r w:rsidR="006A4920">
              <w:rPr>
                <w:webHidden/>
              </w:rPr>
              <w:t>249</w:t>
            </w:r>
            <w:r>
              <w:rPr>
                <w:webHidden/>
              </w:rPr>
              <w:fldChar w:fldCharType="end"/>
            </w:r>
          </w:hyperlink>
        </w:p>
        <w:p w14:paraId="53331A8A" w14:textId="7C687717" w:rsidR="00870852" w:rsidRDefault="00870852" w:rsidP="006A4920">
          <w:pPr>
            <w:pStyle w:val="TOC3"/>
            <w:rPr>
              <w:rFonts w:asciiTheme="minorHAnsi" w:eastAsiaTheme="minorEastAsia" w:hAnsiTheme="minorHAnsi" w:cstheme="minorBidi"/>
              <w:kern w:val="2"/>
              <w14:ligatures w14:val="standardContextual"/>
            </w:rPr>
          </w:pPr>
          <w:hyperlink w:anchor="_Toc207736985" w:history="1">
            <w:r w:rsidRPr="00E66655">
              <w:rPr>
                <w:rStyle w:val="Hyperlink"/>
                <w:b/>
                <w:bCs/>
              </w:rPr>
              <w:t>2.8.6</w:t>
            </w:r>
            <w:r>
              <w:rPr>
                <w:rFonts w:asciiTheme="minorHAnsi" w:eastAsiaTheme="minorEastAsia" w:hAnsiTheme="minorHAnsi" w:cstheme="minorBidi"/>
                <w:kern w:val="2"/>
                <w14:ligatures w14:val="standardContextual"/>
              </w:rPr>
              <w:tab/>
            </w:r>
            <w:r w:rsidRPr="00E66655">
              <w:rPr>
                <w:rStyle w:val="Hyperlink"/>
                <w:b/>
                <w:bCs/>
              </w:rPr>
              <w:t xml:space="preserve"> GRAND FINAL MEDALLIONS</w:t>
            </w:r>
            <w:r>
              <w:rPr>
                <w:webHidden/>
              </w:rPr>
              <w:tab/>
            </w:r>
            <w:r>
              <w:rPr>
                <w:webHidden/>
              </w:rPr>
              <w:fldChar w:fldCharType="begin"/>
            </w:r>
            <w:r>
              <w:rPr>
                <w:webHidden/>
              </w:rPr>
              <w:instrText xml:space="preserve"> PAGEREF _Toc207736985 \h </w:instrText>
            </w:r>
            <w:r>
              <w:rPr>
                <w:webHidden/>
              </w:rPr>
            </w:r>
            <w:r>
              <w:rPr>
                <w:webHidden/>
              </w:rPr>
              <w:fldChar w:fldCharType="separate"/>
            </w:r>
            <w:r w:rsidR="006A4920">
              <w:rPr>
                <w:webHidden/>
              </w:rPr>
              <w:t>251</w:t>
            </w:r>
            <w:r>
              <w:rPr>
                <w:webHidden/>
              </w:rPr>
              <w:fldChar w:fldCharType="end"/>
            </w:r>
          </w:hyperlink>
        </w:p>
        <w:p w14:paraId="6A8E0E46" w14:textId="78A8B01A" w:rsidR="00870852" w:rsidRDefault="00870852" w:rsidP="006A4920">
          <w:pPr>
            <w:pStyle w:val="TOC3"/>
            <w:rPr>
              <w:rFonts w:asciiTheme="minorHAnsi" w:eastAsiaTheme="minorEastAsia" w:hAnsiTheme="minorHAnsi" w:cstheme="minorBidi"/>
              <w:kern w:val="2"/>
              <w14:ligatures w14:val="standardContextual"/>
            </w:rPr>
          </w:pPr>
          <w:hyperlink w:anchor="_Toc207736986" w:history="1">
            <w:r w:rsidRPr="00E66655">
              <w:rPr>
                <w:rStyle w:val="Hyperlink"/>
                <w:b/>
                <w:bCs/>
              </w:rPr>
              <w:t>2.8.7</w:t>
            </w:r>
            <w:r>
              <w:rPr>
                <w:rFonts w:asciiTheme="minorHAnsi" w:eastAsiaTheme="minorEastAsia" w:hAnsiTheme="minorHAnsi" w:cstheme="minorBidi"/>
                <w:kern w:val="2"/>
                <w14:ligatures w14:val="standardContextual"/>
              </w:rPr>
              <w:tab/>
            </w:r>
            <w:r w:rsidRPr="00E66655">
              <w:rPr>
                <w:rStyle w:val="Hyperlink"/>
                <w:b/>
                <w:bCs/>
              </w:rPr>
              <w:t xml:space="preserve"> VMCU REPRESENTATIVE CARNIVAL AWARDS</w:t>
            </w:r>
            <w:r>
              <w:rPr>
                <w:webHidden/>
              </w:rPr>
              <w:tab/>
            </w:r>
            <w:r>
              <w:rPr>
                <w:webHidden/>
              </w:rPr>
              <w:fldChar w:fldCharType="begin"/>
            </w:r>
            <w:r>
              <w:rPr>
                <w:webHidden/>
              </w:rPr>
              <w:instrText xml:space="preserve"> PAGEREF _Toc207736986 \h </w:instrText>
            </w:r>
            <w:r>
              <w:rPr>
                <w:webHidden/>
              </w:rPr>
            </w:r>
            <w:r>
              <w:rPr>
                <w:webHidden/>
              </w:rPr>
              <w:fldChar w:fldCharType="separate"/>
            </w:r>
            <w:r w:rsidR="006A4920">
              <w:rPr>
                <w:webHidden/>
              </w:rPr>
              <w:t>251</w:t>
            </w:r>
            <w:r>
              <w:rPr>
                <w:webHidden/>
              </w:rPr>
              <w:fldChar w:fldCharType="end"/>
            </w:r>
          </w:hyperlink>
        </w:p>
        <w:p w14:paraId="66C69414" w14:textId="098C28EA" w:rsidR="00870852" w:rsidRDefault="00870852" w:rsidP="006A4920">
          <w:pPr>
            <w:pStyle w:val="TOC3"/>
            <w:rPr>
              <w:rFonts w:asciiTheme="minorHAnsi" w:eastAsiaTheme="minorEastAsia" w:hAnsiTheme="minorHAnsi" w:cstheme="minorBidi"/>
              <w:kern w:val="2"/>
              <w14:ligatures w14:val="standardContextual"/>
            </w:rPr>
          </w:pPr>
          <w:hyperlink w:anchor="_Toc207736987" w:history="1">
            <w:r w:rsidRPr="00E66655">
              <w:rPr>
                <w:rStyle w:val="Hyperlink"/>
                <w:b/>
                <w:bCs/>
              </w:rPr>
              <w:t>2.9</w:t>
            </w:r>
            <w:r>
              <w:rPr>
                <w:rFonts w:asciiTheme="minorHAnsi" w:eastAsiaTheme="minorEastAsia" w:hAnsiTheme="minorHAnsi" w:cstheme="minorBidi"/>
                <w:kern w:val="2"/>
                <w14:ligatures w14:val="standardContextual"/>
              </w:rPr>
              <w:tab/>
            </w:r>
            <w:r w:rsidRPr="00E66655">
              <w:rPr>
                <w:rStyle w:val="Hyperlink"/>
                <w:b/>
                <w:bCs/>
              </w:rPr>
              <w:t>SPONSORSHIP AND GRANTS</w:t>
            </w:r>
            <w:r>
              <w:rPr>
                <w:webHidden/>
              </w:rPr>
              <w:tab/>
            </w:r>
            <w:r>
              <w:rPr>
                <w:webHidden/>
              </w:rPr>
              <w:fldChar w:fldCharType="begin"/>
            </w:r>
            <w:r>
              <w:rPr>
                <w:webHidden/>
              </w:rPr>
              <w:instrText xml:space="preserve"> PAGEREF _Toc207736987 \h </w:instrText>
            </w:r>
            <w:r>
              <w:rPr>
                <w:webHidden/>
              </w:rPr>
            </w:r>
            <w:r>
              <w:rPr>
                <w:webHidden/>
              </w:rPr>
              <w:fldChar w:fldCharType="separate"/>
            </w:r>
            <w:r w:rsidR="006A4920">
              <w:rPr>
                <w:webHidden/>
              </w:rPr>
              <w:t>251</w:t>
            </w:r>
            <w:r>
              <w:rPr>
                <w:webHidden/>
              </w:rPr>
              <w:fldChar w:fldCharType="end"/>
            </w:r>
          </w:hyperlink>
        </w:p>
        <w:p w14:paraId="6B2BBEBF" w14:textId="62618B83"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6988" w:history="1">
            <w:r w:rsidRPr="00E66655">
              <w:rPr>
                <w:rStyle w:val="Hyperlink"/>
                <w:kern w:val="32"/>
              </w:rPr>
              <w:t>SECTION 3</w:t>
            </w:r>
            <w:r>
              <w:rPr>
                <w:rFonts w:asciiTheme="minorHAnsi" w:eastAsiaTheme="minorEastAsia" w:hAnsiTheme="minorHAnsi" w:cstheme="minorBidi"/>
                <w:kern w:val="2"/>
                <w:sz w:val="24"/>
                <w:szCs w:val="24"/>
                <w14:ligatures w14:val="standardContextual"/>
              </w:rPr>
              <w:tab/>
            </w:r>
            <w:r w:rsidRPr="00E66655">
              <w:rPr>
                <w:rStyle w:val="Hyperlink"/>
                <w:kern w:val="32"/>
              </w:rPr>
              <w:t>REGISTRATION – Players, Officials, Coaches, Team Managers, Scorers and other volunteers</w:t>
            </w:r>
            <w:r>
              <w:rPr>
                <w:webHidden/>
              </w:rPr>
              <w:tab/>
            </w:r>
            <w:r>
              <w:rPr>
                <w:webHidden/>
              </w:rPr>
              <w:fldChar w:fldCharType="begin"/>
            </w:r>
            <w:r>
              <w:rPr>
                <w:webHidden/>
              </w:rPr>
              <w:instrText xml:space="preserve"> PAGEREF _Toc207736988 \h </w:instrText>
            </w:r>
            <w:r>
              <w:rPr>
                <w:webHidden/>
              </w:rPr>
            </w:r>
            <w:r>
              <w:rPr>
                <w:webHidden/>
              </w:rPr>
              <w:fldChar w:fldCharType="separate"/>
            </w:r>
            <w:r w:rsidR="006A4920">
              <w:rPr>
                <w:webHidden/>
              </w:rPr>
              <w:t>252</w:t>
            </w:r>
            <w:r>
              <w:rPr>
                <w:webHidden/>
              </w:rPr>
              <w:fldChar w:fldCharType="end"/>
            </w:r>
          </w:hyperlink>
        </w:p>
        <w:p w14:paraId="08418C6B" w14:textId="41104C3C" w:rsidR="00870852" w:rsidRDefault="00870852" w:rsidP="006A4920">
          <w:pPr>
            <w:pStyle w:val="TOC3"/>
            <w:rPr>
              <w:rFonts w:asciiTheme="minorHAnsi" w:eastAsiaTheme="minorEastAsia" w:hAnsiTheme="minorHAnsi" w:cstheme="minorBidi"/>
              <w:kern w:val="2"/>
              <w14:ligatures w14:val="standardContextual"/>
            </w:rPr>
          </w:pPr>
          <w:hyperlink w:anchor="_Toc207736989" w:history="1">
            <w:r w:rsidRPr="00E66655">
              <w:rPr>
                <w:rStyle w:val="Hyperlink"/>
                <w:b/>
                <w:bCs/>
              </w:rPr>
              <w:t>3.1</w:t>
            </w:r>
            <w:r>
              <w:rPr>
                <w:rFonts w:asciiTheme="minorHAnsi" w:eastAsiaTheme="minorEastAsia" w:hAnsiTheme="minorHAnsi" w:cstheme="minorBidi"/>
                <w:kern w:val="2"/>
                <w14:ligatures w14:val="standardContextual"/>
              </w:rPr>
              <w:tab/>
            </w:r>
            <w:r w:rsidRPr="00E66655">
              <w:rPr>
                <w:rStyle w:val="Hyperlink"/>
                <w:b/>
                <w:bCs/>
              </w:rPr>
              <w:t>PLAYER REGISTRATION</w:t>
            </w:r>
            <w:r>
              <w:rPr>
                <w:webHidden/>
              </w:rPr>
              <w:tab/>
            </w:r>
            <w:r>
              <w:rPr>
                <w:webHidden/>
              </w:rPr>
              <w:fldChar w:fldCharType="begin"/>
            </w:r>
            <w:r>
              <w:rPr>
                <w:webHidden/>
              </w:rPr>
              <w:instrText xml:space="preserve"> PAGEREF _Toc207736989 \h </w:instrText>
            </w:r>
            <w:r>
              <w:rPr>
                <w:webHidden/>
              </w:rPr>
            </w:r>
            <w:r>
              <w:rPr>
                <w:webHidden/>
              </w:rPr>
              <w:fldChar w:fldCharType="separate"/>
            </w:r>
            <w:r w:rsidR="006A4920">
              <w:rPr>
                <w:webHidden/>
              </w:rPr>
              <w:t>252</w:t>
            </w:r>
            <w:r>
              <w:rPr>
                <w:webHidden/>
              </w:rPr>
              <w:fldChar w:fldCharType="end"/>
            </w:r>
          </w:hyperlink>
        </w:p>
        <w:p w14:paraId="55B48F0E" w14:textId="012E0E2B" w:rsidR="00870852" w:rsidRDefault="00870852" w:rsidP="006A4920">
          <w:pPr>
            <w:pStyle w:val="TOC3"/>
            <w:rPr>
              <w:rFonts w:asciiTheme="minorHAnsi" w:eastAsiaTheme="minorEastAsia" w:hAnsiTheme="minorHAnsi" w:cstheme="minorBidi"/>
              <w:kern w:val="2"/>
              <w14:ligatures w14:val="standardContextual"/>
            </w:rPr>
          </w:pPr>
          <w:hyperlink w:anchor="_Toc207736990" w:history="1">
            <w:r w:rsidRPr="00E66655">
              <w:rPr>
                <w:rStyle w:val="Hyperlink"/>
                <w:b/>
                <w:bCs/>
              </w:rPr>
              <w:t>3.1.1</w:t>
            </w:r>
            <w:r>
              <w:rPr>
                <w:rFonts w:asciiTheme="minorHAnsi" w:eastAsiaTheme="minorEastAsia" w:hAnsiTheme="minorHAnsi" w:cstheme="minorBidi"/>
                <w:kern w:val="2"/>
                <w14:ligatures w14:val="standardContextual"/>
              </w:rPr>
              <w:tab/>
            </w:r>
            <w:r w:rsidRPr="00E66655">
              <w:rPr>
                <w:rStyle w:val="Hyperlink"/>
                <w:b/>
                <w:bCs/>
              </w:rPr>
              <w:t xml:space="preserve"> INCORRECTLY REGISTERED PLAYERS</w:t>
            </w:r>
            <w:r>
              <w:rPr>
                <w:webHidden/>
              </w:rPr>
              <w:tab/>
            </w:r>
            <w:r>
              <w:rPr>
                <w:webHidden/>
              </w:rPr>
              <w:fldChar w:fldCharType="begin"/>
            </w:r>
            <w:r>
              <w:rPr>
                <w:webHidden/>
              </w:rPr>
              <w:instrText xml:space="preserve"> PAGEREF _Toc207736990 \h </w:instrText>
            </w:r>
            <w:r>
              <w:rPr>
                <w:webHidden/>
              </w:rPr>
            </w:r>
            <w:r>
              <w:rPr>
                <w:webHidden/>
              </w:rPr>
              <w:fldChar w:fldCharType="separate"/>
            </w:r>
            <w:r w:rsidR="006A4920">
              <w:rPr>
                <w:webHidden/>
              </w:rPr>
              <w:t>253</w:t>
            </w:r>
            <w:r>
              <w:rPr>
                <w:webHidden/>
              </w:rPr>
              <w:fldChar w:fldCharType="end"/>
            </w:r>
          </w:hyperlink>
        </w:p>
        <w:p w14:paraId="0AE0F00B" w14:textId="2738C8CF" w:rsidR="00870852" w:rsidRDefault="00870852" w:rsidP="006A4920">
          <w:pPr>
            <w:pStyle w:val="TOC3"/>
            <w:rPr>
              <w:rFonts w:asciiTheme="minorHAnsi" w:eastAsiaTheme="minorEastAsia" w:hAnsiTheme="minorHAnsi" w:cstheme="minorBidi"/>
              <w:kern w:val="2"/>
              <w14:ligatures w14:val="standardContextual"/>
            </w:rPr>
          </w:pPr>
          <w:hyperlink w:anchor="_Toc207736991" w:history="1">
            <w:r w:rsidRPr="00E66655">
              <w:rPr>
                <w:rStyle w:val="Hyperlink"/>
                <w:b/>
                <w:bCs/>
              </w:rPr>
              <w:t xml:space="preserve">3.1.2     </w:t>
            </w:r>
            <w:r>
              <w:rPr>
                <w:rFonts w:asciiTheme="minorHAnsi" w:eastAsiaTheme="minorEastAsia" w:hAnsiTheme="minorHAnsi" w:cstheme="minorBidi"/>
                <w:kern w:val="2"/>
                <w14:ligatures w14:val="standardContextual"/>
              </w:rPr>
              <w:tab/>
            </w:r>
            <w:r w:rsidRPr="00E66655">
              <w:rPr>
                <w:rStyle w:val="Hyperlink"/>
                <w:b/>
                <w:bCs/>
              </w:rPr>
              <w:t>RESTRICTED PLAYERS</w:t>
            </w:r>
            <w:r>
              <w:rPr>
                <w:webHidden/>
              </w:rPr>
              <w:tab/>
            </w:r>
            <w:r>
              <w:rPr>
                <w:webHidden/>
              </w:rPr>
              <w:fldChar w:fldCharType="begin"/>
            </w:r>
            <w:r>
              <w:rPr>
                <w:webHidden/>
              </w:rPr>
              <w:instrText xml:space="preserve"> PAGEREF _Toc207736991 \h </w:instrText>
            </w:r>
            <w:r>
              <w:rPr>
                <w:webHidden/>
              </w:rPr>
            </w:r>
            <w:r>
              <w:rPr>
                <w:webHidden/>
              </w:rPr>
              <w:fldChar w:fldCharType="separate"/>
            </w:r>
            <w:r w:rsidR="006A4920">
              <w:rPr>
                <w:webHidden/>
              </w:rPr>
              <w:t>253</w:t>
            </w:r>
            <w:r>
              <w:rPr>
                <w:webHidden/>
              </w:rPr>
              <w:fldChar w:fldCharType="end"/>
            </w:r>
          </w:hyperlink>
        </w:p>
        <w:p w14:paraId="7265954F" w14:textId="6B38C91B" w:rsidR="00870852" w:rsidRDefault="00870852" w:rsidP="006A4920">
          <w:pPr>
            <w:pStyle w:val="TOC3"/>
            <w:rPr>
              <w:rFonts w:asciiTheme="minorHAnsi" w:eastAsiaTheme="minorEastAsia" w:hAnsiTheme="minorHAnsi" w:cstheme="minorBidi"/>
              <w:kern w:val="2"/>
              <w14:ligatures w14:val="standardContextual"/>
            </w:rPr>
          </w:pPr>
          <w:hyperlink w:anchor="_Toc207736992" w:history="1">
            <w:r w:rsidRPr="00E66655">
              <w:rPr>
                <w:rStyle w:val="Hyperlink"/>
                <w:b/>
                <w:bCs/>
              </w:rPr>
              <w:t xml:space="preserve">3.1.3   </w:t>
            </w:r>
            <w:r>
              <w:rPr>
                <w:rFonts w:asciiTheme="minorHAnsi" w:eastAsiaTheme="minorEastAsia" w:hAnsiTheme="minorHAnsi" w:cstheme="minorBidi"/>
                <w:kern w:val="2"/>
                <w14:ligatures w14:val="standardContextual"/>
              </w:rPr>
              <w:tab/>
            </w:r>
            <w:r w:rsidRPr="00E66655">
              <w:rPr>
                <w:rStyle w:val="Hyperlink"/>
                <w:b/>
                <w:bCs/>
              </w:rPr>
              <w:t xml:space="preserve">   INELIGIBLE PLAYERS</w:t>
            </w:r>
            <w:r>
              <w:rPr>
                <w:webHidden/>
              </w:rPr>
              <w:tab/>
            </w:r>
            <w:r>
              <w:rPr>
                <w:webHidden/>
              </w:rPr>
              <w:fldChar w:fldCharType="begin"/>
            </w:r>
            <w:r>
              <w:rPr>
                <w:webHidden/>
              </w:rPr>
              <w:instrText xml:space="preserve"> PAGEREF _Toc207736992 \h </w:instrText>
            </w:r>
            <w:r>
              <w:rPr>
                <w:webHidden/>
              </w:rPr>
            </w:r>
            <w:r>
              <w:rPr>
                <w:webHidden/>
              </w:rPr>
              <w:fldChar w:fldCharType="separate"/>
            </w:r>
            <w:r w:rsidR="006A4920">
              <w:rPr>
                <w:webHidden/>
              </w:rPr>
              <w:t>253</w:t>
            </w:r>
            <w:r>
              <w:rPr>
                <w:webHidden/>
              </w:rPr>
              <w:fldChar w:fldCharType="end"/>
            </w:r>
          </w:hyperlink>
        </w:p>
        <w:p w14:paraId="3E1DE432" w14:textId="08D6AAE0" w:rsidR="00870852" w:rsidRDefault="00870852" w:rsidP="006A4920">
          <w:pPr>
            <w:pStyle w:val="TOC3"/>
            <w:rPr>
              <w:rFonts w:asciiTheme="minorHAnsi" w:eastAsiaTheme="minorEastAsia" w:hAnsiTheme="minorHAnsi" w:cstheme="minorBidi"/>
              <w:kern w:val="2"/>
              <w14:ligatures w14:val="standardContextual"/>
            </w:rPr>
          </w:pPr>
          <w:hyperlink w:anchor="_Toc207736993" w:history="1">
            <w:r w:rsidRPr="00E66655">
              <w:rPr>
                <w:rStyle w:val="Hyperlink"/>
                <w:b/>
                <w:bCs/>
              </w:rPr>
              <w:t>3.2</w:t>
            </w:r>
            <w:r>
              <w:rPr>
                <w:rFonts w:asciiTheme="minorHAnsi" w:eastAsiaTheme="minorEastAsia" w:hAnsiTheme="minorHAnsi" w:cstheme="minorBidi"/>
                <w:kern w:val="2"/>
                <w14:ligatures w14:val="standardContextual"/>
              </w:rPr>
              <w:tab/>
            </w:r>
            <w:r w:rsidRPr="00E66655">
              <w:rPr>
                <w:rStyle w:val="Hyperlink"/>
                <w:b/>
                <w:bCs/>
              </w:rPr>
              <w:t xml:space="preserve"> TRANSFERS</w:t>
            </w:r>
            <w:r>
              <w:rPr>
                <w:webHidden/>
              </w:rPr>
              <w:tab/>
            </w:r>
            <w:r>
              <w:rPr>
                <w:webHidden/>
              </w:rPr>
              <w:fldChar w:fldCharType="begin"/>
            </w:r>
            <w:r>
              <w:rPr>
                <w:webHidden/>
              </w:rPr>
              <w:instrText xml:space="preserve"> PAGEREF _Toc207736993 \h </w:instrText>
            </w:r>
            <w:r>
              <w:rPr>
                <w:webHidden/>
              </w:rPr>
            </w:r>
            <w:r>
              <w:rPr>
                <w:webHidden/>
              </w:rPr>
              <w:fldChar w:fldCharType="separate"/>
            </w:r>
            <w:r w:rsidR="006A4920">
              <w:rPr>
                <w:webHidden/>
              </w:rPr>
              <w:t>254</w:t>
            </w:r>
            <w:r>
              <w:rPr>
                <w:webHidden/>
              </w:rPr>
              <w:fldChar w:fldCharType="end"/>
            </w:r>
          </w:hyperlink>
        </w:p>
        <w:p w14:paraId="1BC82C9B" w14:textId="1BA0252E" w:rsidR="00870852" w:rsidRDefault="00870852" w:rsidP="006A4920">
          <w:pPr>
            <w:pStyle w:val="TOC3"/>
            <w:rPr>
              <w:rFonts w:asciiTheme="minorHAnsi" w:eastAsiaTheme="minorEastAsia" w:hAnsiTheme="minorHAnsi" w:cstheme="minorBidi"/>
              <w:kern w:val="2"/>
              <w14:ligatures w14:val="standardContextual"/>
            </w:rPr>
          </w:pPr>
          <w:hyperlink w:anchor="_Toc207736994" w:history="1">
            <w:r w:rsidRPr="00E66655">
              <w:rPr>
                <w:rStyle w:val="Hyperlink"/>
                <w:b/>
                <w:bCs/>
              </w:rPr>
              <w:t>3.2.1</w:t>
            </w:r>
            <w:r>
              <w:rPr>
                <w:rFonts w:asciiTheme="minorHAnsi" w:eastAsiaTheme="minorEastAsia" w:hAnsiTheme="minorHAnsi" w:cstheme="minorBidi"/>
                <w:kern w:val="2"/>
                <w14:ligatures w14:val="standardContextual"/>
              </w:rPr>
              <w:tab/>
            </w:r>
            <w:r w:rsidRPr="00E66655">
              <w:rPr>
                <w:rStyle w:val="Hyperlink"/>
                <w:b/>
                <w:bCs/>
              </w:rPr>
              <w:t>TRANSFER REFUSED</w:t>
            </w:r>
            <w:r>
              <w:rPr>
                <w:webHidden/>
              </w:rPr>
              <w:tab/>
            </w:r>
            <w:r>
              <w:rPr>
                <w:webHidden/>
              </w:rPr>
              <w:fldChar w:fldCharType="begin"/>
            </w:r>
            <w:r>
              <w:rPr>
                <w:webHidden/>
              </w:rPr>
              <w:instrText xml:space="preserve"> PAGEREF _Toc207736994 \h </w:instrText>
            </w:r>
            <w:r>
              <w:rPr>
                <w:webHidden/>
              </w:rPr>
            </w:r>
            <w:r>
              <w:rPr>
                <w:webHidden/>
              </w:rPr>
              <w:fldChar w:fldCharType="separate"/>
            </w:r>
            <w:r w:rsidR="006A4920">
              <w:rPr>
                <w:webHidden/>
              </w:rPr>
              <w:t>255</w:t>
            </w:r>
            <w:r>
              <w:rPr>
                <w:webHidden/>
              </w:rPr>
              <w:fldChar w:fldCharType="end"/>
            </w:r>
          </w:hyperlink>
        </w:p>
        <w:p w14:paraId="6963F300" w14:textId="625176C7" w:rsidR="00870852" w:rsidRDefault="00870852" w:rsidP="006A4920">
          <w:pPr>
            <w:pStyle w:val="TOC3"/>
            <w:rPr>
              <w:rFonts w:asciiTheme="minorHAnsi" w:eastAsiaTheme="minorEastAsia" w:hAnsiTheme="minorHAnsi" w:cstheme="minorBidi"/>
              <w:kern w:val="2"/>
              <w14:ligatures w14:val="standardContextual"/>
            </w:rPr>
          </w:pPr>
          <w:hyperlink w:anchor="_Toc207736995" w:history="1">
            <w:r w:rsidRPr="00E66655">
              <w:rPr>
                <w:rStyle w:val="Hyperlink"/>
                <w:b/>
                <w:bCs/>
              </w:rPr>
              <w:t>3.3</w:t>
            </w:r>
            <w:r>
              <w:rPr>
                <w:rFonts w:asciiTheme="minorHAnsi" w:eastAsiaTheme="minorEastAsia" w:hAnsiTheme="minorHAnsi" w:cstheme="minorBidi"/>
                <w:kern w:val="2"/>
                <w14:ligatures w14:val="standardContextual"/>
              </w:rPr>
              <w:tab/>
            </w:r>
            <w:r w:rsidRPr="00E66655">
              <w:rPr>
                <w:rStyle w:val="Hyperlink"/>
                <w:b/>
                <w:bCs/>
              </w:rPr>
              <w:t xml:space="preserve"> RECORDING AND EFFECT OF PLAYER REGISTRATIONS</w:t>
            </w:r>
            <w:r>
              <w:rPr>
                <w:webHidden/>
              </w:rPr>
              <w:tab/>
            </w:r>
            <w:r>
              <w:rPr>
                <w:webHidden/>
              </w:rPr>
              <w:fldChar w:fldCharType="begin"/>
            </w:r>
            <w:r>
              <w:rPr>
                <w:webHidden/>
              </w:rPr>
              <w:instrText xml:space="preserve"> PAGEREF _Toc207736995 \h </w:instrText>
            </w:r>
            <w:r>
              <w:rPr>
                <w:webHidden/>
              </w:rPr>
            </w:r>
            <w:r>
              <w:rPr>
                <w:webHidden/>
              </w:rPr>
              <w:fldChar w:fldCharType="separate"/>
            </w:r>
            <w:r w:rsidR="006A4920">
              <w:rPr>
                <w:webHidden/>
              </w:rPr>
              <w:t>255</w:t>
            </w:r>
            <w:r>
              <w:rPr>
                <w:webHidden/>
              </w:rPr>
              <w:fldChar w:fldCharType="end"/>
            </w:r>
          </w:hyperlink>
        </w:p>
        <w:p w14:paraId="3A6E25C9" w14:textId="3297E4B6" w:rsidR="00870852" w:rsidRDefault="00870852" w:rsidP="006A4920">
          <w:pPr>
            <w:pStyle w:val="TOC3"/>
            <w:rPr>
              <w:rFonts w:asciiTheme="minorHAnsi" w:eastAsiaTheme="minorEastAsia" w:hAnsiTheme="minorHAnsi" w:cstheme="minorBidi"/>
              <w:kern w:val="2"/>
              <w14:ligatures w14:val="standardContextual"/>
            </w:rPr>
          </w:pPr>
          <w:hyperlink w:anchor="_Toc207736996" w:history="1">
            <w:r w:rsidRPr="00E66655">
              <w:rPr>
                <w:rStyle w:val="Hyperlink"/>
                <w:b/>
                <w:bCs/>
              </w:rPr>
              <w:t>3.3.1</w:t>
            </w:r>
            <w:r>
              <w:rPr>
                <w:rFonts w:asciiTheme="minorHAnsi" w:eastAsiaTheme="minorEastAsia" w:hAnsiTheme="minorHAnsi" w:cstheme="minorBidi"/>
                <w:kern w:val="2"/>
                <w14:ligatures w14:val="standardContextual"/>
              </w:rPr>
              <w:tab/>
            </w:r>
            <w:r w:rsidRPr="00E66655">
              <w:rPr>
                <w:rStyle w:val="Hyperlink"/>
                <w:b/>
                <w:bCs/>
              </w:rPr>
              <w:t>SEPARATE REGISTRATION FOR DIFFERENT TIME SLOTS</w:t>
            </w:r>
            <w:r>
              <w:rPr>
                <w:webHidden/>
              </w:rPr>
              <w:tab/>
            </w:r>
            <w:r>
              <w:rPr>
                <w:webHidden/>
              </w:rPr>
              <w:fldChar w:fldCharType="begin"/>
            </w:r>
            <w:r>
              <w:rPr>
                <w:webHidden/>
              </w:rPr>
              <w:instrText xml:space="preserve"> PAGEREF _Toc207736996 \h </w:instrText>
            </w:r>
            <w:r>
              <w:rPr>
                <w:webHidden/>
              </w:rPr>
            </w:r>
            <w:r>
              <w:rPr>
                <w:webHidden/>
              </w:rPr>
              <w:fldChar w:fldCharType="separate"/>
            </w:r>
            <w:r w:rsidR="006A4920">
              <w:rPr>
                <w:webHidden/>
              </w:rPr>
              <w:t>255</w:t>
            </w:r>
            <w:r>
              <w:rPr>
                <w:webHidden/>
              </w:rPr>
              <w:fldChar w:fldCharType="end"/>
            </w:r>
          </w:hyperlink>
        </w:p>
        <w:p w14:paraId="2EAC613E" w14:textId="621DBBE7" w:rsidR="00870852" w:rsidRDefault="00870852" w:rsidP="006A4920">
          <w:pPr>
            <w:pStyle w:val="TOC3"/>
            <w:rPr>
              <w:rFonts w:asciiTheme="minorHAnsi" w:eastAsiaTheme="minorEastAsia" w:hAnsiTheme="minorHAnsi" w:cstheme="minorBidi"/>
              <w:kern w:val="2"/>
              <w14:ligatures w14:val="standardContextual"/>
            </w:rPr>
          </w:pPr>
          <w:hyperlink w:anchor="_Toc207736997" w:history="1">
            <w:r w:rsidRPr="00E66655">
              <w:rPr>
                <w:rStyle w:val="Hyperlink"/>
                <w:b/>
                <w:bCs/>
              </w:rPr>
              <w:t>3.3.2</w:t>
            </w:r>
            <w:r>
              <w:rPr>
                <w:rFonts w:asciiTheme="minorHAnsi" w:eastAsiaTheme="minorEastAsia" w:hAnsiTheme="minorHAnsi" w:cstheme="minorBidi"/>
                <w:kern w:val="2"/>
                <w14:ligatures w14:val="standardContextual"/>
              </w:rPr>
              <w:tab/>
            </w:r>
            <w:r w:rsidRPr="00E66655">
              <w:rPr>
                <w:rStyle w:val="Hyperlink"/>
                <w:b/>
                <w:bCs/>
              </w:rPr>
              <w:t xml:space="preserve"> SUSPENDED PLAYERS</w:t>
            </w:r>
            <w:r>
              <w:rPr>
                <w:webHidden/>
              </w:rPr>
              <w:tab/>
            </w:r>
            <w:r>
              <w:rPr>
                <w:webHidden/>
              </w:rPr>
              <w:fldChar w:fldCharType="begin"/>
            </w:r>
            <w:r>
              <w:rPr>
                <w:webHidden/>
              </w:rPr>
              <w:instrText xml:space="preserve"> PAGEREF _Toc207736997 \h </w:instrText>
            </w:r>
            <w:r>
              <w:rPr>
                <w:webHidden/>
              </w:rPr>
            </w:r>
            <w:r>
              <w:rPr>
                <w:webHidden/>
              </w:rPr>
              <w:fldChar w:fldCharType="separate"/>
            </w:r>
            <w:r w:rsidR="006A4920">
              <w:rPr>
                <w:webHidden/>
              </w:rPr>
              <w:t>256</w:t>
            </w:r>
            <w:r>
              <w:rPr>
                <w:webHidden/>
              </w:rPr>
              <w:fldChar w:fldCharType="end"/>
            </w:r>
          </w:hyperlink>
        </w:p>
        <w:p w14:paraId="261B5D78" w14:textId="0CA6420B" w:rsidR="00870852" w:rsidRDefault="00870852" w:rsidP="006A4920">
          <w:pPr>
            <w:pStyle w:val="TOC3"/>
            <w:rPr>
              <w:rFonts w:asciiTheme="minorHAnsi" w:eastAsiaTheme="minorEastAsia" w:hAnsiTheme="minorHAnsi" w:cstheme="minorBidi"/>
              <w:kern w:val="2"/>
              <w14:ligatures w14:val="standardContextual"/>
            </w:rPr>
          </w:pPr>
          <w:hyperlink w:anchor="_Toc207736998" w:history="1">
            <w:r w:rsidRPr="00E66655">
              <w:rPr>
                <w:rStyle w:val="Hyperlink"/>
                <w:b/>
                <w:bCs/>
              </w:rPr>
              <w:t>3.3.3  PROFESSIONAL PLAYERS AND PLAYERS FROM PREMIER AND SUB DISTRICT CLUBS</w:t>
            </w:r>
            <w:r>
              <w:rPr>
                <w:webHidden/>
              </w:rPr>
              <w:tab/>
            </w:r>
            <w:r>
              <w:rPr>
                <w:webHidden/>
              </w:rPr>
              <w:fldChar w:fldCharType="begin"/>
            </w:r>
            <w:r>
              <w:rPr>
                <w:webHidden/>
              </w:rPr>
              <w:instrText xml:space="preserve"> PAGEREF _Toc207736998 \h </w:instrText>
            </w:r>
            <w:r>
              <w:rPr>
                <w:webHidden/>
              </w:rPr>
            </w:r>
            <w:r>
              <w:rPr>
                <w:webHidden/>
              </w:rPr>
              <w:fldChar w:fldCharType="separate"/>
            </w:r>
            <w:r w:rsidR="006A4920">
              <w:rPr>
                <w:webHidden/>
              </w:rPr>
              <w:t>257</w:t>
            </w:r>
            <w:r>
              <w:rPr>
                <w:webHidden/>
              </w:rPr>
              <w:fldChar w:fldCharType="end"/>
            </w:r>
          </w:hyperlink>
        </w:p>
        <w:p w14:paraId="02DD8530" w14:textId="7BF758D1" w:rsidR="00870852" w:rsidRDefault="00870852" w:rsidP="006A4920">
          <w:pPr>
            <w:pStyle w:val="TOC3"/>
            <w:rPr>
              <w:rFonts w:asciiTheme="minorHAnsi" w:eastAsiaTheme="minorEastAsia" w:hAnsiTheme="minorHAnsi" w:cstheme="minorBidi"/>
              <w:kern w:val="2"/>
              <w14:ligatures w14:val="standardContextual"/>
            </w:rPr>
          </w:pPr>
          <w:hyperlink w:anchor="_Toc207736999" w:history="1">
            <w:r w:rsidRPr="00E66655">
              <w:rPr>
                <w:rStyle w:val="Hyperlink"/>
                <w:b/>
                <w:bCs/>
              </w:rPr>
              <w:t>3.3.4  DEEMED REGISTRATION (HIGHER GRADE) PLAYERS IN TWO ASSOCIATIONS</w:t>
            </w:r>
            <w:r>
              <w:rPr>
                <w:webHidden/>
              </w:rPr>
              <w:tab/>
            </w:r>
            <w:r>
              <w:rPr>
                <w:webHidden/>
              </w:rPr>
              <w:fldChar w:fldCharType="begin"/>
            </w:r>
            <w:r>
              <w:rPr>
                <w:webHidden/>
              </w:rPr>
              <w:instrText xml:space="preserve"> PAGEREF _Toc207736999 \h </w:instrText>
            </w:r>
            <w:r>
              <w:rPr>
                <w:webHidden/>
              </w:rPr>
            </w:r>
            <w:r>
              <w:rPr>
                <w:webHidden/>
              </w:rPr>
              <w:fldChar w:fldCharType="separate"/>
            </w:r>
            <w:r w:rsidR="006A4920">
              <w:rPr>
                <w:webHidden/>
              </w:rPr>
              <w:t>258</w:t>
            </w:r>
            <w:r>
              <w:rPr>
                <w:webHidden/>
              </w:rPr>
              <w:fldChar w:fldCharType="end"/>
            </w:r>
          </w:hyperlink>
        </w:p>
        <w:p w14:paraId="074B2595" w14:textId="248CC7E1" w:rsidR="00870852" w:rsidRPr="000C1B50" w:rsidRDefault="00870852" w:rsidP="000C1B50">
          <w:pPr>
            <w:pStyle w:val="TOC1"/>
            <w:rPr>
              <w:rFonts w:asciiTheme="minorHAnsi" w:eastAsiaTheme="minorEastAsia" w:hAnsiTheme="minorHAnsi" w:cstheme="minorBidi"/>
              <w:kern w:val="2"/>
              <w:sz w:val="18"/>
              <w:szCs w:val="18"/>
              <w14:ligatures w14:val="standardContextual"/>
            </w:rPr>
          </w:pPr>
          <w:hyperlink w:anchor="_Toc207737000" w:history="1">
            <w:r w:rsidRPr="000C1B50">
              <w:rPr>
                <w:rStyle w:val="Hyperlink"/>
              </w:rPr>
              <w:t xml:space="preserve">3.3.5  REGISTRATION of </w:t>
            </w:r>
            <w:r w:rsidRPr="000C1B50">
              <w:rPr>
                <w:rStyle w:val="Hyperlink"/>
                <w:kern w:val="32"/>
              </w:rPr>
              <w:t>Officials, Coaches, Team Managers, Scorers and other volunteers</w:t>
            </w:r>
            <w:r w:rsidRPr="000C1B50">
              <w:rPr>
                <w:webHidden/>
              </w:rPr>
              <w:tab/>
            </w:r>
            <w:r w:rsidRPr="000C1B50">
              <w:rPr>
                <w:webHidden/>
              </w:rPr>
              <w:fldChar w:fldCharType="begin"/>
            </w:r>
            <w:r w:rsidRPr="000C1B50">
              <w:rPr>
                <w:webHidden/>
              </w:rPr>
              <w:instrText xml:space="preserve"> PAGEREF _Toc207737000 \h </w:instrText>
            </w:r>
            <w:r w:rsidRPr="000C1B50">
              <w:rPr>
                <w:webHidden/>
              </w:rPr>
            </w:r>
            <w:r w:rsidRPr="000C1B50">
              <w:rPr>
                <w:webHidden/>
              </w:rPr>
              <w:fldChar w:fldCharType="separate"/>
            </w:r>
            <w:r w:rsidR="006A4920">
              <w:rPr>
                <w:webHidden/>
              </w:rPr>
              <w:t>259</w:t>
            </w:r>
            <w:r w:rsidRPr="000C1B50">
              <w:rPr>
                <w:webHidden/>
              </w:rPr>
              <w:fldChar w:fldCharType="end"/>
            </w:r>
          </w:hyperlink>
        </w:p>
        <w:p w14:paraId="055C2D9F" w14:textId="7C522A9A" w:rsidR="00870852" w:rsidRDefault="00870852" w:rsidP="006A4920">
          <w:pPr>
            <w:pStyle w:val="TOC3"/>
            <w:rPr>
              <w:rFonts w:asciiTheme="minorHAnsi" w:eastAsiaTheme="minorEastAsia" w:hAnsiTheme="minorHAnsi" w:cstheme="minorBidi"/>
              <w:kern w:val="2"/>
              <w14:ligatures w14:val="standardContextual"/>
            </w:rPr>
          </w:pPr>
          <w:hyperlink w:anchor="_Toc207737004" w:history="1">
            <w:r w:rsidRPr="00E66655">
              <w:rPr>
                <w:rStyle w:val="Hyperlink"/>
                <w:b/>
                <w:bCs/>
              </w:rPr>
              <w:t>3.4      PERMITS and EXEMPTIONS</w:t>
            </w:r>
            <w:r>
              <w:rPr>
                <w:webHidden/>
              </w:rPr>
              <w:tab/>
            </w:r>
            <w:r>
              <w:rPr>
                <w:webHidden/>
              </w:rPr>
              <w:fldChar w:fldCharType="begin"/>
            </w:r>
            <w:r>
              <w:rPr>
                <w:webHidden/>
              </w:rPr>
              <w:instrText xml:space="preserve"> PAGEREF _Toc207737004 \h </w:instrText>
            </w:r>
            <w:r>
              <w:rPr>
                <w:webHidden/>
              </w:rPr>
            </w:r>
            <w:r>
              <w:rPr>
                <w:webHidden/>
              </w:rPr>
              <w:fldChar w:fldCharType="separate"/>
            </w:r>
            <w:r w:rsidR="006A4920">
              <w:rPr>
                <w:webHidden/>
              </w:rPr>
              <w:t>259</w:t>
            </w:r>
            <w:r>
              <w:rPr>
                <w:webHidden/>
              </w:rPr>
              <w:fldChar w:fldCharType="end"/>
            </w:r>
          </w:hyperlink>
        </w:p>
        <w:p w14:paraId="3C4ED96B" w14:textId="6CF5A99F" w:rsidR="00870852" w:rsidRDefault="00870852" w:rsidP="006A4920">
          <w:pPr>
            <w:pStyle w:val="TOC3"/>
            <w:rPr>
              <w:rFonts w:asciiTheme="minorHAnsi" w:eastAsiaTheme="minorEastAsia" w:hAnsiTheme="minorHAnsi" w:cstheme="minorBidi"/>
              <w:kern w:val="2"/>
              <w14:ligatures w14:val="standardContextual"/>
            </w:rPr>
          </w:pPr>
          <w:hyperlink w:anchor="_Toc207737005" w:history="1">
            <w:r w:rsidRPr="00E66655">
              <w:rPr>
                <w:rStyle w:val="Hyperlink"/>
                <w:b/>
                <w:bCs/>
              </w:rPr>
              <w:t xml:space="preserve">3.5 </w:t>
            </w:r>
            <w:r>
              <w:rPr>
                <w:rFonts w:asciiTheme="minorHAnsi" w:eastAsiaTheme="minorEastAsia" w:hAnsiTheme="minorHAnsi" w:cstheme="minorBidi"/>
                <w:kern w:val="2"/>
                <w14:ligatures w14:val="standardContextual"/>
              </w:rPr>
              <w:tab/>
            </w:r>
            <w:r w:rsidRPr="00E66655">
              <w:rPr>
                <w:rStyle w:val="Hyperlink"/>
                <w:b/>
                <w:bCs/>
              </w:rPr>
              <w:t>REQUIREMENTS FOR PLAYERS UNDER 18 YEARS OF AGE</w:t>
            </w:r>
            <w:r>
              <w:rPr>
                <w:webHidden/>
              </w:rPr>
              <w:tab/>
            </w:r>
            <w:r>
              <w:rPr>
                <w:webHidden/>
              </w:rPr>
              <w:fldChar w:fldCharType="begin"/>
            </w:r>
            <w:r>
              <w:rPr>
                <w:webHidden/>
              </w:rPr>
              <w:instrText xml:space="preserve"> PAGEREF _Toc207737005 \h </w:instrText>
            </w:r>
            <w:r>
              <w:rPr>
                <w:webHidden/>
              </w:rPr>
            </w:r>
            <w:r>
              <w:rPr>
                <w:webHidden/>
              </w:rPr>
              <w:fldChar w:fldCharType="separate"/>
            </w:r>
            <w:r w:rsidR="006A4920">
              <w:rPr>
                <w:webHidden/>
              </w:rPr>
              <w:t>261</w:t>
            </w:r>
            <w:r>
              <w:rPr>
                <w:webHidden/>
              </w:rPr>
              <w:fldChar w:fldCharType="end"/>
            </w:r>
          </w:hyperlink>
        </w:p>
        <w:p w14:paraId="37F7C19A" w14:textId="6F26BD83" w:rsidR="00870852" w:rsidRDefault="00870852" w:rsidP="006A4920">
          <w:pPr>
            <w:pStyle w:val="TOC3"/>
            <w:rPr>
              <w:rFonts w:asciiTheme="minorHAnsi" w:eastAsiaTheme="minorEastAsia" w:hAnsiTheme="minorHAnsi" w:cstheme="minorBidi"/>
              <w:kern w:val="2"/>
              <w14:ligatures w14:val="standardContextual"/>
            </w:rPr>
          </w:pPr>
          <w:hyperlink w:anchor="_Toc207737006" w:history="1">
            <w:r w:rsidRPr="00E66655">
              <w:rPr>
                <w:rStyle w:val="Hyperlink"/>
                <w:b/>
                <w:bCs/>
              </w:rPr>
              <w:t>3.5.1          ELIGIBILITY BY AGE</w:t>
            </w:r>
            <w:r>
              <w:rPr>
                <w:webHidden/>
              </w:rPr>
              <w:tab/>
            </w:r>
            <w:r>
              <w:rPr>
                <w:webHidden/>
              </w:rPr>
              <w:fldChar w:fldCharType="begin"/>
            </w:r>
            <w:r>
              <w:rPr>
                <w:webHidden/>
              </w:rPr>
              <w:instrText xml:space="preserve"> PAGEREF _Toc207737006 \h </w:instrText>
            </w:r>
            <w:r>
              <w:rPr>
                <w:webHidden/>
              </w:rPr>
            </w:r>
            <w:r>
              <w:rPr>
                <w:webHidden/>
              </w:rPr>
              <w:fldChar w:fldCharType="separate"/>
            </w:r>
            <w:r w:rsidR="006A4920">
              <w:rPr>
                <w:webHidden/>
              </w:rPr>
              <w:t>261</w:t>
            </w:r>
            <w:r>
              <w:rPr>
                <w:webHidden/>
              </w:rPr>
              <w:fldChar w:fldCharType="end"/>
            </w:r>
          </w:hyperlink>
        </w:p>
        <w:p w14:paraId="36CB01B8" w14:textId="2CF0E153" w:rsidR="00870852" w:rsidRDefault="00870852" w:rsidP="006A4920">
          <w:pPr>
            <w:pStyle w:val="TOC3"/>
            <w:rPr>
              <w:rFonts w:asciiTheme="minorHAnsi" w:eastAsiaTheme="minorEastAsia" w:hAnsiTheme="minorHAnsi" w:cstheme="minorBidi"/>
              <w:kern w:val="2"/>
              <w14:ligatures w14:val="standardContextual"/>
            </w:rPr>
          </w:pPr>
          <w:hyperlink w:anchor="_Toc207737007" w:history="1">
            <w:r w:rsidRPr="00E66655">
              <w:rPr>
                <w:rStyle w:val="Hyperlink"/>
                <w:b/>
                <w:bCs/>
              </w:rPr>
              <w:t>3.5.2</w:t>
            </w:r>
            <w:r>
              <w:rPr>
                <w:rFonts w:asciiTheme="minorHAnsi" w:eastAsiaTheme="minorEastAsia" w:hAnsiTheme="minorHAnsi" w:cstheme="minorBidi"/>
                <w:kern w:val="2"/>
                <w14:ligatures w14:val="standardContextual"/>
              </w:rPr>
              <w:tab/>
            </w:r>
            <w:r w:rsidRPr="00E66655">
              <w:rPr>
                <w:rStyle w:val="Hyperlink"/>
                <w:b/>
                <w:bCs/>
              </w:rPr>
              <w:t xml:space="preserve"> PERMISSION TO PLAY IN A HIGHER AGE GROUP</w:t>
            </w:r>
            <w:r>
              <w:rPr>
                <w:webHidden/>
              </w:rPr>
              <w:tab/>
            </w:r>
            <w:r>
              <w:rPr>
                <w:webHidden/>
              </w:rPr>
              <w:fldChar w:fldCharType="begin"/>
            </w:r>
            <w:r>
              <w:rPr>
                <w:webHidden/>
              </w:rPr>
              <w:instrText xml:space="preserve"> PAGEREF _Toc207737007 \h </w:instrText>
            </w:r>
            <w:r>
              <w:rPr>
                <w:webHidden/>
              </w:rPr>
            </w:r>
            <w:r>
              <w:rPr>
                <w:webHidden/>
              </w:rPr>
              <w:fldChar w:fldCharType="separate"/>
            </w:r>
            <w:r w:rsidR="006A4920">
              <w:rPr>
                <w:webHidden/>
              </w:rPr>
              <w:t>262</w:t>
            </w:r>
            <w:r>
              <w:rPr>
                <w:webHidden/>
              </w:rPr>
              <w:fldChar w:fldCharType="end"/>
            </w:r>
          </w:hyperlink>
        </w:p>
        <w:p w14:paraId="250DC257" w14:textId="2EF2586D" w:rsidR="00870852" w:rsidRDefault="00870852" w:rsidP="006A4920">
          <w:pPr>
            <w:pStyle w:val="TOC3"/>
            <w:rPr>
              <w:rFonts w:asciiTheme="minorHAnsi" w:eastAsiaTheme="minorEastAsia" w:hAnsiTheme="minorHAnsi" w:cstheme="minorBidi"/>
              <w:kern w:val="2"/>
              <w14:ligatures w14:val="standardContextual"/>
            </w:rPr>
          </w:pPr>
          <w:hyperlink w:anchor="_Toc207737008" w:history="1">
            <w:r w:rsidRPr="00E66655">
              <w:rPr>
                <w:rStyle w:val="Hyperlink"/>
                <w:b/>
                <w:bCs/>
              </w:rPr>
              <w:t>3.5.3</w:t>
            </w:r>
            <w:r>
              <w:rPr>
                <w:rFonts w:asciiTheme="minorHAnsi" w:eastAsiaTheme="minorEastAsia" w:hAnsiTheme="minorHAnsi" w:cstheme="minorBidi"/>
                <w:kern w:val="2"/>
                <w14:ligatures w14:val="standardContextual"/>
              </w:rPr>
              <w:tab/>
            </w:r>
            <w:r w:rsidRPr="00E66655">
              <w:rPr>
                <w:rStyle w:val="Hyperlink"/>
                <w:b/>
                <w:bCs/>
              </w:rPr>
              <w:t xml:space="preserve"> PROOF OF AGE or IDENTITY</w:t>
            </w:r>
            <w:r>
              <w:rPr>
                <w:webHidden/>
              </w:rPr>
              <w:tab/>
            </w:r>
            <w:r>
              <w:rPr>
                <w:webHidden/>
              </w:rPr>
              <w:fldChar w:fldCharType="begin"/>
            </w:r>
            <w:r>
              <w:rPr>
                <w:webHidden/>
              </w:rPr>
              <w:instrText xml:space="preserve"> PAGEREF _Toc207737008 \h </w:instrText>
            </w:r>
            <w:r>
              <w:rPr>
                <w:webHidden/>
              </w:rPr>
            </w:r>
            <w:r>
              <w:rPr>
                <w:webHidden/>
              </w:rPr>
              <w:fldChar w:fldCharType="separate"/>
            </w:r>
            <w:r w:rsidR="006A4920">
              <w:rPr>
                <w:webHidden/>
              </w:rPr>
              <w:t>263</w:t>
            </w:r>
            <w:r>
              <w:rPr>
                <w:webHidden/>
              </w:rPr>
              <w:fldChar w:fldCharType="end"/>
            </w:r>
          </w:hyperlink>
        </w:p>
        <w:p w14:paraId="1BE55CEC" w14:textId="36B4BF19" w:rsidR="00870852" w:rsidRDefault="00870852" w:rsidP="006A4920">
          <w:pPr>
            <w:pStyle w:val="TOC3"/>
            <w:rPr>
              <w:rFonts w:asciiTheme="minorHAnsi" w:eastAsiaTheme="minorEastAsia" w:hAnsiTheme="minorHAnsi" w:cstheme="minorBidi"/>
              <w:kern w:val="2"/>
              <w14:ligatures w14:val="standardContextual"/>
            </w:rPr>
          </w:pPr>
          <w:hyperlink w:anchor="_Toc207737009" w:history="1">
            <w:r w:rsidRPr="00E66655">
              <w:rPr>
                <w:rStyle w:val="Hyperlink"/>
                <w:b/>
                <w:bCs/>
              </w:rPr>
              <w:t>3.5.4</w:t>
            </w:r>
            <w:r>
              <w:rPr>
                <w:rFonts w:asciiTheme="minorHAnsi" w:eastAsiaTheme="minorEastAsia" w:hAnsiTheme="minorHAnsi" w:cstheme="minorBidi"/>
                <w:kern w:val="2"/>
                <w14:ligatures w14:val="standardContextual"/>
              </w:rPr>
              <w:tab/>
            </w:r>
            <w:r w:rsidRPr="00E66655">
              <w:rPr>
                <w:rStyle w:val="Hyperlink"/>
                <w:b/>
                <w:bCs/>
              </w:rPr>
              <w:t xml:space="preserve"> ASSOCIATION CHECK OF DOCUMENTS</w:t>
            </w:r>
            <w:r>
              <w:rPr>
                <w:webHidden/>
              </w:rPr>
              <w:tab/>
            </w:r>
            <w:r>
              <w:rPr>
                <w:webHidden/>
              </w:rPr>
              <w:fldChar w:fldCharType="begin"/>
            </w:r>
            <w:r>
              <w:rPr>
                <w:webHidden/>
              </w:rPr>
              <w:instrText xml:space="preserve"> PAGEREF _Toc207737009 \h </w:instrText>
            </w:r>
            <w:r>
              <w:rPr>
                <w:webHidden/>
              </w:rPr>
            </w:r>
            <w:r>
              <w:rPr>
                <w:webHidden/>
              </w:rPr>
              <w:fldChar w:fldCharType="separate"/>
            </w:r>
            <w:r w:rsidR="006A4920">
              <w:rPr>
                <w:webHidden/>
              </w:rPr>
              <w:t>263</w:t>
            </w:r>
            <w:r>
              <w:rPr>
                <w:webHidden/>
              </w:rPr>
              <w:fldChar w:fldCharType="end"/>
            </w:r>
          </w:hyperlink>
        </w:p>
        <w:p w14:paraId="492A90FE" w14:textId="490E2870" w:rsidR="00870852" w:rsidRDefault="00870852" w:rsidP="006A4920">
          <w:pPr>
            <w:pStyle w:val="TOC3"/>
            <w:rPr>
              <w:rFonts w:asciiTheme="minorHAnsi" w:eastAsiaTheme="minorEastAsia" w:hAnsiTheme="minorHAnsi" w:cstheme="minorBidi"/>
              <w:kern w:val="2"/>
              <w14:ligatures w14:val="standardContextual"/>
            </w:rPr>
          </w:pPr>
          <w:hyperlink w:anchor="_Toc207737010" w:history="1">
            <w:r w:rsidRPr="00E66655">
              <w:rPr>
                <w:rStyle w:val="Hyperlink"/>
                <w:b/>
                <w:bCs/>
              </w:rPr>
              <w:t xml:space="preserve">3.6 </w:t>
            </w:r>
            <w:r>
              <w:rPr>
                <w:rFonts w:asciiTheme="minorHAnsi" w:eastAsiaTheme="minorEastAsia" w:hAnsiTheme="minorHAnsi" w:cstheme="minorBidi"/>
                <w:kern w:val="2"/>
                <w14:ligatures w14:val="standardContextual"/>
              </w:rPr>
              <w:tab/>
            </w:r>
            <w:r w:rsidRPr="00E66655">
              <w:rPr>
                <w:rStyle w:val="Hyperlink"/>
                <w:b/>
                <w:bCs/>
              </w:rPr>
              <w:t>PRIVACY POLICY</w:t>
            </w:r>
            <w:r>
              <w:rPr>
                <w:webHidden/>
              </w:rPr>
              <w:tab/>
            </w:r>
            <w:r>
              <w:rPr>
                <w:webHidden/>
              </w:rPr>
              <w:fldChar w:fldCharType="begin"/>
            </w:r>
            <w:r>
              <w:rPr>
                <w:webHidden/>
              </w:rPr>
              <w:instrText xml:space="preserve"> PAGEREF _Toc207737010 \h </w:instrText>
            </w:r>
            <w:r>
              <w:rPr>
                <w:webHidden/>
              </w:rPr>
            </w:r>
            <w:r>
              <w:rPr>
                <w:webHidden/>
              </w:rPr>
              <w:fldChar w:fldCharType="separate"/>
            </w:r>
            <w:r w:rsidR="006A4920">
              <w:rPr>
                <w:webHidden/>
              </w:rPr>
              <w:t>264</w:t>
            </w:r>
            <w:r>
              <w:rPr>
                <w:webHidden/>
              </w:rPr>
              <w:fldChar w:fldCharType="end"/>
            </w:r>
          </w:hyperlink>
        </w:p>
        <w:p w14:paraId="01093027" w14:textId="0203B551"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7011" w:history="1">
            <w:r w:rsidRPr="00E66655">
              <w:rPr>
                <w:rStyle w:val="Hyperlink"/>
                <w:kern w:val="32"/>
              </w:rPr>
              <w:t>SECTION 4</w:t>
            </w:r>
            <w:r>
              <w:rPr>
                <w:rFonts w:asciiTheme="minorHAnsi" w:eastAsiaTheme="minorEastAsia" w:hAnsiTheme="minorHAnsi" w:cstheme="minorBidi"/>
                <w:kern w:val="2"/>
                <w:sz w:val="24"/>
                <w:szCs w:val="24"/>
                <w14:ligatures w14:val="standardContextual"/>
              </w:rPr>
              <w:tab/>
            </w:r>
            <w:r w:rsidRPr="00E66655">
              <w:rPr>
                <w:rStyle w:val="Hyperlink"/>
                <w:kern w:val="32"/>
              </w:rPr>
              <w:t>COMPETITION REPORTING</w:t>
            </w:r>
            <w:r>
              <w:rPr>
                <w:webHidden/>
              </w:rPr>
              <w:tab/>
            </w:r>
            <w:r>
              <w:rPr>
                <w:webHidden/>
              </w:rPr>
              <w:fldChar w:fldCharType="begin"/>
            </w:r>
            <w:r>
              <w:rPr>
                <w:webHidden/>
              </w:rPr>
              <w:instrText xml:space="preserve"> PAGEREF _Toc207737011 \h </w:instrText>
            </w:r>
            <w:r>
              <w:rPr>
                <w:webHidden/>
              </w:rPr>
            </w:r>
            <w:r>
              <w:rPr>
                <w:webHidden/>
              </w:rPr>
              <w:fldChar w:fldCharType="separate"/>
            </w:r>
            <w:r w:rsidR="006A4920">
              <w:rPr>
                <w:webHidden/>
              </w:rPr>
              <w:t>265</w:t>
            </w:r>
            <w:r>
              <w:rPr>
                <w:webHidden/>
              </w:rPr>
              <w:fldChar w:fldCharType="end"/>
            </w:r>
          </w:hyperlink>
        </w:p>
        <w:p w14:paraId="5888ED68" w14:textId="7C728DE5" w:rsidR="00870852" w:rsidRDefault="00870852" w:rsidP="006A4920">
          <w:pPr>
            <w:pStyle w:val="TOC3"/>
            <w:rPr>
              <w:rFonts w:asciiTheme="minorHAnsi" w:eastAsiaTheme="minorEastAsia" w:hAnsiTheme="minorHAnsi" w:cstheme="minorBidi"/>
              <w:kern w:val="2"/>
              <w14:ligatures w14:val="standardContextual"/>
            </w:rPr>
          </w:pPr>
          <w:hyperlink w:anchor="_Toc207737012" w:history="1">
            <w:r w:rsidRPr="00E66655">
              <w:rPr>
                <w:rStyle w:val="Hyperlink"/>
                <w:b/>
                <w:bCs/>
              </w:rPr>
              <w:t>4.1</w:t>
            </w:r>
            <w:r>
              <w:rPr>
                <w:rFonts w:asciiTheme="minorHAnsi" w:eastAsiaTheme="minorEastAsia" w:hAnsiTheme="minorHAnsi" w:cstheme="minorBidi"/>
                <w:kern w:val="2"/>
                <w14:ligatures w14:val="standardContextual"/>
              </w:rPr>
              <w:tab/>
            </w:r>
            <w:r w:rsidRPr="00E66655">
              <w:rPr>
                <w:rStyle w:val="Hyperlink"/>
                <w:b/>
                <w:bCs/>
              </w:rPr>
              <w:t>TEAM SHEETS</w:t>
            </w:r>
            <w:r>
              <w:rPr>
                <w:webHidden/>
              </w:rPr>
              <w:tab/>
            </w:r>
            <w:r>
              <w:rPr>
                <w:webHidden/>
              </w:rPr>
              <w:fldChar w:fldCharType="begin"/>
            </w:r>
            <w:r>
              <w:rPr>
                <w:webHidden/>
              </w:rPr>
              <w:instrText xml:space="preserve"> PAGEREF _Toc207737012 \h </w:instrText>
            </w:r>
            <w:r>
              <w:rPr>
                <w:webHidden/>
              </w:rPr>
            </w:r>
            <w:r>
              <w:rPr>
                <w:webHidden/>
              </w:rPr>
              <w:fldChar w:fldCharType="separate"/>
            </w:r>
            <w:r w:rsidR="006A4920">
              <w:rPr>
                <w:webHidden/>
              </w:rPr>
              <w:t>265</w:t>
            </w:r>
            <w:r>
              <w:rPr>
                <w:webHidden/>
              </w:rPr>
              <w:fldChar w:fldCharType="end"/>
            </w:r>
          </w:hyperlink>
        </w:p>
        <w:p w14:paraId="18089330" w14:textId="7BDD9C20" w:rsidR="00870852" w:rsidRDefault="00870852" w:rsidP="006A4920">
          <w:pPr>
            <w:pStyle w:val="TOC3"/>
            <w:rPr>
              <w:rFonts w:asciiTheme="minorHAnsi" w:eastAsiaTheme="minorEastAsia" w:hAnsiTheme="minorHAnsi" w:cstheme="minorBidi"/>
              <w:kern w:val="2"/>
              <w14:ligatures w14:val="standardContextual"/>
            </w:rPr>
          </w:pPr>
          <w:hyperlink w:anchor="_Toc207737013" w:history="1">
            <w:r w:rsidRPr="00E66655">
              <w:rPr>
                <w:rStyle w:val="Hyperlink"/>
                <w:b/>
                <w:bCs/>
              </w:rPr>
              <w:t>4.2</w:t>
            </w:r>
            <w:r>
              <w:rPr>
                <w:rFonts w:asciiTheme="minorHAnsi" w:eastAsiaTheme="minorEastAsia" w:hAnsiTheme="minorHAnsi" w:cstheme="minorBidi"/>
                <w:kern w:val="2"/>
                <w14:ligatures w14:val="standardContextual"/>
              </w:rPr>
              <w:tab/>
            </w:r>
            <w:r w:rsidRPr="00E66655">
              <w:rPr>
                <w:rStyle w:val="Hyperlink"/>
                <w:b/>
                <w:bCs/>
              </w:rPr>
              <w:t xml:space="preserve"> SCORES ENTRY PROCEDURES</w:t>
            </w:r>
            <w:r>
              <w:rPr>
                <w:webHidden/>
              </w:rPr>
              <w:tab/>
            </w:r>
            <w:r>
              <w:rPr>
                <w:webHidden/>
              </w:rPr>
              <w:fldChar w:fldCharType="begin"/>
            </w:r>
            <w:r>
              <w:rPr>
                <w:webHidden/>
              </w:rPr>
              <w:instrText xml:space="preserve"> PAGEREF _Toc207737013 \h </w:instrText>
            </w:r>
            <w:r>
              <w:rPr>
                <w:webHidden/>
              </w:rPr>
            </w:r>
            <w:r>
              <w:rPr>
                <w:webHidden/>
              </w:rPr>
              <w:fldChar w:fldCharType="separate"/>
            </w:r>
            <w:r w:rsidR="006A4920">
              <w:rPr>
                <w:webHidden/>
              </w:rPr>
              <w:t>267</w:t>
            </w:r>
            <w:r>
              <w:rPr>
                <w:webHidden/>
              </w:rPr>
              <w:fldChar w:fldCharType="end"/>
            </w:r>
          </w:hyperlink>
        </w:p>
        <w:p w14:paraId="1C0366AA" w14:textId="555878B1" w:rsidR="00870852" w:rsidRDefault="00870852" w:rsidP="006A4920">
          <w:pPr>
            <w:pStyle w:val="TOC3"/>
            <w:rPr>
              <w:rFonts w:asciiTheme="minorHAnsi" w:eastAsiaTheme="minorEastAsia" w:hAnsiTheme="minorHAnsi" w:cstheme="minorBidi"/>
              <w:kern w:val="2"/>
              <w14:ligatures w14:val="standardContextual"/>
            </w:rPr>
          </w:pPr>
          <w:hyperlink w:anchor="_Toc207737014" w:history="1">
            <w:r w:rsidRPr="00E66655">
              <w:rPr>
                <w:rStyle w:val="Hyperlink"/>
                <w:b/>
                <w:bCs/>
              </w:rPr>
              <w:t xml:space="preserve">4.3 </w:t>
            </w:r>
            <w:r>
              <w:rPr>
                <w:rFonts w:asciiTheme="minorHAnsi" w:eastAsiaTheme="minorEastAsia" w:hAnsiTheme="minorHAnsi" w:cstheme="minorBidi"/>
                <w:kern w:val="2"/>
                <w14:ligatures w14:val="standardContextual"/>
              </w:rPr>
              <w:tab/>
            </w:r>
            <w:r w:rsidRPr="00E66655">
              <w:rPr>
                <w:rStyle w:val="Hyperlink"/>
                <w:b/>
                <w:bCs/>
              </w:rPr>
              <w:t>RISK MANAGEMENT</w:t>
            </w:r>
            <w:r>
              <w:rPr>
                <w:webHidden/>
              </w:rPr>
              <w:tab/>
            </w:r>
            <w:r>
              <w:rPr>
                <w:webHidden/>
              </w:rPr>
              <w:fldChar w:fldCharType="begin"/>
            </w:r>
            <w:r>
              <w:rPr>
                <w:webHidden/>
              </w:rPr>
              <w:instrText xml:space="preserve"> PAGEREF _Toc207737014 \h </w:instrText>
            </w:r>
            <w:r>
              <w:rPr>
                <w:webHidden/>
              </w:rPr>
            </w:r>
            <w:r>
              <w:rPr>
                <w:webHidden/>
              </w:rPr>
              <w:fldChar w:fldCharType="separate"/>
            </w:r>
            <w:r w:rsidR="006A4920">
              <w:rPr>
                <w:webHidden/>
              </w:rPr>
              <w:t>268</w:t>
            </w:r>
            <w:r>
              <w:rPr>
                <w:webHidden/>
              </w:rPr>
              <w:fldChar w:fldCharType="end"/>
            </w:r>
          </w:hyperlink>
        </w:p>
        <w:p w14:paraId="49865383" w14:textId="2BF34BA6" w:rsidR="00870852" w:rsidRDefault="00870852" w:rsidP="006A4920">
          <w:pPr>
            <w:pStyle w:val="TOC3"/>
            <w:rPr>
              <w:rFonts w:asciiTheme="minorHAnsi" w:eastAsiaTheme="minorEastAsia" w:hAnsiTheme="minorHAnsi" w:cstheme="minorBidi"/>
              <w:kern w:val="2"/>
              <w14:ligatures w14:val="standardContextual"/>
            </w:rPr>
          </w:pPr>
          <w:hyperlink w:anchor="_Toc207737015" w:history="1">
            <w:r w:rsidRPr="00E66655">
              <w:rPr>
                <w:rStyle w:val="Hyperlink"/>
                <w:b/>
                <w:bCs/>
              </w:rPr>
              <w:t>4.4</w:t>
            </w:r>
            <w:r>
              <w:rPr>
                <w:rFonts w:asciiTheme="minorHAnsi" w:eastAsiaTheme="minorEastAsia" w:hAnsiTheme="minorHAnsi" w:cstheme="minorBidi"/>
                <w:kern w:val="2"/>
                <w14:ligatures w14:val="standardContextual"/>
              </w:rPr>
              <w:tab/>
            </w:r>
            <w:r w:rsidRPr="00E66655">
              <w:rPr>
                <w:rStyle w:val="Hyperlink"/>
                <w:b/>
                <w:bCs/>
              </w:rPr>
              <w:t xml:space="preserve"> UMPIRES’ REPORTS &amp; NOTICE OF FINES INCURRED AT MATCHES</w:t>
            </w:r>
            <w:r>
              <w:rPr>
                <w:webHidden/>
              </w:rPr>
              <w:tab/>
            </w:r>
            <w:r>
              <w:rPr>
                <w:webHidden/>
              </w:rPr>
              <w:fldChar w:fldCharType="begin"/>
            </w:r>
            <w:r>
              <w:rPr>
                <w:webHidden/>
              </w:rPr>
              <w:instrText xml:space="preserve"> PAGEREF _Toc207737015 \h </w:instrText>
            </w:r>
            <w:r>
              <w:rPr>
                <w:webHidden/>
              </w:rPr>
            </w:r>
            <w:r>
              <w:rPr>
                <w:webHidden/>
              </w:rPr>
              <w:fldChar w:fldCharType="separate"/>
            </w:r>
            <w:r w:rsidR="006A4920">
              <w:rPr>
                <w:webHidden/>
              </w:rPr>
              <w:t>268</w:t>
            </w:r>
            <w:r>
              <w:rPr>
                <w:webHidden/>
              </w:rPr>
              <w:fldChar w:fldCharType="end"/>
            </w:r>
          </w:hyperlink>
        </w:p>
        <w:p w14:paraId="413E9491" w14:textId="2363B92C" w:rsidR="00870852" w:rsidRDefault="00870852" w:rsidP="006A4920">
          <w:pPr>
            <w:pStyle w:val="TOC3"/>
            <w:rPr>
              <w:rFonts w:asciiTheme="minorHAnsi" w:eastAsiaTheme="minorEastAsia" w:hAnsiTheme="minorHAnsi" w:cstheme="minorBidi"/>
              <w:kern w:val="2"/>
              <w14:ligatures w14:val="standardContextual"/>
            </w:rPr>
          </w:pPr>
          <w:hyperlink w:anchor="_Toc207737016" w:history="1">
            <w:r w:rsidRPr="00E66655">
              <w:rPr>
                <w:rStyle w:val="Hyperlink"/>
                <w:b/>
                <w:bCs/>
              </w:rPr>
              <w:t xml:space="preserve">4.5 </w:t>
            </w:r>
            <w:r>
              <w:rPr>
                <w:rFonts w:asciiTheme="minorHAnsi" w:eastAsiaTheme="minorEastAsia" w:hAnsiTheme="minorHAnsi" w:cstheme="minorBidi"/>
                <w:kern w:val="2"/>
                <w14:ligatures w14:val="standardContextual"/>
              </w:rPr>
              <w:tab/>
            </w:r>
            <w:r w:rsidRPr="00E66655">
              <w:rPr>
                <w:rStyle w:val="Hyperlink"/>
                <w:b/>
                <w:bCs/>
              </w:rPr>
              <w:t>CAPTAINS’ REPORT ON UMPIRE</w:t>
            </w:r>
            <w:r>
              <w:rPr>
                <w:webHidden/>
              </w:rPr>
              <w:tab/>
            </w:r>
            <w:r>
              <w:rPr>
                <w:webHidden/>
              </w:rPr>
              <w:fldChar w:fldCharType="begin"/>
            </w:r>
            <w:r>
              <w:rPr>
                <w:webHidden/>
              </w:rPr>
              <w:instrText xml:space="preserve"> PAGEREF _Toc207737016 \h </w:instrText>
            </w:r>
            <w:r>
              <w:rPr>
                <w:webHidden/>
              </w:rPr>
            </w:r>
            <w:r>
              <w:rPr>
                <w:webHidden/>
              </w:rPr>
              <w:fldChar w:fldCharType="separate"/>
            </w:r>
            <w:r w:rsidR="006A4920">
              <w:rPr>
                <w:webHidden/>
              </w:rPr>
              <w:t>269</w:t>
            </w:r>
            <w:r>
              <w:rPr>
                <w:webHidden/>
              </w:rPr>
              <w:fldChar w:fldCharType="end"/>
            </w:r>
          </w:hyperlink>
        </w:p>
        <w:p w14:paraId="18D65F90" w14:textId="409C6416" w:rsidR="00870852" w:rsidRDefault="00870852" w:rsidP="000C1B50">
          <w:pPr>
            <w:pStyle w:val="TOC1"/>
            <w:rPr>
              <w:rFonts w:asciiTheme="minorHAnsi" w:eastAsiaTheme="minorEastAsia" w:hAnsiTheme="minorHAnsi" w:cstheme="minorBidi"/>
              <w:kern w:val="2"/>
              <w:sz w:val="24"/>
              <w:szCs w:val="24"/>
              <w14:ligatures w14:val="standardContextual"/>
            </w:rPr>
          </w:pPr>
          <w:hyperlink w:anchor="_Toc207737017" w:history="1">
            <w:r w:rsidRPr="00E66655">
              <w:rPr>
                <w:rStyle w:val="Hyperlink"/>
                <w:kern w:val="32"/>
              </w:rPr>
              <w:t>SECTION 5 GRADES AND SECTIONS</w:t>
            </w:r>
            <w:r>
              <w:rPr>
                <w:webHidden/>
              </w:rPr>
              <w:tab/>
            </w:r>
            <w:r>
              <w:rPr>
                <w:webHidden/>
              </w:rPr>
              <w:fldChar w:fldCharType="begin"/>
            </w:r>
            <w:r>
              <w:rPr>
                <w:webHidden/>
              </w:rPr>
              <w:instrText xml:space="preserve"> PAGEREF _Toc207737017 \h </w:instrText>
            </w:r>
            <w:r>
              <w:rPr>
                <w:webHidden/>
              </w:rPr>
            </w:r>
            <w:r>
              <w:rPr>
                <w:webHidden/>
              </w:rPr>
              <w:fldChar w:fldCharType="separate"/>
            </w:r>
            <w:r w:rsidR="006A4920">
              <w:rPr>
                <w:webHidden/>
              </w:rPr>
              <w:t>269</w:t>
            </w:r>
            <w:r>
              <w:rPr>
                <w:webHidden/>
              </w:rPr>
              <w:fldChar w:fldCharType="end"/>
            </w:r>
          </w:hyperlink>
        </w:p>
        <w:p w14:paraId="731CC577" w14:textId="2431DA84" w:rsidR="00870852" w:rsidRDefault="00870852" w:rsidP="006A4920">
          <w:pPr>
            <w:pStyle w:val="TOC3"/>
            <w:rPr>
              <w:rFonts w:asciiTheme="minorHAnsi" w:eastAsiaTheme="minorEastAsia" w:hAnsiTheme="minorHAnsi" w:cstheme="minorBidi"/>
              <w:kern w:val="2"/>
              <w14:ligatures w14:val="standardContextual"/>
            </w:rPr>
          </w:pPr>
          <w:hyperlink w:anchor="_Toc207737018" w:history="1">
            <w:r w:rsidRPr="00E66655">
              <w:rPr>
                <w:rStyle w:val="Hyperlink"/>
                <w:b/>
                <w:bCs/>
              </w:rPr>
              <w:t>5.1</w:t>
            </w:r>
            <w:r>
              <w:rPr>
                <w:rFonts w:asciiTheme="minorHAnsi" w:eastAsiaTheme="minorEastAsia" w:hAnsiTheme="minorHAnsi" w:cstheme="minorBidi"/>
                <w:kern w:val="2"/>
                <w14:ligatures w14:val="standardContextual"/>
              </w:rPr>
              <w:tab/>
            </w:r>
            <w:r w:rsidRPr="00E66655">
              <w:rPr>
                <w:rStyle w:val="Hyperlink"/>
                <w:b/>
                <w:bCs/>
              </w:rPr>
              <w:t>FORMATION OF GRADES AND SECTIONS</w:t>
            </w:r>
            <w:r>
              <w:rPr>
                <w:webHidden/>
              </w:rPr>
              <w:tab/>
            </w:r>
            <w:r>
              <w:rPr>
                <w:webHidden/>
              </w:rPr>
              <w:fldChar w:fldCharType="begin"/>
            </w:r>
            <w:r>
              <w:rPr>
                <w:webHidden/>
              </w:rPr>
              <w:instrText xml:space="preserve"> PAGEREF _Toc207737018 \h </w:instrText>
            </w:r>
            <w:r>
              <w:rPr>
                <w:webHidden/>
              </w:rPr>
            </w:r>
            <w:r>
              <w:rPr>
                <w:webHidden/>
              </w:rPr>
              <w:fldChar w:fldCharType="separate"/>
            </w:r>
            <w:r w:rsidR="006A4920">
              <w:rPr>
                <w:webHidden/>
              </w:rPr>
              <w:t>269</w:t>
            </w:r>
            <w:r>
              <w:rPr>
                <w:webHidden/>
              </w:rPr>
              <w:fldChar w:fldCharType="end"/>
            </w:r>
          </w:hyperlink>
        </w:p>
        <w:p w14:paraId="31D0623D" w14:textId="29C609AA" w:rsidR="00870852" w:rsidRDefault="00870852" w:rsidP="006A4920">
          <w:pPr>
            <w:pStyle w:val="TOC3"/>
            <w:rPr>
              <w:rFonts w:asciiTheme="minorHAnsi" w:eastAsiaTheme="minorEastAsia" w:hAnsiTheme="minorHAnsi" w:cstheme="minorBidi"/>
              <w:kern w:val="2"/>
              <w14:ligatures w14:val="standardContextual"/>
            </w:rPr>
          </w:pPr>
          <w:hyperlink w:anchor="_Toc207737019" w:history="1">
            <w:r w:rsidRPr="00E66655">
              <w:rPr>
                <w:rStyle w:val="Hyperlink"/>
                <w:b/>
                <w:bCs/>
              </w:rPr>
              <w:t>5.2</w:t>
            </w:r>
            <w:r>
              <w:rPr>
                <w:rFonts w:asciiTheme="minorHAnsi" w:eastAsiaTheme="minorEastAsia" w:hAnsiTheme="minorHAnsi" w:cstheme="minorBidi"/>
                <w:kern w:val="2"/>
                <w14:ligatures w14:val="standardContextual"/>
              </w:rPr>
              <w:tab/>
            </w:r>
            <w:r w:rsidRPr="00E66655">
              <w:rPr>
                <w:rStyle w:val="Hyperlink"/>
                <w:b/>
                <w:bCs/>
              </w:rPr>
              <w:t xml:space="preserve"> EQUIVALENT SECTIONS OF OTHER COMPETITIONS</w:t>
            </w:r>
            <w:r>
              <w:rPr>
                <w:webHidden/>
              </w:rPr>
              <w:tab/>
            </w:r>
            <w:r>
              <w:rPr>
                <w:webHidden/>
              </w:rPr>
              <w:fldChar w:fldCharType="begin"/>
            </w:r>
            <w:r>
              <w:rPr>
                <w:webHidden/>
              </w:rPr>
              <w:instrText xml:space="preserve"> PAGEREF _Toc207737019 \h </w:instrText>
            </w:r>
            <w:r>
              <w:rPr>
                <w:webHidden/>
              </w:rPr>
            </w:r>
            <w:r>
              <w:rPr>
                <w:webHidden/>
              </w:rPr>
              <w:fldChar w:fldCharType="separate"/>
            </w:r>
            <w:r w:rsidR="006A4920">
              <w:rPr>
                <w:webHidden/>
              </w:rPr>
              <w:t>270</w:t>
            </w:r>
            <w:r>
              <w:rPr>
                <w:webHidden/>
              </w:rPr>
              <w:fldChar w:fldCharType="end"/>
            </w:r>
          </w:hyperlink>
        </w:p>
        <w:p w14:paraId="22558951" w14:textId="6016BC2B" w:rsidR="00870852" w:rsidRDefault="00870852" w:rsidP="006A4920">
          <w:pPr>
            <w:pStyle w:val="TOC3"/>
            <w:rPr>
              <w:rFonts w:asciiTheme="minorHAnsi" w:eastAsiaTheme="minorEastAsia" w:hAnsiTheme="minorHAnsi" w:cstheme="minorBidi"/>
              <w:kern w:val="2"/>
              <w14:ligatures w14:val="standardContextual"/>
            </w:rPr>
          </w:pPr>
          <w:hyperlink w:anchor="_Toc207737020" w:history="1">
            <w:r w:rsidRPr="00E66655">
              <w:rPr>
                <w:rStyle w:val="Hyperlink"/>
                <w:b/>
                <w:bCs/>
              </w:rPr>
              <w:t>5.3</w:t>
            </w:r>
            <w:r>
              <w:rPr>
                <w:rFonts w:asciiTheme="minorHAnsi" w:eastAsiaTheme="minorEastAsia" w:hAnsiTheme="minorHAnsi" w:cstheme="minorBidi"/>
                <w:kern w:val="2"/>
                <w14:ligatures w14:val="standardContextual"/>
              </w:rPr>
              <w:tab/>
            </w:r>
            <w:r w:rsidRPr="00E66655">
              <w:rPr>
                <w:rStyle w:val="Hyperlink"/>
                <w:b/>
                <w:bCs/>
              </w:rPr>
              <w:t>ALTERNATE PLAYING DAYS</w:t>
            </w:r>
            <w:r>
              <w:rPr>
                <w:webHidden/>
              </w:rPr>
              <w:tab/>
            </w:r>
            <w:r>
              <w:rPr>
                <w:webHidden/>
              </w:rPr>
              <w:fldChar w:fldCharType="begin"/>
            </w:r>
            <w:r>
              <w:rPr>
                <w:webHidden/>
              </w:rPr>
              <w:instrText xml:space="preserve"> PAGEREF _Toc207737020 \h </w:instrText>
            </w:r>
            <w:r>
              <w:rPr>
                <w:webHidden/>
              </w:rPr>
            </w:r>
            <w:r>
              <w:rPr>
                <w:webHidden/>
              </w:rPr>
              <w:fldChar w:fldCharType="separate"/>
            </w:r>
            <w:r w:rsidR="006A4920">
              <w:rPr>
                <w:webHidden/>
              </w:rPr>
              <w:t>270</w:t>
            </w:r>
            <w:r>
              <w:rPr>
                <w:webHidden/>
              </w:rPr>
              <w:fldChar w:fldCharType="end"/>
            </w:r>
          </w:hyperlink>
        </w:p>
        <w:p w14:paraId="4681A305" w14:textId="4D4FD6E2" w:rsidR="00870852" w:rsidRDefault="00870852" w:rsidP="006A4920">
          <w:pPr>
            <w:pStyle w:val="TOC3"/>
            <w:rPr>
              <w:rFonts w:asciiTheme="minorHAnsi" w:eastAsiaTheme="minorEastAsia" w:hAnsiTheme="minorHAnsi" w:cstheme="minorBidi"/>
              <w:kern w:val="2"/>
              <w14:ligatures w14:val="standardContextual"/>
            </w:rPr>
          </w:pPr>
          <w:hyperlink w:anchor="_Toc207737021" w:history="1">
            <w:r w:rsidRPr="00E66655">
              <w:rPr>
                <w:rStyle w:val="Hyperlink"/>
                <w:b/>
                <w:bCs/>
              </w:rPr>
              <w:t xml:space="preserve">5.4 </w:t>
            </w:r>
            <w:r>
              <w:rPr>
                <w:rFonts w:asciiTheme="minorHAnsi" w:eastAsiaTheme="minorEastAsia" w:hAnsiTheme="minorHAnsi" w:cstheme="minorBidi"/>
                <w:kern w:val="2"/>
                <w14:ligatures w14:val="standardContextual"/>
              </w:rPr>
              <w:tab/>
            </w:r>
            <w:r w:rsidRPr="00E66655">
              <w:rPr>
                <w:rStyle w:val="Hyperlink"/>
                <w:b/>
                <w:bCs/>
              </w:rPr>
              <w:t>NAMED GRADES</w:t>
            </w:r>
            <w:r>
              <w:rPr>
                <w:webHidden/>
              </w:rPr>
              <w:tab/>
            </w:r>
            <w:r>
              <w:rPr>
                <w:webHidden/>
              </w:rPr>
              <w:fldChar w:fldCharType="begin"/>
            </w:r>
            <w:r>
              <w:rPr>
                <w:webHidden/>
              </w:rPr>
              <w:instrText xml:space="preserve"> PAGEREF _Toc207737021 \h </w:instrText>
            </w:r>
            <w:r>
              <w:rPr>
                <w:webHidden/>
              </w:rPr>
            </w:r>
            <w:r>
              <w:rPr>
                <w:webHidden/>
              </w:rPr>
              <w:fldChar w:fldCharType="separate"/>
            </w:r>
            <w:r w:rsidR="006A4920">
              <w:rPr>
                <w:webHidden/>
              </w:rPr>
              <w:t>270</w:t>
            </w:r>
            <w:r>
              <w:rPr>
                <w:webHidden/>
              </w:rPr>
              <w:fldChar w:fldCharType="end"/>
            </w:r>
          </w:hyperlink>
        </w:p>
        <w:p w14:paraId="7657D24D" w14:textId="39B2A835" w:rsidR="00870852" w:rsidRDefault="00870852" w:rsidP="006A4920">
          <w:pPr>
            <w:pStyle w:val="TOC3"/>
            <w:rPr>
              <w:rFonts w:asciiTheme="minorHAnsi" w:eastAsiaTheme="minorEastAsia" w:hAnsiTheme="minorHAnsi" w:cstheme="minorBidi"/>
              <w:kern w:val="2"/>
              <w14:ligatures w14:val="standardContextual"/>
            </w:rPr>
          </w:pPr>
          <w:hyperlink w:anchor="_Toc207737022" w:history="1">
            <w:r w:rsidRPr="00E66655">
              <w:rPr>
                <w:rStyle w:val="Hyperlink"/>
                <w:b/>
                <w:bCs/>
              </w:rPr>
              <w:t xml:space="preserve">5.5 </w:t>
            </w:r>
            <w:r>
              <w:rPr>
                <w:rFonts w:asciiTheme="minorHAnsi" w:eastAsiaTheme="minorEastAsia" w:hAnsiTheme="minorHAnsi" w:cstheme="minorBidi"/>
                <w:kern w:val="2"/>
                <w14:ligatures w14:val="standardContextual"/>
              </w:rPr>
              <w:tab/>
            </w:r>
            <w:r w:rsidRPr="00E66655">
              <w:rPr>
                <w:rStyle w:val="Hyperlink"/>
                <w:b/>
                <w:bCs/>
              </w:rPr>
              <w:t>SENIOR PROMOTION AND RELEGATION</w:t>
            </w:r>
            <w:r>
              <w:rPr>
                <w:webHidden/>
              </w:rPr>
              <w:tab/>
            </w:r>
            <w:r>
              <w:rPr>
                <w:webHidden/>
              </w:rPr>
              <w:fldChar w:fldCharType="begin"/>
            </w:r>
            <w:r>
              <w:rPr>
                <w:webHidden/>
              </w:rPr>
              <w:instrText xml:space="preserve"> PAGEREF _Toc207737022 \h </w:instrText>
            </w:r>
            <w:r>
              <w:rPr>
                <w:webHidden/>
              </w:rPr>
            </w:r>
            <w:r>
              <w:rPr>
                <w:webHidden/>
              </w:rPr>
              <w:fldChar w:fldCharType="separate"/>
            </w:r>
            <w:r w:rsidR="006A4920">
              <w:rPr>
                <w:webHidden/>
              </w:rPr>
              <w:t>272</w:t>
            </w:r>
            <w:r>
              <w:rPr>
                <w:webHidden/>
              </w:rPr>
              <w:fldChar w:fldCharType="end"/>
            </w:r>
          </w:hyperlink>
        </w:p>
        <w:p w14:paraId="222BCBDC" w14:textId="0F313DE2" w:rsidR="00870852" w:rsidRDefault="00870852" w:rsidP="006A4920">
          <w:pPr>
            <w:pStyle w:val="TOC3"/>
            <w:rPr>
              <w:rFonts w:asciiTheme="minorHAnsi" w:eastAsiaTheme="minorEastAsia" w:hAnsiTheme="minorHAnsi" w:cstheme="minorBidi"/>
              <w:kern w:val="2"/>
              <w14:ligatures w14:val="standardContextual"/>
            </w:rPr>
          </w:pPr>
          <w:hyperlink w:anchor="_Toc207737023" w:history="1">
            <w:r w:rsidRPr="00E66655">
              <w:rPr>
                <w:rStyle w:val="Hyperlink"/>
                <w:b/>
                <w:bCs/>
              </w:rPr>
              <w:t>5.6</w:t>
            </w:r>
            <w:r>
              <w:rPr>
                <w:rFonts w:asciiTheme="minorHAnsi" w:eastAsiaTheme="minorEastAsia" w:hAnsiTheme="minorHAnsi" w:cstheme="minorBidi"/>
                <w:kern w:val="2"/>
                <w14:ligatures w14:val="standardContextual"/>
              </w:rPr>
              <w:tab/>
            </w:r>
            <w:r w:rsidRPr="00E66655">
              <w:rPr>
                <w:rStyle w:val="Hyperlink"/>
                <w:b/>
                <w:bCs/>
              </w:rPr>
              <w:t>CONFIRMATION OF GRADINGS</w:t>
            </w:r>
            <w:r>
              <w:rPr>
                <w:webHidden/>
              </w:rPr>
              <w:tab/>
            </w:r>
            <w:r>
              <w:rPr>
                <w:webHidden/>
              </w:rPr>
              <w:fldChar w:fldCharType="begin"/>
            </w:r>
            <w:r>
              <w:rPr>
                <w:webHidden/>
              </w:rPr>
              <w:instrText xml:space="preserve"> PAGEREF _Toc207737023 \h </w:instrText>
            </w:r>
            <w:r>
              <w:rPr>
                <w:webHidden/>
              </w:rPr>
            </w:r>
            <w:r>
              <w:rPr>
                <w:webHidden/>
              </w:rPr>
              <w:fldChar w:fldCharType="separate"/>
            </w:r>
            <w:r w:rsidR="006A4920">
              <w:rPr>
                <w:webHidden/>
              </w:rPr>
              <w:t>272</w:t>
            </w:r>
            <w:r>
              <w:rPr>
                <w:webHidden/>
              </w:rPr>
              <w:fldChar w:fldCharType="end"/>
            </w:r>
          </w:hyperlink>
        </w:p>
        <w:p w14:paraId="05388261" w14:textId="2EEF5552" w:rsidR="00870852" w:rsidRDefault="00870852" w:rsidP="006A4920">
          <w:pPr>
            <w:pStyle w:val="TOC3"/>
            <w:rPr>
              <w:rFonts w:asciiTheme="minorHAnsi" w:eastAsiaTheme="minorEastAsia" w:hAnsiTheme="minorHAnsi" w:cstheme="minorBidi"/>
              <w:kern w:val="2"/>
              <w14:ligatures w14:val="standardContextual"/>
            </w:rPr>
          </w:pPr>
          <w:hyperlink w:anchor="_Toc207737024" w:history="1">
            <w:r w:rsidRPr="00E66655">
              <w:rPr>
                <w:rStyle w:val="Hyperlink"/>
                <w:b/>
                <w:bCs/>
              </w:rPr>
              <w:t xml:space="preserve">5.7 </w:t>
            </w:r>
            <w:r>
              <w:rPr>
                <w:rFonts w:asciiTheme="minorHAnsi" w:eastAsiaTheme="minorEastAsia" w:hAnsiTheme="minorHAnsi" w:cstheme="minorBidi"/>
                <w:kern w:val="2"/>
                <w14:ligatures w14:val="standardContextual"/>
              </w:rPr>
              <w:tab/>
            </w:r>
            <w:r w:rsidRPr="00E66655">
              <w:rPr>
                <w:rStyle w:val="Hyperlink"/>
                <w:b/>
                <w:bCs/>
              </w:rPr>
              <w:t>UNDER 12, UNDER 14 AND UNDER 16 GRADING ROUNDS</w:t>
            </w:r>
            <w:r>
              <w:rPr>
                <w:webHidden/>
              </w:rPr>
              <w:tab/>
            </w:r>
            <w:r>
              <w:rPr>
                <w:webHidden/>
              </w:rPr>
              <w:fldChar w:fldCharType="begin"/>
            </w:r>
            <w:r>
              <w:rPr>
                <w:webHidden/>
              </w:rPr>
              <w:instrText xml:space="preserve"> PAGEREF _Toc207737024 \h </w:instrText>
            </w:r>
            <w:r>
              <w:rPr>
                <w:webHidden/>
              </w:rPr>
            </w:r>
            <w:r>
              <w:rPr>
                <w:webHidden/>
              </w:rPr>
              <w:fldChar w:fldCharType="separate"/>
            </w:r>
            <w:r w:rsidR="006A4920">
              <w:rPr>
                <w:webHidden/>
              </w:rPr>
              <w:t>273</w:t>
            </w:r>
            <w:r>
              <w:rPr>
                <w:webHidden/>
              </w:rPr>
              <w:fldChar w:fldCharType="end"/>
            </w:r>
          </w:hyperlink>
        </w:p>
        <w:p w14:paraId="63EE7357" w14:textId="209A1A69" w:rsidR="00870852" w:rsidRDefault="00870852" w:rsidP="006A4920">
          <w:pPr>
            <w:pStyle w:val="TOC3"/>
            <w:rPr>
              <w:rFonts w:asciiTheme="minorHAnsi" w:eastAsiaTheme="minorEastAsia" w:hAnsiTheme="minorHAnsi" w:cstheme="minorBidi"/>
              <w:kern w:val="2"/>
              <w14:ligatures w14:val="standardContextual"/>
            </w:rPr>
          </w:pPr>
          <w:hyperlink w:anchor="_Toc207737025" w:history="1">
            <w:r w:rsidRPr="00E66655">
              <w:rPr>
                <w:rStyle w:val="Hyperlink"/>
                <w:b/>
                <w:bCs/>
              </w:rPr>
              <w:t xml:space="preserve">5.8  </w:t>
            </w:r>
            <w:r>
              <w:rPr>
                <w:rFonts w:asciiTheme="minorHAnsi" w:eastAsiaTheme="minorEastAsia" w:hAnsiTheme="minorHAnsi" w:cstheme="minorBidi"/>
                <w:kern w:val="2"/>
                <w14:ligatures w14:val="standardContextual"/>
              </w:rPr>
              <w:tab/>
            </w:r>
            <w:r w:rsidRPr="00E66655">
              <w:rPr>
                <w:rStyle w:val="Hyperlink"/>
                <w:b/>
                <w:bCs/>
              </w:rPr>
              <w:t>RESCHEDULING CANCELLED ROUNDS</w:t>
            </w:r>
            <w:r>
              <w:rPr>
                <w:webHidden/>
              </w:rPr>
              <w:tab/>
            </w:r>
            <w:r>
              <w:rPr>
                <w:webHidden/>
              </w:rPr>
              <w:fldChar w:fldCharType="begin"/>
            </w:r>
            <w:r>
              <w:rPr>
                <w:webHidden/>
              </w:rPr>
              <w:instrText xml:space="preserve"> PAGEREF _Toc207737025 \h </w:instrText>
            </w:r>
            <w:r>
              <w:rPr>
                <w:webHidden/>
              </w:rPr>
            </w:r>
            <w:r>
              <w:rPr>
                <w:webHidden/>
              </w:rPr>
              <w:fldChar w:fldCharType="separate"/>
            </w:r>
            <w:r w:rsidR="006A4920">
              <w:rPr>
                <w:webHidden/>
              </w:rPr>
              <w:t>274</w:t>
            </w:r>
            <w:r>
              <w:rPr>
                <w:webHidden/>
              </w:rPr>
              <w:fldChar w:fldCharType="end"/>
            </w:r>
          </w:hyperlink>
        </w:p>
        <w:p w14:paraId="5FA80F6B" w14:textId="4DCBC1F9" w:rsidR="00E41FC3" w:rsidRDefault="00E41FC3">
          <w:r>
            <w:rPr>
              <w:b/>
              <w:bCs/>
              <w:noProof/>
            </w:rPr>
            <w:fldChar w:fldCharType="end"/>
          </w:r>
        </w:p>
      </w:sdtContent>
    </w:sdt>
    <w:p w14:paraId="6BB57CEA" w14:textId="77777777" w:rsidR="00394F26" w:rsidRDefault="00394F26">
      <w:pPr>
        <w:rPr>
          <w:rStyle w:val="Heading1Char"/>
          <w:rFonts w:ascii="Calibri" w:hAnsi="Calibri"/>
          <w:sz w:val="36"/>
          <w:szCs w:val="36"/>
        </w:rPr>
      </w:pPr>
      <w:r>
        <w:rPr>
          <w:rStyle w:val="Heading1Char"/>
          <w:rFonts w:ascii="Calibri" w:hAnsi="Calibri"/>
          <w:sz w:val="36"/>
          <w:szCs w:val="36"/>
        </w:rPr>
        <w:br w:type="page"/>
      </w:r>
    </w:p>
    <w:p w14:paraId="10F03833" w14:textId="720CAF7F" w:rsidR="00A37DB0" w:rsidRPr="00F27A06" w:rsidRDefault="00A37DB0" w:rsidP="00D342F2">
      <w:pPr>
        <w:tabs>
          <w:tab w:val="left" w:pos="567"/>
        </w:tabs>
        <w:rPr>
          <w:rStyle w:val="Heading1Char"/>
          <w:rFonts w:ascii="Calibri" w:hAnsi="Calibri"/>
          <w:sz w:val="36"/>
          <w:szCs w:val="36"/>
        </w:rPr>
      </w:pPr>
      <w:bookmarkStart w:id="4" w:name="_Toc207736192"/>
      <w:r w:rsidRPr="00F27A06">
        <w:rPr>
          <w:rStyle w:val="Heading1Char"/>
          <w:rFonts w:ascii="Calibri" w:hAnsi="Calibri"/>
          <w:sz w:val="36"/>
          <w:szCs w:val="36"/>
        </w:rPr>
        <w:t>INTRODUCTION</w:t>
      </w:r>
      <w:bookmarkEnd w:id="4"/>
    </w:p>
    <w:p w14:paraId="6AA8AFED" w14:textId="77777777" w:rsidR="00A37DB0" w:rsidRPr="00D60FDF" w:rsidRDefault="00A37DB0" w:rsidP="00510E39">
      <w:pPr>
        <w:tabs>
          <w:tab w:val="left" w:pos="567"/>
        </w:tabs>
        <w:ind w:left="142"/>
        <w:rPr>
          <w:rFonts w:cs="Calibri"/>
          <w:sz w:val="32"/>
          <w:szCs w:val="32"/>
        </w:rPr>
      </w:pPr>
    </w:p>
    <w:p w14:paraId="6472082A"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This game day manual has been developed from the North West Metropolitan Cricket Association Rules and By-Laws. It has been designed as an easy reference guide for game day rules and procedures. The two documents should be read in conjunction with each other. </w:t>
      </w:r>
    </w:p>
    <w:p w14:paraId="05B010C6" w14:textId="77777777" w:rsidR="00A37DB0" w:rsidRPr="00803FCD" w:rsidRDefault="00A37DB0" w:rsidP="00510E39">
      <w:pPr>
        <w:tabs>
          <w:tab w:val="left" w:pos="567"/>
        </w:tabs>
        <w:ind w:left="284"/>
        <w:rPr>
          <w:rFonts w:cs="Calibri"/>
          <w:sz w:val="32"/>
          <w:szCs w:val="32"/>
        </w:rPr>
      </w:pPr>
    </w:p>
    <w:p w14:paraId="4E80236B"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For rulings other than those covered by this Association’s rules, The Laws of Cricket 2017 </w:t>
      </w:r>
      <w:r>
        <w:rPr>
          <w:rFonts w:cs="Calibri"/>
          <w:sz w:val="32"/>
          <w:szCs w:val="32"/>
        </w:rPr>
        <w:t>3</w:t>
      </w:r>
      <w:r w:rsidRPr="0031502F">
        <w:rPr>
          <w:rFonts w:cs="Calibri"/>
          <w:sz w:val="32"/>
          <w:szCs w:val="32"/>
          <w:vertAlign w:val="superscript"/>
        </w:rPr>
        <w:t>rd</w:t>
      </w:r>
      <w:r>
        <w:rPr>
          <w:rFonts w:cs="Calibri"/>
          <w:sz w:val="32"/>
          <w:szCs w:val="32"/>
        </w:rPr>
        <w:t xml:space="preserve"> Edition 2022</w:t>
      </w:r>
      <w:r w:rsidRPr="00803FCD">
        <w:rPr>
          <w:rFonts w:cs="Calibri"/>
          <w:sz w:val="32"/>
          <w:szCs w:val="32"/>
        </w:rPr>
        <w:t xml:space="preserve"> will apply.</w:t>
      </w:r>
    </w:p>
    <w:p w14:paraId="24DB8F26" w14:textId="77777777" w:rsidR="00A37DB0" w:rsidRPr="00803FCD" w:rsidRDefault="00A37DB0" w:rsidP="00510E39">
      <w:pPr>
        <w:tabs>
          <w:tab w:val="left" w:pos="567"/>
        </w:tabs>
        <w:ind w:left="284"/>
        <w:rPr>
          <w:rFonts w:cs="Calibri"/>
          <w:sz w:val="32"/>
          <w:szCs w:val="32"/>
        </w:rPr>
      </w:pPr>
    </w:p>
    <w:p w14:paraId="160F5F07" w14:textId="77777777" w:rsidR="00A37DB0" w:rsidRPr="00803FCD" w:rsidRDefault="00A37DB0" w:rsidP="00510E39">
      <w:pPr>
        <w:tabs>
          <w:tab w:val="left" w:pos="567"/>
        </w:tabs>
        <w:ind w:left="284"/>
        <w:rPr>
          <w:rFonts w:cs="Calibri"/>
          <w:sz w:val="32"/>
          <w:szCs w:val="32"/>
        </w:rPr>
      </w:pPr>
      <w:r w:rsidRPr="00803FCD">
        <w:rPr>
          <w:rFonts w:cs="Calibri"/>
          <w:sz w:val="32"/>
          <w:szCs w:val="32"/>
        </w:rPr>
        <w:t xml:space="preserve">Where explicit reference is made to The Laws of Cricket 2017 </w:t>
      </w:r>
      <w:r>
        <w:rPr>
          <w:rFonts w:cs="Calibri"/>
          <w:sz w:val="32"/>
          <w:szCs w:val="32"/>
        </w:rPr>
        <w:t>3</w:t>
      </w:r>
      <w:r w:rsidRPr="0031502F">
        <w:rPr>
          <w:rFonts w:cs="Calibri"/>
          <w:sz w:val="32"/>
          <w:szCs w:val="32"/>
          <w:vertAlign w:val="superscript"/>
        </w:rPr>
        <w:t>rd</w:t>
      </w:r>
      <w:r>
        <w:rPr>
          <w:rFonts w:cs="Calibri"/>
          <w:sz w:val="32"/>
          <w:szCs w:val="32"/>
        </w:rPr>
        <w:t xml:space="preserve"> Edition 2022</w:t>
      </w:r>
      <w:r w:rsidRPr="00803FCD">
        <w:rPr>
          <w:rFonts w:cs="Calibri"/>
          <w:sz w:val="32"/>
          <w:szCs w:val="32"/>
        </w:rPr>
        <w:t xml:space="preserve">, the citing will be prefaced by </w:t>
      </w:r>
      <w:r w:rsidRPr="00803FCD">
        <w:rPr>
          <w:rFonts w:cs="Calibri"/>
          <w:b/>
          <w:sz w:val="32"/>
          <w:szCs w:val="32"/>
        </w:rPr>
        <w:t>‘Law’</w:t>
      </w:r>
      <w:r w:rsidRPr="00803FCD">
        <w:rPr>
          <w:rFonts w:cs="Calibri"/>
          <w:sz w:val="32"/>
          <w:szCs w:val="32"/>
        </w:rPr>
        <w:t xml:space="preserve"> and the relevant law number.</w:t>
      </w:r>
    </w:p>
    <w:p w14:paraId="66BD4830" w14:textId="77777777" w:rsidR="00A37DB0" w:rsidRPr="00803FCD" w:rsidRDefault="00A37DB0" w:rsidP="00510E39">
      <w:pPr>
        <w:tabs>
          <w:tab w:val="left" w:pos="567"/>
        </w:tabs>
        <w:ind w:left="284"/>
        <w:rPr>
          <w:rFonts w:cs="Calibri"/>
          <w:sz w:val="32"/>
          <w:szCs w:val="32"/>
        </w:rPr>
      </w:pPr>
    </w:p>
    <w:p w14:paraId="06873F92" w14:textId="5F8B9482" w:rsidR="00A37DB0" w:rsidRDefault="00A37DB0" w:rsidP="00510E39">
      <w:pPr>
        <w:tabs>
          <w:tab w:val="left" w:pos="567"/>
        </w:tabs>
        <w:ind w:left="284"/>
        <w:rPr>
          <w:rFonts w:cs="Calibri"/>
          <w:sz w:val="32"/>
          <w:szCs w:val="32"/>
        </w:rPr>
      </w:pPr>
      <w:r w:rsidRPr="00803FCD">
        <w:rPr>
          <w:rFonts w:cs="Calibri"/>
          <w:sz w:val="32"/>
          <w:szCs w:val="32"/>
        </w:rPr>
        <w:t>This manual has both Open Age (Senior) and Under Age (Junior) match rules</w:t>
      </w:r>
      <w:r w:rsidR="004958D7">
        <w:rPr>
          <w:rFonts w:cs="Calibri"/>
          <w:sz w:val="32"/>
          <w:szCs w:val="32"/>
        </w:rPr>
        <w:t xml:space="preserve"> and includes all Female </w:t>
      </w:r>
      <w:r w:rsidR="00EF667E">
        <w:rPr>
          <w:rFonts w:cs="Calibri"/>
          <w:sz w:val="32"/>
          <w:szCs w:val="32"/>
        </w:rPr>
        <w:t>Senior and Junior rules.</w:t>
      </w:r>
    </w:p>
    <w:p w14:paraId="4EAD23A0" w14:textId="77777777" w:rsidR="004958D7" w:rsidRPr="00803FCD" w:rsidRDefault="004958D7" w:rsidP="00510E39">
      <w:pPr>
        <w:tabs>
          <w:tab w:val="left" w:pos="567"/>
        </w:tabs>
        <w:ind w:left="284"/>
        <w:rPr>
          <w:rFonts w:cs="Calibri"/>
          <w:sz w:val="32"/>
          <w:szCs w:val="32"/>
        </w:rPr>
      </w:pPr>
    </w:p>
    <w:p w14:paraId="4318C6E1" w14:textId="77777777" w:rsidR="00EF667E" w:rsidRDefault="00A37DB0" w:rsidP="00510E39">
      <w:pPr>
        <w:tabs>
          <w:tab w:val="left" w:pos="567"/>
        </w:tabs>
        <w:ind w:left="284"/>
        <w:rPr>
          <w:rFonts w:cs="Calibri"/>
          <w:color w:val="008000"/>
          <w:sz w:val="32"/>
          <w:szCs w:val="32"/>
        </w:rPr>
      </w:pPr>
      <w:r w:rsidRPr="00803FCD">
        <w:rPr>
          <w:rFonts w:cs="Calibri"/>
          <w:sz w:val="32"/>
          <w:szCs w:val="32"/>
        </w:rPr>
        <w:t xml:space="preserve">For ease of use purposes only, the Under Age match rules have been printed in </w:t>
      </w:r>
      <w:r w:rsidRPr="00803FCD">
        <w:rPr>
          <w:rFonts w:cs="Calibri"/>
          <w:color w:val="008000"/>
          <w:sz w:val="32"/>
          <w:szCs w:val="32"/>
        </w:rPr>
        <w:t xml:space="preserve">green. </w:t>
      </w:r>
    </w:p>
    <w:p w14:paraId="40D7EBE6" w14:textId="77777777" w:rsidR="00EF667E" w:rsidRDefault="00EF667E" w:rsidP="00EF667E">
      <w:pPr>
        <w:tabs>
          <w:tab w:val="left" w:pos="567"/>
        </w:tabs>
        <w:ind w:left="284"/>
        <w:rPr>
          <w:rFonts w:cs="Calibri"/>
          <w:color w:val="008000"/>
          <w:sz w:val="32"/>
          <w:szCs w:val="32"/>
        </w:rPr>
      </w:pPr>
    </w:p>
    <w:p w14:paraId="0D9E6742" w14:textId="0A8C3B9F" w:rsidR="00A37DB0" w:rsidRPr="00EF667E" w:rsidRDefault="00A37DB0" w:rsidP="00EF667E">
      <w:pPr>
        <w:tabs>
          <w:tab w:val="left" w:pos="567"/>
        </w:tabs>
        <w:ind w:left="284"/>
        <w:rPr>
          <w:rFonts w:cs="Calibri"/>
          <w:color w:val="008000"/>
          <w:sz w:val="32"/>
          <w:szCs w:val="32"/>
        </w:rPr>
      </w:pPr>
      <w:r w:rsidRPr="00803FCD">
        <w:rPr>
          <w:rFonts w:cs="Calibri"/>
          <w:sz w:val="32"/>
          <w:szCs w:val="32"/>
        </w:rPr>
        <w:t>Female Cricket match rules have been printed in</w:t>
      </w:r>
      <w:r w:rsidRPr="00803FCD">
        <w:rPr>
          <w:rFonts w:cs="Calibri"/>
          <w:color w:val="008000"/>
          <w:sz w:val="32"/>
          <w:szCs w:val="32"/>
        </w:rPr>
        <w:t xml:space="preserve"> </w:t>
      </w:r>
      <w:r w:rsidRPr="00803FCD">
        <w:rPr>
          <w:rFonts w:cs="Calibri"/>
          <w:color w:val="7030A0"/>
          <w:sz w:val="32"/>
          <w:szCs w:val="32"/>
        </w:rPr>
        <w:t>purple.</w:t>
      </w:r>
    </w:p>
    <w:p w14:paraId="10EC10B1" w14:textId="77777777" w:rsidR="00A37DB0" w:rsidRPr="00803FCD" w:rsidRDefault="00A37DB0" w:rsidP="00510E39">
      <w:pPr>
        <w:tabs>
          <w:tab w:val="left" w:pos="567"/>
        </w:tabs>
        <w:ind w:left="284"/>
        <w:rPr>
          <w:rFonts w:cs="Calibri"/>
          <w:sz w:val="32"/>
          <w:szCs w:val="32"/>
        </w:rPr>
      </w:pPr>
    </w:p>
    <w:p w14:paraId="26BDD6DC" w14:textId="77777777" w:rsidR="00EF667E" w:rsidRDefault="00A37DB0" w:rsidP="00510E39">
      <w:pPr>
        <w:tabs>
          <w:tab w:val="left" w:pos="567"/>
        </w:tabs>
        <w:ind w:left="142"/>
        <w:jc w:val="center"/>
        <w:rPr>
          <w:rFonts w:cs="Calibri"/>
          <w:sz w:val="32"/>
          <w:szCs w:val="32"/>
        </w:rPr>
      </w:pPr>
      <w:r w:rsidRPr="00803FCD">
        <w:rPr>
          <w:rFonts w:cs="Calibri"/>
          <w:sz w:val="32"/>
          <w:szCs w:val="32"/>
        </w:rPr>
        <w:t xml:space="preserve">The Board shall always be the sole arbitrator of the By-Laws and Rules of the Association and of their intent. </w:t>
      </w:r>
    </w:p>
    <w:p w14:paraId="0022C895" w14:textId="77777777" w:rsidR="00EF667E" w:rsidRDefault="00EF667E" w:rsidP="00510E39">
      <w:pPr>
        <w:tabs>
          <w:tab w:val="left" w:pos="567"/>
        </w:tabs>
        <w:ind w:left="142"/>
        <w:jc w:val="center"/>
        <w:rPr>
          <w:rFonts w:cs="Calibri"/>
          <w:sz w:val="32"/>
          <w:szCs w:val="32"/>
        </w:rPr>
      </w:pPr>
    </w:p>
    <w:p w14:paraId="1792C045" w14:textId="5BE876CF" w:rsidR="00647CC2" w:rsidRDefault="00A37DB0" w:rsidP="00510E39">
      <w:pPr>
        <w:tabs>
          <w:tab w:val="left" w:pos="567"/>
        </w:tabs>
        <w:ind w:left="142"/>
        <w:jc w:val="center"/>
        <w:rPr>
          <w:rFonts w:cs="Calibri"/>
          <w:sz w:val="32"/>
          <w:szCs w:val="32"/>
        </w:rPr>
      </w:pPr>
      <w:r w:rsidRPr="00803FCD">
        <w:rPr>
          <w:rFonts w:cs="Calibri"/>
          <w:sz w:val="32"/>
          <w:szCs w:val="32"/>
        </w:rPr>
        <w:t xml:space="preserve">See Section </w:t>
      </w:r>
      <w:r>
        <w:rPr>
          <w:rFonts w:cs="Calibri"/>
          <w:sz w:val="32"/>
          <w:szCs w:val="32"/>
        </w:rPr>
        <w:t>4</w:t>
      </w:r>
      <w:r w:rsidRPr="008742C0">
        <w:rPr>
          <w:rFonts w:cs="Calibri"/>
          <w:sz w:val="32"/>
          <w:szCs w:val="32"/>
        </w:rPr>
        <w:t xml:space="preserve"> regarding procedures for disputes.</w:t>
      </w:r>
    </w:p>
    <w:bookmarkEnd w:id="0"/>
    <w:p w14:paraId="4B94D5A5" w14:textId="499ED5BF" w:rsidR="00C61292" w:rsidRDefault="00C61292">
      <w:pPr>
        <w:rPr>
          <w:rFonts w:cs="Calibri"/>
          <w:sz w:val="32"/>
          <w:szCs w:val="32"/>
        </w:rPr>
      </w:pPr>
      <w:r>
        <w:rPr>
          <w:rFonts w:cs="Calibri"/>
          <w:sz w:val="32"/>
          <w:szCs w:val="32"/>
        </w:rPr>
        <w:br w:type="page"/>
      </w:r>
    </w:p>
    <w:p w14:paraId="3E812732" w14:textId="5D51933D" w:rsidR="00983864" w:rsidRPr="00BC1AD4" w:rsidRDefault="006078F3" w:rsidP="00BC1AD4">
      <w:pPr>
        <w:pStyle w:val="Heading1"/>
      </w:pPr>
      <w:bookmarkStart w:id="5" w:name="_Toc207736193"/>
      <w:bookmarkStart w:id="6" w:name="_Toc85100204"/>
      <w:bookmarkStart w:id="7" w:name="_Toc115338620"/>
      <w:bookmarkStart w:id="8" w:name="_Toc144914548"/>
      <w:bookmarkStart w:id="9" w:name="_Hlk174806048"/>
      <w:bookmarkStart w:id="10" w:name="_Hlk174808382"/>
      <w:r w:rsidRPr="00BC1AD4">
        <w:rPr>
          <w:noProof/>
        </w:rPr>
        <w:drawing>
          <wp:anchor distT="0" distB="0" distL="114300" distR="114300" simplePos="0" relativeHeight="251703808" behindDoc="0" locked="0" layoutInCell="1" allowOverlap="1" wp14:anchorId="437F1F61" wp14:editId="470F5CC1">
            <wp:simplePos x="0" y="0"/>
            <wp:positionH relativeFrom="column">
              <wp:posOffset>5276850</wp:posOffset>
            </wp:positionH>
            <wp:positionV relativeFrom="paragraph">
              <wp:posOffset>-354330</wp:posOffset>
            </wp:positionV>
            <wp:extent cx="1082737" cy="1047750"/>
            <wp:effectExtent l="0" t="0" r="3175" b="0"/>
            <wp:wrapNone/>
            <wp:docPr id="1287863953" name="Picture 1287863953"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737" cy="1047750"/>
                    </a:xfrm>
                    <a:prstGeom prst="rect">
                      <a:avLst/>
                    </a:prstGeom>
                  </pic:spPr>
                </pic:pic>
              </a:graphicData>
            </a:graphic>
            <wp14:sizeRelH relativeFrom="margin">
              <wp14:pctWidth>0</wp14:pctWidth>
            </wp14:sizeRelH>
            <wp14:sizeRelV relativeFrom="margin">
              <wp14:pctHeight>0</wp14:pctHeight>
            </wp14:sizeRelV>
          </wp:anchor>
        </w:drawing>
      </w:r>
      <w:r w:rsidR="00983864" w:rsidRPr="00BC1AD4">
        <w:t>SUMMARY OF CHANGES / CLARIFICATIONS</w:t>
      </w:r>
      <w:bookmarkEnd w:id="5"/>
    </w:p>
    <w:p w14:paraId="49C06A8B" w14:textId="060055B1" w:rsidR="00983864" w:rsidRDefault="00983864" w:rsidP="00BC1AD4">
      <w:pPr>
        <w:pStyle w:val="ColorfulList-Accent11"/>
      </w:pPr>
      <w:r w:rsidRPr="00CE68C8">
        <w:t>SEASON 20</w:t>
      </w:r>
      <w:bookmarkEnd w:id="6"/>
      <w:bookmarkEnd w:id="7"/>
      <w:bookmarkEnd w:id="8"/>
      <w:r w:rsidR="00E03CA8">
        <w:t>25-26</w:t>
      </w:r>
    </w:p>
    <w:p w14:paraId="02DF3FAC" w14:textId="77777777" w:rsidR="00C930B2" w:rsidRDefault="00C930B2" w:rsidP="00C930B2"/>
    <w:p w14:paraId="2C473D1F" w14:textId="72DEC42F" w:rsidR="00F34B46" w:rsidRDefault="006078F3" w:rsidP="005B19C2">
      <w:pPr>
        <w:pStyle w:val="ListParagraph"/>
        <w:numPr>
          <w:ilvl w:val="0"/>
          <w:numId w:val="228"/>
        </w:numPr>
      </w:pPr>
      <w:r>
        <w:t>Permits and Exemptions Explanatory Memorandum for clubs</w:t>
      </w:r>
      <w:r w:rsidR="006634BF">
        <w:t xml:space="preserve"> updated. </w:t>
      </w:r>
      <w:r w:rsidR="002B1D63">
        <w:t>(page 9)</w:t>
      </w:r>
    </w:p>
    <w:p w14:paraId="3F410551" w14:textId="4D9A1C94" w:rsidR="00C930B2" w:rsidRDefault="00C930B2" w:rsidP="005B19C2">
      <w:pPr>
        <w:pStyle w:val="ListParagraph"/>
        <w:numPr>
          <w:ilvl w:val="0"/>
          <w:numId w:val="228"/>
        </w:numPr>
      </w:pPr>
      <w:r>
        <w:t>Umpire fees – Increase by $10 for senior umpires, except T20</w:t>
      </w:r>
      <w:r w:rsidR="00EF669B">
        <w:t xml:space="preserve"> matches (Open Age and Women’s Social)</w:t>
      </w:r>
    </w:p>
    <w:p w14:paraId="5A0800E6" w14:textId="36A570A8" w:rsidR="00477064" w:rsidRDefault="00477064" w:rsidP="005B19C2">
      <w:pPr>
        <w:pStyle w:val="ListParagraph"/>
        <w:numPr>
          <w:ilvl w:val="0"/>
          <w:numId w:val="228"/>
        </w:numPr>
      </w:pPr>
      <w:r>
        <w:t>Professional players – rule 1.10</w:t>
      </w:r>
      <w:r w:rsidR="006300BF">
        <w:t xml:space="preserve"> – rule updated and permission process improved</w:t>
      </w:r>
      <w:r w:rsidR="00765292">
        <w:t>.</w:t>
      </w:r>
      <w:r w:rsidR="002B1D63">
        <w:t xml:space="preserve"> (see Permits and Exemptions Explanatory Memorandu</w:t>
      </w:r>
      <w:r w:rsidR="003629D0">
        <w:t>m – page 9)</w:t>
      </w:r>
    </w:p>
    <w:p w14:paraId="5328EEE6" w14:textId="7EC09391" w:rsidR="00765292" w:rsidRDefault="008846EE" w:rsidP="005B19C2">
      <w:pPr>
        <w:pStyle w:val="ListParagraph"/>
        <w:numPr>
          <w:ilvl w:val="0"/>
          <w:numId w:val="228"/>
        </w:numPr>
      </w:pPr>
      <w:r w:rsidRPr="008A29CB">
        <w:rPr>
          <w:sz w:val="32"/>
          <w:szCs w:val="26"/>
        </w:rPr>
        <w:t>By-Law 3.3.3  PROFESSIONAL PLAYERS AND PLAYERS FROM PREMIER AND SUB DISTRICT CLUBS</w:t>
      </w:r>
      <w:r w:rsidR="00765292" w:rsidRPr="008A29CB">
        <w:rPr>
          <w:sz w:val="32"/>
          <w:szCs w:val="26"/>
        </w:rPr>
        <w:t xml:space="preserve">. </w:t>
      </w:r>
      <w:r w:rsidR="00765292">
        <w:t>By-Law updated and permission process improved. Links to rule 1.10.</w:t>
      </w:r>
    </w:p>
    <w:p w14:paraId="701BCD91" w14:textId="0615411F" w:rsidR="00AC68E3" w:rsidRDefault="004B5C8B" w:rsidP="005B19C2">
      <w:pPr>
        <w:pStyle w:val="ListParagraph"/>
        <w:numPr>
          <w:ilvl w:val="0"/>
          <w:numId w:val="228"/>
        </w:numPr>
      </w:pPr>
      <w:r>
        <w:t>Wide Ball markings – Rule 1.3 para 11</w:t>
      </w:r>
      <w:r w:rsidR="005133DC">
        <w:t>. Clarified and added markings for Senior Women</w:t>
      </w:r>
      <w:r w:rsidR="00296779">
        <w:t>, J</w:t>
      </w:r>
      <w:r w:rsidR="005133DC">
        <w:t xml:space="preserve">unior mixed and Junior </w:t>
      </w:r>
      <w:r w:rsidR="00296779">
        <w:t>All Girls competitions</w:t>
      </w:r>
    </w:p>
    <w:p w14:paraId="50F16877" w14:textId="0AD01ADE" w:rsidR="00863093" w:rsidRDefault="00621A97" w:rsidP="005B19C2">
      <w:pPr>
        <w:pStyle w:val="ListParagraph"/>
        <w:numPr>
          <w:ilvl w:val="0"/>
          <w:numId w:val="228"/>
        </w:numPr>
      </w:pPr>
      <w:r>
        <w:t>Wide Ball – Leg Side</w:t>
      </w:r>
      <w:r w:rsidR="00863093">
        <w:t xml:space="preserve"> – Rule 1.15.</w:t>
      </w:r>
      <w:r>
        <w:t xml:space="preserve">3 </w:t>
      </w:r>
      <w:r w:rsidR="008A29CB">
        <w:t>Linked to Wide Ball markings in Rule 1.3</w:t>
      </w:r>
    </w:p>
    <w:p w14:paraId="5D67FF40" w14:textId="46F823E1" w:rsidR="00390A36" w:rsidRDefault="00923233" w:rsidP="005B19C2">
      <w:pPr>
        <w:pStyle w:val="ListParagraph"/>
        <w:numPr>
          <w:ilvl w:val="0"/>
          <w:numId w:val="228"/>
        </w:numPr>
      </w:pPr>
      <w:r>
        <w:t>Replacement Players and Player absence added to rule 1.9</w:t>
      </w:r>
    </w:p>
    <w:p w14:paraId="29AA0A9F" w14:textId="7F58E4A0" w:rsidR="002B5364" w:rsidRDefault="002B5364" w:rsidP="005B19C2">
      <w:pPr>
        <w:pStyle w:val="ListParagraph"/>
        <w:numPr>
          <w:ilvl w:val="0"/>
          <w:numId w:val="228"/>
        </w:numPr>
      </w:pPr>
      <w:r>
        <w:t>E-Scoring mandatory in Luscombe Shield, Kyte Shield, Stringer Shield, Attwater Shield – strongly encouraged in all other grades in all sections.</w:t>
      </w:r>
      <w:r w:rsidR="00854E3C">
        <w:t xml:space="preserve"> Rule 1.14</w:t>
      </w:r>
    </w:p>
    <w:p w14:paraId="75A183E0" w14:textId="38AF28D5" w:rsidR="000E3156" w:rsidRPr="000E3156" w:rsidRDefault="000E3156" w:rsidP="005B19C2">
      <w:pPr>
        <w:pStyle w:val="ListParagraph"/>
        <w:numPr>
          <w:ilvl w:val="0"/>
          <w:numId w:val="228"/>
        </w:numPr>
        <w:rPr>
          <w:sz w:val="40"/>
          <w:szCs w:val="28"/>
        </w:rPr>
      </w:pPr>
      <w:r w:rsidRPr="000E3156">
        <w:rPr>
          <w:rFonts w:asciiTheme="minorHAnsi" w:hAnsiTheme="minorHAnsi" w:cstheme="minorHAnsi"/>
          <w:szCs w:val="28"/>
        </w:rPr>
        <w:t xml:space="preserve">Registration of </w:t>
      </w:r>
      <w:r w:rsidRPr="000E3156">
        <w:rPr>
          <w:rFonts w:asciiTheme="minorHAnsi" w:hAnsiTheme="minorHAnsi" w:cstheme="minorHAnsi"/>
          <w:kern w:val="32"/>
          <w:szCs w:val="28"/>
        </w:rPr>
        <w:t>Officials, Coaches, Team Managers, Scorers and other volunteers in PlayHQ is mandatory each season, with all required details relevant for that person recorded in PlayHQ.</w:t>
      </w:r>
      <w:r>
        <w:rPr>
          <w:rFonts w:asciiTheme="minorHAnsi" w:hAnsiTheme="minorHAnsi" w:cstheme="minorHAnsi"/>
          <w:kern w:val="32"/>
          <w:szCs w:val="28"/>
        </w:rPr>
        <w:t xml:space="preserve"> (By-Law </w:t>
      </w:r>
      <w:r w:rsidR="00146386">
        <w:rPr>
          <w:rFonts w:asciiTheme="minorHAnsi" w:hAnsiTheme="minorHAnsi" w:cstheme="minorHAnsi"/>
          <w:kern w:val="32"/>
          <w:szCs w:val="28"/>
        </w:rPr>
        <w:t>3.3.5)</w:t>
      </w:r>
    </w:p>
    <w:p w14:paraId="15C068E5" w14:textId="6461C30C" w:rsidR="008846EE" w:rsidRPr="008846EE" w:rsidRDefault="008846EE" w:rsidP="008846EE">
      <w:pPr>
        <w:keepNext/>
        <w:spacing w:before="240" w:after="60"/>
        <w:outlineLvl w:val="2"/>
        <w:rPr>
          <w:sz w:val="32"/>
          <w:szCs w:val="26"/>
        </w:rPr>
      </w:pPr>
    </w:p>
    <w:p w14:paraId="11972428" w14:textId="77777777" w:rsidR="006300BF" w:rsidRPr="00C930B2" w:rsidRDefault="006300BF" w:rsidP="00C930B2"/>
    <w:p w14:paraId="75C42B16" w14:textId="77777777" w:rsidR="00983864" w:rsidRDefault="00983864" w:rsidP="00983864">
      <w:pPr>
        <w:tabs>
          <w:tab w:val="left" w:pos="567"/>
        </w:tabs>
      </w:pPr>
    </w:p>
    <w:bookmarkEnd w:id="9"/>
    <w:bookmarkEnd w:id="10"/>
    <w:p w14:paraId="3656B9AB" w14:textId="77777777" w:rsidR="00647CC2" w:rsidRPr="00647CC2" w:rsidRDefault="00647CC2" w:rsidP="00510E39">
      <w:pPr>
        <w:tabs>
          <w:tab w:val="left" w:pos="567"/>
        </w:tabs>
        <w:ind w:left="142"/>
        <w:rPr>
          <w:rFonts w:cs="Calibri"/>
          <w:sz w:val="32"/>
          <w:szCs w:val="32"/>
        </w:rPr>
      </w:pPr>
    </w:p>
    <w:p w14:paraId="45FB0818" w14:textId="77777777" w:rsidR="00647CC2" w:rsidRPr="00647CC2" w:rsidRDefault="00647CC2" w:rsidP="00510E39">
      <w:pPr>
        <w:tabs>
          <w:tab w:val="left" w:pos="567"/>
        </w:tabs>
        <w:ind w:left="142"/>
        <w:rPr>
          <w:rFonts w:cs="Calibri"/>
          <w:sz w:val="32"/>
          <w:szCs w:val="32"/>
        </w:rPr>
      </w:pPr>
    </w:p>
    <w:p w14:paraId="6A6E5908" w14:textId="64C09416" w:rsidR="00871529" w:rsidRPr="00871529" w:rsidRDefault="00871529" w:rsidP="00B61DA9">
      <w:pPr>
        <w:pStyle w:val="Heading3"/>
        <w:rPr>
          <w:rFonts w:eastAsia="Calibri"/>
          <w:lang w:eastAsia="en-US"/>
        </w:rPr>
      </w:pPr>
      <w:r>
        <w:br w:type="page"/>
      </w:r>
      <w:bookmarkStart w:id="11" w:name="_Toc207736194"/>
      <w:r w:rsidRPr="00871529">
        <w:rPr>
          <w:rFonts w:eastAsia="Calibri"/>
          <w:noProof/>
        </w:rPr>
        <w:drawing>
          <wp:anchor distT="0" distB="0" distL="114300" distR="114300" simplePos="0" relativeHeight="251694592" behindDoc="0" locked="0" layoutInCell="1" allowOverlap="1" wp14:anchorId="3FCAD221" wp14:editId="5B7F7A40">
            <wp:simplePos x="0" y="0"/>
            <wp:positionH relativeFrom="column">
              <wp:posOffset>5010150</wp:posOffset>
            </wp:positionH>
            <wp:positionV relativeFrom="paragraph">
              <wp:posOffset>-285750</wp:posOffset>
            </wp:positionV>
            <wp:extent cx="1082737" cy="1047750"/>
            <wp:effectExtent l="0" t="0" r="3175" b="0"/>
            <wp:wrapNone/>
            <wp:docPr id="1" name="Picture 1"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737" cy="1047750"/>
                    </a:xfrm>
                    <a:prstGeom prst="rect">
                      <a:avLst/>
                    </a:prstGeom>
                  </pic:spPr>
                </pic:pic>
              </a:graphicData>
            </a:graphic>
            <wp14:sizeRelH relativeFrom="margin">
              <wp14:pctWidth>0</wp14:pctWidth>
            </wp14:sizeRelH>
            <wp14:sizeRelV relativeFrom="margin">
              <wp14:pctHeight>0</wp14:pctHeight>
            </wp14:sizeRelV>
          </wp:anchor>
        </w:drawing>
      </w:r>
      <w:r w:rsidRPr="00871529">
        <w:rPr>
          <w:rFonts w:eastAsia="Calibri"/>
          <w:lang w:eastAsia="en-US"/>
        </w:rPr>
        <w:t>NWMCA PERMITS and EXEMPTIONS</w:t>
      </w:r>
      <w:bookmarkEnd w:id="11"/>
      <w:r w:rsidRPr="00871529">
        <w:rPr>
          <w:rFonts w:eastAsia="Calibri"/>
          <w:lang w:eastAsia="en-US"/>
        </w:rPr>
        <w:t xml:space="preserve"> </w:t>
      </w:r>
    </w:p>
    <w:p w14:paraId="265A88A3" w14:textId="61992038" w:rsidR="00871529" w:rsidRPr="00871529" w:rsidRDefault="00871529" w:rsidP="00B61DA9">
      <w:pPr>
        <w:pStyle w:val="ColorfulList-Accent11"/>
        <w:rPr>
          <w:rFonts w:eastAsia="Calibri"/>
          <w:lang w:eastAsia="en-US"/>
        </w:rPr>
      </w:pPr>
      <w:r w:rsidRPr="00871529">
        <w:rPr>
          <w:rFonts w:eastAsia="Calibri"/>
          <w:lang w:eastAsia="en-US"/>
        </w:rPr>
        <w:t>EXPLANATORY MEM</w:t>
      </w:r>
      <w:r w:rsidR="0024568C">
        <w:rPr>
          <w:rFonts w:eastAsia="Calibri"/>
          <w:lang w:eastAsia="en-US"/>
        </w:rPr>
        <w:t>O</w:t>
      </w:r>
      <w:r w:rsidRPr="00871529">
        <w:rPr>
          <w:rFonts w:eastAsia="Calibri"/>
          <w:lang w:eastAsia="en-US"/>
        </w:rPr>
        <w:t>RANDUM FOR CLUBS</w:t>
      </w:r>
    </w:p>
    <w:p w14:paraId="458B77C5" w14:textId="35470BA0" w:rsidR="00FE42D5" w:rsidRDefault="00FE42D5" w:rsidP="00871529">
      <w:pPr>
        <w:keepNext/>
        <w:keepLines/>
        <w:spacing w:before="200" w:line="276" w:lineRule="auto"/>
        <w:outlineLvl w:val="1"/>
        <w:rPr>
          <w:rFonts w:ascii="Cambria" w:hAnsi="Cambria"/>
          <w:b/>
          <w:bCs/>
          <w:color w:val="4F81BD"/>
          <w:sz w:val="26"/>
          <w:szCs w:val="26"/>
          <w:lang w:eastAsia="en-US"/>
        </w:rPr>
      </w:pPr>
      <w:bookmarkStart w:id="12" w:name="_Toc207734529"/>
      <w:bookmarkStart w:id="13" w:name="_Toc207735362"/>
      <w:bookmarkStart w:id="14" w:name="_Toc207736195"/>
      <w:r>
        <w:rPr>
          <w:rFonts w:ascii="Cambria" w:hAnsi="Cambria"/>
          <w:b/>
          <w:bCs/>
          <w:color w:val="4F81BD"/>
          <w:sz w:val="26"/>
          <w:szCs w:val="26"/>
          <w:lang w:eastAsia="en-US"/>
        </w:rPr>
        <w:t>(If this document has been updated, the latest version is available on ou</w:t>
      </w:r>
      <w:r w:rsidR="0042223B">
        <w:rPr>
          <w:rFonts w:ascii="Cambria" w:hAnsi="Cambria"/>
          <w:b/>
          <w:bCs/>
          <w:color w:val="4F81BD"/>
          <w:sz w:val="26"/>
          <w:szCs w:val="26"/>
          <w:lang w:eastAsia="en-US"/>
        </w:rPr>
        <w:t>r website www.nwmca.com.au)</w:t>
      </w:r>
      <w:bookmarkEnd w:id="12"/>
      <w:bookmarkEnd w:id="13"/>
      <w:bookmarkEnd w:id="14"/>
    </w:p>
    <w:p w14:paraId="7A388AEF" w14:textId="1E9E9A20"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15" w:name="_Toc207734530"/>
      <w:bookmarkStart w:id="16" w:name="_Toc207735363"/>
      <w:bookmarkStart w:id="17" w:name="_Toc207736196"/>
      <w:r w:rsidRPr="00871529">
        <w:rPr>
          <w:rFonts w:ascii="Cambria" w:hAnsi="Cambria"/>
          <w:b/>
          <w:bCs/>
          <w:color w:val="4F81BD"/>
          <w:sz w:val="26"/>
          <w:szCs w:val="26"/>
          <w:lang w:eastAsia="en-US"/>
        </w:rPr>
        <w:t>SEASON 2025-26</w:t>
      </w:r>
      <w:bookmarkEnd w:id="15"/>
      <w:bookmarkEnd w:id="16"/>
      <w:bookmarkEnd w:id="17"/>
    </w:p>
    <w:p w14:paraId="6636FC17"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General eligibility for players to participate in any NWMCA match are set out in NWMCA rules and by-laws.</w:t>
      </w:r>
    </w:p>
    <w:p w14:paraId="6671F59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18" w:name="_Toc207734531"/>
      <w:bookmarkStart w:id="19" w:name="_Toc207735364"/>
      <w:bookmarkStart w:id="20" w:name="_Toc207736197"/>
      <w:r w:rsidRPr="00871529">
        <w:rPr>
          <w:rFonts w:ascii="Cambria" w:hAnsi="Cambria"/>
          <w:b/>
          <w:bCs/>
          <w:color w:val="4F81BD"/>
          <w:sz w:val="26"/>
          <w:szCs w:val="26"/>
          <w:lang w:eastAsia="en-US"/>
        </w:rPr>
        <w:t>PERMITS</w:t>
      </w:r>
      <w:bookmarkEnd w:id="18"/>
      <w:bookmarkEnd w:id="19"/>
      <w:bookmarkEnd w:id="20"/>
    </w:p>
    <w:p w14:paraId="3CE69524"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Permit requests by clubs arise when the Association needs to approve a variation to standard rules or by-laws. Examples are:</w:t>
      </w:r>
    </w:p>
    <w:p w14:paraId="74F45B45"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 xml:space="preserve">Player wanting to drop more than one grade in the same section </w:t>
      </w:r>
    </w:p>
    <w:p w14:paraId="5D5E540F"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A player who has not qualified for finals in a particular team, seeking permission to play finals in that team (processed as an Override)</w:t>
      </w:r>
    </w:p>
    <w:p w14:paraId="06CBB62B"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Players seeking to play in a different time slot at another club (Season permit PlayHQ)</w:t>
      </w:r>
    </w:p>
    <w:p w14:paraId="5018469E"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Players seeking to play in a “merged” team (Season permit PlayHQ)</w:t>
      </w:r>
    </w:p>
    <w:p w14:paraId="4E5A01AD"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1" w:name="_Toc207734532"/>
      <w:bookmarkStart w:id="22" w:name="_Toc207735365"/>
      <w:bookmarkStart w:id="23" w:name="_Toc207736198"/>
      <w:r w:rsidRPr="00871529">
        <w:rPr>
          <w:rFonts w:ascii="Cambria" w:hAnsi="Cambria"/>
          <w:b/>
          <w:bCs/>
          <w:color w:val="4F81BD"/>
          <w:sz w:val="26"/>
          <w:szCs w:val="26"/>
          <w:lang w:eastAsia="en-US"/>
        </w:rPr>
        <w:t>EXEMPTIONS</w:t>
      </w:r>
      <w:bookmarkEnd w:id="21"/>
      <w:bookmarkEnd w:id="22"/>
      <w:bookmarkEnd w:id="23"/>
    </w:p>
    <w:p w14:paraId="6DFF215D" w14:textId="77777777" w:rsidR="00871529" w:rsidRPr="00871529" w:rsidRDefault="00871529" w:rsidP="00871529">
      <w:pPr>
        <w:spacing w:after="200" w:line="276" w:lineRule="auto"/>
        <w:rPr>
          <w:rFonts w:eastAsia="Calibri"/>
          <w:sz w:val="24"/>
          <w:lang w:eastAsia="en-US"/>
        </w:rPr>
      </w:pPr>
      <w:r w:rsidRPr="00871529">
        <w:rPr>
          <w:rFonts w:eastAsia="Calibri"/>
          <w:sz w:val="22"/>
          <w:szCs w:val="22"/>
          <w:lang w:eastAsia="en-US"/>
        </w:rPr>
        <w:t>Exemptions are to be applied for where the player does not meet the age and gender requirements to be selected in a game. Clubs can make a request to the association to override the age and gender eligibility status in order for the player to be selected. For example:</w:t>
      </w:r>
    </w:p>
    <w:p w14:paraId="6FAFCC9E" w14:textId="77777777" w:rsidR="00871529" w:rsidRPr="00871529" w:rsidRDefault="00871529" w:rsidP="005B19C2">
      <w:pPr>
        <w:numPr>
          <w:ilvl w:val="0"/>
          <w:numId w:val="235"/>
        </w:numPr>
        <w:spacing w:after="200" w:line="276" w:lineRule="auto"/>
        <w:contextualSpacing/>
        <w:rPr>
          <w:rFonts w:eastAsia="Calibri"/>
          <w:sz w:val="24"/>
          <w:lang w:eastAsia="en-US"/>
        </w:rPr>
      </w:pPr>
      <w:r w:rsidRPr="00871529">
        <w:rPr>
          <w:rFonts w:eastAsia="Calibri"/>
          <w:sz w:val="24"/>
          <w:lang w:eastAsia="en-US"/>
        </w:rPr>
        <w:t>Seeking permission for a player who is too old to play in a grade, to play in that grade</w:t>
      </w:r>
    </w:p>
    <w:p w14:paraId="4649AF87"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4" w:name="_Toc207734533"/>
      <w:bookmarkStart w:id="25" w:name="_Toc207735366"/>
      <w:bookmarkStart w:id="26" w:name="_Toc207736199"/>
      <w:r w:rsidRPr="00871529">
        <w:rPr>
          <w:rFonts w:ascii="Cambria" w:hAnsi="Cambria"/>
          <w:b/>
          <w:bCs/>
          <w:color w:val="4F81BD"/>
          <w:sz w:val="26"/>
          <w:szCs w:val="26"/>
          <w:lang w:eastAsia="en-US"/>
        </w:rPr>
        <w:t>STATEMENT OF INTENT</w:t>
      </w:r>
      <w:bookmarkEnd w:id="24"/>
      <w:bookmarkEnd w:id="25"/>
      <w:bookmarkEnd w:id="26"/>
    </w:p>
    <w:p w14:paraId="13DF97B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The NWMCA will assess all permit requests in a fair and equitable manner – our aim is to allow as many players as possible to have a game of cricket, without the team for which the applicant player is playing gaining an unfair advantage.</w:t>
      </w:r>
    </w:p>
    <w:p w14:paraId="03CB76B6"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27" w:name="_Toc207734534"/>
      <w:bookmarkStart w:id="28" w:name="_Toc207735367"/>
      <w:bookmarkStart w:id="29" w:name="_Toc207736200"/>
      <w:r w:rsidRPr="00871529">
        <w:rPr>
          <w:rFonts w:ascii="Cambria" w:hAnsi="Cambria"/>
          <w:b/>
          <w:bCs/>
          <w:color w:val="4F81BD"/>
          <w:sz w:val="26"/>
          <w:szCs w:val="26"/>
          <w:lang w:eastAsia="en-US"/>
        </w:rPr>
        <w:t>CLUB RESPONSIBILITY</w:t>
      </w:r>
      <w:bookmarkEnd w:id="27"/>
      <w:bookmarkEnd w:id="28"/>
      <w:bookmarkEnd w:id="29"/>
    </w:p>
    <w:p w14:paraId="2F95DEF0"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It is a club’s responsibility to ensure a permit or exemption is requested well before any relevant match. If the permit or exemption has not been approved by the NWMCA before the match, the player will be deemed ineligible to have played in the match if they do play.</w:t>
      </w:r>
    </w:p>
    <w:p w14:paraId="23966738"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0" w:name="_Toc207734535"/>
      <w:bookmarkStart w:id="31" w:name="_Toc207735368"/>
      <w:bookmarkStart w:id="32" w:name="_Toc207736201"/>
      <w:r w:rsidRPr="00871529">
        <w:rPr>
          <w:rFonts w:ascii="Cambria" w:hAnsi="Cambria"/>
          <w:b/>
          <w:bCs/>
          <w:color w:val="4F81BD"/>
          <w:sz w:val="26"/>
          <w:szCs w:val="26"/>
          <w:lang w:eastAsia="en-US"/>
        </w:rPr>
        <w:t>PROCESS</w:t>
      </w:r>
      <w:bookmarkEnd w:id="30"/>
      <w:bookmarkEnd w:id="31"/>
      <w:bookmarkEnd w:id="32"/>
    </w:p>
    <w:p w14:paraId="5C029480" w14:textId="77777777" w:rsidR="00871529" w:rsidRPr="00871529" w:rsidRDefault="00871529" w:rsidP="00871529">
      <w:pPr>
        <w:spacing w:after="200" w:line="276" w:lineRule="auto"/>
        <w:rPr>
          <w:rFonts w:eastAsia="Calibri"/>
          <w:i/>
          <w:iCs/>
          <w:sz w:val="24"/>
          <w:lang w:eastAsia="en-US"/>
        </w:rPr>
      </w:pPr>
      <w:r w:rsidRPr="00871529">
        <w:rPr>
          <w:rFonts w:eastAsia="Calibri"/>
          <w:i/>
          <w:iCs/>
          <w:sz w:val="24"/>
          <w:lang w:eastAsia="en-US"/>
        </w:rPr>
        <w:t>Season permits are lodged via PlayHQ.</w:t>
      </w:r>
    </w:p>
    <w:p w14:paraId="6A07E570"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Exemptions / Overrides are lodged using the appropriate form. The appropriate form can be downloaded from the NWMCA Website – Association / Forms menu.</w:t>
      </w:r>
    </w:p>
    <w:p w14:paraId="49586FEC" w14:textId="3755B208" w:rsidR="0042223B" w:rsidRPr="00871529" w:rsidRDefault="0042223B" w:rsidP="0042223B">
      <w:pPr>
        <w:rPr>
          <w:rFonts w:eastAsia="Calibri"/>
          <w:b/>
          <w:sz w:val="24"/>
          <w:u w:val="single"/>
          <w:lang w:eastAsia="en-US"/>
        </w:rPr>
      </w:pPr>
      <w:r>
        <w:rPr>
          <w:rFonts w:eastAsia="Calibri"/>
          <w:b/>
          <w:sz w:val="24"/>
          <w:u w:val="single"/>
          <w:lang w:eastAsia="en-US"/>
        </w:rPr>
        <w:br w:type="page"/>
      </w:r>
    </w:p>
    <w:p w14:paraId="4DDDC98E" w14:textId="77777777" w:rsidR="00871529" w:rsidRPr="00871529" w:rsidRDefault="00871529" w:rsidP="00871529">
      <w:pPr>
        <w:spacing w:after="200" w:line="276" w:lineRule="auto"/>
        <w:rPr>
          <w:rFonts w:eastAsia="Calibri"/>
          <w:b/>
          <w:sz w:val="24"/>
          <w:u w:val="single"/>
          <w:lang w:eastAsia="en-US"/>
        </w:rPr>
      </w:pPr>
      <w:r w:rsidRPr="00871529">
        <w:rPr>
          <w:rFonts w:eastAsia="Calibri"/>
          <w:b/>
          <w:sz w:val="24"/>
          <w:u w:val="single"/>
          <w:lang w:eastAsia="en-US"/>
        </w:rPr>
        <w:t>Permit / exemption lodgement cut-off times</w:t>
      </w:r>
    </w:p>
    <w:p w14:paraId="508A253A"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Friday games – 6pm Thursday</w:t>
      </w:r>
    </w:p>
    <w:p w14:paraId="5EC2F756"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Saturday morning games – 8pm Thursday</w:t>
      </w:r>
    </w:p>
    <w:p w14:paraId="78979334"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Saturday afternoon games – 12 noon Friday</w:t>
      </w:r>
    </w:p>
    <w:p w14:paraId="69F7207C" w14:textId="77777777" w:rsidR="00871529" w:rsidRPr="00871529" w:rsidRDefault="00871529" w:rsidP="005B19C2">
      <w:pPr>
        <w:numPr>
          <w:ilvl w:val="0"/>
          <w:numId w:val="236"/>
        </w:numPr>
        <w:spacing w:after="200" w:line="276" w:lineRule="auto"/>
        <w:contextualSpacing/>
        <w:rPr>
          <w:rFonts w:eastAsia="Calibri"/>
          <w:sz w:val="24"/>
          <w:lang w:eastAsia="en-US"/>
        </w:rPr>
      </w:pPr>
      <w:r w:rsidRPr="00871529">
        <w:rPr>
          <w:rFonts w:eastAsia="Calibri"/>
          <w:sz w:val="24"/>
          <w:lang w:eastAsia="en-US"/>
        </w:rPr>
        <w:t>For Sunday games – 6pm Friday</w:t>
      </w:r>
    </w:p>
    <w:p w14:paraId="48A612C8"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All </w:t>
      </w:r>
      <w:r w:rsidRPr="00871529">
        <w:rPr>
          <w:rFonts w:eastAsia="Calibri"/>
          <w:b/>
          <w:sz w:val="24"/>
          <w:lang w:eastAsia="en-US"/>
        </w:rPr>
        <w:t xml:space="preserve">decisions </w:t>
      </w:r>
      <w:r w:rsidRPr="00871529">
        <w:rPr>
          <w:rFonts w:eastAsia="Calibri"/>
          <w:sz w:val="24"/>
          <w:lang w:eastAsia="en-US"/>
        </w:rPr>
        <w:t>by the Association will be entered in PlayHQ and advised to the club via email</w:t>
      </w:r>
    </w:p>
    <w:p w14:paraId="262B656A"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3" w:name="_Toc207734536"/>
      <w:bookmarkStart w:id="34" w:name="_Toc207735369"/>
      <w:bookmarkStart w:id="35" w:name="_Toc207736202"/>
      <w:r w:rsidRPr="00871529">
        <w:rPr>
          <w:rFonts w:ascii="Cambria" w:hAnsi="Cambria"/>
          <w:b/>
          <w:bCs/>
          <w:color w:val="4F81BD"/>
          <w:sz w:val="26"/>
          <w:szCs w:val="26"/>
          <w:lang w:eastAsia="en-US"/>
        </w:rPr>
        <w:t>JUNIOR MIXED &amp; JUNIOR ALL GIRLS COMPETITION PERMITS</w:t>
      </w:r>
      <w:bookmarkEnd w:id="33"/>
      <w:bookmarkEnd w:id="34"/>
      <w:bookmarkEnd w:id="35"/>
    </w:p>
    <w:p w14:paraId="69DE566B" w14:textId="77777777" w:rsidR="00871529" w:rsidRPr="00871529" w:rsidRDefault="00871529" w:rsidP="00871529">
      <w:pPr>
        <w:spacing w:after="200" w:line="276" w:lineRule="auto"/>
        <w:rPr>
          <w:rFonts w:eastAsia="Calibri"/>
          <w:sz w:val="24"/>
          <w:lang w:eastAsia="en-US"/>
        </w:rPr>
      </w:pPr>
    </w:p>
    <w:p w14:paraId="11A62895"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Our junior competitions are formed based on the </w:t>
      </w:r>
      <w:r w:rsidRPr="00871529">
        <w:rPr>
          <w:rFonts w:eastAsia="Calibri"/>
          <w:b/>
          <w:sz w:val="24"/>
          <w:lang w:eastAsia="en-US"/>
        </w:rPr>
        <w:t>age of a player</w:t>
      </w:r>
      <w:r w:rsidRPr="00871529">
        <w:rPr>
          <w:rFonts w:eastAsia="Calibri"/>
          <w:sz w:val="24"/>
          <w:lang w:eastAsia="en-US"/>
        </w:rPr>
        <w:t>. A player must be under the relevant age at 1 September to qualify for an age group.</w:t>
      </w:r>
    </w:p>
    <w:p w14:paraId="2E6F8A36" w14:textId="77777777" w:rsidR="00871529" w:rsidRPr="00871529" w:rsidRDefault="00871529" w:rsidP="00871529">
      <w:pPr>
        <w:spacing w:after="200" w:line="276" w:lineRule="auto"/>
        <w:rPr>
          <w:rFonts w:eastAsia="Calibri"/>
          <w:b/>
          <w:bCs/>
          <w:sz w:val="28"/>
          <w:szCs w:val="28"/>
          <w:lang w:eastAsia="en-US"/>
        </w:rPr>
      </w:pPr>
      <w:r w:rsidRPr="00871529">
        <w:rPr>
          <w:rFonts w:eastAsia="Calibri" w:cs="Calibri"/>
          <w:b/>
          <w:bCs/>
          <w:sz w:val="28"/>
          <w:szCs w:val="28"/>
          <w:lang w:eastAsia="en-US"/>
        </w:rPr>
        <w:t>Intellectual and/or physical disability</w:t>
      </w:r>
    </w:p>
    <w:p w14:paraId="0816084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person with an intellectual and/or physical disability may apply for to play exemption in an age group for which they are ordinarily not eligible – refer by-law 3.5.1 paragraph 4</w:t>
      </w:r>
    </w:p>
    <w:p w14:paraId="5048F472" w14:textId="77777777" w:rsidR="00871529" w:rsidRPr="00871529" w:rsidRDefault="00871529" w:rsidP="005B19C2">
      <w:pPr>
        <w:numPr>
          <w:ilvl w:val="0"/>
          <w:numId w:val="240"/>
        </w:numPr>
        <w:spacing w:after="200" w:line="276" w:lineRule="auto"/>
        <w:ind w:left="426"/>
        <w:contextualSpacing/>
        <w:rPr>
          <w:rFonts w:eastAsia="Calibri" w:cs="Calibri"/>
          <w:b/>
          <w:bCs/>
          <w:sz w:val="24"/>
          <w:lang w:eastAsia="en-US"/>
        </w:rPr>
      </w:pPr>
      <w:r w:rsidRPr="00871529">
        <w:rPr>
          <w:rFonts w:eastAsia="Calibri" w:cs="Calibri"/>
          <w:sz w:val="24"/>
          <w:lang w:eastAsia="en-US"/>
        </w:rPr>
        <w:t xml:space="preserve">A person with intellectual and/or physical disability may play in an age-limited competition for which they are not eligible by age </w:t>
      </w:r>
      <w:r w:rsidRPr="00871529">
        <w:rPr>
          <w:rFonts w:eastAsia="Calibri" w:cs="Calibri"/>
          <w:b/>
          <w:bCs/>
          <w:sz w:val="24"/>
          <w:lang w:eastAsia="en-US"/>
        </w:rPr>
        <w:t>provided that their Club first obtain written permission from the NWMCA Junior Committee.</w:t>
      </w:r>
    </w:p>
    <w:p w14:paraId="19D69308" w14:textId="77777777" w:rsidR="00871529" w:rsidRPr="00871529" w:rsidRDefault="00871529" w:rsidP="00871529">
      <w:pPr>
        <w:spacing w:after="200" w:line="276" w:lineRule="auto"/>
        <w:rPr>
          <w:rFonts w:eastAsia="Calibri"/>
          <w:sz w:val="24"/>
          <w:lang w:eastAsia="en-US"/>
        </w:rPr>
      </w:pPr>
    </w:p>
    <w:p w14:paraId="57D356A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The club, when submitting the permit request, MUST tell the </w:t>
      </w:r>
      <w:r w:rsidRPr="00871529">
        <w:rPr>
          <w:rFonts w:eastAsia="Calibri"/>
          <w:b/>
          <w:sz w:val="24"/>
          <w:lang w:eastAsia="en-US"/>
        </w:rPr>
        <w:t>full</w:t>
      </w:r>
      <w:r w:rsidRPr="00871529">
        <w:rPr>
          <w:rFonts w:eastAsia="Calibri"/>
          <w:sz w:val="24"/>
          <w:lang w:eastAsia="en-US"/>
        </w:rPr>
        <w:t xml:space="preserve"> story, including analysis of statistics and month and year of the date of birth of the player.</w:t>
      </w:r>
    </w:p>
    <w:p w14:paraId="61B0EA3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Use the following form to request permission</w:t>
      </w:r>
    </w:p>
    <w:p w14:paraId="5B16F343" w14:textId="77777777" w:rsidR="00871529" w:rsidRPr="00871529" w:rsidRDefault="00871529" w:rsidP="00871529">
      <w:pPr>
        <w:spacing w:after="200" w:line="276" w:lineRule="auto"/>
        <w:rPr>
          <w:rFonts w:eastAsia="Calibri" w:cs="Calibri"/>
          <w:sz w:val="24"/>
          <w:lang w:eastAsia="en-US"/>
        </w:rPr>
      </w:pPr>
      <w:hyperlink r:id="rId13" w:history="1">
        <w:r w:rsidRPr="00871529">
          <w:rPr>
            <w:rFonts w:eastAsia="Calibri" w:cs="Calibri"/>
            <w:color w:val="0000FF"/>
            <w:sz w:val="24"/>
            <w:u w:val="single"/>
            <w:lang w:eastAsia="en-US"/>
          </w:rPr>
          <w:t>Intellectual and/or physical disability - Juniors - permit request form</w:t>
        </w:r>
      </w:hyperlink>
    </w:p>
    <w:p w14:paraId="1A7F27A9" w14:textId="77777777" w:rsidR="00871529" w:rsidRPr="00871529" w:rsidRDefault="00871529" w:rsidP="00871529">
      <w:pPr>
        <w:tabs>
          <w:tab w:val="left" w:pos="567"/>
        </w:tabs>
        <w:rPr>
          <w:rFonts w:eastAsia="Calibri" w:cs="Calibri"/>
          <w:b/>
          <w:bCs/>
          <w:sz w:val="24"/>
          <w:lang w:eastAsia="en-US"/>
        </w:rPr>
      </w:pPr>
      <w:r w:rsidRPr="00871529">
        <w:rPr>
          <w:rFonts w:eastAsia="Calibri" w:cs="Calibri"/>
          <w:b/>
          <w:bCs/>
          <w:sz w:val="24"/>
          <w:lang w:eastAsia="en-US"/>
        </w:rPr>
        <w:t>Form can also be downloaded from the NWMCA website under the Association / Forms menu.</w:t>
      </w:r>
    </w:p>
    <w:p w14:paraId="1B213B77" w14:textId="77777777" w:rsidR="00871529" w:rsidRPr="00871529" w:rsidRDefault="00871529" w:rsidP="00871529">
      <w:pPr>
        <w:spacing w:after="200" w:line="276" w:lineRule="auto"/>
        <w:rPr>
          <w:rFonts w:eastAsia="Calibri"/>
          <w:b/>
          <w:sz w:val="28"/>
          <w:szCs w:val="28"/>
          <w:lang w:eastAsia="en-US"/>
        </w:rPr>
      </w:pPr>
    </w:p>
    <w:p w14:paraId="64F2F921" w14:textId="77777777" w:rsidR="00871529" w:rsidRPr="00871529" w:rsidRDefault="00871529" w:rsidP="00871529">
      <w:pPr>
        <w:spacing w:after="200" w:line="276" w:lineRule="auto"/>
        <w:rPr>
          <w:rFonts w:eastAsia="Calibri"/>
          <w:b/>
          <w:sz w:val="28"/>
          <w:szCs w:val="28"/>
          <w:lang w:eastAsia="en-US"/>
        </w:rPr>
      </w:pPr>
      <w:r w:rsidRPr="00871529">
        <w:rPr>
          <w:rFonts w:eastAsia="Calibri"/>
          <w:b/>
          <w:sz w:val="28"/>
          <w:szCs w:val="28"/>
          <w:lang w:eastAsia="en-US"/>
        </w:rPr>
        <w:t>Ability based exemptions – Junior competitions</w:t>
      </w:r>
    </w:p>
    <w:p w14:paraId="584C49F8"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The NWMCA will only consider granting exemptions for a player to play in an age group for which they are not eligible if the team does not have a full squad (if already have a full squad, permit likely to be denied).</w:t>
      </w:r>
    </w:p>
    <w:p w14:paraId="01BE86E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full squad is defined as:</w:t>
      </w:r>
    </w:p>
    <w:p w14:paraId="054A6DF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10s mixed – 8 players</w:t>
      </w:r>
    </w:p>
    <w:p w14:paraId="136A587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10s All Girls – 4 players</w:t>
      </w:r>
    </w:p>
    <w:p w14:paraId="71D141C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mixed – 9 players</w:t>
      </w:r>
    </w:p>
    <w:p w14:paraId="03D5A82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All Girls – 5 players</w:t>
      </w:r>
    </w:p>
    <w:p w14:paraId="36A1BB0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mixed - 11 players</w:t>
      </w:r>
    </w:p>
    <w:p w14:paraId="759034C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All girls – 6 players</w:t>
      </w:r>
    </w:p>
    <w:p w14:paraId="3846D76B"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mixed – 11 players</w:t>
      </w:r>
    </w:p>
    <w:p w14:paraId="10C30535"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All girls – 6 players</w:t>
      </w:r>
    </w:p>
    <w:p w14:paraId="24AB73D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Generally, a permit will only be considered if less than 6 months older than age restriction for the grade in which permission is being requested – e.g. if permit is request to play under 16s, player should be no older than 16 years and 6 months at 1</w:t>
      </w:r>
      <w:r w:rsidRPr="00871529">
        <w:rPr>
          <w:rFonts w:eastAsia="Calibri"/>
          <w:sz w:val="24"/>
          <w:vertAlign w:val="superscript"/>
          <w:lang w:eastAsia="en-US"/>
        </w:rPr>
        <w:t>st</w:t>
      </w:r>
      <w:r w:rsidRPr="00871529">
        <w:rPr>
          <w:rFonts w:eastAsia="Calibri"/>
          <w:sz w:val="24"/>
          <w:lang w:eastAsia="en-US"/>
        </w:rPr>
        <w:t xml:space="preserve"> of September 2025. </w:t>
      </w:r>
    </w:p>
    <w:p w14:paraId="60887BD6" w14:textId="77777777" w:rsidR="00871529" w:rsidRPr="00871529" w:rsidRDefault="00871529" w:rsidP="00871529">
      <w:pPr>
        <w:spacing w:after="200" w:line="276" w:lineRule="auto"/>
        <w:rPr>
          <w:rFonts w:eastAsia="Calibri"/>
          <w:sz w:val="24"/>
          <w:lang w:eastAsia="en-US"/>
        </w:rPr>
      </w:pPr>
      <w:r w:rsidRPr="00871529">
        <w:rPr>
          <w:rFonts w:eastAsia="Calibri"/>
          <w:b/>
          <w:bCs/>
          <w:sz w:val="24"/>
          <w:lang w:eastAsia="en-US"/>
        </w:rPr>
        <w:t>Girls wanting to play out of age group in mixed</w:t>
      </w:r>
      <w:r w:rsidRPr="00871529">
        <w:rPr>
          <w:rFonts w:eastAsia="Calibri"/>
          <w:sz w:val="24"/>
          <w:lang w:eastAsia="en-US"/>
        </w:rPr>
        <w:t xml:space="preserve"> competition - a permit will only be considered if less than 12 months older than age restriction for the grade in which permission is being requested – e.g. if permit is requested to play under 14s mixed, player should be no older than 15 years old at 1</w:t>
      </w:r>
      <w:r w:rsidRPr="00871529">
        <w:rPr>
          <w:rFonts w:eastAsia="Calibri"/>
          <w:sz w:val="24"/>
          <w:vertAlign w:val="superscript"/>
          <w:lang w:eastAsia="en-US"/>
        </w:rPr>
        <w:t>st</w:t>
      </w:r>
      <w:r w:rsidRPr="00871529">
        <w:rPr>
          <w:rFonts w:eastAsia="Calibri"/>
          <w:sz w:val="24"/>
          <w:lang w:eastAsia="en-US"/>
        </w:rPr>
        <w:t xml:space="preserve"> of September 2025.</w:t>
      </w:r>
    </w:p>
    <w:p w14:paraId="6F03B46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 </w:t>
      </w:r>
      <w:r w:rsidRPr="00871529">
        <w:rPr>
          <w:rFonts w:eastAsia="Calibri"/>
          <w:b/>
          <w:bCs/>
          <w:sz w:val="24"/>
          <w:lang w:eastAsia="en-US"/>
        </w:rPr>
        <w:t>permit will not be granted</w:t>
      </w:r>
      <w:r w:rsidRPr="00871529">
        <w:rPr>
          <w:rFonts w:eastAsia="Calibri"/>
          <w:sz w:val="24"/>
          <w:lang w:eastAsia="en-US"/>
        </w:rPr>
        <w:t xml:space="preserve"> to a player wanting to play down an age group in mixed competitions where that player has played:</w:t>
      </w:r>
    </w:p>
    <w:p w14:paraId="7C2DCB2E" w14:textId="77777777" w:rsidR="00871529" w:rsidRPr="00871529" w:rsidRDefault="00871529" w:rsidP="005B19C2">
      <w:pPr>
        <w:numPr>
          <w:ilvl w:val="0"/>
          <w:numId w:val="241"/>
        </w:numPr>
        <w:spacing w:after="200" w:line="276" w:lineRule="auto"/>
        <w:contextualSpacing/>
        <w:rPr>
          <w:rFonts w:eastAsia="Calibri"/>
          <w:sz w:val="24"/>
          <w:lang w:eastAsia="en-US"/>
        </w:rPr>
      </w:pPr>
      <w:r w:rsidRPr="00871529">
        <w:rPr>
          <w:rFonts w:eastAsia="Calibri"/>
          <w:sz w:val="24"/>
          <w:lang w:eastAsia="en-US"/>
        </w:rPr>
        <w:t>In a higher age group in All Girls competitions than the grade for which that player is eligible (eg – a 13 year old girl plays Under 16 All girls)</w:t>
      </w:r>
    </w:p>
    <w:p w14:paraId="03D8A138" w14:textId="77777777" w:rsidR="00871529" w:rsidRPr="00871529" w:rsidRDefault="00871529" w:rsidP="005B19C2">
      <w:pPr>
        <w:numPr>
          <w:ilvl w:val="0"/>
          <w:numId w:val="241"/>
        </w:numPr>
        <w:spacing w:after="200" w:line="276" w:lineRule="auto"/>
        <w:contextualSpacing/>
        <w:rPr>
          <w:rFonts w:eastAsia="Calibri"/>
          <w:sz w:val="24"/>
          <w:lang w:eastAsia="en-US"/>
        </w:rPr>
      </w:pPr>
      <w:r w:rsidRPr="00871529">
        <w:rPr>
          <w:rFonts w:eastAsia="Calibri"/>
          <w:sz w:val="24"/>
          <w:lang w:eastAsia="en-US"/>
        </w:rPr>
        <w:t xml:space="preserve">Senior Women’s cricket in any competition. </w:t>
      </w:r>
    </w:p>
    <w:p w14:paraId="28AD9E6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Player must be registered in PlayHQ before the permit or exemption is approved. Permits or exemptions will not be granted to Fill-in players.</w:t>
      </w:r>
    </w:p>
    <w:p w14:paraId="27A2FD6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A permit may be requested where the club and the player’s parents/guardians are of the opinion that player’s development would benefit from more time in that grade.</w:t>
      </w:r>
    </w:p>
    <w:p w14:paraId="32E061C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Consideration must be given to the playing stats of the player over last TWO seasons (if relevant).</w:t>
      </w:r>
    </w:p>
    <w:p w14:paraId="65134DA7" w14:textId="77777777" w:rsidR="00871529" w:rsidRPr="00871529" w:rsidRDefault="00871529" w:rsidP="00871529">
      <w:pPr>
        <w:spacing w:after="200" w:line="276" w:lineRule="auto"/>
        <w:rPr>
          <w:rFonts w:eastAsia="Calibri"/>
          <w:b/>
          <w:bCs/>
          <w:sz w:val="28"/>
          <w:szCs w:val="28"/>
          <w:lang w:eastAsia="en-US"/>
        </w:rPr>
      </w:pPr>
      <w:r w:rsidRPr="00871529">
        <w:rPr>
          <w:rFonts w:eastAsia="Calibri"/>
          <w:b/>
          <w:bCs/>
          <w:sz w:val="28"/>
          <w:szCs w:val="28"/>
          <w:lang w:eastAsia="en-US"/>
        </w:rPr>
        <w:t>Permit conditions</w:t>
      </w:r>
    </w:p>
    <w:p w14:paraId="3096FB60"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a permit or exemption is granted, conditions may be applied by the NWMCA. The conditions MUST be followed. If conditions are determined to be manipulated, the player may be ruled to be ineligible under NWMCA rules.</w:t>
      </w:r>
    </w:p>
    <w:p w14:paraId="2B366772"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the club fields multiple teams in the age group for which the permit is granted, the player will generally be required to play in the higher graded team in that age group.</w:t>
      </w:r>
    </w:p>
    <w:p w14:paraId="612B4486"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 xml:space="preserve">The NWMCA may grant a permit or exemption for a player to participate in a match as a </w:t>
      </w:r>
      <w:r w:rsidRPr="00871529">
        <w:rPr>
          <w:rFonts w:eastAsia="Calibri" w:cs="Calibri"/>
          <w:b/>
          <w:bCs/>
          <w:sz w:val="24"/>
          <w:lang w:eastAsia="en-US"/>
        </w:rPr>
        <w:t>“Fielder Only”</w:t>
      </w:r>
      <w:r w:rsidRPr="00871529">
        <w:rPr>
          <w:rFonts w:eastAsia="Calibri" w:cs="Calibri"/>
          <w:sz w:val="24"/>
          <w:lang w:eastAsia="en-US"/>
        </w:rPr>
        <w:t xml:space="preserve"> player. A “Fielder Only” player cannot bat, bowl or wicketkeep. </w:t>
      </w:r>
    </w:p>
    <w:p w14:paraId="53F0A6C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The NWMCA will review the performances of permitted / exempted players during the season – if it is deemed that the performances of the player exceed what is considered to be fair, the permit may be revoked.</w:t>
      </w:r>
    </w:p>
    <w:p w14:paraId="523B729E"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Permits / exemptions will </w:t>
      </w:r>
      <w:r w:rsidRPr="00871529">
        <w:rPr>
          <w:rFonts w:eastAsia="Calibri"/>
          <w:b/>
          <w:sz w:val="24"/>
          <w:lang w:eastAsia="en-US"/>
        </w:rPr>
        <w:t>not</w:t>
      </w:r>
      <w:r w:rsidRPr="00871529">
        <w:rPr>
          <w:rFonts w:eastAsia="Calibri"/>
          <w:sz w:val="24"/>
          <w:lang w:eastAsia="en-US"/>
        </w:rPr>
        <w:t xml:space="preserve"> be granted just to allow a team to be fielded at the start of the season. Clubs must explore other options such as merged teams, recruiting players, moving the team to another time slot, so players can “double up”.</w:t>
      </w:r>
    </w:p>
    <w:p w14:paraId="4DA8EC11"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A maximum of </w:t>
      </w:r>
      <w:r w:rsidRPr="00871529">
        <w:rPr>
          <w:rFonts w:eastAsia="Calibri"/>
          <w:b/>
          <w:sz w:val="24"/>
          <w:lang w:eastAsia="en-US"/>
        </w:rPr>
        <w:t>TWO permits</w:t>
      </w:r>
      <w:r w:rsidRPr="00871529">
        <w:rPr>
          <w:rFonts w:eastAsia="Calibri"/>
          <w:sz w:val="24"/>
          <w:lang w:eastAsia="en-US"/>
        </w:rPr>
        <w:t xml:space="preserve"> </w:t>
      </w:r>
      <w:r w:rsidRPr="00871529">
        <w:rPr>
          <w:rFonts w:eastAsia="Calibri"/>
          <w:b/>
          <w:bCs/>
          <w:sz w:val="24"/>
          <w:lang w:eastAsia="en-US"/>
        </w:rPr>
        <w:t>/ exemptions</w:t>
      </w:r>
      <w:r w:rsidRPr="00871529">
        <w:rPr>
          <w:rFonts w:eastAsia="Calibri"/>
          <w:sz w:val="24"/>
          <w:lang w:eastAsia="en-US"/>
        </w:rPr>
        <w:t xml:space="preserve"> will be granted to any team.</w:t>
      </w:r>
    </w:p>
    <w:p w14:paraId="64752BC1"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 xml:space="preserve">A player who is </w:t>
      </w:r>
      <w:r w:rsidRPr="00871529">
        <w:rPr>
          <w:rFonts w:eastAsia="Calibri" w:cs="Calibri"/>
          <w:b/>
          <w:bCs/>
          <w:sz w:val="24"/>
          <w:lang w:eastAsia="en-US"/>
        </w:rPr>
        <w:t>permitted / exempted</w:t>
      </w:r>
      <w:r w:rsidRPr="00871529">
        <w:rPr>
          <w:rFonts w:eastAsia="Calibri" w:cs="Calibri"/>
          <w:sz w:val="24"/>
          <w:lang w:eastAsia="en-US"/>
        </w:rPr>
        <w:t xml:space="preserve"> to play in a younger age group than which they qualify by age, is </w:t>
      </w:r>
      <w:r w:rsidRPr="00871529">
        <w:rPr>
          <w:rFonts w:eastAsia="Calibri" w:cs="Calibri"/>
          <w:b/>
          <w:sz w:val="24"/>
          <w:lang w:eastAsia="en-US"/>
        </w:rPr>
        <w:t>NOT</w:t>
      </w:r>
      <w:r w:rsidRPr="00871529">
        <w:rPr>
          <w:rFonts w:eastAsia="Calibri" w:cs="Calibri"/>
          <w:sz w:val="24"/>
          <w:lang w:eastAsia="en-US"/>
        </w:rPr>
        <w:t xml:space="preserve"> eligible to win an association individual trophy.</w:t>
      </w:r>
    </w:p>
    <w:p w14:paraId="7E1C744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Permit requests must be lodged using the following form:</w:t>
      </w:r>
    </w:p>
    <w:p w14:paraId="24A6FBCD" w14:textId="77777777" w:rsidR="00871529" w:rsidRPr="00871529" w:rsidRDefault="00871529" w:rsidP="00871529">
      <w:pPr>
        <w:spacing w:after="200" w:line="276" w:lineRule="auto"/>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"https://forms.office.com/Pages/ResponsePage.aspx?id=vNse7R5LmUqGboZE9VKRaKz4lZJmrhdHnEAtncHFHp5UQlpGMVBZMVAzNjBXR1NPTlRFQzRDNzAxMC4u"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Ability based Junior permit requests</w:t>
      </w:r>
    </w:p>
    <w:p w14:paraId="3516C01D" w14:textId="77777777" w:rsidR="00871529" w:rsidRPr="00871529" w:rsidRDefault="00871529" w:rsidP="00871529">
      <w:pPr>
        <w:tabs>
          <w:tab w:val="left" w:pos="567"/>
        </w:tabs>
        <w:rPr>
          <w:rFonts w:eastAsia="Calibri" w:cs="Calibri"/>
          <w:b/>
          <w:bCs/>
          <w:sz w:val="24"/>
          <w:lang w:eastAsia="en-US"/>
        </w:rPr>
      </w:pPr>
      <w:r w:rsidRPr="00871529">
        <w:rPr>
          <w:rFonts w:eastAsia="Calibri" w:cs="Calibri"/>
          <w:sz w:val="24"/>
          <w:lang w:eastAsia="en-US"/>
        </w:rPr>
        <w:fldChar w:fldCharType="end"/>
      </w:r>
      <w:r w:rsidRPr="00871529">
        <w:rPr>
          <w:rFonts w:eastAsia="Calibri" w:cs="Calibri"/>
          <w:b/>
          <w:bCs/>
          <w:sz w:val="24"/>
          <w:lang w:eastAsia="en-US"/>
        </w:rPr>
        <w:t>Form can also be downloaded from the NWMCA website under the Association / Forms menu.</w:t>
      </w:r>
    </w:p>
    <w:p w14:paraId="44D4EDCE" w14:textId="77777777" w:rsidR="00871529" w:rsidRPr="00871529" w:rsidRDefault="00871529" w:rsidP="00871529">
      <w:pPr>
        <w:spacing w:after="200" w:line="276" w:lineRule="auto"/>
        <w:rPr>
          <w:rFonts w:eastAsia="Calibri" w:cs="Calibri"/>
          <w:sz w:val="24"/>
          <w:lang w:eastAsia="en-US"/>
        </w:rPr>
      </w:pPr>
    </w:p>
    <w:p w14:paraId="37B3C67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6" w:name="_Toc207734537"/>
      <w:bookmarkStart w:id="37" w:name="_Toc207735370"/>
      <w:bookmarkStart w:id="38" w:name="_Toc207736203"/>
      <w:r w:rsidRPr="00871529">
        <w:rPr>
          <w:rFonts w:ascii="Cambria" w:hAnsi="Cambria"/>
          <w:b/>
          <w:bCs/>
          <w:color w:val="4F81BD"/>
          <w:sz w:val="26"/>
          <w:szCs w:val="26"/>
          <w:lang w:eastAsia="en-US"/>
        </w:rPr>
        <w:t>OPEN AGE SATURDAY AND SUNDAY COMPETITION PERMITS</w:t>
      </w:r>
      <w:bookmarkEnd w:id="36"/>
      <w:bookmarkEnd w:id="37"/>
      <w:bookmarkEnd w:id="38"/>
    </w:p>
    <w:p w14:paraId="06D07EEC" w14:textId="77777777" w:rsidR="00871529" w:rsidRPr="00871529" w:rsidRDefault="00871529" w:rsidP="00871529">
      <w:pPr>
        <w:spacing w:after="200" w:line="276" w:lineRule="auto"/>
        <w:contextualSpacing/>
        <w:rPr>
          <w:rFonts w:eastAsia="Calibri" w:cs="Calibri"/>
          <w:sz w:val="24"/>
          <w:lang w:eastAsia="en-US"/>
        </w:rPr>
      </w:pPr>
    </w:p>
    <w:p w14:paraId="07A1DB1C" w14:textId="77777777" w:rsidR="00871529" w:rsidRPr="00871529" w:rsidRDefault="00871529" w:rsidP="00871529">
      <w:pPr>
        <w:spacing w:after="200" w:line="276" w:lineRule="auto"/>
        <w:contextualSpacing/>
        <w:rPr>
          <w:rFonts w:eastAsia="Calibri" w:cs="Calibri"/>
          <w:b/>
          <w:sz w:val="28"/>
          <w:szCs w:val="28"/>
          <w:u w:val="single"/>
          <w:lang w:eastAsia="en-US"/>
        </w:rPr>
      </w:pPr>
      <w:r w:rsidRPr="00871529">
        <w:rPr>
          <w:rFonts w:eastAsia="Calibri" w:cs="Calibri"/>
          <w:b/>
          <w:sz w:val="28"/>
          <w:szCs w:val="28"/>
          <w:u w:val="single"/>
          <w:lang w:eastAsia="en-US"/>
        </w:rPr>
        <w:t>Permit requested to drop more than one grade in same section</w:t>
      </w:r>
    </w:p>
    <w:p w14:paraId="675F7D90" w14:textId="77777777" w:rsidR="00871529" w:rsidRPr="00871529" w:rsidRDefault="00871529" w:rsidP="00871529">
      <w:pPr>
        <w:spacing w:after="200" w:line="276" w:lineRule="auto"/>
        <w:contextualSpacing/>
        <w:rPr>
          <w:rFonts w:eastAsia="Calibri" w:cs="Calibri"/>
          <w:sz w:val="24"/>
          <w:lang w:eastAsia="en-US"/>
        </w:rPr>
      </w:pPr>
    </w:p>
    <w:p w14:paraId="5560E696"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Club must provide all relevant information – failure to provide all information may mean the permit is denied.</w:t>
      </w:r>
    </w:p>
    <w:p w14:paraId="017AEA34" w14:textId="77777777" w:rsidR="00871529" w:rsidRPr="00871529" w:rsidRDefault="00871529" w:rsidP="00871529">
      <w:pPr>
        <w:spacing w:after="200" w:line="276" w:lineRule="auto"/>
        <w:contextualSpacing/>
        <w:rPr>
          <w:rFonts w:eastAsia="Calibri" w:cs="Calibri"/>
          <w:sz w:val="24"/>
          <w:lang w:eastAsia="en-US"/>
        </w:rPr>
      </w:pPr>
    </w:p>
    <w:p w14:paraId="63777AF8"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If player was promoted to fill in for injury and returns to the grade he has been playing in (more than one level down), the permit may be approved.</w:t>
      </w:r>
    </w:p>
    <w:p w14:paraId="79B57121" w14:textId="77777777" w:rsidR="00871529" w:rsidRPr="00871529" w:rsidRDefault="00871529" w:rsidP="00871529">
      <w:pPr>
        <w:spacing w:after="200" w:line="276" w:lineRule="auto"/>
        <w:contextualSpacing/>
        <w:rPr>
          <w:rFonts w:eastAsia="Calibri" w:cs="Calibri"/>
          <w:sz w:val="24"/>
          <w:lang w:eastAsia="en-US"/>
        </w:rPr>
      </w:pPr>
    </w:p>
    <w:p w14:paraId="40C20004"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With these permits, it is about the club advising NWMCA why the player was promoted and then demoted more than one grade.</w:t>
      </w:r>
    </w:p>
    <w:p w14:paraId="6D876B33" w14:textId="77777777" w:rsidR="00871529" w:rsidRPr="00871529" w:rsidRDefault="00871529" w:rsidP="00871529">
      <w:pPr>
        <w:spacing w:after="200" w:line="276" w:lineRule="auto"/>
        <w:rPr>
          <w:rFonts w:eastAsia="Calibri"/>
          <w:b/>
          <w:bCs/>
          <w:sz w:val="24"/>
          <w:lang w:eastAsia="en-US"/>
        </w:rPr>
      </w:pPr>
      <w:r w:rsidRPr="00871529">
        <w:rPr>
          <w:rFonts w:eastAsia="Calibri"/>
          <w:b/>
          <w:bCs/>
          <w:sz w:val="24"/>
          <w:lang w:eastAsia="en-US"/>
        </w:rPr>
        <w:t>Replacement players – Two Day matches</w:t>
      </w:r>
    </w:p>
    <w:p w14:paraId="7F2863E2" w14:textId="77777777" w:rsidR="00871529" w:rsidRPr="00871529" w:rsidRDefault="00871529" w:rsidP="00871529">
      <w:pPr>
        <w:spacing w:after="200" w:line="276" w:lineRule="auto"/>
        <w:rPr>
          <w:rFonts w:eastAsia="Calibri" w:cs="Calibri"/>
          <w:b/>
          <w:bCs/>
          <w:sz w:val="24"/>
          <w:lang w:eastAsia="en-US"/>
        </w:rPr>
      </w:pPr>
      <w:r w:rsidRPr="00871529">
        <w:rPr>
          <w:rFonts w:eastAsia="Calibri" w:cs="Calibri"/>
          <w:b/>
          <w:bCs/>
          <w:sz w:val="24"/>
          <w:lang w:eastAsia="en-US"/>
        </w:rPr>
        <w:t>Rule 1.9</w:t>
      </w:r>
    </w:p>
    <w:p w14:paraId="4B8CC5B8" w14:textId="77777777" w:rsidR="00871529" w:rsidRPr="00871529" w:rsidRDefault="00871529" w:rsidP="00871529">
      <w:pPr>
        <w:spacing w:after="200" w:line="276" w:lineRule="auto"/>
        <w:rPr>
          <w:rFonts w:eastAsia="Calibri" w:cs="Calibri"/>
          <w:b/>
          <w:bCs/>
          <w:sz w:val="24"/>
          <w:lang w:eastAsia="en-US"/>
        </w:rPr>
      </w:pPr>
      <w:r w:rsidRPr="00871529">
        <w:rPr>
          <w:rFonts w:eastAsia="Calibri" w:cs="Calibri"/>
          <w:b/>
          <w:bCs/>
          <w:sz w:val="24"/>
          <w:lang w:eastAsia="en-US"/>
        </w:rPr>
        <w:t xml:space="preserve">B. </w:t>
      </w:r>
      <w:r w:rsidRPr="00871529">
        <w:rPr>
          <w:rFonts w:eastAsia="Calibri"/>
          <w:sz w:val="24"/>
          <w:lang w:eastAsia="en-US"/>
        </w:rPr>
        <w:t>Replacement Players</w:t>
      </w:r>
    </w:p>
    <w:p w14:paraId="7289FDFB" w14:textId="77777777" w:rsidR="00871529" w:rsidRPr="00871529" w:rsidRDefault="00871529" w:rsidP="005B19C2">
      <w:pPr>
        <w:numPr>
          <w:ilvl w:val="0"/>
          <w:numId w:val="221"/>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In general, the NWMCA does not allow replacement players during a game.</w:t>
      </w:r>
    </w:p>
    <w:p w14:paraId="32E173BB" w14:textId="77777777" w:rsidR="00871529" w:rsidRPr="00871529" w:rsidRDefault="00871529" w:rsidP="005B19C2">
      <w:pPr>
        <w:numPr>
          <w:ilvl w:val="0"/>
          <w:numId w:val="221"/>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If a player is concussed on Day 1 of a two day game, or there are other exceptional circumstances (not including injury or illness) that means a player is not available for a two day game, application may be made to the NWMCA for permission for a replacement player to play on Day 2 of that two day game.</w:t>
      </w:r>
    </w:p>
    <w:p w14:paraId="0E2195FE" w14:textId="77777777" w:rsidR="00871529" w:rsidRPr="00871529" w:rsidRDefault="00871529" w:rsidP="00871529">
      <w:pPr>
        <w:tabs>
          <w:tab w:val="left" w:pos="567"/>
        </w:tabs>
        <w:rPr>
          <w:rFonts w:eastAsia="Calibri" w:cs="Calibri"/>
          <w:sz w:val="24"/>
          <w:lang w:eastAsia="en-US"/>
        </w:rPr>
      </w:pPr>
    </w:p>
    <w:p w14:paraId="3983E892"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t>Permit requests under 1.9 must be lodged on the appropriate form.</w:t>
      </w:r>
    </w:p>
    <w:p w14:paraId="147E04D4" w14:textId="77777777" w:rsidR="00871529" w:rsidRPr="00871529" w:rsidRDefault="00871529" w:rsidP="00871529">
      <w:pPr>
        <w:tabs>
          <w:tab w:val="left" w:pos="567"/>
        </w:tabs>
        <w:rPr>
          <w:rFonts w:eastAsia="Calibri" w:cs="Calibri"/>
          <w:sz w:val="24"/>
          <w:lang w:eastAsia="en-US"/>
        </w:rPr>
      </w:pPr>
    </w:p>
    <w:p w14:paraId="418C000C"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t>Use the following form permit requests for Replacement Players:</w:t>
      </w:r>
    </w:p>
    <w:p w14:paraId="32EAADB1" w14:textId="77777777" w:rsidR="00871529" w:rsidRPr="00871529" w:rsidRDefault="00871529" w:rsidP="00871529">
      <w:pPr>
        <w:tabs>
          <w:tab w:val="left" w:pos="567"/>
        </w:tabs>
        <w:rPr>
          <w:rFonts w:eastAsia="Calibri" w:cs="Calibri"/>
          <w:sz w:val="24"/>
          <w:lang w:eastAsia="en-US"/>
        </w:rPr>
      </w:pPr>
    </w:p>
    <w:p w14:paraId="70163744" w14:textId="77777777" w:rsidR="00871529" w:rsidRPr="00871529" w:rsidRDefault="00871529" w:rsidP="00871529">
      <w:pPr>
        <w:tabs>
          <w:tab w:val="left" w:pos="567"/>
        </w:tabs>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"https://forms.office.com/Pages/ResponsePage.aspx?id=vNse7R5LmUqGboZE9VKRaKz4lZJmrhdHnEAtncHFHp5URFg3NDYzVFNKRVFSNVlKNlVYM085Q0RZTC4u"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REPLACEMENT PLAYER PERMIT REQUEST (2 Day matches only)</w:t>
      </w:r>
    </w:p>
    <w:p w14:paraId="1F530EFC" w14:textId="77777777" w:rsidR="00871529" w:rsidRPr="00871529" w:rsidRDefault="00871529" w:rsidP="00871529">
      <w:pPr>
        <w:tabs>
          <w:tab w:val="left" w:pos="567"/>
        </w:tabs>
        <w:rPr>
          <w:rFonts w:eastAsia="Calibri" w:cs="Calibri"/>
          <w:sz w:val="24"/>
          <w:lang w:eastAsia="en-US"/>
        </w:rPr>
      </w:pPr>
      <w:r w:rsidRPr="00871529">
        <w:rPr>
          <w:rFonts w:eastAsia="Calibri" w:cs="Calibri"/>
          <w:sz w:val="24"/>
          <w:lang w:eastAsia="en-US"/>
        </w:rPr>
        <w:fldChar w:fldCharType="end"/>
      </w:r>
    </w:p>
    <w:p w14:paraId="5072A6F2" w14:textId="77777777" w:rsidR="00871529" w:rsidRPr="00871529" w:rsidRDefault="00871529" w:rsidP="00871529">
      <w:pPr>
        <w:tabs>
          <w:tab w:val="left" w:pos="567"/>
        </w:tabs>
        <w:rPr>
          <w:rFonts w:eastAsia="Calibri" w:cs="Calibri"/>
          <w:b/>
          <w:bCs/>
          <w:sz w:val="24"/>
          <w:lang w:eastAsia="en-US"/>
        </w:rPr>
      </w:pPr>
      <w:r w:rsidRPr="00871529">
        <w:rPr>
          <w:rFonts w:eastAsia="Calibri" w:cs="Calibri"/>
          <w:b/>
          <w:bCs/>
          <w:sz w:val="24"/>
          <w:lang w:eastAsia="en-US"/>
        </w:rPr>
        <w:t>Form can also be downloaded from the NWMCA website under the Association / Forms menu.</w:t>
      </w:r>
    </w:p>
    <w:p w14:paraId="7287D2C0"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39" w:name="_Toc207734538"/>
      <w:bookmarkStart w:id="40" w:name="_Toc207735371"/>
      <w:bookmarkStart w:id="41" w:name="_Toc207736204"/>
      <w:r w:rsidRPr="00871529">
        <w:rPr>
          <w:rFonts w:ascii="Cambria" w:hAnsi="Cambria"/>
          <w:b/>
          <w:bCs/>
          <w:color w:val="4F81BD"/>
          <w:sz w:val="26"/>
          <w:szCs w:val="26"/>
          <w:lang w:eastAsia="en-US"/>
        </w:rPr>
        <w:t>JUNIOR PLAYER UNDER 13 – REQUEST TO PLAY SENIORS</w:t>
      </w:r>
      <w:bookmarkEnd w:id="39"/>
      <w:bookmarkEnd w:id="40"/>
      <w:bookmarkEnd w:id="41"/>
    </w:p>
    <w:p w14:paraId="5FAD12D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NWMCA BY-LAWS</w:t>
      </w:r>
    </w:p>
    <w:p w14:paraId="0DB9F06C" w14:textId="77777777" w:rsidR="00871529" w:rsidRPr="00871529" w:rsidRDefault="00871529" w:rsidP="00871529">
      <w:pPr>
        <w:keepNext/>
        <w:spacing w:before="240" w:after="60" w:line="276" w:lineRule="auto"/>
        <w:outlineLvl w:val="2"/>
        <w:rPr>
          <w:rFonts w:eastAsia="Calibri"/>
          <w:b/>
          <w:bCs/>
          <w:sz w:val="24"/>
          <w:szCs w:val="22"/>
          <w:lang w:eastAsia="en-US"/>
        </w:rPr>
      </w:pPr>
      <w:bookmarkStart w:id="42" w:name="_Toc207734539"/>
      <w:bookmarkStart w:id="43" w:name="_Toc207735372"/>
      <w:bookmarkStart w:id="44" w:name="_Toc207736205"/>
      <w:r w:rsidRPr="00871529">
        <w:rPr>
          <w:rFonts w:eastAsia="Calibri"/>
          <w:b/>
          <w:bCs/>
          <w:sz w:val="24"/>
          <w:szCs w:val="22"/>
          <w:lang w:eastAsia="en-US"/>
        </w:rPr>
        <w:t xml:space="preserve">3.5 </w:t>
      </w:r>
      <w:r w:rsidRPr="00871529">
        <w:rPr>
          <w:rFonts w:eastAsia="Calibri"/>
          <w:b/>
          <w:bCs/>
          <w:sz w:val="24"/>
          <w:szCs w:val="22"/>
          <w:lang w:eastAsia="en-US"/>
        </w:rPr>
        <w:tab/>
        <w:t>REQUIREMENTS FOR PLAYERS UNDER 18 YEARS OF AGE</w:t>
      </w:r>
      <w:bookmarkEnd w:id="42"/>
      <w:bookmarkEnd w:id="43"/>
      <w:bookmarkEnd w:id="44"/>
    </w:p>
    <w:p w14:paraId="314918EE" w14:textId="77777777" w:rsidR="00871529" w:rsidRPr="00871529" w:rsidRDefault="00871529" w:rsidP="005B19C2">
      <w:pPr>
        <w:keepNext/>
        <w:numPr>
          <w:ilvl w:val="2"/>
          <w:numId w:val="239"/>
        </w:numPr>
        <w:spacing w:before="240" w:after="60" w:line="276" w:lineRule="auto"/>
        <w:contextualSpacing/>
        <w:outlineLvl w:val="2"/>
        <w:rPr>
          <w:rFonts w:eastAsia="Calibri" w:cs="Calibri"/>
          <w:b/>
          <w:bCs/>
          <w:sz w:val="24"/>
          <w:lang w:eastAsia="en-US"/>
        </w:rPr>
      </w:pPr>
      <w:r w:rsidRPr="00871529">
        <w:rPr>
          <w:rFonts w:eastAsia="Calibri" w:cs="Calibri"/>
          <w:b/>
          <w:bCs/>
          <w:sz w:val="24"/>
          <w:lang w:eastAsia="en-US"/>
        </w:rPr>
        <w:t xml:space="preserve">         </w:t>
      </w:r>
      <w:bookmarkStart w:id="45" w:name="_Toc207734540"/>
      <w:bookmarkStart w:id="46" w:name="_Toc207735373"/>
      <w:bookmarkStart w:id="47" w:name="_Toc207736206"/>
      <w:r w:rsidRPr="00871529">
        <w:rPr>
          <w:rFonts w:eastAsia="Calibri" w:cs="Calibri"/>
          <w:b/>
          <w:bCs/>
          <w:sz w:val="24"/>
          <w:lang w:eastAsia="en-US"/>
        </w:rPr>
        <w:t>ELIGIBILITY BY AGE</w:t>
      </w:r>
      <w:bookmarkEnd w:id="45"/>
      <w:bookmarkEnd w:id="46"/>
      <w:bookmarkEnd w:id="47"/>
    </w:p>
    <w:p w14:paraId="5C4E370E" w14:textId="77777777" w:rsidR="00871529" w:rsidRPr="00871529" w:rsidRDefault="00871529" w:rsidP="005B19C2">
      <w:pPr>
        <w:numPr>
          <w:ilvl w:val="0"/>
          <w:numId w:val="221"/>
        </w:numPr>
        <w:spacing w:after="200" w:line="276" w:lineRule="auto"/>
        <w:contextualSpacing/>
        <w:rPr>
          <w:rFonts w:eastAsia="Calibri" w:cs="Calibri"/>
          <w:sz w:val="24"/>
          <w:lang w:eastAsia="en-US"/>
        </w:rPr>
      </w:pPr>
      <w:r w:rsidRPr="00871529">
        <w:rPr>
          <w:rFonts w:eastAsia="Calibri" w:cs="Calibri"/>
          <w:sz w:val="24"/>
          <w:lang w:eastAsia="en-US"/>
        </w:rPr>
        <w:t>Junior players</w:t>
      </w:r>
      <w:r w:rsidRPr="00871529">
        <w:rPr>
          <w:rFonts w:eastAsia="Calibri" w:cs="Calibri"/>
          <w:bCs/>
          <w:sz w:val="24"/>
          <w:lang w:eastAsia="en-US"/>
        </w:rPr>
        <w:t xml:space="preserve"> must be 13 years of age at 1</w:t>
      </w:r>
      <w:r w:rsidRPr="00871529">
        <w:rPr>
          <w:rFonts w:eastAsia="Calibri" w:cs="Calibri"/>
          <w:bCs/>
          <w:sz w:val="24"/>
          <w:vertAlign w:val="superscript"/>
          <w:lang w:eastAsia="en-US"/>
        </w:rPr>
        <w:t>st</w:t>
      </w:r>
      <w:r w:rsidRPr="00871529">
        <w:rPr>
          <w:rFonts w:eastAsia="Calibri" w:cs="Calibri"/>
          <w:bCs/>
          <w:sz w:val="24"/>
          <w:lang w:eastAsia="en-US"/>
        </w:rPr>
        <w:t xml:space="preserve"> September in order to compete in any grade of senior cricket.  Failure to comply will result in a $20 fine and loss of 6 points.  </w:t>
      </w:r>
      <w:r w:rsidRPr="00871529">
        <w:rPr>
          <w:rFonts w:eastAsia="Calibri" w:cs="Calibri"/>
          <w:sz w:val="24"/>
          <w:lang w:eastAsia="en-US"/>
        </w:rPr>
        <w:t xml:space="preserve">Exemptions to this rule may be granted in exceptional circumstances and will be dealt with, upon application to the Board, on a case by case basis. </w:t>
      </w:r>
    </w:p>
    <w:p w14:paraId="3FA2F0B3" w14:textId="77777777" w:rsidR="00871529" w:rsidRPr="00871529" w:rsidRDefault="00871529" w:rsidP="00871529">
      <w:pPr>
        <w:rPr>
          <w:rFonts w:eastAsia="Calibri" w:cs="Calibri"/>
          <w:sz w:val="24"/>
          <w:lang w:eastAsia="en-US"/>
        </w:rPr>
      </w:pPr>
    </w:p>
    <w:p w14:paraId="68F8C9FB" w14:textId="77777777" w:rsidR="00871529" w:rsidRPr="00871529" w:rsidRDefault="00871529" w:rsidP="00871529">
      <w:pPr>
        <w:rPr>
          <w:rFonts w:eastAsia="Calibri" w:cs="Calibri"/>
          <w:sz w:val="24"/>
          <w:lang w:eastAsia="en-US"/>
        </w:rPr>
      </w:pPr>
      <w:r w:rsidRPr="00871529">
        <w:rPr>
          <w:rFonts w:eastAsia="Calibri" w:cs="Calibri"/>
          <w:sz w:val="24"/>
          <w:lang w:eastAsia="en-US"/>
        </w:rPr>
        <w:t>To apply for exemption, use the following form:</w:t>
      </w:r>
    </w:p>
    <w:p w14:paraId="2B69A2E9" w14:textId="77777777" w:rsidR="00871529" w:rsidRPr="00871529" w:rsidRDefault="00871529" w:rsidP="00871529">
      <w:pPr>
        <w:rPr>
          <w:rFonts w:eastAsia="Calibri" w:cs="Calibri"/>
          <w:sz w:val="24"/>
          <w:lang w:eastAsia="en-US"/>
        </w:rPr>
      </w:pPr>
    </w:p>
    <w:p w14:paraId="0E9BA0BC" w14:textId="77777777" w:rsidR="00871529" w:rsidRPr="00871529" w:rsidRDefault="00871529" w:rsidP="00871529">
      <w:pPr>
        <w:rPr>
          <w:rFonts w:eastAsia="Calibri" w:cs="Calibri"/>
          <w:sz w:val="24"/>
          <w:lang w:eastAsia="en-US"/>
        </w:rPr>
      </w:pPr>
      <w:hyperlink r:id="rId14" w:history="1">
        <w:r w:rsidRPr="00871529">
          <w:rPr>
            <w:rFonts w:eastAsia="Calibri" w:cs="Calibri"/>
            <w:color w:val="0000FF"/>
            <w:sz w:val="24"/>
            <w:u w:val="single"/>
            <w:lang w:eastAsia="en-US"/>
          </w:rPr>
          <w:t>JUNIOR PLAYER UNDER 13 – REQUEST TO PLAY SENIORS FORM</w:t>
        </w:r>
      </w:hyperlink>
    </w:p>
    <w:p w14:paraId="037208D8"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48" w:name="_Toc207734541"/>
      <w:bookmarkStart w:id="49" w:name="_Toc207735374"/>
      <w:bookmarkStart w:id="50" w:name="_Toc207736207"/>
      <w:r w:rsidRPr="00871529">
        <w:rPr>
          <w:rFonts w:cs="Calibri"/>
          <w:sz w:val="24"/>
          <w:lang w:eastAsia="en-US"/>
        </w:rPr>
        <w:t>Form can also be downloaded from the NWMCA website under the Association / Forms menu.</w:t>
      </w:r>
      <w:bookmarkEnd w:id="48"/>
      <w:bookmarkEnd w:id="49"/>
      <w:bookmarkEnd w:id="50"/>
    </w:p>
    <w:p w14:paraId="48C9F0F4"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1" w:name="_Toc207734542"/>
      <w:bookmarkStart w:id="52" w:name="_Toc207735375"/>
      <w:bookmarkStart w:id="53" w:name="_Toc207736208"/>
      <w:r w:rsidRPr="00871529">
        <w:rPr>
          <w:rFonts w:ascii="Cambria" w:hAnsi="Cambria"/>
          <w:b/>
          <w:bCs/>
          <w:color w:val="4F81BD"/>
          <w:sz w:val="26"/>
          <w:szCs w:val="26"/>
          <w:lang w:eastAsia="en-US"/>
        </w:rPr>
        <w:t>PROFESSIONAL PLAYERS</w:t>
      </w:r>
      <w:bookmarkEnd w:id="51"/>
      <w:bookmarkEnd w:id="52"/>
      <w:bookmarkEnd w:id="53"/>
    </w:p>
    <w:p w14:paraId="062D9A1C"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 xml:space="preserve">Rule 1.10 has been updated to clarify the permit process for Professional Players covered by Rule 1.10.2 paragraph 2. </w:t>
      </w:r>
    </w:p>
    <w:p w14:paraId="1E7DD301" w14:textId="77777777" w:rsidR="00871529" w:rsidRPr="00871529" w:rsidRDefault="00871529" w:rsidP="005B19C2">
      <w:pPr>
        <w:numPr>
          <w:ilvl w:val="0"/>
          <w:numId w:val="24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A player who has represented any country (or group of countries) at Test cricket or played first class or List A cricket in any country (or group of countries) must be nominated as a professional player if that player is under forty (40) years of age or who has played within the last five (5) years at that standard.</w:t>
      </w:r>
    </w:p>
    <w:p w14:paraId="5C1494FE" w14:textId="77777777" w:rsidR="00871529" w:rsidRPr="00871529" w:rsidRDefault="00871529" w:rsidP="00871529">
      <w:pPr>
        <w:tabs>
          <w:tab w:val="left" w:pos="567"/>
        </w:tabs>
        <w:ind w:left="1134"/>
        <w:rPr>
          <w:rFonts w:eastAsia="Calibri" w:cs="Calibri"/>
          <w:sz w:val="24"/>
          <w:lang w:eastAsia="en-US"/>
        </w:rPr>
      </w:pPr>
      <w:r w:rsidRPr="00871529">
        <w:rPr>
          <w:rFonts w:eastAsia="Calibri" w:cs="Calibri"/>
          <w:sz w:val="24"/>
          <w:lang w:eastAsia="en-US"/>
        </w:rPr>
        <w:t>(3) Clubs must seek permission from the NWMCA for any player covered by Paragraph 2 above, to participate in any match in a season, before the player does play in a match. The form to be used to seek permission is found on the NWMCA website (Association / Forms menu) and at the following link</w:t>
      </w:r>
    </w:p>
    <w:p w14:paraId="1CA4C6FE" w14:textId="77777777" w:rsidR="00871529" w:rsidRPr="00871529" w:rsidRDefault="00871529" w:rsidP="00871529">
      <w:pPr>
        <w:tabs>
          <w:tab w:val="left" w:pos="567"/>
        </w:tabs>
        <w:ind w:left="1494"/>
        <w:contextualSpacing/>
        <w:rPr>
          <w:rFonts w:eastAsia="Calibri"/>
          <w:sz w:val="24"/>
          <w:lang w:eastAsia="en-US"/>
        </w:rPr>
      </w:pPr>
    </w:p>
    <w:p w14:paraId="7872B545" w14:textId="77777777" w:rsidR="00871529" w:rsidRPr="00871529" w:rsidRDefault="00871529" w:rsidP="00871529">
      <w:pPr>
        <w:tabs>
          <w:tab w:val="left" w:pos="567"/>
        </w:tabs>
        <w:ind w:left="1494"/>
        <w:contextualSpacing/>
        <w:rPr>
          <w:rFonts w:eastAsia="Calibri" w:cs="Calibri"/>
          <w:sz w:val="24"/>
          <w:lang w:eastAsia="en-US"/>
        </w:rPr>
      </w:pPr>
      <w:hyperlink r:id="rId15" w:history="1">
        <w:r w:rsidRPr="00871529">
          <w:rPr>
            <w:rFonts w:eastAsia="Calibri" w:cs="Calibri"/>
            <w:color w:val="0000FF"/>
            <w:sz w:val="24"/>
            <w:u w:val="single"/>
            <w:lang w:eastAsia="en-US"/>
          </w:rPr>
          <w:t>Professional Player Request form</w:t>
        </w:r>
      </w:hyperlink>
    </w:p>
    <w:p w14:paraId="678E4DC0" w14:textId="6ADEC6F8"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4" w:name="_Toc207734543"/>
      <w:bookmarkStart w:id="55" w:name="_Toc207735376"/>
      <w:bookmarkStart w:id="56" w:name="_Toc207736209"/>
      <w:r w:rsidRPr="00871529">
        <w:rPr>
          <w:rFonts w:ascii="Cambria" w:hAnsi="Cambria"/>
          <w:b/>
          <w:bCs/>
          <w:color w:val="4F81BD"/>
          <w:sz w:val="26"/>
          <w:szCs w:val="26"/>
          <w:lang w:eastAsia="en-US"/>
        </w:rPr>
        <w:t>WOMEN’S SOCIAL T20 COMPETITION PERMITS</w:t>
      </w:r>
      <w:bookmarkEnd w:id="54"/>
      <w:bookmarkEnd w:id="55"/>
      <w:bookmarkEnd w:id="56"/>
    </w:p>
    <w:p w14:paraId="5949A0AE"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57" w:name="_Toc207734544"/>
      <w:bookmarkStart w:id="58" w:name="_Toc207735377"/>
      <w:bookmarkStart w:id="59" w:name="_Toc207736210"/>
      <w:r w:rsidRPr="00871529">
        <w:rPr>
          <w:rFonts w:ascii="Cambria" w:hAnsi="Cambria"/>
          <w:b/>
          <w:bCs/>
          <w:color w:val="4F81BD"/>
          <w:sz w:val="26"/>
          <w:szCs w:val="26"/>
          <w:lang w:eastAsia="en-US"/>
        </w:rPr>
        <w:t>Marquee Players</w:t>
      </w:r>
      <w:bookmarkEnd w:id="57"/>
      <w:bookmarkEnd w:id="58"/>
      <w:bookmarkEnd w:id="59"/>
    </w:p>
    <w:p w14:paraId="78A61C8F" w14:textId="77777777" w:rsidR="00871529" w:rsidRPr="00871529" w:rsidRDefault="00871529" w:rsidP="00871529">
      <w:pPr>
        <w:spacing w:after="200" w:line="276" w:lineRule="auto"/>
        <w:contextualSpacing/>
        <w:rPr>
          <w:rFonts w:eastAsia="Calibri" w:cs="Calibri"/>
          <w:b/>
          <w:sz w:val="24"/>
          <w:lang w:eastAsia="en-US"/>
        </w:rPr>
      </w:pPr>
      <w:r w:rsidRPr="00871529">
        <w:rPr>
          <w:rFonts w:eastAsia="Calibri" w:cs="Calibri"/>
          <w:b/>
          <w:sz w:val="24"/>
          <w:lang w:eastAsia="en-US"/>
        </w:rPr>
        <w:t>NWMCA Rule 2.9.5 WOMENS SOCIAL T20 RULES</w:t>
      </w:r>
    </w:p>
    <w:p w14:paraId="17A282A0"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MARQUEE PLAYERS</w:t>
      </w:r>
    </w:p>
    <w:p w14:paraId="507A0486" w14:textId="77777777" w:rsidR="00871529" w:rsidRPr="00871529" w:rsidRDefault="00871529" w:rsidP="00871529">
      <w:pPr>
        <w:spacing w:after="200" w:line="276" w:lineRule="auto"/>
        <w:contextualSpacing/>
        <w:rPr>
          <w:rFonts w:eastAsia="Calibri" w:cs="Calibri"/>
          <w:b/>
          <w:bCs/>
          <w:sz w:val="24"/>
          <w:lang w:eastAsia="en-US"/>
        </w:rPr>
      </w:pPr>
      <w:r w:rsidRPr="00871529">
        <w:rPr>
          <w:rFonts w:eastAsia="Calibri" w:cs="Calibri"/>
          <w:sz w:val="24"/>
          <w:lang w:eastAsia="en-US"/>
        </w:rPr>
        <w:t>A marquee player is any player who has, or is currently, playing in the Cricket Victoria Women’s – Shield (Community Cricket Competition) or has played in an equivalent competition in Victoria or any other state or territory of Australia – Premier, State, National or International. </w:t>
      </w:r>
    </w:p>
    <w:p w14:paraId="740C5EB2" w14:textId="77777777" w:rsidR="00871529" w:rsidRPr="00871529" w:rsidRDefault="00871529" w:rsidP="00871529">
      <w:pPr>
        <w:keepNext/>
        <w:keepLines/>
        <w:tabs>
          <w:tab w:val="left" w:pos="567"/>
        </w:tabs>
        <w:spacing w:before="200" w:line="276" w:lineRule="auto"/>
        <w:outlineLvl w:val="1"/>
        <w:rPr>
          <w:rFonts w:cs="Calibri"/>
          <w:b/>
          <w:bCs/>
          <w:sz w:val="24"/>
          <w:u w:val="single"/>
          <w:lang w:eastAsia="en-US"/>
        </w:rPr>
      </w:pPr>
      <w:bookmarkStart w:id="60" w:name="_Toc207734545"/>
      <w:bookmarkStart w:id="61" w:name="_Toc207735378"/>
      <w:bookmarkStart w:id="62" w:name="_Toc207736211"/>
      <w:r w:rsidRPr="00871529">
        <w:rPr>
          <w:rFonts w:cs="Calibri"/>
          <w:b/>
          <w:bCs/>
          <w:sz w:val="24"/>
          <w:u w:val="single"/>
          <w:lang w:eastAsia="en-US"/>
        </w:rPr>
        <w:t>Geoff Law Shield</w:t>
      </w:r>
      <w:bookmarkEnd w:id="60"/>
      <w:bookmarkEnd w:id="61"/>
      <w:bookmarkEnd w:id="62"/>
    </w:p>
    <w:p w14:paraId="1999C096"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63" w:name="_Toc207734546"/>
      <w:bookmarkStart w:id="64" w:name="_Toc207735379"/>
      <w:bookmarkStart w:id="65" w:name="_Toc207736212"/>
      <w:r w:rsidRPr="00871529">
        <w:rPr>
          <w:rFonts w:cs="Calibri"/>
          <w:sz w:val="24"/>
          <w:lang w:eastAsia="en-US"/>
        </w:rPr>
        <w:t>There is no limit on the number of marquee players a team may play during the season.</w:t>
      </w:r>
      <w:bookmarkEnd w:id="63"/>
      <w:bookmarkEnd w:id="64"/>
      <w:bookmarkEnd w:id="65"/>
    </w:p>
    <w:p w14:paraId="3A7DFFF4" w14:textId="77777777" w:rsidR="00871529" w:rsidRPr="00871529" w:rsidRDefault="00871529" w:rsidP="00871529">
      <w:pPr>
        <w:keepNext/>
        <w:keepLines/>
        <w:tabs>
          <w:tab w:val="left" w:pos="567"/>
        </w:tabs>
        <w:spacing w:before="200" w:line="276" w:lineRule="auto"/>
        <w:outlineLvl w:val="1"/>
        <w:rPr>
          <w:rFonts w:cs="Calibri"/>
          <w:b/>
          <w:bCs/>
          <w:sz w:val="24"/>
          <w:u w:val="single"/>
          <w:lang w:eastAsia="en-US"/>
        </w:rPr>
      </w:pPr>
      <w:bookmarkStart w:id="66" w:name="_Toc207734547"/>
      <w:bookmarkStart w:id="67" w:name="_Toc207735380"/>
      <w:bookmarkStart w:id="68" w:name="_Toc207736213"/>
      <w:r w:rsidRPr="00871529">
        <w:rPr>
          <w:rFonts w:cs="Calibri"/>
          <w:b/>
          <w:bCs/>
          <w:sz w:val="24"/>
          <w:u w:val="single"/>
          <w:lang w:eastAsia="en-US"/>
        </w:rPr>
        <w:t>Georgie McElligott Shield and Lower Divisions</w:t>
      </w:r>
      <w:bookmarkEnd w:id="66"/>
      <w:bookmarkEnd w:id="67"/>
      <w:bookmarkEnd w:id="68"/>
    </w:p>
    <w:p w14:paraId="0ED0F5BB"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69" w:name="_Toc207734548"/>
      <w:bookmarkStart w:id="70" w:name="_Toc207735381"/>
      <w:bookmarkStart w:id="71" w:name="_Toc207736214"/>
      <w:r w:rsidRPr="00871529">
        <w:rPr>
          <w:rFonts w:cs="Calibri"/>
          <w:sz w:val="24"/>
          <w:lang w:eastAsia="en-US"/>
        </w:rPr>
        <w:t>Each team will be permitted one (1) marquee player for the duration of the season/tournament.</w:t>
      </w:r>
      <w:bookmarkEnd w:id="69"/>
      <w:bookmarkEnd w:id="70"/>
      <w:bookmarkEnd w:id="71"/>
      <w:r w:rsidRPr="00871529">
        <w:rPr>
          <w:rFonts w:cs="Calibri"/>
          <w:sz w:val="24"/>
          <w:lang w:eastAsia="en-US"/>
        </w:rPr>
        <w:t> </w:t>
      </w:r>
    </w:p>
    <w:p w14:paraId="016FC25B"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72" w:name="_Toc207734549"/>
      <w:bookmarkStart w:id="73" w:name="_Toc207735382"/>
      <w:bookmarkStart w:id="74" w:name="_Toc207736215"/>
      <w:r w:rsidRPr="00871529">
        <w:rPr>
          <w:rFonts w:cs="Calibri"/>
          <w:sz w:val="24"/>
          <w:lang w:eastAsia="en-US"/>
        </w:rPr>
        <w:t>The marquee player must be nominated prior to the commencement of each season.</w:t>
      </w:r>
      <w:bookmarkEnd w:id="72"/>
      <w:bookmarkEnd w:id="73"/>
      <w:bookmarkEnd w:id="74"/>
    </w:p>
    <w:p w14:paraId="377FD21C" w14:textId="77777777" w:rsidR="00871529" w:rsidRPr="00871529" w:rsidRDefault="00871529" w:rsidP="00871529">
      <w:pPr>
        <w:keepNext/>
        <w:keepLines/>
        <w:tabs>
          <w:tab w:val="left" w:pos="567"/>
        </w:tabs>
        <w:spacing w:before="200" w:line="276" w:lineRule="auto"/>
        <w:outlineLvl w:val="1"/>
        <w:rPr>
          <w:rFonts w:cs="Calibri"/>
          <w:sz w:val="24"/>
          <w:lang w:eastAsia="en-US"/>
        </w:rPr>
      </w:pPr>
      <w:bookmarkStart w:id="75" w:name="_Toc207734550"/>
      <w:bookmarkStart w:id="76" w:name="_Toc207735383"/>
      <w:bookmarkStart w:id="77" w:name="_Toc207736216"/>
      <w:r w:rsidRPr="00871529">
        <w:rPr>
          <w:rFonts w:cs="Calibri"/>
          <w:sz w:val="24"/>
          <w:lang w:eastAsia="en-US"/>
        </w:rPr>
        <w:t>The marquee player must be approved by the NWMCA before they can commence playing.</w:t>
      </w:r>
      <w:bookmarkEnd w:id="75"/>
      <w:bookmarkEnd w:id="76"/>
      <w:bookmarkEnd w:id="77"/>
      <w:r w:rsidRPr="00871529">
        <w:rPr>
          <w:rFonts w:cs="Calibri"/>
          <w:sz w:val="24"/>
          <w:lang w:eastAsia="en-US"/>
        </w:rPr>
        <w:t xml:space="preserve"> </w:t>
      </w:r>
    </w:p>
    <w:p w14:paraId="3DAC46BA"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For Clubs with two teams in different divisions, a marquee player must be nominated to play in a particular team</w:t>
      </w:r>
    </w:p>
    <w:p w14:paraId="1522289C" w14:textId="77777777" w:rsidR="00871529" w:rsidRPr="00871529" w:rsidRDefault="00871529" w:rsidP="00871529">
      <w:pPr>
        <w:spacing w:after="200" w:line="276" w:lineRule="auto"/>
        <w:contextualSpacing/>
        <w:rPr>
          <w:rFonts w:eastAsia="Calibri" w:cs="Calibri"/>
          <w:sz w:val="24"/>
          <w:lang w:eastAsia="en-US"/>
        </w:rPr>
      </w:pPr>
    </w:p>
    <w:p w14:paraId="5A7CB6BF"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The following form is to be used to nominate Marquee players</w:t>
      </w:r>
    </w:p>
    <w:p w14:paraId="7D7BA190" w14:textId="77777777" w:rsidR="00871529" w:rsidRPr="00871529" w:rsidRDefault="00871529" w:rsidP="00871529">
      <w:pPr>
        <w:spacing w:after="200" w:line="276" w:lineRule="auto"/>
        <w:contextualSpacing/>
        <w:rPr>
          <w:rFonts w:eastAsia="Calibri" w:cs="Calibri"/>
          <w:color w:val="0000FF"/>
          <w:sz w:val="24"/>
          <w:u w:val="single"/>
          <w:lang w:eastAsia="en-US"/>
        </w:rPr>
      </w:pPr>
      <w:r w:rsidRPr="00871529">
        <w:rPr>
          <w:rFonts w:eastAsia="Calibri" w:cs="Calibri"/>
          <w:sz w:val="24"/>
          <w:lang w:eastAsia="en-US"/>
        </w:rPr>
        <w:fldChar w:fldCharType="begin"/>
      </w:r>
      <w:r w:rsidRPr="00871529">
        <w:rPr>
          <w:rFonts w:eastAsia="Calibri" w:cs="Calibri"/>
          <w:sz w:val="24"/>
          <w:lang w:eastAsia="en-US"/>
        </w:rPr>
        <w:instrText>HYPERLINK "https://forms.office.com/Pages/ResponsePage.aspx?id=vNse7R5LmUqGboZE9VKRaKz4lZJmrhdHnEAtncHFHp5UNU5GUkU4VzJBUFM4WlpNMU1QSllEOEpVTi4u"</w:instrText>
      </w:r>
      <w:r w:rsidRPr="00871529">
        <w:rPr>
          <w:rFonts w:eastAsia="Calibri" w:cs="Calibri"/>
          <w:sz w:val="24"/>
          <w:lang w:eastAsia="en-US"/>
        </w:rPr>
      </w:r>
      <w:r w:rsidRPr="00871529">
        <w:rPr>
          <w:rFonts w:eastAsia="Calibri" w:cs="Calibri"/>
          <w:sz w:val="24"/>
          <w:lang w:eastAsia="en-US"/>
        </w:rPr>
        <w:fldChar w:fldCharType="separate"/>
      </w:r>
      <w:r w:rsidRPr="00871529">
        <w:rPr>
          <w:rFonts w:eastAsia="Calibri" w:cs="Calibri"/>
          <w:color w:val="0000FF"/>
          <w:sz w:val="24"/>
          <w:u w:val="single"/>
          <w:lang w:eastAsia="en-US"/>
        </w:rPr>
        <w:t>MARQUEE PLAYER NOMINATION FORM</w:t>
      </w:r>
    </w:p>
    <w:p w14:paraId="0AF20BE6" w14:textId="77777777" w:rsidR="00871529" w:rsidRPr="00871529" w:rsidRDefault="00871529" w:rsidP="00871529">
      <w:pPr>
        <w:keepNext/>
        <w:keepLines/>
        <w:tabs>
          <w:tab w:val="left" w:pos="567"/>
        </w:tabs>
        <w:spacing w:before="200" w:line="276" w:lineRule="auto"/>
        <w:outlineLvl w:val="1"/>
        <w:rPr>
          <w:rFonts w:cs="Calibri"/>
          <w:sz w:val="24"/>
          <w:lang w:eastAsia="en-US"/>
        </w:rPr>
      </w:pPr>
      <w:r w:rsidRPr="00871529">
        <w:rPr>
          <w:rFonts w:eastAsia="Calibri" w:cs="Calibri"/>
          <w:sz w:val="24"/>
          <w:lang w:eastAsia="en-US"/>
        </w:rPr>
        <w:fldChar w:fldCharType="end"/>
      </w:r>
      <w:bookmarkStart w:id="78" w:name="_Toc207734551"/>
      <w:bookmarkStart w:id="79" w:name="_Toc207735384"/>
      <w:bookmarkStart w:id="80" w:name="_Toc207736217"/>
      <w:r w:rsidRPr="00871529">
        <w:rPr>
          <w:rFonts w:cs="Calibri"/>
          <w:sz w:val="24"/>
          <w:lang w:eastAsia="en-US"/>
        </w:rPr>
        <w:t>A permit for a marquee player must be lodged on the appropriate form – form can also be downloaded from the NWMCA website under the Association / Forms menu.</w:t>
      </w:r>
      <w:bookmarkEnd w:id="78"/>
      <w:bookmarkEnd w:id="79"/>
      <w:bookmarkEnd w:id="80"/>
    </w:p>
    <w:p w14:paraId="02BF3054" w14:textId="77777777" w:rsidR="00871529" w:rsidRPr="00871529" w:rsidRDefault="00871529" w:rsidP="00871529">
      <w:pPr>
        <w:keepNext/>
        <w:keepLines/>
        <w:spacing w:before="200" w:line="276" w:lineRule="auto"/>
        <w:outlineLvl w:val="1"/>
        <w:rPr>
          <w:rFonts w:ascii="Cambria" w:hAnsi="Cambria"/>
          <w:b/>
          <w:bCs/>
          <w:color w:val="4F81BD"/>
          <w:sz w:val="32"/>
          <w:szCs w:val="32"/>
          <w:lang w:eastAsia="en-US"/>
        </w:rPr>
      </w:pPr>
      <w:bookmarkStart w:id="81" w:name="_Toc207734552"/>
      <w:bookmarkStart w:id="82" w:name="_Toc207735385"/>
      <w:bookmarkStart w:id="83" w:name="_Toc207736218"/>
      <w:r w:rsidRPr="00871529">
        <w:rPr>
          <w:rFonts w:ascii="Cambria" w:hAnsi="Cambria"/>
          <w:b/>
          <w:bCs/>
          <w:color w:val="4F81BD"/>
          <w:sz w:val="32"/>
          <w:szCs w:val="32"/>
          <w:u w:val="single"/>
          <w:lang w:eastAsia="en-US"/>
        </w:rPr>
        <w:t>Finals</w:t>
      </w:r>
      <w:r w:rsidRPr="00871529">
        <w:rPr>
          <w:rFonts w:ascii="Cambria" w:hAnsi="Cambria"/>
          <w:b/>
          <w:bCs/>
          <w:color w:val="4F81BD"/>
          <w:sz w:val="32"/>
          <w:szCs w:val="32"/>
          <w:lang w:eastAsia="en-US"/>
        </w:rPr>
        <w:t xml:space="preserve"> qualification permit / exemption requests (known as an Override in PlayHQ)</w:t>
      </w:r>
      <w:bookmarkEnd w:id="81"/>
      <w:bookmarkEnd w:id="82"/>
      <w:bookmarkEnd w:id="83"/>
    </w:p>
    <w:p w14:paraId="7BADBBB6" w14:textId="77777777" w:rsidR="00871529" w:rsidRPr="00871529" w:rsidRDefault="00871529" w:rsidP="00871529">
      <w:pPr>
        <w:spacing w:after="200" w:line="276" w:lineRule="auto"/>
        <w:contextualSpacing/>
        <w:rPr>
          <w:rFonts w:eastAsia="Calibri" w:cs="Calibri"/>
          <w:b/>
          <w:sz w:val="24"/>
          <w:u w:val="single"/>
          <w:lang w:eastAsia="en-US"/>
        </w:rPr>
      </w:pPr>
    </w:p>
    <w:p w14:paraId="530733F9"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The NWMCA has finals qualification rules in place to ensure that the players who have played in a team all year, getting that team to the finals, are the players that play in the finals games.</w:t>
      </w:r>
    </w:p>
    <w:p w14:paraId="5661B5CA" w14:textId="77777777" w:rsidR="00871529" w:rsidRPr="00871529" w:rsidRDefault="00871529" w:rsidP="00871529">
      <w:pPr>
        <w:spacing w:after="200" w:line="276" w:lineRule="auto"/>
        <w:contextualSpacing/>
        <w:rPr>
          <w:rFonts w:eastAsia="Calibri" w:cs="Calibri"/>
          <w:sz w:val="24"/>
          <w:lang w:eastAsia="en-US"/>
        </w:rPr>
      </w:pPr>
    </w:p>
    <w:p w14:paraId="7D87FA85" w14:textId="77777777" w:rsidR="00871529" w:rsidRPr="00871529" w:rsidRDefault="00871529" w:rsidP="00871529">
      <w:pPr>
        <w:spacing w:after="200" w:line="276" w:lineRule="auto"/>
        <w:contextualSpacing/>
        <w:rPr>
          <w:rFonts w:eastAsia="Calibri" w:cs="Calibri"/>
          <w:sz w:val="28"/>
          <w:szCs w:val="28"/>
          <w:lang w:eastAsia="en-US"/>
        </w:rPr>
      </w:pPr>
      <w:r w:rsidRPr="00871529">
        <w:rPr>
          <w:rFonts w:eastAsia="Calibri" w:cs="Calibri"/>
          <w:sz w:val="28"/>
          <w:szCs w:val="28"/>
          <w:lang w:eastAsia="en-US"/>
        </w:rPr>
        <w:t>FORMS FOR FINALS QUALIFICATION will be provided to clubs in January / February 2026</w:t>
      </w:r>
    </w:p>
    <w:p w14:paraId="501FDE53" w14:textId="77777777" w:rsidR="00871529" w:rsidRPr="00871529" w:rsidRDefault="00871529" w:rsidP="00871529">
      <w:pPr>
        <w:spacing w:after="200" w:line="276" w:lineRule="auto"/>
        <w:contextualSpacing/>
        <w:rPr>
          <w:rFonts w:eastAsia="Calibri" w:cs="Calibri"/>
          <w:b/>
          <w:sz w:val="28"/>
          <w:szCs w:val="28"/>
          <w:u w:val="single"/>
          <w:lang w:eastAsia="en-US"/>
        </w:rPr>
      </w:pPr>
      <w:r w:rsidRPr="00871529">
        <w:rPr>
          <w:rFonts w:eastAsia="Calibri" w:cs="Calibri"/>
          <w:b/>
          <w:sz w:val="28"/>
          <w:szCs w:val="28"/>
          <w:u w:val="single"/>
          <w:lang w:eastAsia="en-US"/>
        </w:rPr>
        <w:t>NWMCA rules</w:t>
      </w:r>
    </w:p>
    <w:p w14:paraId="71A0FBC1" w14:textId="77777777" w:rsidR="00871529" w:rsidRPr="00871529" w:rsidRDefault="00871529" w:rsidP="00871529">
      <w:pPr>
        <w:keepNext/>
        <w:keepLines/>
        <w:tabs>
          <w:tab w:val="left" w:pos="567"/>
        </w:tabs>
        <w:spacing w:before="40" w:line="276" w:lineRule="auto"/>
        <w:ind w:left="142"/>
        <w:outlineLvl w:val="2"/>
        <w:rPr>
          <w:rFonts w:ascii="Cambria" w:hAnsi="Cambria" w:cs="Calibri"/>
          <w:color w:val="243F60"/>
          <w:sz w:val="28"/>
          <w:szCs w:val="36"/>
          <w:lang w:eastAsia="en-US"/>
        </w:rPr>
      </w:pPr>
      <w:bookmarkStart w:id="84" w:name="_Toc207734553"/>
      <w:bookmarkStart w:id="85" w:name="_Toc207735386"/>
      <w:bookmarkStart w:id="86" w:name="_Toc207736219"/>
      <w:r w:rsidRPr="00871529">
        <w:rPr>
          <w:rFonts w:ascii="Cambria" w:hAnsi="Cambria" w:cs="Calibri"/>
          <w:color w:val="243F60"/>
          <w:sz w:val="28"/>
          <w:szCs w:val="36"/>
          <w:lang w:eastAsia="en-US"/>
        </w:rPr>
        <w:t>3.2.2</w:t>
      </w:r>
      <w:r w:rsidRPr="00871529">
        <w:rPr>
          <w:rFonts w:ascii="Cambria" w:hAnsi="Cambria" w:cs="Calibri"/>
          <w:color w:val="243F60"/>
          <w:sz w:val="28"/>
          <w:szCs w:val="36"/>
          <w:lang w:eastAsia="en-US"/>
        </w:rPr>
        <w:tab/>
        <w:t>(GENERAL) ELIGIBILITY TO PLAY IN FINALS</w:t>
      </w:r>
      <w:bookmarkEnd w:id="84"/>
      <w:bookmarkEnd w:id="85"/>
      <w:bookmarkEnd w:id="86"/>
    </w:p>
    <w:p w14:paraId="47E700A4" w14:textId="77777777" w:rsidR="00871529" w:rsidRPr="00871529" w:rsidRDefault="00871529" w:rsidP="00871529">
      <w:pPr>
        <w:tabs>
          <w:tab w:val="left" w:pos="567"/>
        </w:tabs>
        <w:ind w:left="360"/>
        <w:rPr>
          <w:rFonts w:eastAsia="Calibri" w:cs="Calibri"/>
          <w:sz w:val="24"/>
          <w:lang w:eastAsia="en-US"/>
        </w:rPr>
      </w:pPr>
      <w:r w:rsidRPr="00871529">
        <w:rPr>
          <w:rFonts w:eastAsia="Calibri" w:cs="Calibri"/>
          <w:sz w:val="24"/>
          <w:lang w:eastAsia="en-US"/>
        </w:rPr>
        <w:t xml:space="preserve"> To be eligible to play in a finals match, a player must have played (or been named in the case of a walkover received) in the number of games in the relevant team/grade as outlined in the following table. The relevant number of games for finals eligibility is also shown in the grade in PlayHQ</w:t>
      </w:r>
    </w:p>
    <w:p w14:paraId="04107237" w14:textId="77777777" w:rsidR="00871529" w:rsidRPr="00871529" w:rsidRDefault="00871529" w:rsidP="00871529">
      <w:pPr>
        <w:tabs>
          <w:tab w:val="left" w:pos="567"/>
        </w:tabs>
        <w:rPr>
          <w:rFonts w:eastAsia="Calibri" w:cs="Calibri"/>
          <w:sz w:val="24"/>
          <w:lang w:eastAsia="en-US"/>
        </w:rPr>
      </w:pPr>
    </w:p>
    <w:p w14:paraId="05FA6B45"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Clubs must seek permission from the NWMCA to play ineligible players stating the reason for seeking the exemption. </w:t>
      </w:r>
    </w:p>
    <w:p w14:paraId="72F1EDE3" w14:textId="77777777" w:rsidR="00871529" w:rsidRPr="00871529" w:rsidRDefault="00871529" w:rsidP="00871529">
      <w:pPr>
        <w:tabs>
          <w:tab w:val="left" w:pos="567"/>
        </w:tabs>
        <w:ind w:firstLine="60"/>
        <w:rPr>
          <w:rFonts w:eastAsia="Calibri" w:cs="Calibri"/>
          <w:sz w:val="24"/>
          <w:lang w:eastAsia="en-US"/>
        </w:rPr>
      </w:pPr>
    </w:p>
    <w:p w14:paraId="464003AB"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A permit / exemption will only be considered for a player who has not qualified for finals, if the team does not have a full team, caused by injury or illness, or exceptional circumstances only. When applying for a permit, the club MUST provide evidence of an injury or illness. It is the NWMCA’s decision whether the permission will be granted. An example of exceptional circumstances is emergency services work, or defence forces service.</w:t>
      </w:r>
    </w:p>
    <w:p w14:paraId="20D987AC" w14:textId="77777777" w:rsidR="00871529" w:rsidRPr="00871529" w:rsidRDefault="00871529" w:rsidP="00871529">
      <w:pPr>
        <w:tabs>
          <w:tab w:val="left" w:pos="567"/>
        </w:tabs>
        <w:rPr>
          <w:rFonts w:eastAsia="Calibri" w:cs="Calibri"/>
          <w:sz w:val="24"/>
          <w:lang w:eastAsia="en-US"/>
        </w:rPr>
      </w:pPr>
    </w:p>
    <w:p w14:paraId="54368F13"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A more detailed explanatory document in relation to finals eligibility permits and exemptions is published by the NWMCA prior to the season. This document can be viewed on the NWMCA website (nwmca.com.au) under the Rules / Forms menu.</w:t>
      </w:r>
    </w:p>
    <w:p w14:paraId="4C1BB194" w14:textId="77777777" w:rsidR="00871529" w:rsidRPr="00871529" w:rsidRDefault="00871529" w:rsidP="00871529">
      <w:pPr>
        <w:tabs>
          <w:tab w:val="left" w:pos="567"/>
        </w:tabs>
        <w:rPr>
          <w:rFonts w:eastAsia="Calibri" w:cs="Calibri"/>
          <w:sz w:val="24"/>
          <w:lang w:eastAsia="en-US"/>
        </w:rPr>
      </w:pPr>
    </w:p>
    <w:p w14:paraId="5D786743" w14:textId="77777777" w:rsidR="00871529" w:rsidRPr="00871529" w:rsidRDefault="00871529" w:rsidP="005B19C2">
      <w:pPr>
        <w:numPr>
          <w:ilvl w:val="0"/>
          <w:numId w:val="222"/>
        </w:numPr>
        <w:tabs>
          <w:tab w:val="left" w:pos="567"/>
        </w:tabs>
        <w:spacing w:after="200" w:line="276" w:lineRule="auto"/>
        <w:contextualSpacing/>
        <w:rPr>
          <w:rFonts w:eastAsia="Calibri" w:cs="Calibri"/>
          <w:sz w:val="24"/>
          <w:lang w:eastAsia="en-US"/>
        </w:rPr>
      </w:pPr>
      <w:r w:rsidRPr="00871529">
        <w:rPr>
          <w:rFonts w:eastAsia="Calibri" w:cs="Calibri"/>
          <w:sz w:val="24"/>
          <w:lang w:eastAsia="en-US"/>
        </w:rPr>
        <w:t xml:space="preserve">  The form to be used for Finals Eligibility exemption requests is also published by the NWMCA on our website under the Rules / Forms menu. Exemption requests NOT on the published form will not be considered.</w:t>
      </w:r>
    </w:p>
    <w:p w14:paraId="6F1E4FC7" w14:textId="77777777" w:rsidR="00871529" w:rsidRPr="00871529" w:rsidRDefault="00871529" w:rsidP="00871529">
      <w:pPr>
        <w:tabs>
          <w:tab w:val="left" w:pos="567"/>
        </w:tabs>
        <w:rPr>
          <w:rFonts w:eastAsia="Calibri" w:cs="Calibri"/>
          <w:sz w:val="24"/>
          <w:lang w:eastAsia="en-US"/>
        </w:rPr>
      </w:pPr>
    </w:p>
    <w:p w14:paraId="78E76858" w14:textId="77777777" w:rsidR="00871529" w:rsidRPr="00871529" w:rsidRDefault="00871529" w:rsidP="005B19C2">
      <w:pPr>
        <w:numPr>
          <w:ilvl w:val="0"/>
          <w:numId w:val="222"/>
        </w:numPr>
        <w:tabs>
          <w:tab w:val="left" w:pos="1134"/>
          <w:tab w:val="left" w:pos="1276"/>
        </w:tabs>
        <w:spacing w:after="200" w:line="276" w:lineRule="auto"/>
        <w:contextualSpacing/>
        <w:rPr>
          <w:rFonts w:eastAsia="Calibri" w:cs="Calibri"/>
          <w:sz w:val="24"/>
          <w:lang w:eastAsia="en-US"/>
        </w:rPr>
      </w:pPr>
      <w:r w:rsidRPr="00871529">
        <w:rPr>
          <w:rFonts w:eastAsia="Calibri" w:cs="Calibri"/>
          <w:sz w:val="24"/>
          <w:lang w:eastAsia="en-US"/>
        </w:rPr>
        <w:t xml:space="preserve">Where a club has two teams in the same grade, permission to move between teams must be obtained from the NWMCA. </w:t>
      </w:r>
    </w:p>
    <w:p w14:paraId="609AFD44" w14:textId="77777777" w:rsidR="00871529" w:rsidRPr="00871529" w:rsidRDefault="00871529" w:rsidP="00871529">
      <w:pPr>
        <w:spacing w:after="200" w:line="276" w:lineRule="auto"/>
        <w:contextualSpacing/>
        <w:rPr>
          <w:rFonts w:eastAsia="Calibri" w:cs="Calibri"/>
          <w:sz w:val="24"/>
          <w:lang w:eastAsia="en-US"/>
        </w:rPr>
      </w:pPr>
    </w:p>
    <w:p w14:paraId="34F2F8F0"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A permit will generally NOT be granted for a player who has played in a higher age group, or a higher graded team in the relevant age group.</w:t>
      </w:r>
    </w:p>
    <w:p w14:paraId="5C8F0CFD" w14:textId="77777777" w:rsidR="00F40112" w:rsidRDefault="00F40112" w:rsidP="00871529">
      <w:pPr>
        <w:keepNext/>
        <w:keepLines/>
        <w:spacing w:before="200" w:line="276" w:lineRule="auto"/>
        <w:outlineLvl w:val="1"/>
        <w:rPr>
          <w:rFonts w:ascii="Cambria" w:hAnsi="Cambria"/>
          <w:b/>
          <w:bCs/>
          <w:color w:val="4F81BD"/>
          <w:sz w:val="26"/>
          <w:szCs w:val="26"/>
          <w:lang w:eastAsia="en-US"/>
        </w:rPr>
      </w:pPr>
    </w:p>
    <w:p w14:paraId="6844E3DB" w14:textId="5C58FA81"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87" w:name="_Toc207734554"/>
      <w:bookmarkStart w:id="88" w:name="_Toc207735387"/>
      <w:bookmarkStart w:id="89" w:name="_Toc207736220"/>
      <w:r w:rsidRPr="00871529">
        <w:rPr>
          <w:rFonts w:ascii="Cambria" w:hAnsi="Cambria"/>
          <w:b/>
          <w:bCs/>
          <w:color w:val="4F81BD"/>
          <w:sz w:val="26"/>
          <w:szCs w:val="26"/>
          <w:lang w:eastAsia="en-US"/>
        </w:rPr>
        <w:t>JUNIOR MIXED &amp; JUNIOR ALL GIRLS COMPETITION PERMITS - FINALS</w:t>
      </w:r>
      <w:bookmarkEnd w:id="87"/>
      <w:bookmarkEnd w:id="88"/>
      <w:bookmarkEnd w:id="89"/>
    </w:p>
    <w:p w14:paraId="35E62C24" w14:textId="77777777" w:rsidR="00871529" w:rsidRPr="00871529" w:rsidRDefault="00871529" w:rsidP="00871529">
      <w:pPr>
        <w:spacing w:after="200" w:line="276" w:lineRule="auto"/>
        <w:contextualSpacing/>
        <w:rPr>
          <w:rFonts w:eastAsia="Calibri" w:cs="Calibri"/>
          <w:b/>
          <w:bCs/>
          <w:sz w:val="28"/>
          <w:szCs w:val="28"/>
          <w:lang w:eastAsia="en-US"/>
        </w:rPr>
      </w:pPr>
    </w:p>
    <w:p w14:paraId="5A3823EA" w14:textId="77777777" w:rsidR="00871529" w:rsidRPr="00871529" w:rsidRDefault="00871529" w:rsidP="00871529">
      <w:pPr>
        <w:spacing w:after="200" w:line="276" w:lineRule="auto"/>
        <w:contextualSpacing/>
        <w:rPr>
          <w:rFonts w:eastAsia="Calibri" w:cs="Calibri"/>
          <w:b/>
          <w:bCs/>
          <w:sz w:val="28"/>
          <w:szCs w:val="28"/>
          <w:lang w:eastAsia="en-US"/>
        </w:rPr>
      </w:pPr>
      <w:r w:rsidRPr="00871529">
        <w:rPr>
          <w:rFonts w:eastAsia="Calibri" w:cs="Calibri"/>
          <w:b/>
          <w:bCs/>
          <w:sz w:val="28"/>
          <w:szCs w:val="28"/>
          <w:lang w:eastAsia="en-US"/>
        </w:rPr>
        <w:t>Full team definition - finals</w:t>
      </w:r>
    </w:p>
    <w:p w14:paraId="36C6A2BF"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mixed – 9 players</w:t>
      </w:r>
    </w:p>
    <w:p w14:paraId="7D5E51F3"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12s All Girls – 5 players</w:t>
      </w:r>
    </w:p>
    <w:p w14:paraId="267ACBF1"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mixed - 11 players</w:t>
      </w:r>
    </w:p>
    <w:p w14:paraId="4FEEAF5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14s All girls – 6 players</w:t>
      </w:r>
    </w:p>
    <w:p w14:paraId="12C9B829"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mixed – 11 players</w:t>
      </w:r>
    </w:p>
    <w:p w14:paraId="5FAAB3AA" w14:textId="77777777" w:rsidR="00871529" w:rsidRPr="00871529" w:rsidRDefault="00871529" w:rsidP="00871529">
      <w:pPr>
        <w:spacing w:after="200" w:line="276" w:lineRule="auto"/>
        <w:rPr>
          <w:rFonts w:eastAsia="Calibri"/>
          <w:sz w:val="24"/>
          <w:lang w:eastAsia="en-US"/>
        </w:rPr>
      </w:pPr>
      <w:r w:rsidRPr="00871529">
        <w:rPr>
          <w:rFonts w:eastAsia="Calibri"/>
          <w:sz w:val="24"/>
          <w:lang w:eastAsia="en-US"/>
        </w:rPr>
        <w:t>Under 16s All girls – 6 players</w:t>
      </w:r>
    </w:p>
    <w:p w14:paraId="32BB787F" w14:textId="77777777" w:rsidR="00871529" w:rsidRPr="00871529" w:rsidRDefault="00871529" w:rsidP="00871529">
      <w:pPr>
        <w:keepNext/>
        <w:keepLines/>
        <w:spacing w:before="200" w:line="276" w:lineRule="auto"/>
        <w:outlineLvl w:val="1"/>
        <w:rPr>
          <w:rFonts w:ascii="Cambria" w:hAnsi="Cambria"/>
          <w:b/>
          <w:bCs/>
          <w:color w:val="4F81BD"/>
          <w:sz w:val="26"/>
          <w:szCs w:val="26"/>
          <w:lang w:eastAsia="en-US"/>
        </w:rPr>
      </w:pPr>
      <w:bookmarkStart w:id="90" w:name="_Toc207734555"/>
      <w:bookmarkStart w:id="91" w:name="_Toc207735388"/>
      <w:bookmarkStart w:id="92" w:name="_Toc207736221"/>
      <w:r w:rsidRPr="00871529">
        <w:rPr>
          <w:rFonts w:ascii="Cambria" w:hAnsi="Cambria"/>
          <w:b/>
          <w:bCs/>
          <w:color w:val="4F81BD"/>
          <w:sz w:val="26"/>
          <w:szCs w:val="26"/>
          <w:lang w:eastAsia="en-US"/>
        </w:rPr>
        <w:t>OPEN AGE SATURDAY AND SUNDAY COMPETITION PERMITS – FINALS</w:t>
      </w:r>
      <w:bookmarkEnd w:id="90"/>
      <w:bookmarkEnd w:id="91"/>
      <w:bookmarkEnd w:id="92"/>
    </w:p>
    <w:p w14:paraId="5D0A5DA7" w14:textId="77777777" w:rsidR="00871529" w:rsidRPr="00871529" w:rsidRDefault="00871529" w:rsidP="00871529">
      <w:pPr>
        <w:keepNext/>
        <w:keepLines/>
        <w:spacing w:before="200" w:line="276" w:lineRule="auto"/>
        <w:outlineLvl w:val="1"/>
        <w:rPr>
          <w:rFonts w:ascii="Cambria" w:hAnsi="Cambria"/>
          <w:b/>
          <w:bCs/>
          <w:color w:val="4F81BD"/>
          <w:sz w:val="28"/>
          <w:szCs w:val="28"/>
          <w:lang w:eastAsia="en-US"/>
        </w:rPr>
      </w:pPr>
      <w:bookmarkStart w:id="93" w:name="_Toc207734556"/>
      <w:bookmarkStart w:id="94" w:name="_Toc207735389"/>
      <w:bookmarkStart w:id="95" w:name="_Toc207736222"/>
      <w:r w:rsidRPr="00871529">
        <w:rPr>
          <w:rFonts w:ascii="Cambria" w:hAnsi="Cambria"/>
          <w:b/>
          <w:bCs/>
          <w:color w:val="4F81BD"/>
          <w:sz w:val="28"/>
          <w:szCs w:val="28"/>
          <w:lang w:eastAsia="en-US"/>
        </w:rPr>
        <w:t>WOMEN’S SOCIAL T20 - FINALS</w:t>
      </w:r>
      <w:bookmarkEnd w:id="93"/>
      <w:bookmarkEnd w:id="94"/>
      <w:bookmarkEnd w:id="95"/>
    </w:p>
    <w:p w14:paraId="71B7AE60" w14:textId="77777777" w:rsidR="00871529" w:rsidRPr="00871529" w:rsidRDefault="00871529" w:rsidP="00871529">
      <w:pPr>
        <w:spacing w:after="200" w:line="276" w:lineRule="auto"/>
        <w:contextualSpacing/>
        <w:rPr>
          <w:rFonts w:eastAsia="Calibri" w:cs="Calibri"/>
          <w:b/>
          <w:sz w:val="24"/>
          <w:u w:val="single"/>
          <w:lang w:eastAsia="en-US"/>
        </w:rPr>
      </w:pPr>
    </w:p>
    <w:p w14:paraId="2EA9897E" w14:textId="77777777" w:rsidR="00871529" w:rsidRPr="00871529" w:rsidRDefault="00871529" w:rsidP="00871529">
      <w:pPr>
        <w:spacing w:after="200" w:line="276" w:lineRule="auto"/>
        <w:contextualSpacing/>
        <w:rPr>
          <w:rFonts w:eastAsia="Calibri" w:cs="Calibri"/>
          <w:b/>
          <w:bCs/>
          <w:sz w:val="28"/>
          <w:szCs w:val="28"/>
          <w:lang w:eastAsia="en-US"/>
        </w:rPr>
      </w:pPr>
      <w:r w:rsidRPr="00871529">
        <w:rPr>
          <w:rFonts w:eastAsia="Calibri" w:cs="Calibri"/>
          <w:b/>
          <w:bCs/>
          <w:sz w:val="28"/>
          <w:szCs w:val="28"/>
          <w:lang w:eastAsia="en-US"/>
        </w:rPr>
        <w:t>Full team definition - finals</w:t>
      </w:r>
    </w:p>
    <w:p w14:paraId="390C80EA" w14:textId="77777777" w:rsidR="00871529" w:rsidRPr="00871529" w:rsidRDefault="00871529" w:rsidP="00871529">
      <w:pPr>
        <w:spacing w:after="200" w:line="276" w:lineRule="auto"/>
        <w:contextualSpacing/>
        <w:rPr>
          <w:rFonts w:eastAsia="Calibri" w:cs="Calibri"/>
          <w:sz w:val="24"/>
          <w:lang w:eastAsia="en-US"/>
        </w:rPr>
      </w:pPr>
    </w:p>
    <w:p w14:paraId="2FBA5831"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Open Age Two Day competitions – 11 players</w:t>
      </w:r>
    </w:p>
    <w:p w14:paraId="1AD618B5" w14:textId="77777777" w:rsidR="00871529" w:rsidRPr="00871529" w:rsidRDefault="00871529" w:rsidP="00871529">
      <w:pPr>
        <w:spacing w:after="200" w:line="276" w:lineRule="auto"/>
        <w:contextualSpacing/>
        <w:jc w:val="center"/>
        <w:rPr>
          <w:rFonts w:eastAsia="Calibri" w:cs="Calibri"/>
          <w:sz w:val="24"/>
          <w:lang w:eastAsia="en-US"/>
        </w:rPr>
      </w:pPr>
    </w:p>
    <w:p w14:paraId="227EA77B"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Open Age One Day competitions – 11 players</w:t>
      </w:r>
    </w:p>
    <w:p w14:paraId="6FEBD759" w14:textId="77777777" w:rsidR="00871529" w:rsidRPr="00871529" w:rsidRDefault="00871529" w:rsidP="00871529">
      <w:pPr>
        <w:spacing w:after="200" w:line="276" w:lineRule="auto"/>
        <w:contextualSpacing/>
        <w:rPr>
          <w:rFonts w:eastAsia="Calibri" w:cs="Calibri"/>
          <w:sz w:val="24"/>
          <w:lang w:eastAsia="en-US"/>
        </w:rPr>
      </w:pPr>
    </w:p>
    <w:p w14:paraId="45B15DFA"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Women’s Social T20 - 6 players</w:t>
      </w:r>
    </w:p>
    <w:p w14:paraId="406F2858"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 xml:space="preserve">A permit will </w:t>
      </w:r>
      <w:r w:rsidRPr="00871529">
        <w:rPr>
          <w:rFonts w:eastAsia="Calibri" w:cs="Calibri"/>
          <w:b/>
          <w:sz w:val="24"/>
          <w:lang w:eastAsia="en-US"/>
        </w:rPr>
        <w:t>NOT</w:t>
      </w:r>
      <w:r w:rsidRPr="00871529">
        <w:rPr>
          <w:rFonts w:eastAsia="Calibri" w:cs="Calibri"/>
          <w:sz w:val="24"/>
          <w:lang w:eastAsia="en-US"/>
        </w:rPr>
        <w:t xml:space="preserve"> be granted for a player who has played in a higher graded team during the season.</w:t>
      </w:r>
    </w:p>
    <w:p w14:paraId="036BA0B9" w14:textId="77777777" w:rsidR="00871529" w:rsidRPr="00871529" w:rsidRDefault="00871529" w:rsidP="00871529">
      <w:pPr>
        <w:spacing w:after="200" w:line="276" w:lineRule="auto"/>
        <w:contextualSpacing/>
        <w:rPr>
          <w:rFonts w:eastAsia="Calibri" w:cs="Calibri"/>
          <w:sz w:val="24"/>
          <w:lang w:eastAsia="en-US"/>
        </w:rPr>
      </w:pPr>
    </w:p>
    <w:p w14:paraId="53018A22"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Clubs must consider the following rule for Grand Finals – permits must be applied for – Rule 3.2.4 para 7</w:t>
      </w:r>
    </w:p>
    <w:p w14:paraId="7D1D2BA4" w14:textId="77777777" w:rsidR="00871529" w:rsidRPr="00871529" w:rsidRDefault="00871529" w:rsidP="00871529">
      <w:pPr>
        <w:spacing w:after="200" w:line="276" w:lineRule="auto"/>
        <w:contextualSpacing/>
        <w:rPr>
          <w:rFonts w:eastAsia="Calibri" w:cs="Calibri"/>
          <w:sz w:val="24"/>
          <w:lang w:eastAsia="en-US"/>
        </w:rPr>
      </w:pPr>
    </w:p>
    <w:p w14:paraId="63380C32" w14:textId="112EDCA6" w:rsidR="00E50314" w:rsidRDefault="00871529" w:rsidP="001C6638">
      <w:pPr>
        <w:numPr>
          <w:ilvl w:val="0"/>
          <w:numId w:val="238"/>
        </w:numPr>
        <w:spacing w:after="200" w:line="276" w:lineRule="auto"/>
        <w:contextualSpacing/>
        <w:rPr>
          <w:rFonts w:eastAsia="Calibri" w:cs="Calibri"/>
          <w:sz w:val="24"/>
          <w:lang w:eastAsia="en-US"/>
        </w:rPr>
      </w:pPr>
      <w:r w:rsidRPr="006A4920">
        <w:rPr>
          <w:rFonts w:eastAsia="Calibri" w:cs="Calibri"/>
          <w:sz w:val="24"/>
          <w:lang w:eastAsia="en-US"/>
        </w:rPr>
        <w:t xml:space="preserve">However, if a player who had played in the higher graded side for the Semi-Final would have been covered by another player returning for the Grand Final (had the higher graded side won), then the first mentioned player may return to the lower graded side for the Grand Final provided he receives prior </w:t>
      </w:r>
      <w:r w:rsidRPr="006A4920">
        <w:rPr>
          <w:rFonts w:eastAsia="Calibri" w:cs="Calibri"/>
          <w:bCs/>
          <w:sz w:val="24"/>
          <w:lang w:eastAsia="en-US"/>
        </w:rPr>
        <w:t>written</w:t>
      </w:r>
      <w:r w:rsidRPr="006A4920">
        <w:rPr>
          <w:rFonts w:eastAsia="Calibri" w:cs="Calibri"/>
          <w:sz w:val="24"/>
          <w:lang w:eastAsia="en-US"/>
        </w:rPr>
        <w:t xml:space="preserve"> permission from the Association. </w:t>
      </w:r>
    </w:p>
    <w:p w14:paraId="47B9F7BB" w14:textId="77777777" w:rsidR="006A4920" w:rsidRPr="006A4920" w:rsidRDefault="006A4920" w:rsidP="001C6638">
      <w:pPr>
        <w:numPr>
          <w:ilvl w:val="0"/>
          <w:numId w:val="238"/>
        </w:numPr>
        <w:spacing w:after="200" w:line="276" w:lineRule="auto"/>
        <w:contextualSpacing/>
        <w:rPr>
          <w:rFonts w:eastAsia="Calibri" w:cs="Calibri"/>
          <w:sz w:val="24"/>
          <w:lang w:eastAsia="en-US"/>
        </w:rPr>
      </w:pPr>
    </w:p>
    <w:p w14:paraId="7838D7E4" w14:textId="77777777" w:rsidR="00871529" w:rsidRPr="00871529" w:rsidRDefault="00871529" w:rsidP="00871529">
      <w:pPr>
        <w:spacing w:after="200" w:line="276" w:lineRule="auto"/>
        <w:contextualSpacing/>
        <w:rPr>
          <w:rFonts w:eastAsia="Calibri" w:cs="Calibri"/>
          <w:b/>
          <w:sz w:val="24"/>
          <w:u w:val="single"/>
          <w:lang w:eastAsia="en-US"/>
        </w:rPr>
      </w:pPr>
      <w:r w:rsidRPr="00871529">
        <w:rPr>
          <w:rFonts w:eastAsia="Calibri" w:cs="Calibri"/>
          <w:b/>
          <w:sz w:val="24"/>
          <w:u w:val="single"/>
          <w:lang w:eastAsia="en-US"/>
        </w:rPr>
        <w:t>Player Identification – open age competitions</w:t>
      </w:r>
    </w:p>
    <w:p w14:paraId="37BF3E17" w14:textId="77777777" w:rsidR="00871529" w:rsidRPr="00871529" w:rsidRDefault="00871529" w:rsidP="00871529">
      <w:pPr>
        <w:spacing w:after="200" w:line="276" w:lineRule="auto"/>
        <w:contextualSpacing/>
        <w:rPr>
          <w:rFonts w:eastAsia="Calibri" w:cs="Calibri"/>
          <w:sz w:val="24"/>
          <w:lang w:eastAsia="en-US"/>
        </w:rPr>
      </w:pPr>
    </w:p>
    <w:p w14:paraId="3EBDC05D" w14:textId="77777777" w:rsidR="00871529" w:rsidRPr="00871529" w:rsidRDefault="00871529" w:rsidP="00871529">
      <w:pPr>
        <w:spacing w:after="200" w:line="276" w:lineRule="auto"/>
        <w:contextualSpacing/>
        <w:rPr>
          <w:rFonts w:eastAsia="Calibri" w:cs="Calibri"/>
          <w:sz w:val="24"/>
          <w:lang w:eastAsia="en-US"/>
        </w:rPr>
      </w:pPr>
      <w:r w:rsidRPr="00871529">
        <w:rPr>
          <w:rFonts w:eastAsia="Calibri" w:cs="Calibri"/>
          <w:sz w:val="24"/>
          <w:lang w:eastAsia="en-US"/>
        </w:rPr>
        <w:t>Where a player has been granted a permit to play in a Finals game in an open age competition, the Captain of the team must provide the following to the opposition Captain BEFORE the start of the match:</w:t>
      </w:r>
    </w:p>
    <w:p w14:paraId="1089789E" w14:textId="77777777" w:rsidR="00871529" w:rsidRPr="00871529" w:rsidRDefault="00871529" w:rsidP="00871529">
      <w:pPr>
        <w:spacing w:after="200" w:line="276" w:lineRule="auto"/>
        <w:contextualSpacing/>
        <w:rPr>
          <w:rFonts w:eastAsia="Calibri" w:cs="Calibri"/>
          <w:sz w:val="24"/>
          <w:lang w:eastAsia="en-US"/>
        </w:rPr>
      </w:pPr>
    </w:p>
    <w:p w14:paraId="04E50E28" w14:textId="77777777" w:rsidR="00871529" w:rsidRPr="00871529" w:rsidRDefault="00871529" w:rsidP="005B19C2">
      <w:pPr>
        <w:numPr>
          <w:ilvl w:val="0"/>
          <w:numId w:val="237"/>
        </w:numPr>
        <w:spacing w:after="200" w:line="276" w:lineRule="auto"/>
        <w:contextualSpacing/>
        <w:rPr>
          <w:rFonts w:eastAsia="Calibri" w:cs="Calibri"/>
          <w:sz w:val="24"/>
          <w:lang w:eastAsia="en-US"/>
        </w:rPr>
      </w:pPr>
      <w:r w:rsidRPr="00871529">
        <w:rPr>
          <w:rFonts w:eastAsia="Calibri" w:cs="Calibri"/>
          <w:sz w:val="24"/>
          <w:lang w:eastAsia="en-US"/>
        </w:rPr>
        <w:t>Evidence of the permit being granted</w:t>
      </w:r>
    </w:p>
    <w:p w14:paraId="625CD651" w14:textId="77777777" w:rsidR="00871529" w:rsidRPr="00871529" w:rsidRDefault="00871529" w:rsidP="005B19C2">
      <w:pPr>
        <w:numPr>
          <w:ilvl w:val="0"/>
          <w:numId w:val="237"/>
        </w:numPr>
        <w:spacing w:after="200" w:line="276" w:lineRule="auto"/>
        <w:contextualSpacing/>
        <w:rPr>
          <w:rFonts w:eastAsia="Calibri" w:cs="Calibri"/>
          <w:sz w:val="24"/>
          <w:lang w:eastAsia="en-US"/>
        </w:rPr>
      </w:pPr>
      <w:r w:rsidRPr="00871529">
        <w:rPr>
          <w:rFonts w:eastAsia="Calibri" w:cs="Calibri"/>
          <w:sz w:val="24"/>
          <w:lang w:eastAsia="en-US"/>
        </w:rPr>
        <w:t>Photo ID, such as passport or drivers licence</w:t>
      </w:r>
    </w:p>
    <w:p w14:paraId="1E96CDB3"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If the player is not identified, the player will be ruled to be an ineligible player under NWMCA rule 3.2.5.</w:t>
      </w:r>
    </w:p>
    <w:p w14:paraId="1A5E1190" w14:textId="77777777" w:rsidR="00871529" w:rsidRPr="00871529" w:rsidRDefault="00871529" w:rsidP="00871529">
      <w:pPr>
        <w:spacing w:after="200" w:line="276" w:lineRule="auto"/>
        <w:rPr>
          <w:rFonts w:eastAsia="Calibri" w:cs="Calibri"/>
          <w:b/>
          <w:sz w:val="24"/>
          <w:u w:val="single"/>
          <w:lang w:eastAsia="en-US"/>
        </w:rPr>
      </w:pPr>
      <w:r w:rsidRPr="00871529">
        <w:rPr>
          <w:rFonts w:eastAsia="Calibri" w:cs="Calibri"/>
          <w:b/>
          <w:sz w:val="24"/>
          <w:u w:val="single"/>
          <w:lang w:eastAsia="en-US"/>
        </w:rPr>
        <w:t>No appeal</w:t>
      </w:r>
    </w:p>
    <w:p w14:paraId="25D48A5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t>The NWMCA decision on a permit for finals matches, is not subject to an appeal by the club.</w:t>
      </w:r>
    </w:p>
    <w:p w14:paraId="65CD15CF" w14:textId="77777777" w:rsidR="00871529" w:rsidRPr="00871529" w:rsidRDefault="00871529" w:rsidP="00871529">
      <w:pPr>
        <w:spacing w:after="200" w:line="276" w:lineRule="auto"/>
        <w:rPr>
          <w:rFonts w:eastAsia="Calibri" w:cs="Calibri"/>
          <w:sz w:val="24"/>
          <w:lang w:eastAsia="en-US"/>
        </w:rPr>
      </w:pPr>
      <w:r w:rsidRPr="00871529">
        <w:rPr>
          <w:rFonts w:eastAsia="Calibri" w:cs="Calibri"/>
          <w:sz w:val="24"/>
          <w:lang w:eastAsia="en-US"/>
        </w:rPr>
        <w:br w:type="page"/>
      </w:r>
    </w:p>
    <w:p w14:paraId="28FA182B" w14:textId="27F609AB" w:rsidR="00D663B6" w:rsidRDefault="00EF669B" w:rsidP="00D663B6">
      <w:pPr>
        <w:pStyle w:val="Heading1"/>
      </w:pPr>
      <w:bookmarkStart w:id="96" w:name="_Toc207736223"/>
      <w:r w:rsidRPr="00D60FDF">
        <w:t>UMPIRES’ FEES</w:t>
      </w:r>
      <w:bookmarkEnd w:id="96"/>
      <w:r>
        <w:t xml:space="preserve"> </w:t>
      </w:r>
    </w:p>
    <w:p w14:paraId="4A64CDC0" w14:textId="2C3E4E36" w:rsidR="0052767D" w:rsidRPr="00051224" w:rsidRDefault="00D663B6" w:rsidP="0052767D">
      <w:pPr>
        <w:pStyle w:val="Heading2"/>
        <w:tabs>
          <w:tab w:val="left" w:pos="567"/>
        </w:tabs>
        <w:ind w:left="142"/>
        <w:rPr>
          <w:rFonts w:ascii="Calibri" w:hAnsi="Calibri" w:cs="Calibri"/>
          <w:color w:val="auto"/>
          <w:sz w:val="28"/>
          <w:szCs w:val="28"/>
        </w:rPr>
      </w:pPr>
      <w:bookmarkStart w:id="97" w:name="_Toc207736224"/>
      <w:r w:rsidRPr="00051224">
        <w:rPr>
          <w:color w:val="auto"/>
          <w:sz w:val="32"/>
          <w:szCs w:val="32"/>
        </w:rPr>
        <w:t xml:space="preserve">Refer </w:t>
      </w:r>
      <w:r w:rsidR="00EF669B" w:rsidRPr="00051224">
        <w:rPr>
          <w:color w:val="auto"/>
          <w:sz w:val="32"/>
          <w:szCs w:val="32"/>
        </w:rPr>
        <w:t>Rule 1.13.1</w:t>
      </w:r>
      <w:r w:rsidR="0052767D" w:rsidRPr="00051224">
        <w:rPr>
          <w:color w:val="auto"/>
          <w:sz w:val="32"/>
          <w:szCs w:val="32"/>
        </w:rPr>
        <w:t xml:space="preserve"> – refer to rule </w:t>
      </w:r>
      <w:r w:rsidR="0052767D" w:rsidRPr="00051224">
        <w:rPr>
          <w:rFonts w:ascii="Calibri" w:hAnsi="Calibri" w:cs="Calibri"/>
          <w:color w:val="auto"/>
          <w:sz w:val="28"/>
          <w:szCs w:val="28"/>
        </w:rPr>
        <w:t>1.12</w:t>
      </w:r>
      <w:r w:rsidR="00051224" w:rsidRPr="00051224">
        <w:rPr>
          <w:rFonts w:ascii="Calibri" w:hAnsi="Calibri" w:cs="Calibri"/>
          <w:color w:val="auto"/>
          <w:sz w:val="28"/>
          <w:szCs w:val="28"/>
        </w:rPr>
        <w:t xml:space="preserve"> for </w:t>
      </w:r>
      <w:r w:rsidR="0052767D" w:rsidRPr="00051224">
        <w:rPr>
          <w:rFonts w:ascii="Calibri" w:hAnsi="Calibri" w:cs="Calibri"/>
          <w:color w:val="auto"/>
          <w:sz w:val="28"/>
          <w:szCs w:val="28"/>
        </w:rPr>
        <w:t>PAYMENT OF UMPIRE FEES</w:t>
      </w:r>
      <w:bookmarkEnd w:id="97"/>
    </w:p>
    <w:p w14:paraId="48FF00BD" w14:textId="77777777" w:rsidR="00EF669B" w:rsidRPr="00445D82" w:rsidRDefault="00EF669B" w:rsidP="00EF669B">
      <w:pPr>
        <w:tabs>
          <w:tab w:val="left" w:pos="567"/>
        </w:tabs>
        <w:ind w:left="720"/>
        <w:rPr>
          <w:rFonts w:cs="Calibri"/>
          <w:sz w:val="32"/>
          <w:szCs w:val="32"/>
        </w:rPr>
      </w:pPr>
      <w:r w:rsidRPr="00445D82">
        <w:rPr>
          <w:rFonts w:cs="Calibri"/>
          <w:sz w:val="32"/>
          <w:szCs w:val="32"/>
        </w:rPr>
        <w:t>The following daily umpire fees shall apply for Season 202</w:t>
      </w:r>
      <w:r>
        <w:rPr>
          <w:rFonts w:cs="Calibri"/>
          <w:sz w:val="32"/>
          <w:szCs w:val="32"/>
        </w:rPr>
        <w:t>5</w:t>
      </w:r>
      <w:r w:rsidRPr="00445D82">
        <w:rPr>
          <w:rFonts w:cs="Calibri"/>
          <w:sz w:val="32"/>
          <w:szCs w:val="32"/>
        </w:rPr>
        <w:t>-202</w:t>
      </w:r>
      <w:r>
        <w:rPr>
          <w:rFonts w:cs="Calibri"/>
          <w:sz w:val="32"/>
          <w:szCs w:val="32"/>
        </w:rPr>
        <w:t>6</w:t>
      </w:r>
      <w:r w:rsidRPr="00445D82">
        <w:rPr>
          <w:rFonts w:cs="Calibri"/>
          <w:sz w:val="32"/>
          <w:szCs w:val="32"/>
        </w:rPr>
        <w:t>:</w:t>
      </w:r>
    </w:p>
    <w:p w14:paraId="79CC2F32" w14:textId="77777777" w:rsidR="00EF669B" w:rsidRPr="00445D82" w:rsidRDefault="00EF669B" w:rsidP="00EF669B">
      <w:pPr>
        <w:tabs>
          <w:tab w:val="left" w:pos="567"/>
        </w:tabs>
        <w:ind w:left="720"/>
        <w:rPr>
          <w:rFonts w:cs="Calibri"/>
          <w:b/>
          <w:i/>
          <w:sz w:val="32"/>
          <w:szCs w:val="32"/>
          <w:u w:val="single"/>
        </w:rPr>
      </w:pPr>
      <w:r w:rsidRPr="00445D82">
        <w:rPr>
          <w:rFonts w:cs="Calibri"/>
          <w:b/>
          <w:i/>
          <w:sz w:val="32"/>
          <w:szCs w:val="32"/>
          <w:u w:val="single"/>
        </w:rPr>
        <w:t>Open-Age matches</w:t>
      </w:r>
    </w:p>
    <w:p w14:paraId="293B7785"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Luscombe Shield</w:t>
      </w:r>
    </w:p>
    <w:p w14:paraId="6964E196" w14:textId="77777777" w:rsidR="00EF669B" w:rsidRPr="00445D82" w:rsidRDefault="00EF669B" w:rsidP="00EF669B">
      <w:pPr>
        <w:tabs>
          <w:tab w:val="left" w:pos="567"/>
        </w:tabs>
        <w:ind w:left="720"/>
        <w:rPr>
          <w:rFonts w:cs="Calibri"/>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8</w:t>
      </w:r>
      <w:r w:rsidRPr="00445D82">
        <w:rPr>
          <w:rFonts w:cs="Calibri"/>
          <w:b/>
          <w:sz w:val="32"/>
          <w:szCs w:val="32"/>
        </w:rPr>
        <w:t xml:space="preserve">0 </w:t>
      </w:r>
      <w:r w:rsidRPr="00445D82">
        <w:rPr>
          <w:rFonts w:cs="Calibri"/>
          <w:sz w:val="32"/>
          <w:szCs w:val="32"/>
        </w:rPr>
        <w:t>each</w:t>
      </w:r>
    </w:p>
    <w:p w14:paraId="5E2F2124"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Kyte, Stringer &amp; Attwater Shield</w:t>
      </w:r>
      <w:r>
        <w:rPr>
          <w:rFonts w:cs="Calibri"/>
          <w:b/>
          <w:sz w:val="32"/>
          <w:szCs w:val="32"/>
        </w:rPr>
        <w:t>s</w:t>
      </w:r>
    </w:p>
    <w:p w14:paraId="51174043" w14:textId="77777777" w:rsidR="00EF669B" w:rsidRPr="00445D82" w:rsidRDefault="00EF669B" w:rsidP="00EF669B">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8</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7</w:t>
      </w:r>
      <w:r w:rsidRPr="00445D82">
        <w:rPr>
          <w:rFonts w:cs="Calibri"/>
          <w:b/>
          <w:sz w:val="32"/>
          <w:szCs w:val="32"/>
        </w:rPr>
        <w:t xml:space="preserve">0 </w:t>
      </w:r>
      <w:r w:rsidRPr="00445D82">
        <w:rPr>
          <w:rFonts w:cs="Calibri"/>
          <w:sz w:val="32"/>
          <w:szCs w:val="32"/>
        </w:rPr>
        <w:t>each</w:t>
      </w:r>
    </w:p>
    <w:p w14:paraId="0409308C" w14:textId="77777777" w:rsidR="00EF669B" w:rsidRDefault="00EF669B" w:rsidP="00EF669B">
      <w:pPr>
        <w:tabs>
          <w:tab w:val="left" w:pos="567"/>
        </w:tabs>
        <w:ind w:left="720"/>
        <w:rPr>
          <w:rFonts w:cs="Calibri"/>
          <w:b/>
          <w:sz w:val="32"/>
          <w:szCs w:val="32"/>
        </w:rPr>
      </w:pPr>
      <w:r w:rsidRPr="00445D82">
        <w:rPr>
          <w:rFonts w:cs="Calibri"/>
          <w:b/>
          <w:sz w:val="32"/>
          <w:szCs w:val="32"/>
        </w:rPr>
        <w:t>Muir, Seipolt &amp; Clissold Shields</w:t>
      </w:r>
    </w:p>
    <w:p w14:paraId="6F98150B"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5</w:t>
      </w:r>
      <w:r w:rsidRPr="00445D82">
        <w:rPr>
          <w:rFonts w:cs="Calibri"/>
          <w:b/>
          <w:sz w:val="32"/>
          <w:szCs w:val="32"/>
        </w:rPr>
        <w:t>0</w:t>
      </w:r>
      <w:r w:rsidRPr="00445D82">
        <w:rPr>
          <w:rFonts w:cs="Calibri"/>
          <w:sz w:val="32"/>
          <w:szCs w:val="32"/>
        </w:rPr>
        <w:t xml:space="preserve"> each</w:t>
      </w:r>
    </w:p>
    <w:p w14:paraId="386C2AF4" w14:textId="77777777" w:rsidR="00EF669B" w:rsidRPr="00445D82" w:rsidRDefault="00EF669B" w:rsidP="00EF669B">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5</w:t>
      </w:r>
      <w:r w:rsidRPr="00445D82">
        <w:rPr>
          <w:rFonts w:cs="Calibri"/>
          <w:b/>
          <w:sz w:val="32"/>
          <w:szCs w:val="32"/>
        </w:rPr>
        <w:t>0</w:t>
      </w:r>
      <w:r w:rsidRPr="00445D82">
        <w:rPr>
          <w:rFonts w:cs="Calibri"/>
          <w:sz w:val="32"/>
          <w:szCs w:val="32"/>
        </w:rPr>
        <w:t xml:space="preserve"> each</w:t>
      </w:r>
    </w:p>
    <w:p w14:paraId="28B8921B" w14:textId="77777777" w:rsidR="00EF669B" w:rsidRPr="00445D82" w:rsidRDefault="00EF669B" w:rsidP="00EF669B">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BC9E9E1" w14:textId="77777777" w:rsidR="00EF669B" w:rsidRDefault="00EF669B" w:rsidP="00EF669B">
      <w:pPr>
        <w:tabs>
          <w:tab w:val="left" w:pos="567"/>
        </w:tabs>
        <w:ind w:left="720"/>
        <w:rPr>
          <w:rFonts w:cs="Calibri"/>
          <w:b/>
          <w:i/>
          <w:sz w:val="32"/>
          <w:szCs w:val="32"/>
          <w:u w:val="single"/>
        </w:rPr>
      </w:pPr>
    </w:p>
    <w:p w14:paraId="1C1E2EF0" w14:textId="77777777" w:rsidR="00EF669B" w:rsidRPr="00445D82" w:rsidRDefault="00EF669B" w:rsidP="00EF669B">
      <w:pPr>
        <w:tabs>
          <w:tab w:val="left" w:pos="567"/>
        </w:tabs>
        <w:ind w:left="720"/>
        <w:rPr>
          <w:rFonts w:cs="Calibri"/>
          <w:i/>
          <w:sz w:val="32"/>
          <w:szCs w:val="32"/>
          <w:u w:val="single"/>
        </w:rPr>
      </w:pPr>
      <w:r w:rsidRPr="00445D82">
        <w:rPr>
          <w:rFonts w:cs="Calibri"/>
          <w:b/>
          <w:i/>
          <w:sz w:val="32"/>
          <w:szCs w:val="32"/>
          <w:u w:val="single"/>
        </w:rPr>
        <w:t>Open-Age - Grand Final Matches</w:t>
      </w:r>
    </w:p>
    <w:p w14:paraId="4CFB6AA1"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Luscombe Shield</w:t>
      </w:r>
    </w:p>
    <w:p w14:paraId="64367A3A" w14:textId="77777777" w:rsidR="00EF669B" w:rsidRPr="00445D82" w:rsidRDefault="00EF669B" w:rsidP="00EF669B">
      <w:pPr>
        <w:tabs>
          <w:tab w:val="left" w:pos="567"/>
        </w:tabs>
        <w:ind w:left="720"/>
        <w:rPr>
          <w:rFonts w:cs="Calibri"/>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3</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9</w:t>
      </w:r>
      <w:r w:rsidRPr="00445D82">
        <w:rPr>
          <w:rFonts w:cs="Calibri"/>
          <w:b/>
          <w:sz w:val="32"/>
          <w:szCs w:val="32"/>
        </w:rPr>
        <w:t xml:space="preserve">0 </w:t>
      </w:r>
      <w:r w:rsidRPr="00445D82">
        <w:rPr>
          <w:rFonts w:cs="Calibri"/>
          <w:sz w:val="32"/>
          <w:szCs w:val="32"/>
        </w:rPr>
        <w:t>each</w:t>
      </w:r>
    </w:p>
    <w:p w14:paraId="18FBF7D0" w14:textId="77777777" w:rsidR="00EF669B" w:rsidRPr="00445D82" w:rsidRDefault="00EF669B" w:rsidP="00EF669B">
      <w:pPr>
        <w:tabs>
          <w:tab w:val="left" w:pos="567"/>
        </w:tabs>
        <w:ind w:left="720"/>
        <w:rPr>
          <w:rFonts w:cs="Calibri"/>
          <w:b/>
          <w:sz w:val="32"/>
          <w:szCs w:val="32"/>
        </w:rPr>
      </w:pPr>
      <w:r w:rsidRPr="00445D82">
        <w:rPr>
          <w:rFonts w:cs="Calibri"/>
          <w:b/>
          <w:sz w:val="32"/>
          <w:szCs w:val="32"/>
        </w:rPr>
        <w:t>Kyte, Stringer &amp; Attwater Shield</w:t>
      </w:r>
    </w:p>
    <w:p w14:paraId="155E99E4" w14:textId="77777777" w:rsidR="00EF669B" w:rsidRPr="00445D82" w:rsidRDefault="00EF669B" w:rsidP="00EF669B">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$2</w:t>
      </w:r>
      <w:r>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Pr>
          <w:rFonts w:cs="Calibri"/>
          <w:b/>
          <w:sz w:val="32"/>
          <w:szCs w:val="32"/>
        </w:rPr>
        <w:t>8</w:t>
      </w:r>
      <w:r w:rsidRPr="00445D82">
        <w:rPr>
          <w:rFonts w:cs="Calibri"/>
          <w:b/>
          <w:sz w:val="32"/>
          <w:szCs w:val="32"/>
        </w:rPr>
        <w:t xml:space="preserve">0 </w:t>
      </w:r>
      <w:r w:rsidRPr="00445D82">
        <w:rPr>
          <w:rFonts w:cs="Calibri"/>
          <w:sz w:val="32"/>
          <w:szCs w:val="32"/>
        </w:rPr>
        <w:t>each</w:t>
      </w:r>
    </w:p>
    <w:p w14:paraId="11036D65" w14:textId="77777777" w:rsidR="00EF669B" w:rsidRDefault="00EF669B" w:rsidP="00EF669B">
      <w:pPr>
        <w:tabs>
          <w:tab w:val="left" w:pos="567"/>
        </w:tabs>
        <w:ind w:left="720"/>
        <w:rPr>
          <w:rFonts w:cs="Calibri"/>
          <w:b/>
          <w:sz w:val="32"/>
          <w:szCs w:val="32"/>
        </w:rPr>
      </w:pPr>
    </w:p>
    <w:p w14:paraId="4B886820" w14:textId="77777777" w:rsidR="00EF669B" w:rsidRDefault="00EF669B" w:rsidP="00EF669B">
      <w:pPr>
        <w:tabs>
          <w:tab w:val="left" w:pos="567"/>
        </w:tabs>
        <w:ind w:left="720"/>
        <w:rPr>
          <w:rFonts w:cs="Calibri"/>
          <w:b/>
          <w:sz w:val="32"/>
          <w:szCs w:val="32"/>
        </w:rPr>
      </w:pPr>
      <w:r w:rsidRPr="00445D82">
        <w:rPr>
          <w:rFonts w:cs="Calibri"/>
          <w:b/>
          <w:sz w:val="32"/>
          <w:szCs w:val="32"/>
        </w:rPr>
        <w:t xml:space="preserve">Muir, Seipolt &amp; Clissold Shield </w:t>
      </w:r>
    </w:p>
    <w:p w14:paraId="4B0F6273" w14:textId="77777777" w:rsidR="00EF669B" w:rsidRDefault="00EF669B" w:rsidP="00EF669B">
      <w:pPr>
        <w:tabs>
          <w:tab w:val="left" w:pos="567"/>
        </w:tabs>
        <w:ind w:left="720"/>
        <w:rPr>
          <w:rFonts w:cs="Calibri"/>
          <w:b/>
          <w:sz w:val="32"/>
          <w:szCs w:val="32"/>
        </w:rPr>
      </w:pPr>
      <w:r>
        <w:rPr>
          <w:rFonts w:cs="Calibri"/>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6</w:t>
      </w:r>
      <w:r w:rsidRPr="00445D82">
        <w:rPr>
          <w:rFonts w:cs="Calibri"/>
          <w:b/>
          <w:sz w:val="32"/>
          <w:szCs w:val="32"/>
        </w:rPr>
        <w:t>0</w:t>
      </w:r>
      <w:r w:rsidRPr="00445D82">
        <w:rPr>
          <w:rFonts w:cs="Calibri"/>
          <w:sz w:val="32"/>
          <w:szCs w:val="32"/>
        </w:rPr>
        <w:t xml:space="preserve"> each</w:t>
      </w:r>
    </w:p>
    <w:p w14:paraId="2840B2EA" w14:textId="77777777" w:rsidR="00EF669B" w:rsidRPr="00445D82" w:rsidRDefault="00EF669B" w:rsidP="00EF669B">
      <w:pPr>
        <w:tabs>
          <w:tab w:val="left" w:pos="567"/>
        </w:tabs>
        <w:ind w:left="720"/>
        <w:rPr>
          <w:rFonts w:cs="Calibri"/>
          <w:b/>
          <w:sz w:val="32"/>
          <w:szCs w:val="32"/>
        </w:rPr>
      </w:pPr>
    </w:p>
    <w:p w14:paraId="551C8C61" w14:textId="77777777" w:rsidR="00EF669B" w:rsidRDefault="00EF669B" w:rsidP="00EF669B">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Pr>
          <w:rFonts w:cs="Calibri"/>
          <w:b/>
          <w:sz w:val="32"/>
          <w:szCs w:val="32"/>
        </w:rPr>
        <w:t>6</w:t>
      </w:r>
      <w:r w:rsidRPr="00445D82">
        <w:rPr>
          <w:rFonts w:cs="Calibri"/>
          <w:b/>
          <w:sz w:val="32"/>
          <w:szCs w:val="32"/>
        </w:rPr>
        <w:t>0</w:t>
      </w:r>
      <w:r w:rsidRPr="00445D82">
        <w:rPr>
          <w:rFonts w:cs="Calibri"/>
          <w:sz w:val="32"/>
          <w:szCs w:val="32"/>
        </w:rPr>
        <w:t xml:space="preserve"> each</w:t>
      </w:r>
    </w:p>
    <w:p w14:paraId="4342491E" w14:textId="77777777" w:rsidR="00EF669B" w:rsidRPr="00445D82" w:rsidRDefault="00EF669B" w:rsidP="00EF669B">
      <w:pPr>
        <w:tabs>
          <w:tab w:val="left" w:pos="567"/>
        </w:tabs>
        <w:ind w:left="720"/>
        <w:rPr>
          <w:rFonts w:cs="Calibri"/>
          <w:sz w:val="32"/>
          <w:szCs w:val="32"/>
        </w:rPr>
      </w:pPr>
    </w:p>
    <w:p w14:paraId="60FBE29B" w14:textId="77777777" w:rsidR="00EF669B" w:rsidRPr="00445D82" w:rsidRDefault="00EF669B" w:rsidP="00EF669B">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3A3144ED" w14:textId="77777777" w:rsidR="00EF669B" w:rsidRPr="00445D82" w:rsidRDefault="00EF669B" w:rsidP="00EF669B">
      <w:pPr>
        <w:tabs>
          <w:tab w:val="left" w:pos="567"/>
        </w:tabs>
        <w:ind w:left="720"/>
        <w:rPr>
          <w:rFonts w:cs="Calibri"/>
          <w:sz w:val="32"/>
          <w:szCs w:val="32"/>
        </w:rPr>
      </w:pPr>
    </w:p>
    <w:p w14:paraId="0F2E122A" w14:textId="77777777" w:rsidR="00EF669B" w:rsidRPr="00445D82" w:rsidRDefault="00EF669B" w:rsidP="00EF669B">
      <w:pPr>
        <w:tabs>
          <w:tab w:val="left" w:pos="567"/>
        </w:tabs>
        <w:ind w:left="720"/>
        <w:rPr>
          <w:rFonts w:cs="Calibri"/>
          <w:b/>
          <w:i/>
          <w:sz w:val="32"/>
          <w:szCs w:val="32"/>
          <w:u w:val="single"/>
        </w:rPr>
      </w:pPr>
      <w:r w:rsidRPr="00445D82">
        <w:rPr>
          <w:rFonts w:cs="Calibri"/>
          <w:b/>
          <w:i/>
          <w:sz w:val="32"/>
          <w:szCs w:val="32"/>
          <w:u w:val="single"/>
        </w:rPr>
        <w:t>Under Age matches, including All Girls competitions</w:t>
      </w:r>
    </w:p>
    <w:p w14:paraId="757B9578" w14:textId="77777777" w:rsidR="00EF669B" w:rsidRPr="00445D82" w:rsidRDefault="00EF669B" w:rsidP="00EF669B">
      <w:pPr>
        <w:tabs>
          <w:tab w:val="left" w:pos="567"/>
        </w:tabs>
        <w:ind w:left="720"/>
        <w:rPr>
          <w:rFonts w:cs="Calibri"/>
          <w:sz w:val="32"/>
          <w:szCs w:val="32"/>
        </w:rPr>
      </w:pPr>
      <w:r w:rsidRPr="00445D82">
        <w:rPr>
          <w:rFonts w:cs="Calibri"/>
          <w:b/>
          <w:sz w:val="32"/>
          <w:szCs w:val="32"/>
        </w:rPr>
        <w:t>All Grades</w:t>
      </w:r>
      <w:r w:rsidRPr="00445D82">
        <w:rPr>
          <w:rFonts w:cs="Calibri"/>
          <w:sz w:val="32"/>
          <w:szCs w:val="32"/>
        </w:rPr>
        <w:t xml:space="preserve"> (including Twenty/20 matches) </w:t>
      </w:r>
    </w:p>
    <w:p w14:paraId="32CC05E6" w14:textId="08DCE928" w:rsidR="00EF669B" w:rsidRPr="00445D82" w:rsidRDefault="00EF669B" w:rsidP="00EF669B">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$90</w:t>
      </w:r>
      <w:r w:rsidRPr="00445D82">
        <w:rPr>
          <w:rFonts w:cs="Calibri"/>
          <w:sz w:val="32"/>
          <w:szCs w:val="32"/>
        </w:rPr>
        <w:t xml:space="preserve"> </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$70</w:t>
      </w:r>
      <w:r w:rsidRPr="00445D82">
        <w:rPr>
          <w:rFonts w:cs="Calibri"/>
          <w:sz w:val="32"/>
          <w:szCs w:val="32"/>
        </w:rPr>
        <w:t xml:space="preserve"> each</w:t>
      </w:r>
    </w:p>
    <w:p w14:paraId="580B09BE" w14:textId="77777777" w:rsidR="00EF669B" w:rsidRPr="00445D82" w:rsidRDefault="00EF669B" w:rsidP="00EF669B">
      <w:pPr>
        <w:tabs>
          <w:tab w:val="left" w:pos="567"/>
        </w:tabs>
        <w:ind w:left="720"/>
        <w:rPr>
          <w:rFonts w:cs="Calibri"/>
          <w:b/>
          <w:i/>
          <w:sz w:val="32"/>
          <w:szCs w:val="32"/>
          <w:u w:val="single"/>
        </w:rPr>
      </w:pPr>
      <w:r w:rsidRPr="00445D82">
        <w:rPr>
          <w:rFonts w:cs="Calibri"/>
          <w:b/>
          <w:i/>
          <w:sz w:val="32"/>
          <w:szCs w:val="32"/>
          <w:u w:val="single"/>
        </w:rPr>
        <w:t>Under Age including All Girls competitions - Grand Final Matches</w:t>
      </w:r>
    </w:p>
    <w:p w14:paraId="3A8198EA" w14:textId="77777777" w:rsidR="00EF669B" w:rsidRPr="00445D82" w:rsidRDefault="00EF669B" w:rsidP="00EF669B">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 xml:space="preserve">$100 </w:t>
      </w:r>
      <w:r w:rsidRPr="00445D82">
        <w:rPr>
          <w:rFonts w:cs="Calibri"/>
          <w:b/>
          <w:sz w:val="32"/>
          <w:szCs w:val="32"/>
        </w:rPr>
        <w:tab/>
      </w:r>
      <w:r w:rsidRPr="00445D82">
        <w:rPr>
          <w:rFonts w:cs="Calibri"/>
          <w:sz w:val="32"/>
          <w:szCs w:val="32"/>
        </w:rPr>
        <w:t xml:space="preserve">2 umpires </w:t>
      </w:r>
      <w:r w:rsidRPr="00445D82">
        <w:rPr>
          <w:rFonts w:cs="Calibri"/>
          <w:b/>
          <w:sz w:val="32"/>
          <w:szCs w:val="32"/>
        </w:rPr>
        <w:t>$80</w:t>
      </w:r>
      <w:r w:rsidRPr="00445D82">
        <w:rPr>
          <w:rFonts w:cs="Calibri"/>
          <w:sz w:val="32"/>
          <w:szCs w:val="32"/>
        </w:rPr>
        <w:t xml:space="preserve"> each</w:t>
      </w:r>
    </w:p>
    <w:p w14:paraId="049F31CB" w14:textId="7A897A55" w:rsidR="00B66182" w:rsidRDefault="00B66182" w:rsidP="00510E39">
      <w:pPr>
        <w:tabs>
          <w:tab w:val="left" w:pos="567"/>
        </w:tabs>
        <w:rPr>
          <w:rFonts w:cs="Calibri"/>
          <w:sz w:val="32"/>
          <w:szCs w:val="32"/>
        </w:rPr>
      </w:pPr>
    </w:p>
    <w:p w14:paraId="349E490D" w14:textId="377E6654" w:rsidR="008C0B93" w:rsidRPr="00535CA4" w:rsidRDefault="008C0B93" w:rsidP="00C02E33">
      <w:pPr>
        <w:pStyle w:val="Heading1"/>
        <w:jc w:val="center"/>
      </w:pPr>
      <w:bookmarkStart w:id="98" w:name="_Toc174965646"/>
      <w:bookmarkStart w:id="99" w:name="_Toc207736225"/>
      <w:r w:rsidRPr="00535CA4">
        <w:rPr>
          <w:noProof/>
        </w:rPr>
        <w:drawing>
          <wp:anchor distT="0" distB="0" distL="114300" distR="114300" simplePos="0" relativeHeight="251627008" behindDoc="0" locked="0" layoutInCell="1" allowOverlap="1" wp14:anchorId="1F2B2D59" wp14:editId="0383D511">
            <wp:simplePos x="0" y="0"/>
            <wp:positionH relativeFrom="margin">
              <wp:posOffset>-541020</wp:posOffset>
            </wp:positionH>
            <wp:positionV relativeFrom="paragraph">
              <wp:posOffset>-584200</wp:posOffset>
            </wp:positionV>
            <wp:extent cx="868680" cy="839660"/>
            <wp:effectExtent l="0" t="0" r="7620" b="0"/>
            <wp:wrapNone/>
            <wp:docPr id="641619155"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Pr="00535CA4">
        <w:rPr>
          <w:noProof/>
        </w:rPr>
        <w:drawing>
          <wp:anchor distT="0" distB="0" distL="114300" distR="114300" simplePos="0" relativeHeight="251633152" behindDoc="0" locked="0" layoutInCell="1" allowOverlap="1" wp14:anchorId="2E6509E1" wp14:editId="2DBF3CC2">
            <wp:simplePos x="0" y="0"/>
            <wp:positionH relativeFrom="margin">
              <wp:posOffset>5829300</wp:posOffset>
            </wp:positionH>
            <wp:positionV relativeFrom="paragraph">
              <wp:posOffset>-629920</wp:posOffset>
            </wp:positionV>
            <wp:extent cx="868680" cy="839660"/>
            <wp:effectExtent l="0" t="0" r="7620" b="0"/>
            <wp:wrapNone/>
            <wp:docPr id="411118314"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Pr="00535CA4">
        <w:t>FIXTURE CHANGES – CLUB REQUESTS</w:t>
      </w:r>
      <w:bookmarkEnd w:id="98"/>
      <w:bookmarkEnd w:id="99"/>
    </w:p>
    <w:p w14:paraId="376556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 xml:space="preserve">Fixture Change requests by clubs </w:t>
      </w:r>
      <w:r w:rsidRPr="004610C2">
        <w:rPr>
          <w:rFonts w:asciiTheme="minorHAnsi" w:hAnsiTheme="minorHAnsi" w:cstheme="minorHAnsi"/>
          <w:b/>
          <w:bCs/>
          <w:sz w:val="32"/>
          <w:szCs w:val="32"/>
          <w:u w:val="single"/>
        </w:rPr>
        <w:t>must be requested by email</w:t>
      </w:r>
      <w:r w:rsidRPr="004610C2">
        <w:rPr>
          <w:rFonts w:asciiTheme="minorHAnsi" w:hAnsiTheme="minorHAnsi" w:cstheme="minorHAnsi"/>
          <w:sz w:val="32"/>
          <w:szCs w:val="32"/>
        </w:rPr>
        <w:t xml:space="preserve"> by the </w:t>
      </w:r>
      <w:r w:rsidRPr="004610C2">
        <w:rPr>
          <w:rFonts w:asciiTheme="minorHAnsi" w:hAnsiTheme="minorHAnsi" w:cstheme="minorHAnsi"/>
          <w:b/>
          <w:bCs/>
          <w:sz w:val="32"/>
          <w:szCs w:val="32"/>
        </w:rPr>
        <w:t>HOME</w:t>
      </w:r>
      <w:r w:rsidRPr="004610C2">
        <w:rPr>
          <w:rFonts w:asciiTheme="minorHAnsi" w:hAnsiTheme="minorHAnsi" w:cstheme="minorHAnsi"/>
          <w:sz w:val="32"/>
          <w:szCs w:val="32"/>
        </w:rPr>
        <w:t xml:space="preserve"> club before the listed cut-off time – see the below table (Reference – By-Law 5.3 paragraph 2).</w:t>
      </w:r>
    </w:p>
    <w:p w14:paraId="3A881BF1" w14:textId="77777777" w:rsidR="00A55EA6" w:rsidRDefault="00A55EA6" w:rsidP="00510E39">
      <w:pPr>
        <w:tabs>
          <w:tab w:val="left" w:pos="567"/>
        </w:tabs>
        <w:rPr>
          <w:rFonts w:asciiTheme="minorHAnsi" w:hAnsiTheme="minorHAnsi" w:cstheme="minorHAnsi"/>
          <w:sz w:val="32"/>
          <w:szCs w:val="32"/>
        </w:rPr>
      </w:pPr>
    </w:p>
    <w:p w14:paraId="45BA4A31" w14:textId="522397EC"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changes may include date change, ground change, or time change for reasons such as social events or ground unavailability.</w:t>
      </w:r>
    </w:p>
    <w:p w14:paraId="53705DA0" w14:textId="77777777" w:rsidR="00A55EA6" w:rsidRDefault="00A55EA6" w:rsidP="00510E39">
      <w:pPr>
        <w:tabs>
          <w:tab w:val="left" w:pos="567"/>
        </w:tabs>
        <w:rPr>
          <w:rFonts w:asciiTheme="minorHAnsi" w:hAnsiTheme="minorHAnsi" w:cstheme="minorHAnsi"/>
          <w:sz w:val="32"/>
          <w:szCs w:val="32"/>
        </w:rPr>
      </w:pPr>
    </w:p>
    <w:p w14:paraId="16BD0781" w14:textId="12A4B2E9"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Competing clubs should agree to the change before the home club requests the change.</w:t>
      </w:r>
    </w:p>
    <w:p w14:paraId="6CD5A13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 xml:space="preserve">All requests for fixture changes are to be: </w:t>
      </w:r>
    </w:p>
    <w:p w14:paraId="5A960A5A"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made by the home club</w:t>
      </w:r>
    </w:p>
    <w:p w14:paraId="4917FD08"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 xml:space="preserve">in writing and addressed to the Administration Manager. Email to </w:t>
      </w:r>
      <w:hyperlink r:id="rId17" w:history="1">
        <w:r w:rsidRPr="004610C2">
          <w:rPr>
            <w:rStyle w:val="Hyperlink"/>
            <w:rFonts w:asciiTheme="minorHAnsi" w:hAnsiTheme="minorHAnsi" w:cstheme="minorHAnsi"/>
            <w:sz w:val="32"/>
            <w:szCs w:val="32"/>
          </w:rPr>
          <w:t>cricket@nwmca.com.au</w:t>
        </w:r>
      </w:hyperlink>
    </w:p>
    <w:p w14:paraId="3852E9AF" w14:textId="77777777" w:rsidR="008C0B93" w:rsidRPr="004610C2" w:rsidRDefault="008C0B93" w:rsidP="005B19C2">
      <w:pPr>
        <w:pStyle w:val="ListParagraph"/>
        <w:numPr>
          <w:ilvl w:val="0"/>
          <w:numId w:val="113"/>
        </w:numPr>
        <w:tabs>
          <w:tab w:val="left" w:pos="567"/>
        </w:tabs>
        <w:spacing w:after="160" w:line="259" w:lineRule="auto"/>
        <w:rPr>
          <w:rFonts w:asciiTheme="minorHAnsi" w:hAnsiTheme="minorHAnsi" w:cstheme="minorHAnsi"/>
          <w:sz w:val="32"/>
          <w:szCs w:val="32"/>
        </w:rPr>
      </w:pPr>
      <w:r w:rsidRPr="004610C2">
        <w:rPr>
          <w:rFonts w:asciiTheme="minorHAnsi" w:hAnsiTheme="minorHAnsi" w:cstheme="minorHAnsi"/>
          <w:sz w:val="32"/>
          <w:szCs w:val="32"/>
        </w:rPr>
        <w:t xml:space="preserve">cc’d to </w:t>
      </w:r>
      <w:hyperlink r:id="rId18" w:history="1">
        <w:r w:rsidRPr="004610C2">
          <w:rPr>
            <w:rStyle w:val="Hyperlink"/>
            <w:rFonts w:asciiTheme="minorHAnsi" w:hAnsiTheme="minorHAnsi" w:cstheme="minorHAnsi"/>
            <w:sz w:val="32"/>
            <w:szCs w:val="32"/>
          </w:rPr>
          <w:t>admin1@nwmca.com.au</w:t>
        </w:r>
      </w:hyperlink>
      <w:r w:rsidRPr="004610C2">
        <w:rPr>
          <w:rFonts w:asciiTheme="minorHAnsi" w:hAnsiTheme="minorHAnsi" w:cstheme="minorHAnsi"/>
          <w:sz w:val="32"/>
          <w:szCs w:val="32"/>
        </w:rPr>
        <w:t xml:space="preserve"> and </w:t>
      </w:r>
      <w:hyperlink r:id="rId19" w:history="1">
        <w:r w:rsidRPr="004610C2">
          <w:rPr>
            <w:rStyle w:val="Hyperlink"/>
            <w:rFonts w:asciiTheme="minorHAnsi" w:hAnsiTheme="minorHAnsi" w:cstheme="minorHAnsi"/>
            <w:sz w:val="32"/>
            <w:szCs w:val="32"/>
          </w:rPr>
          <w:t>admin2@nwmca.com.au</w:t>
        </w:r>
      </w:hyperlink>
    </w:p>
    <w:p w14:paraId="5FDBA6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Keep in mind that we may not be able to accommodate change requests. We share grounds with other teams and associations. E.g. some grounds are used by juniors on a Sunday morning.</w:t>
      </w:r>
    </w:p>
    <w:p w14:paraId="494DC6D5" w14:textId="77777777" w:rsidR="00A55EA6" w:rsidRDefault="00A55EA6" w:rsidP="00510E39">
      <w:pPr>
        <w:tabs>
          <w:tab w:val="left" w:pos="567"/>
        </w:tabs>
        <w:rPr>
          <w:rFonts w:asciiTheme="minorHAnsi" w:hAnsiTheme="minorHAnsi" w:cstheme="minorHAnsi"/>
          <w:sz w:val="32"/>
          <w:szCs w:val="32"/>
        </w:rPr>
      </w:pPr>
    </w:p>
    <w:p w14:paraId="089DEA72" w14:textId="18C499D2"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changes due to weather events (such as change of start time due to predicted extreme heat) will be managed by the NWMCA. If an early start is determined (for example) all matches in the time slot/section will start early. Having some games start early and some later causes issues.</w:t>
      </w:r>
    </w:p>
    <w:p w14:paraId="55B51BE8" w14:textId="77777777" w:rsidR="00A55EA6" w:rsidRDefault="00A55EA6" w:rsidP="00510E39">
      <w:pPr>
        <w:tabs>
          <w:tab w:val="left" w:pos="567"/>
        </w:tabs>
        <w:rPr>
          <w:rFonts w:asciiTheme="minorHAnsi" w:hAnsiTheme="minorHAnsi" w:cstheme="minorHAnsi"/>
          <w:sz w:val="32"/>
          <w:szCs w:val="32"/>
        </w:rPr>
      </w:pPr>
    </w:p>
    <w:p w14:paraId="2D37CFB0" w14:textId="47D1C666"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Where a fixture change needs to be considered, in unforeseen circumstances, (such as damage to the ground/wicket) please contact the NWMCA administrators to see if a change to the fixture can be made. Please contact us as soon as you are aware of the issue.</w:t>
      </w:r>
    </w:p>
    <w:p w14:paraId="511B05B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br w:type="page"/>
      </w:r>
    </w:p>
    <w:p w14:paraId="3DDD4424" w14:textId="77777777" w:rsidR="008C0B93" w:rsidRPr="004610C2" w:rsidRDefault="008C0B93" w:rsidP="00510E39">
      <w:pPr>
        <w:tabs>
          <w:tab w:val="left" w:pos="567"/>
        </w:tabs>
        <w:rPr>
          <w:rFonts w:asciiTheme="minorHAnsi" w:hAnsiTheme="minorHAnsi" w:cstheme="minorHAnsi"/>
          <w:sz w:val="32"/>
          <w:szCs w:val="32"/>
        </w:rPr>
      </w:pPr>
    </w:p>
    <w:tbl>
      <w:tblPr>
        <w:tblW w:w="9921" w:type="dxa"/>
        <w:tblLook w:val="04A0" w:firstRow="1" w:lastRow="0" w:firstColumn="1" w:lastColumn="0" w:noHBand="0" w:noVBand="1"/>
      </w:tblPr>
      <w:tblGrid>
        <w:gridCol w:w="3200"/>
        <w:gridCol w:w="307"/>
        <w:gridCol w:w="1533"/>
        <w:gridCol w:w="433"/>
        <w:gridCol w:w="222"/>
        <w:gridCol w:w="1227"/>
        <w:gridCol w:w="809"/>
        <w:gridCol w:w="1371"/>
        <w:gridCol w:w="821"/>
      </w:tblGrid>
      <w:tr w:rsidR="008C0B93" w:rsidRPr="004610C2" w14:paraId="178AF419" w14:textId="77777777" w:rsidTr="008C0B93">
        <w:trPr>
          <w:gridAfter w:val="1"/>
          <w:wAfter w:w="821" w:type="dxa"/>
          <w:trHeight w:val="288"/>
        </w:trPr>
        <w:tc>
          <w:tcPr>
            <w:tcW w:w="3200" w:type="dxa"/>
            <w:tcBorders>
              <w:right w:val="single" w:sz="4" w:space="0" w:color="auto"/>
            </w:tcBorders>
            <w:noWrap/>
            <w:vAlign w:val="bottom"/>
            <w:hideMark/>
          </w:tcPr>
          <w:p w14:paraId="51275639"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left w:val="single" w:sz="4" w:space="0" w:color="auto"/>
              <w:bottom w:val="nil"/>
              <w:right w:val="nil"/>
            </w:tcBorders>
            <w:noWrap/>
            <w:vAlign w:val="bottom"/>
            <w:hideMark/>
          </w:tcPr>
          <w:p w14:paraId="6D23A6E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Girls</w:t>
            </w:r>
          </w:p>
        </w:tc>
        <w:tc>
          <w:tcPr>
            <w:tcW w:w="1880" w:type="dxa"/>
            <w:gridSpan w:val="3"/>
            <w:tcBorders>
              <w:top w:val="single" w:sz="4" w:space="0" w:color="auto"/>
              <w:left w:val="single" w:sz="8" w:space="0" w:color="auto"/>
              <w:bottom w:val="nil"/>
              <w:right w:val="nil"/>
            </w:tcBorders>
            <w:noWrap/>
            <w:vAlign w:val="bottom"/>
            <w:hideMark/>
          </w:tcPr>
          <w:p w14:paraId="0BC65F0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Girls</w:t>
            </w:r>
          </w:p>
        </w:tc>
        <w:tc>
          <w:tcPr>
            <w:tcW w:w="2180" w:type="dxa"/>
            <w:gridSpan w:val="2"/>
            <w:tcBorders>
              <w:top w:val="single" w:sz="4" w:space="0" w:color="auto"/>
              <w:left w:val="single" w:sz="8" w:space="0" w:color="auto"/>
              <w:bottom w:val="nil"/>
              <w:right w:val="single" w:sz="4" w:space="0" w:color="auto"/>
            </w:tcBorders>
            <w:noWrap/>
            <w:vAlign w:val="bottom"/>
            <w:hideMark/>
          </w:tcPr>
          <w:p w14:paraId="5438867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Girls</w:t>
            </w:r>
          </w:p>
        </w:tc>
      </w:tr>
      <w:tr w:rsidR="008C0B93" w:rsidRPr="004610C2" w14:paraId="1E523A40" w14:textId="77777777" w:rsidTr="008C0B93">
        <w:trPr>
          <w:gridAfter w:val="1"/>
          <w:wAfter w:w="821" w:type="dxa"/>
          <w:trHeight w:val="288"/>
        </w:trPr>
        <w:tc>
          <w:tcPr>
            <w:tcW w:w="3200" w:type="dxa"/>
            <w:tcBorders>
              <w:right w:val="single" w:sz="4" w:space="0" w:color="auto"/>
            </w:tcBorders>
            <w:noWrap/>
            <w:vAlign w:val="bottom"/>
            <w:hideMark/>
          </w:tcPr>
          <w:p w14:paraId="48C3226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840" w:type="dxa"/>
            <w:gridSpan w:val="2"/>
            <w:tcBorders>
              <w:top w:val="nil"/>
              <w:left w:val="single" w:sz="4" w:space="0" w:color="auto"/>
              <w:bottom w:val="nil"/>
              <w:right w:val="nil"/>
            </w:tcBorders>
            <w:noWrap/>
            <w:vAlign w:val="bottom"/>
            <w:hideMark/>
          </w:tcPr>
          <w:p w14:paraId="010B693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w:t>
            </w:r>
          </w:p>
        </w:tc>
        <w:tc>
          <w:tcPr>
            <w:tcW w:w="1880" w:type="dxa"/>
            <w:gridSpan w:val="3"/>
            <w:tcBorders>
              <w:top w:val="nil"/>
              <w:left w:val="single" w:sz="8" w:space="0" w:color="auto"/>
              <w:bottom w:val="nil"/>
              <w:right w:val="nil"/>
            </w:tcBorders>
            <w:noWrap/>
            <w:vAlign w:val="bottom"/>
            <w:hideMark/>
          </w:tcPr>
          <w:p w14:paraId="2DCF30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w:t>
            </w:r>
          </w:p>
        </w:tc>
        <w:tc>
          <w:tcPr>
            <w:tcW w:w="2180" w:type="dxa"/>
            <w:gridSpan w:val="2"/>
            <w:tcBorders>
              <w:top w:val="nil"/>
              <w:left w:val="single" w:sz="8" w:space="0" w:color="auto"/>
              <w:bottom w:val="nil"/>
              <w:right w:val="single" w:sz="4" w:space="0" w:color="auto"/>
            </w:tcBorders>
            <w:noWrap/>
            <w:vAlign w:val="bottom"/>
            <w:hideMark/>
          </w:tcPr>
          <w:p w14:paraId="0092E47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w:t>
            </w:r>
          </w:p>
        </w:tc>
      </w:tr>
      <w:tr w:rsidR="008C0B93" w:rsidRPr="004610C2" w14:paraId="0A65A8E2" w14:textId="77777777" w:rsidTr="008C0B93">
        <w:trPr>
          <w:gridAfter w:val="1"/>
          <w:wAfter w:w="821" w:type="dxa"/>
          <w:trHeight w:val="288"/>
        </w:trPr>
        <w:tc>
          <w:tcPr>
            <w:tcW w:w="3200" w:type="dxa"/>
            <w:tcBorders>
              <w:right w:val="single" w:sz="4" w:space="0" w:color="auto"/>
            </w:tcBorders>
            <w:noWrap/>
            <w:vAlign w:val="bottom"/>
            <w:hideMark/>
          </w:tcPr>
          <w:p w14:paraId="539162C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840" w:type="dxa"/>
            <w:gridSpan w:val="2"/>
            <w:tcBorders>
              <w:top w:val="nil"/>
              <w:left w:val="single" w:sz="4" w:space="0" w:color="auto"/>
              <w:bottom w:val="nil"/>
              <w:right w:val="nil"/>
            </w:tcBorders>
            <w:noWrap/>
            <w:vAlign w:val="bottom"/>
            <w:hideMark/>
          </w:tcPr>
          <w:p w14:paraId="0B868E5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c>
          <w:tcPr>
            <w:tcW w:w="1880" w:type="dxa"/>
            <w:gridSpan w:val="3"/>
            <w:tcBorders>
              <w:top w:val="nil"/>
              <w:left w:val="single" w:sz="8" w:space="0" w:color="auto"/>
              <w:bottom w:val="nil"/>
              <w:right w:val="nil"/>
            </w:tcBorders>
            <w:noWrap/>
            <w:vAlign w:val="bottom"/>
            <w:hideMark/>
          </w:tcPr>
          <w:p w14:paraId="440F354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c>
          <w:tcPr>
            <w:tcW w:w="2180" w:type="dxa"/>
            <w:gridSpan w:val="2"/>
            <w:tcBorders>
              <w:top w:val="nil"/>
              <w:left w:val="single" w:sz="8" w:space="0" w:color="auto"/>
              <w:bottom w:val="nil"/>
              <w:right w:val="single" w:sz="4" w:space="0" w:color="auto"/>
            </w:tcBorders>
            <w:noWrap/>
            <w:vAlign w:val="bottom"/>
            <w:hideMark/>
          </w:tcPr>
          <w:p w14:paraId="167B11C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5.30pm</w:t>
            </w:r>
          </w:p>
        </w:tc>
      </w:tr>
      <w:tr w:rsidR="008C0B93" w:rsidRPr="004610C2" w14:paraId="4D3FEB7F" w14:textId="77777777" w:rsidTr="008C0B93">
        <w:trPr>
          <w:gridAfter w:val="1"/>
          <w:wAfter w:w="821" w:type="dxa"/>
          <w:trHeight w:val="288"/>
        </w:trPr>
        <w:tc>
          <w:tcPr>
            <w:tcW w:w="3200" w:type="dxa"/>
            <w:tcBorders>
              <w:right w:val="single" w:sz="4" w:space="0" w:color="auto"/>
            </w:tcBorders>
            <w:noWrap/>
            <w:vAlign w:val="bottom"/>
            <w:hideMark/>
          </w:tcPr>
          <w:p w14:paraId="790C924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840" w:type="dxa"/>
            <w:gridSpan w:val="2"/>
            <w:tcBorders>
              <w:top w:val="nil"/>
              <w:left w:val="single" w:sz="4" w:space="0" w:color="auto"/>
              <w:bottom w:val="single" w:sz="4" w:space="0" w:color="auto"/>
              <w:right w:val="nil"/>
            </w:tcBorders>
            <w:noWrap/>
            <w:vAlign w:val="bottom"/>
            <w:hideMark/>
          </w:tcPr>
          <w:p w14:paraId="7255C0F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6pm</w:t>
            </w:r>
          </w:p>
        </w:tc>
        <w:tc>
          <w:tcPr>
            <w:tcW w:w="1880" w:type="dxa"/>
            <w:gridSpan w:val="3"/>
            <w:tcBorders>
              <w:top w:val="nil"/>
              <w:left w:val="single" w:sz="8" w:space="0" w:color="auto"/>
              <w:bottom w:val="single" w:sz="4" w:space="0" w:color="auto"/>
              <w:right w:val="nil"/>
            </w:tcBorders>
            <w:noWrap/>
            <w:vAlign w:val="bottom"/>
            <w:hideMark/>
          </w:tcPr>
          <w:p w14:paraId="5ED946C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Thursday 6pm</w:t>
            </w:r>
          </w:p>
        </w:tc>
        <w:tc>
          <w:tcPr>
            <w:tcW w:w="2180" w:type="dxa"/>
            <w:gridSpan w:val="2"/>
            <w:tcBorders>
              <w:top w:val="nil"/>
              <w:left w:val="single" w:sz="8" w:space="0" w:color="auto"/>
              <w:bottom w:val="single" w:sz="4" w:space="0" w:color="auto"/>
              <w:right w:val="single" w:sz="4" w:space="0" w:color="auto"/>
            </w:tcBorders>
            <w:noWrap/>
            <w:vAlign w:val="bottom"/>
            <w:hideMark/>
          </w:tcPr>
          <w:p w14:paraId="507C57C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6pm</w:t>
            </w:r>
          </w:p>
        </w:tc>
      </w:tr>
      <w:tr w:rsidR="008C0B93" w:rsidRPr="004610C2" w14:paraId="30AD24E8" w14:textId="77777777" w:rsidTr="008C0B93">
        <w:trPr>
          <w:gridAfter w:val="1"/>
          <w:wAfter w:w="821" w:type="dxa"/>
          <w:trHeight w:val="300"/>
        </w:trPr>
        <w:tc>
          <w:tcPr>
            <w:tcW w:w="3200" w:type="dxa"/>
            <w:noWrap/>
            <w:vAlign w:val="bottom"/>
            <w:hideMark/>
          </w:tcPr>
          <w:p w14:paraId="283A3331"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bottom w:val="single" w:sz="4" w:space="0" w:color="auto"/>
            </w:tcBorders>
            <w:noWrap/>
            <w:vAlign w:val="bottom"/>
            <w:hideMark/>
          </w:tcPr>
          <w:p w14:paraId="5BCAA049" w14:textId="77777777" w:rsidR="008C0B93" w:rsidRPr="004610C2" w:rsidRDefault="008C0B93" w:rsidP="00510E39">
            <w:pPr>
              <w:tabs>
                <w:tab w:val="left" w:pos="567"/>
              </w:tabs>
              <w:rPr>
                <w:rFonts w:asciiTheme="minorHAnsi" w:hAnsiTheme="minorHAnsi" w:cstheme="minorHAnsi"/>
                <w:sz w:val="32"/>
                <w:szCs w:val="32"/>
              </w:rPr>
            </w:pPr>
          </w:p>
        </w:tc>
        <w:tc>
          <w:tcPr>
            <w:tcW w:w="1880" w:type="dxa"/>
            <w:gridSpan w:val="3"/>
            <w:tcBorders>
              <w:top w:val="single" w:sz="4" w:space="0" w:color="auto"/>
              <w:bottom w:val="single" w:sz="4" w:space="0" w:color="auto"/>
            </w:tcBorders>
            <w:noWrap/>
            <w:vAlign w:val="bottom"/>
            <w:hideMark/>
          </w:tcPr>
          <w:p w14:paraId="07740749" w14:textId="77777777" w:rsidR="008C0B93" w:rsidRPr="004610C2" w:rsidRDefault="008C0B93" w:rsidP="00510E39">
            <w:pPr>
              <w:tabs>
                <w:tab w:val="left" w:pos="567"/>
              </w:tabs>
              <w:rPr>
                <w:rFonts w:asciiTheme="minorHAnsi" w:hAnsiTheme="minorHAnsi" w:cstheme="minorHAnsi"/>
                <w:sz w:val="32"/>
                <w:szCs w:val="32"/>
              </w:rPr>
            </w:pPr>
          </w:p>
        </w:tc>
        <w:tc>
          <w:tcPr>
            <w:tcW w:w="2180" w:type="dxa"/>
            <w:gridSpan w:val="2"/>
            <w:tcBorders>
              <w:top w:val="single" w:sz="4" w:space="0" w:color="auto"/>
              <w:bottom w:val="single" w:sz="4" w:space="0" w:color="auto"/>
            </w:tcBorders>
            <w:noWrap/>
            <w:vAlign w:val="bottom"/>
            <w:hideMark/>
          </w:tcPr>
          <w:p w14:paraId="09482B2D"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41B0D108" w14:textId="77777777" w:rsidTr="008C0B93">
        <w:trPr>
          <w:gridAfter w:val="1"/>
          <w:wAfter w:w="821" w:type="dxa"/>
          <w:trHeight w:val="288"/>
        </w:trPr>
        <w:tc>
          <w:tcPr>
            <w:tcW w:w="3200" w:type="dxa"/>
            <w:tcBorders>
              <w:right w:val="single" w:sz="4" w:space="0" w:color="auto"/>
            </w:tcBorders>
            <w:noWrap/>
            <w:vAlign w:val="bottom"/>
            <w:hideMark/>
          </w:tcPr>
          <w:p w14:paraId="7D6D9DA9" w14:textId="77777777" w:rsidR="008C0B93" w:rsidRPr="004610C2" w:rsidRDefault="008C0B93" w:rsidP="00510E39">
            <w:pPr>
              <w:tabs>
                <w:tab w:val="left" w:pos="567"/>
              </w:tabs>
              <w:rPr>
                <w:rFonts w:asciiTheme="minorHAnsi" w:hAnsiTheme="minorHAnsi" w:cstheme="minorHAnsi"/>
                <w:sz w:val="32"/>
                <w:szCs w:val="32"/>
              </w:rPr>
            </w:pPr>
          </w:p>
        </w:tc>
        <w:tc>
          <w:tcPr>
            <w:tcW w:w="1840" w:type="dxa"/>
            <w:gridSpan w:val="2"/>
            <w:tcBorders>
              <w:top w:val="single" w:sz="4" w:space="0" w:color="auto"/>
              <w:left w:val="single" w:sz="4" w:space="0" w:color="auto"/>
              <w:bottom w:val="nil"/>
              <w:right w:val="nil"/>
            </w:tcBorders>
            <w:noWrap/>
            <w:vAlign w:val="bottom"/>
            <w:hideMark/>
          </w:tcPr>
          <w:p w14:paraId="7146643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c>
          <w:tcPr>
            <w:tcW w:w="1880" w:type="dxa"/>
            <w:gridSpan w:val="3"/>
            <w:tcBorders>
              <w:top w:val="single" w:sz="4" w:space="0" w:color="auto"/>
              <w:left w:val="single" w:sz="8" w:space="0" w:color="auto"/>
              <w:bottom w:val="nil"/>
              <w:right w:val="nil"/>
            </w:tcBorders>
            <w:noWrap/>
            <w:vAlign w:val="bottom"/>
            <w:hideMark/>
          </w:tcPr>
          <w:p w14:paraId="34805E2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c>
          <w:tcPr>
            <w:tcW w:w="2180" w:type="dxa"/>
            <w:gridSpan w:val="2"/>
            <w:tcBorders>
              <w:top w:val="single" w:sz="4" w:space="0" w:color="auto"/>
              <w:left w:val="single" w:sz="8" w:space="0" w:color="auto"/>
              <w:bottom w:val="nil"/>
              <w:right w:val="single" w:sz="4" w:space="0" w:color="auto"/>
            </w:tcBorders>
            <w:noWrap/>
            <w:vAlign w:val="bottom"/>
            <w:hideMark/>
          </w:tcPr>
          <w:p w14:paraId="3BA846CC"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U12 Mixed</w:t>
            </w:r>
          </w:p>
        </w:tc>
      </w:tr>
      <w:tr w:rsidR="008C0B93" w:rsidRPr="004610C2" w14:paraId="3CC5151B" w14:textId="77777777" w:rsidTr="008C0B93">
        <w:trPr>
          <w:gridAfter w:val="1"/>
          <w:wAfter w:w="821" w:type="dxa"/>
          <w:trHeight w:val="288"/>
        </w:trPr>
        <w:tc>
          <w:tcPr>
            <w:tcW w:w="3200" w:type="dxa"/>
            <w:tcBorders>
              <w:right w:val="single" w:sz="4" w:space="0" w:color="auto"/>
            </w:tcBorders>
            <w:noWrap/>
            <w:vAlign w:val="bottom"/>
            <w:hideMark/>
          </w:tcPr>
          <w:p w14:paraId="3750005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840" w:type="dxa"/>
            <w:gridSpan w:val="2"/>
            <w:tcBorders>
              <w:top w:val="nil"/>
              <w:left w:val="single" w:sz="4" w:space="0" w:color="auto"/>
              <w:bottom w:val="nil"/>
              <w:right w:val="nil"/>
            </w:tcBorders>
            <w:noWrap/>
            <w:vAlign w:val="bottom"/>
            <w:hideMark/>
          </w:tcPr>
          <w:p w14:paraId="1329DAA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Thursday</w:t>
            </w:r>
          </w:p>
        </w:tc>
        <w:tc>
          <w:tcPr>
            <w:tcW w:w="1880" w:type="dxa"/>
            <w:gridSpan w:val="3"/>
            <w:tcBorders>
              <w:top w:val="nil"/>
              <w:left w:val="single" w:sz="8" w:space="0" w:color="auto"/>
              <w:bottom w:val="nil"/>
              <w:right w:val="nil"/>
            </w:tcBorders>
            <w:noWrap/>
            <w:vAlign w:val="bottom"/>
            <w:hideMark/>
          </w:tcPr>
          <w:p w14:paraId="47B70D3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180" w:type="dxa"/>
            <w:gridSpan w:val="2"/>
            <w:tcBorders>
              <w:top w:val="nil"/>
              <w:left w:val="single" w:sz="8" w:space="0" w:color="auto"/>
              <w:bottom w:val="nil"/>
              <w:right w:val="single" w:sz="4" w:space="0" w:color="auto"/>
            </w:tcBorders>
            <w:noWrap/>
            <w:vAlign w:val="bottom"/>
            <w:hideMark/>
          </w:tcPr>
          <w:p w14:paraId="5482E62C"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r>
      <w:tr w:rsidR="008C0B93" w:rsidRPr="004610C2" w14:paraId="7FBE62A9" w14:textId="77777777" w:rsidTr="008C0B93">
        <w:trPr>
          <w:gridAfter w:val="1"/>
          <w:wAfter w:w="821" w:type="dxa"/>
          <w:trHeight w:val="288"/>
        </w:trPr>
        <w:tc>
          <w:tcPr>
            <w:tcW w:w="3200" w:type="dxa"/>
            <w:tcBorders>
              <w:right w:val="single" w:sz="4" w:space="0" w:color="auto"/>
            </w:tcBorders>
            <w:noWrap/>
            <w:vAlign w:val="bottom"/>
            <w:hideMark/>
          </w:tcPr>
          <w:p w14:paraId="6FC76E9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840" w:type="dxa"/>
            <w:gridSpan w:val="2"/>
            <w:tcBorders>
              <w:top w:val="nil"/>
              <w:left w:val="single" w:sz="4" w:space="0" w:color="auto"/>
              <w:bottom w:val="nil"/>
              <w:right w:val="nil"/>
            </w:tcBorders>
            <w:noWrap/>
            <w:vAlign w:val="bottom"/>
            <w:hideMark/>
          </w:tcPr>
          <w:p w14:paraId="50EAA97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1880" w:type="dxa"/>
            <w:gridSpan w:val="3"/>
            <w:tcBorders>
              <w:top w:val="nil"/>
              <w:left w:val="single" w:sz="8" w:space="0" w:color="auto"/>
              <w:bottom w:val="nil"/>
              <w:right w:val="nil"/>
            </w:tcBorders>
            <w:noWrap/>
            <w:vAlign w:val="bottom"/>
            <w:hideMark/>
          </w:tcPr>
          <w:p w14:paraId="55750C6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180" w:type="dxa"/>
            <w:gridSpan w:val="2"/>
            <w:tcBorders>
              <w:top w:val="nil"/>
              <w:left w:val="single" w:sz="8" w:space="0" w:color="auto"/>
              <w:bottom w:val="nil"/>
              <w:right w:val="single" w:sz="4" w:space="0" w:color="auto"/>
            </w:tcBorders>
            <w:noWrap/>
            <w:vAlign w:val="bottom"/>
            <w:hideMark/>
          </w:tcPr>
          <w:p w14:paraId="0668DBA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r>
      <w:tr w:rsidR="008C0B93" w:rsidRPr="004610C2" w14:paraId="512C8C74" w14:textId="77777777" w:rsidTr="008C0B93">
        <w:trPr>
          <w:gridAfter w:val="1"/>
          <w:wAfter w:w="821" w:type="dxa"/>
          <w:trHeight w:val="288"/>
        </w:trPr>
        <w:tc>
          <w:tcPr>
            <w:tcW w:w="3200" w:type="dxa"/>
            <w:tcBorders>
              <w:right w:val="single" w:sz="4" w:space="0" w:color="auto"/>
            </w:tcBorders>
            <w:noWrap/>
            <w:vAlign w:val="bottom"/>
            <w:hideMark/>
          </w:tcPr>
          <w:p w14:paraId="45DBEFE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840" w:type="dxa"/>
            <w:gridSpan w:val="2"/>
            <w:tcBorders>
              <w:top w:val="nil"/>
              <w:left w:val="single" w:sz="4" w:space="0" w:color="auto"/>
              <w:bottom w:val="single" w:sz="4" w:space="0" w:color="auto"/>
              <w:right w:val="nil"/>
            </w:tcBorders>
            <w:noWrap/>
            <w:vAlign w:val="bottom"/>
            <w:hideMark/>
          </w:tcPr>
          <w:p w14:paraId="218FF46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6pm</w:t>
            </w:r>
          </w:p>
        </w:tc>
        <w:tc>
          <w:tcPr>
            <w:tcW w:w="1880" w:type="dxa"/>
            <w:gridSpan w:val="3"/>
            <w:tcBorders>
              <w:top w:val="nil"/>
              <w:left w:val="single" w:sz="8" w:space="0" w:color="auto"/>
              <w:bottom w:val="single" w:sz="4" w:space="0" w:color="auto"/>
              <w:right w:val="nil"/>
            </w:tcBorders>
            <w:noWrap/>
            <w:vAlign w:val="bottom"/>
            <w:hideMark/>
          </w:tcPr>
          <w:p w14:paraId="2A9FA15B"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80" w:type="dxa"/>
            <w:gridSpan w:val="2"/>
            <w:tcBorders>
              <w:top w:val="nil"/>
              <w:left w:val="single" w:sz="8" w:space="0" w:color="auto"/>
              <w:bottom w:val="single" w:sz="4" w:space="0" w:color="auto"/>
              <w:right w:val="single" w:sz="4" w:space="0" w:color="auto"/>
            </w:tcBorders>
            <w:noWrap/>
            <w:vAlign w:val="bottom"/>
            <w:hideMark/>
          </w:tcPr>
          <w:p w14:paraId="48FDF1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r>
      <w:tr w:rsidR="008C0B93" w:rsidRPr="004610C2" w14:paraId="63AA404F" w14:textId="77777777" w:rsidTr="008C0B93">
        <w:trPr>
          <w:trHeight w:val="288"/>
        </w:trPr>
        <w:tc>
          <w:tcPr>
            <w:tcW w:w="3507" w:type="dxa"/>
            <w:gridSpan w:val="2"/>
            <w:tcBorders>
              <w:right w:val="single" w:sz="4" w:space="0" w:color="auto"/>
            </w:tcBorders>
            <w:noWrap/>
            <w:vAlign w:val="bottom"/>
            <w:hideMark/>
          </w:tcPr>
          <w:p w14:paraId="042656CB" w14:textId="012F3E74"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br w:type="page"/>
            </w:r>
          </w:p>
        </w:tc>
        <w:tc>
          <w:tcPr>
            <w:tcW w:w="1966" w:type="dxa"/>
            <w:gridSpan w:val="2"/>
            <w:tcBorders>
              <w:top w:val="single" w:sz="4" w:space="0" w:color="auto"/>
              <w:left w:val="single" w:sz="4" w:space="0" w:color="auto"/>
              <w:bottom w:val="nil"/>
              <w:right w:val="nil"/>
            </w:tcBorders>
            <w:noWrap/>
            <w:vAlign w:val="bottom"/>
            <w:hideMark/>
          </w:tcPr>
          <w:p w14:paraId="4DDC52E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mixed</w:t>
            </w:r>
          </w:p>
        </w:tc>
        <w:tc>
          <w:tcPr>
            <w:tcW w:w="220" w:type="dxa"/>
            <w:tcBorders>
              <w:top w:val="single" w:sz="4" w:space="0" w:color="auto"/>
              <w:left w:val="single" w:sz="8" w:space="0" w:color="auto"/>
              <w:bottom w:val="nil"/>
              <w:right w:val="single" w:sz="8" w:space="0" w:color="auto"/>
            </w:tcBorders>
          </w:tcPr>
          <w:p w14:paraId="1864773B"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single" w:sz="8" w:space="0" w:color="auto"/>
              <w:bottom w:val="nil"/>
              <w:right w:val="single" w:sz="4" w:space="0" w:color="auto"/>
            </w:tcBorders>
            <w:noWrap/>
            <w:vAlign w:val="bottom"/>
            <w:hideMark/>
          </w:tcPr>
          <w:p w14:paraId="613EBEB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U14 Mixed</w:t>
            </w:r>
          </w:p>
        </w:tc>
        <w:tc>
          <w:tcPr>
            <w:tcW w:w="2192" w:type="dxa"/>
            <w:gridSpan w:val="2"/>
            <w:tcBorders>
              <w:left w:val="single" w:sz="4" w:space="0" w:color="auto"/>
            </w:tcBorders>
            <w:noWrap/>
            <w:vAlign w:val="bottom"/>
            <w:hideMark/>
          </w:tcPr>
          <w:p w14:paraId="3F2759BB"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6FACA75E" w14:textId="77777777" w:rsidTr="008C0B93">
        <w:trPr>
          <w:trHeight w:val="288"/>
        </w:trPr>
        <w:tc>
          <w:tcPr>
            <w:tcW w:w="3507" w:type="dxa"/>
            <w:gridSpan w:val="2"/>
            <w:tcBorders>
              <w:right w:val="single" w:sz="4" w:space="0" w:color="auto"/>
            </w:tcBorders>
            <w:noWrap/>
            <w:vAlign w:val="bottom"/>
            <w:hideMark/>
          </w:tcPr>
          <w:p w14:paraId="15720DB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nil"/>
            </w:tcBorders>
            <w:noWrap/>
            <w:vAlign w:val="bottom"/>
            <w:hideMark/>
          </w:tcPr>
          <w:p w14:paraId="5383DD7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20" w:type="dxa"/>
            <w:tcBorders>
              <w:top w:val="nil"/>
              <w:left w:val="single" w:sz="8" w:space="0" w:color="auto"/>
              <w:bottom w:val="nil"/>
              <w:right w:val="single" w:sz="8" w:space="0" w:color="auto"/>
            </w:tcBorders>
          </w:tcPr>
          <w:p w14:paraId="04D532B3"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single" w:sz="4" w:space="0" w:color="auto"/>
            </w:tcBorders>
            <w:noWrap/>
            <w:vAlign w:val="bottom"/>
            <w:hideMark/>
          </w:tcPr>
          <w:p w14:paraId="02069D2D"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192" w:type="dxa"/>
            <w:gridSpan w:val="2"/>
            <w:tcBorders>
              <w:left w:val="single" w:sz="4" w:space="0" w:color="auto"/>
            </w:tcBorders>
            <w:noWrap/>
            <w:vAlign w:val="bottom"/>
            <w:hideMark/>
          </w:tcPr>
          <w:p w14:paraId="52C877E6"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0A9195D" w14:textId="77777777" w:rsidTr="008C0B93">
        <w:trPr>
          <w:trHeight w:val="288"/>
        </w:trPr>
        <w:tc>
          <w:tcPr>
            <w:tcW w:w="3507" w:type="dxa"/>
            <w:gridSpan w:val="2"/>
            <w:tcBorders>
              <w:right w:val="single" w:sz="4" w:space="0" w:color="auto"/>
            </w:tcBorders>
            <w:noWrap/>
            <w:vAlign w:val="bottom"/>
            <w:hideMark/>
          </w:tcPr>
          <w:p w14:paraId="4D9DB8C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nil"/>
            </w:tcBorders>
            <w:noWrap/>
            <w:vAlign w:val="bottom"/>
            <w:hideMark/>
          </w:tcPr>
          <w:p w14:paraId="36C7BA30"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20" w:type="dxa"/>
            <w:tcBorders>
              <w:top w:val="nil"/>
              <w:left w:val="single" w:sz="8" w:space="0" w:color="auto"/>
              <w:bottom w:val="nil"/>
              <w:right w:val="single" w:sz="8" w:space="0" w:color="auto"/>
            </w:tcBorders>
          </w:tcPr>
          <w:p w14:paraId="273E86E0"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single" w:sz="4" w:space="0" w:color="auto"/>
            </w:tcBorders>
            <w:noWrap/>
            <w:vAlign w:val="bottom"/>
            <w:hideMark/>
          </w:tcPr>
          <w:p w14:paraId="24C9052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c>
          <w:tcPr>
            <w:tcW w:w="2192" w:type="dxa"/>
            <w:gridSpan w:val="2"/>
            <w:tcBorders>
              <w:left w:val="single" w:sz="4" w:space="0" w:color="auto"/>
            </w:tcBorders>
            <w:noWrap/>
            <w:vAlign w:val="bottom"/>
            <w:hideMark/>
          </w:tcPr>
          <w:p w14:paraId="4ED6C750"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9A87633" w14:textId="77777777" w:rsidTr="008C0B93">
        <w:trPr>
          <w:trHeight w:val="288"/>
        </w:trPr>
        <w:tc>
          <w:tcPr>
            <w:tcW w:w="3507" w:type="dxa"/>
            <w:gridSpan w:val="2"/>
            <w:tcBorders>
              <w:right w:val="single" w:sz="4" w:space="0" w:color="auto"/>
            </w:tcBorders>
            <w:noWrap/>
            <w:vAlign w:val="bottom"/>
            <w:hideMark/>
          </w:tcPr>
          <w:p w14:paraId="123EBB5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nil"/>
            </w:tcBorders>
            <w:noWrap/>
            <w:vAlign w:val="bottom"/>
            <w:hideMark/>
          </w:tcPr>
          <w:p w14:paraId="0BA58EB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20" w:type="dxa"/>
            <w:tcBorders>
              <w:top w:val="nil"/>
              <w:left w:val="single" w:sz="8" w:space="0" w:color="auto"/>
              <w:bottom w:val="single" w:sz="4" w:space="0" w:color="auto"/>
              <w:right w:val="single" w:sz="8" w:space="0" w:color="auto"/>
            </w:tcBorders>
          </w:tcPr>
          <w:p w14:paraId="6960A5FF"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single" w:sz="4" w:space="0" w:color="auto"/>
              <w:right w:val="single" w:sz="4" w:space="0" w:color="auto"/>
            </w:tcBorders>
            <w:noWrap/>
            <w:vAlign w:val="bottom"/>
            <w:hideMark/>
          </w:tcPr>
          <w:p w14:paraId="3BCD053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92" w:type="dxa"/>
            <w:gridSpan w:val="2"/>
            <w:tcBorders>
              <w:left w:val="single" w:sz="4" w:space="0" w:color="auto"/>
            </w:tcBorders>
            <w:noWrap/>
            <w:vAlign w:val="bottom"/>
            <w:hideMark/>
          </w:tcPr>
          <w:p w14:paraId="434E3087"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0EC6840C" w14:textId="77777777" w:rsidTr="008C0B93">
        <w:trPr>
          <w:trHeight w:val="300"/>
        </w:trPr>
        <w:tc>
          <w:tcPr>
            <w:tcW w:w="3507" w:type="dxa"/>
            <w:gridSpan w:val="2"/>
            <w:noWrap/>
            <w:vAlign w:val="bottom"/>
            <w:hideMark/>
          </w:tcPr>
          <w:p w14:paraId="3ECB3D1F"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bottom w:val="single" w:sz="4" w:space="0" w:color="auto"/>
            </w:tcBorders>
            <w:noWrap/>
            <w:vAlign w:val="bottom"/>
            <w:hideMark/>
          </w:tcPr>
          <w:p w14:paraId="15F4A9C1" w14:textId="77777777" w:rsidR="008C0B93" w:rsidRPr="004610C2" w:rsidRDefault="008C0B93" w:rsidP="00510E39">
            <w:pPr>
              <w:tabs>
                <w:tab w:val="left" w:pos="567"/>
              </w:tabs>
              <w:rPr>
                <w:rFonts w:asciiTheme="minorHAnsi" w:hAnsiTheme="minorHAnsi" w:cstheme="minorHAnsi"/>
                <w:sz w:val="32"/>
                <w:szCs w:val="32"/>
              </w:rPr>
            </w:pPr>
          </w:p>
        </w:tc>
        <w:tc>
          <w:tcPr>
            <w:tcW w:w="220" w:type="dxa"/>
            <w:tcBorders>
              <w:top w:val="single" w:sz="4" w:space="0" w:color="auto"/>
              <w:bottom w:val="single" w:sz="4" w:space="0" w:color="auto"/>
            </w:tcBorders>
          </w:tcPr>
          <w:p w14:paraId="6620FC4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bottom w:val="single" w:sz="4" w:space="0" w:color="auto"/>
            </w:tcBorders>
            <w:noWrap/>
            <w:vAlign w:val="bottom"/>
            <w:hideMark/>
          </w:tcPr>
          <w:p w14:paraId="1A7AD4E3" w14:textId="77777777" w:rsidR="008C0B93" w:rsidRPr="004610C2" w:rsidRDefault="008C0B93" w:rsidP="00510E39">
            <w:pPr>
              <w:tabs>
                <w:tab w:val="left" w:pos="567"/>
              </w:tabs>
              <w:rPr>
                <w:rFonts w:asciiTheme="minorHAnsi" w:hAnsiTheme="minorHAnsi" w:cstheme="minorHAnsi"/>
                <w:sz w:val="32"/>
                <w:szCs w:val="32"/>
              </w:rPr>
            </w:pPr>
          </w:p>
        </w:tc>
        <w:tc>
          <w:tcPr>
            <w:tcW w:w="2192" w:type="dxa"/>
            <w:gridSpan w:val="2"/>
            <w:noWrap/>
            <w:vAlign w:val="bottom"/>
            <w:hideMark/>
          </w:tcPr>
          <w:p w14:paraId="7545B891"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5CCD48B" w14:textId="77777777" w:rsidTr="008C0B93">
        <w:trPr>
          <w:trHeight w:val="288"/>
        </w:trPr>
        <w:tc>
          <w:tcPr>
            <w:tcW w:w="3507" w:type="dxa"/>
            <w:gridSpan w:val="2"/>
            <w:tcBorders>
              <w:right w:val="single" w:sz="4" w:space="0" w:color="auto"/>
            </w:tcBorders>
            <w:noWrap/>
            <w:vAlign w:val="bottom"/>
            <w:hideMark/>
          </w:tcPr>
          <w:p w14:paraId="70C46D17"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left w:val="single" w:sz="4" w:space="0" w:color="auto"/>
              <w:bottom w:val="nil"/>
              <w:right w:val="single" w:sz="8" w:space="0" w:color="auto"/>
            </w:tcBorders>
            <w:noWrap/>
            <w:vAlign w:val="bottom"/>
            <w:hideMark/>
          </w:tcPr>
          <w:p w14:paraId="3A99F60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mixed</w:t>
            </w:r>
          </w:p>
        </w:tc>
        <w:tc>
          <w:tcPr>
            <w:tcW w:w="220" w:type="dxa"/>
            <w:tcBorders>
              <w:top w:val="single" w:sz="4" w:space="0" w:color="auto"/>
              <w:left w:val="nil"/>
              <w:bottom w:val="nil"/>
              <w:right w:val="nil"/>
            </w:tcBorders>
          </w:tcPr>
          <w:p w14:paraId="3F8143BD"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nil"/>
              <w:bottom w:val="nil"/>
              <w:right w:val="single" w:sz="4" w:space="0" w:color="auto"/>
            </w:tcBorders>
            <w:noWrap/>
            <w:vAlign w:val="bottom"/>
            <w:hideMark/>
          </w:tcPr>
          <w:p w14:paraId="5D107C8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U16 Mixed</w:t>
            </w:r>
          </w:p>
        </w:tc>
        <w:tc>
          <w:tcPr>
            <w:tcW w:w="2192" w:type="dxa"/>
            <w:gridSpan w:val="2"/>
            <w:tcBorders>
              <w:left w:val="single" w:sz="4" w:space="0" w:color="auto"/>
            </w:tcBorders>
            <w:noWrap/>
            <w:vAlign w:val="bottom"/>
            <w:hideMark/>
          </w:tcPr>
          <w:p w14:paraId="5C864333"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4221FCBA" w14:textId="77777777" w:rsidTr="008C0B93">
        <w:trPr>
          <w:trHeight w:val="288"/>
        </w:trPr>
        <w:tc>
          <w:tcPr>
            <w:tcW w:w="3507" w:type="dxa"/>
            <w:gridSpan w:val="2"/>
            <w:tcBorders>
              <w:right w:val="single" w:sz="4" w:space="0" w:color="auto"/>
            </w:tcBorders>
            <w:noWrap/>
            <w:vAlign w:val="bottom"/>
            <w:hideMark/>
          </w:tcPr>
          <w:p w14:paraId="3E02AA3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single" w:sz="8" w:space="0" w:color="auto"/>
            </w:tcBorders>
            <w:noWrap/>
            <w:vAlign w:val="bottom"/>
            <w:hideMark/>
          </w:tcPr>
          <w:p w14:paraId="0749ECE3"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Friday</w:t>
            </w:r>
          </w:p>
        </w:tc>
        <w:tc>
          <w:tcPr>
            <w:tcW w:w="220" w:type="dxa"/>
            <w:tcBorders>
              <w:top w:val="nil"/>
              <w:left w:val="nil"/>
              <w:bottom w:val="nil"/>
              <w:right w:val="nil"/>
            </w:tcBorders>
          </w:tcPr>
          <w:p w14:paraId="3A11643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nil"/>
              <w:right w:val="single" w:sz="4" w:space="0" w:color="auto"/>
            </w:tcBorders>
            <w:noWrap/>
            <w:vAlign w:val="bottom"/>
            <w:hideMark/>
          </w:tcPr>
          <w:p w14:paraId="483E11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192" w:type="dxa"/>
            <w:gridSpan w:val="2"/>
            <w:tcBorders>
              <w:left w:val="single" w:sz="4" w:space="0" w:color="auto"/>
            </w:tcBorders>
            <w:noWrap/>
            <w:vAlign w:val="bottom"/>
            <w:hideMark/>
          </w:tcPr>
          <w:p w14:paraId="102DA50F"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14484D98" w14:textId="77777777" w:rsidTr="008C0B93">
        <w:trPr>
          <w:trHeight w:val="288"/>
        </w:trPr>
        <w:tc>
          <w:tcPr>
            <w:tcW w:w="3507" w:type="dxa"/>
            <w:gridSpan w:val="2"/>
            <w:tcBorders>
              <w:right w:val="single" w:sz="4" w:space="0" w:color="auto"/>
            </w:tcBorders>
            <w:noWrap/>
            <w:vAlign w:val="bottom"/>
            <w:hideMark/>
          </w:tcPr>
          <w:p w14:paraId="2CE941F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single" w:sz="8" w:space="0" w:color="auto"/>
            </w:tcBorders>
            <w:noWrap/>
            <w:vAlign w:val="bottom"/>
            <w:hideMark/>
          </w:tcPr>
          <w:p w14:paraId="0B9464C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5.00pm</w:t>
            </w:r>
          </w:p>
        </w:tc>
        <w:tc>
          <w:tcPr>
            <w:tcW w:w="220" w:type="dxa"/>
            <w:tcBorders>
              <w:top w:val="nil"/>
              <w:left w:val="nil"/>
              <w:bottom w:val="nil"/>
              <w:right w:val="nil"/>
            </w:tcBorders>
          </w:tcPr>
          <w:p w14:paraId="56EA8A5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nil"/>
              <w:right w:val="single" w:sz="4" w:space="0" w:color="auto"/>
            </w:tcBorders>
            <w:noWrap/>
            <w:vAlign w:val="bottom"/>
            <w:hideMark/>
          </w:tcPr>
          <w:p w14:paraId="7ECA355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8.20am</w:t>
            </w:r>
          </w:p>
        </w:tc>
        <w:tc>
          <w:tcPr>
            <w:tcW w:w="2192" w:type="dxa"/>
            <w:gridSpan w:val="2"/>
            <w:tcBorders>
              <w:left w:val="single" w:sz="4" w:space="0" w:color="auto"/>
            </w:tcBorders>
            <w:noWrap/>
            <w:vAlign w:val="bottom"/>
            <w:hideMark/>
          </w:tcPr>
          <w:p w14:paraId="2E6C8573"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79D86DBC" w14:textId="77777777" w:rsidTr="008C0B93">
        <w:trPr>
          <w:trHeight w:val="288"/>
        </w:trPr>
        <w:tc>
          <w:tcPr>
            <w:tcW w:w="3507" w:type="dxa"/>
            <w:gridSpan w:val="2"/>
            <w:tcBorders>
              <w:right w:val="single" w:sz="4" w:space="0" w:color="auto"/>
            </w:tcBorders>
            <w:noWrap/>
            <w:vAlign w:val="bottom"/>
            <w:hideMark/>
          </w:tcPr>
          <w:p w14:paraId="34D57844"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single" w:sz="8" w:space="0" w:color="auto"/>
            </w:tcBorders>
            <w:noWrap/>
            <w:vAlign w:val="bottom"/>
            <w:hideMark/>
          </w:tcPr>
          <w:p w14:paraId="7C739D7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20" w:type="dxa"/>
            <w:tcBorders>
              <w:top w:val="nil"/>
              <w:left w:val="nil"/>
              <w:bottom w:val="single" w:sz="4" w:space="0" w:color="auto"/>
              <w:right w:val="nil"/>
            </w:tcBorders>
          </w:tcPr>
          <w:p w14:paraId="7A6C08F5"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nil"/>
              <w:bottom w:val="single" w:sz="4" w:space="0" w:color="auto"/>
              <w:right w:val="single" w:sz="4" w:space="0" w:color="auto"/>
            </w:tcBorders>
            <w:noWrap/>
            <w:vAlign w:val="bottom"/>
            <w:hideMark/>
          </w:tcPr>
          <w:p w14:paraId="1DA0AA9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Monday 5pm</w:t>
            </w:r>
          </w:p>
        </w:tc>
        <w:tc>
          <w:tcPr>
            <w:tcW w:w="2192" w:type="dxa"/>
            <w:gridSpan w:val="2"/>
            <w:tcBorders>
              <w:left w:val="single" w:sz="4" w:space="0" w:color="auto"/>
            </w:tcBorders>
            <w:noWrap/>
            <w:vAlign w:val="bottom"/>
            <w:hideMark/>
          </w:tcPr>
          <w:p w14:paraId="37BD7258"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26F5E286" w14:textId="77777777" w:rsidTr="008C0B93">
        <w:trPr>
          <w:trHeight w:val="300"/>
        </w:trPr>
        <w:tc>
          <w:tcPr>
            <w:tcW w:w="3507" w:type="dxa"/>
            <w:gridSpan w:val="2"/>
            <w:noWrap/>
            <w:vAlign w:val="bottom"/>
            <w:hideMark/>
          </w:tcPr>
          <w:p w14:paraId="7EF6C858"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bottom w:val="single" w:sz="4" w:space="0" w:color="auto"/>
            </w:tcBorders>
            <w:noWrap/>
            <w:vAlign w:val="bottom"/>
            <w:hideMark/>
          </w:tcPr>
          <w:p w14:paraId="5C70CC55" w14:textId="77777777" w:rsidR="008C0B93" w:rsidRPr="004610C2" w:rsidRDefault="008C0B93" w:rsidP="00510E39">
            <w:pPr>
              <w:tabs>
                <w:tab w:val="left" w:pos="567"/>
              </w:tabs>
              <w:rPr>
                <w:rFonts w:asciiTheme="minorHAnsi" w:hAnsiTheme="minorHAnsi" w:cstheme="minorHAnsi"/>
                <w:sz w:val="32"/>
                <w:szCs w:val="32"/>
              </w:rPr>
            </w:pPr>
          </w:p>
        </w:tc>
        <w:tc>
          <w:tcPr>
            <w:tcW w:w="220" w:type="dxa"/>
            <w:tcBorders>
              <w:top w:val="single" w:sz="4" w:space="0" w:color="auto"/>
              <w:bottom w:val="single" w:sz="4" w:space="0" w:color="auto"/>
            </w:tcBorders>
          </w:tcPr>
          <w:p w14:paraId="6E5BB62A"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bottom w:val="single" w:sz="4" w:space="0" w:color="auto"/>
            </w:tcBorders>
            <w:noWrap/>
            <w:vAlign w:val="bottom"/>
            <w:hideMark/>
          </w:tcPr>
          <w:p w14:paraId="4F684891" w14:textId="77777777" w:rsidR="008C0B93" w:rsidRPr="004610C2" w:rsidRDefault="008C0B93" w:rsidP="00510E39">
            <w:pPr>
              <w:tabs>
                <w:tab w:val="left" w:pos="567"/>
              </w:tabs>
              <w:rPr>
                <w:rFonts w:asciiTheme="minorHAnsi" w:hAnsiTheme="minorHAnsi" w:cstheme="minorHAnsi"/>
                <w:sz w:val="32"/>
                <w:szCs w:val="32"/>
              </w:rPr>
            </w:pPr>
          </w:p>
        </w:tc>
        <w:tc>
          <w:tcPr>
            <w:tcW w:w="2192" w:type="dxa"/>
            <w:gridSpan w:val="2"/>
            <w:tcBorders>
              <w:bottom w:val="single" w:sz="4" w:space="0" w:color="auto"/>
            </w:tcBorders>
            <w:noWrap/>
            <w:vAlign w:val="bottom"/>
            <w:hideMark/>
          </w:tcPr>
          <w:p w14:paraId="6EB4BE50" w14:textId="77777777" w:rsidR="008C0B93" w:rsidRPr="004610C2" w:rsidRDefault="008C0B93" w:rsidP="00510E39">
            <w:pPr>
              <w:tabs>
                <w:tab w:val="left" w:pos="567"/>
              </w:tabs>
              <w:rPr>
                <w:rFonts w:asciiTheme="minorHAnsi" w:hAnsiTheme="minorHAnsi" w:cstheme="minorHAnsi"/>
                <w:sz w:val="32"/>
                <w:szCs w:val="32"/>
              </w:rPr>
            </w:pPr>
          </w:p>
        </w:tc>
      </w:tr>
      <w:tr w:rsidR="008C0B93" w:rsidRPr="004610C2" w14:paraId="35351C34" w14:textId="77777777" w:rsidTr="008C0B93">
        <w:trPr>
          <w:trHeight w:val="288"/>
        </w:trPr>
        <w:tc>
          <w:tcPr>
            <w:tcW w:w="3507" w:type="dxa"/>
            <w:gridSpan w:val="2"/>
            <w:tcBorders>
              <w:right w:val="single" w:sz="4" w:space="0" w:color="auto"/>
            </w:tcBorders>
            <w:noWrap/>
            <w:vAlign w:val="bottom"/>
            <w:hideMark/>
          </w:tcPr>
          <w:p w14:paraId="41FFF20A" w14:textId="77777777" w:rsidR="008C0B93" w:rsidRPr="004610C2" w:rsidRDefault="008C0B93" w:rsidP="00510E39">
            <w:pPr>
              <w:tabs>
                <w:tab w:val="left" w:pos="567"/>
              </w:tabs>
              <w:rPr>
                <w:rFonts w:asciiTheme="minorHAnsi" w:hAnsiTheme="minorHAnsi" w:cstheme="minorHAnsi"/>
                <w:sz w:val="32"/>
                <w:szCs w:val="32"/>
              </w:rPr>
            </w:pPr>
          </w:p>
        </w:tc>
        <w:tc>
          <w:tcPr>
            <w:tcW w:w="1966" w:type="dxa"/>
            <w:gridSpan w:val="2"/>
            <w:tcBorders>
              <w:top w:val="single" w:sz="4" w:space="0" w:color="auto"/>
              <w:left w:val="single" w:sz="4" w:space="0" w:color="auto"/>
              <w:bottom w:val="nil"/>
              <w:right w:val="nil"/>
            </w:tcBorders>
            <w:shd w:val="clear" w:color="auto" w:fill="FFFFFF"/>
            <w:noWrap/>
            <w:vAlign w:val="bottom"/>
            <w:hideMark/>
          </w:tcPr>
          <w:p w14:paraId="12F54ECA"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 Open Age</w:t>
            </w:r>
          </w:p>
        </w:tc>
        <w:tc>
          <w:tcPr>
            <w:tcW w:w="220" w:type="dxa"/>
            <w:tcBorders>
              <w:top w:val="single" w:sz="4" w:space="0" w:color="auto"/>
              <w:left w:val="single" w:sz="8" w:space="0" w:color="auto"/>
              <w:bottom w:val="nil"/>
              <w:right w:val="single" w:sz="8" w:space="0" w:color="auto"/>
            </w:tcBorders>
            <w:shd w:val="clear" w:color="auto" w:fill="FFFFFF"/>
          </w:tcPr>
          <w:p w14:paraId="67DC5719"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single" w:sz="4" w:space="0" w:color="auto"/>
              <w:left w:val="single" w:sz="8" w:space="0" w:color="auto"/>
              <w:bottom w:val="nil"/>
              <w:right w:val="nil"/>
            </w:tcBorders>
            <w:shd w:val="clear" w:color="auto" w:fill="FFFFFF"/>
            <w:noWrap/>
            <w:vAlign w:val="bottom"/>
            <w:hideMark/>
          </w:tcPr>
          <w:p w14:paraId="0B06515F"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Open Age</w:t>
            </w:r>
          </w:p>
        </w:tc>
        <w:tc>
          <w:tcPr>
            <w:tcW w:w="2192" w:type="dxa"/>
            <w:gridSpan w:val="2"/>
            <w:tcBorders>
              <w:top w:val="single" w:sz="4" w:space="0" w:color="auto"/>
              <w:left w:val="single" w:sz="8" w:space="0" w:color="auto"/>
              <w:bottom w:val="nil"/>
              <w:right w:val="single" w:sz="4" w:space="0" w:color="auto"/>
            </w:tcBorders>
            <w:shd w:val="clear" w:color="auto" w:fill="FFFFFF"/>
            <w:noWrap/>
            <w:vAlign w:val="bottom"/>
            <w:hideMark/>
          </w:tcPr>
          <w:p w14:paraId="0C6C6396"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 Women’s T20</w:t>
            </w:r>
          </w:p>
        </w:tc>
      </w:tr>
      <w:tr w:rsidR="008C0B93" w:rsidRPr="004610C2" w14:paraId="206F1223" w14:textId="77777777" w:rsidTr="008C0B93">
        <w:trPr>
          <w:trHeight w:val="288"/>
        </w:trPr>
        <w:tc>
          <w:tcPr>
            <w:tcW w:w="3507" w:type="dxa"/>
            <w:gridSpan w:val="2"/>
            <w:tcBorders>
              <w:right w:val="single" w:sz="4" w:space="0" w:color="auto"/>
            </w:tcBorders>
            <w:noWrap/>
            <w:vAlign w:val="bottom"/>
            <w:hideMark/>
          </w:tcPr>
          <w:p w14:paraId="5187BEE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Day of play</w:t>
            </w:r>
          </w:p>
        </w:tc>
        <w:tc>
          <w:tcPr>
            <w:tcW w:w="1966" w:type="dxa"/>
            <w:gridSpan w:val="2"/>
            <w:tcBorders>
              <w:top w:val="nil"/>
              <w:left w:val="single" w:sz="4" w:space="0" w:color="auto"/>
              <w:bottom w:val="nil"/>
              <w:right w:val="nil"/>
            </w:tcBorders>
            <w:noWrap/>
            <w:vAlign w:val="bottom"/>
            <w:hideMark/>
          </w:tcPr>
          <w:p w14:paraId="5FB346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Saturday</w:t>
            </w:r>
          </w:p>
        </w:tc>
        <w:tc>
          <w:tcPr>
            <w:tcW w:w="220" w:type="dxa"/>
            <w:tcBorders>
              <w:top w:val="nil"/>
              <w:left w:val="single" w:sz="8" w:space="0" w:color="auto"/>
              <w:bottom w:val="nil"/>
              <w:right w:val="single" w:sz="8" w:space="0" w:color="auto"/>
            </w:tcBorders>
          </w:tcPr>
          <w:p w14:paraId="7BA00CB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nil"/>
            </w:tcBorders>
            <w:noWrap/>
            <w:vAlign w:val="bottom"/>
            <w:hideMark/>
          </w:tcPr>
          <w:p w14:paraId="4614D6FE"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w:t>
            </w:r>
          </w:p>
        </w:tc>
        <w:tc>
          <w:tcPr>
            <w:tcW w:w="2192" w:type="dxa"/>
            <w:gridSpan w:val="2"/>
            <w:tcBorders>
              <w:top w:val="nil"/>
              <w:left w:val="single" w:sz="8" w:space="0" w:color="auto"/>
              <w:bottom w:val="nil"/>
              <w:right w:val="single" w:sz="4" w:space="0" w:color="auto"/>
            </w:tcBorders>
            <w:noWrap/>
            <w:vAlign w:val="bottom"/>
            <w:hideMark/>
          </w:tcPr>
          <w:p w14:paraId="2888BAB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Sunday</w:t>
            </w:r>
          </w:p>
        </w:tc>
      </w:tr>
      <w:tr w:rsidR="008C0B93" w:rsidRPr="004610C2" w14:paraId="4728E803" w14:textId="77777777" w:rsidTr="008C0B93">
        <w:trPr>
          <w:trHeight w:val="288"/>
        </w:trPr>
        <w:tc>
          <w:tcPr>
            <w:tcW w:w="3507" w:type="dxa"/>
            <w:gridSpan w:val="2"/>
            <w:tcBorders>
              <w:right w:val="single" w:sz="4" w:space="0" w:color="auto"/>
            </w:tcBorders>
            <w:noWrap/>
            <w:vAlign w:val="bottom"/>
            <w:hideMark/>
          </w:tcPr>
          <w:p w14:paraId="6017898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General Game start time</w:t>
            </w:r>
          </w:p>
        </w:tc>
        <w:tc>
          <w:tcPr>
            <w:tcW w:w="1966" w:type="dxa"/>
            <w:gridSpan w:val="2"/>
            <w:tcBorders>
              <w:top w:val="nil"/>
              <w:left w:val="single" w:sz="4" w:space="0" w:color="auto"/>
              <w:bottom w:val="nil"/>
              <w:right w:val="nil"/>
            </w:tcBorders>
            <w:noWrap/>
            <w:vAlign w:val="bottom"/>
            <w:hideMark/>
          </w:tcPr>
          <w:p w14:paraId="0203DE75"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1.00pm</w:t>
            </w:r>
          </w:p>
        </w:tc>
        <w:tc>
          <w:tcPr>
            <w:tcW w:w="220" w:type="dxa"/>
            <w:tcBorders>
              <w:top w:val="nil"/>
              <w:left w:val="single" w:sz="8" w:space="0" w:color="auto"/>
              <w:bottom w:val="nil"/>
              <w:right w:val="single" w:sz="8" w:space="0" w:color="auto"/>
            </w:tcBorders>
          </w:tcPr>
          <w:p w14:paraId="6979DCE2"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nil"/>
              <w:right w:val="nil"/>
            </w:tcBorders>
            <w:noWrap/>
            <w:vAlign w:val="bottom"/>
            <w:hideMark/>
          </w:tcPr>
          <w:p w14:paraId="031BB4A8"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1.00pm</w:t>
            </w:r>
          </w:p>
        </w:tc>
        <w:tc>
          <w:tcPr>
            <w:tcW w:w="2192" w:type="dxa"/>
            <w:gridSpan w:val="2"/>
            <w:tcBorders>
              <w:top w:val="nil"/>
              <w:left w:val="single" w:sz="8" w:space="0" w:color="auto"/>
              <w:bottom w:val="nil"/>
              <w:right w:val="single" w:sz="4" w:space="0" w:color="auto"/>
            </w:tcBorders>
            <w:noWrap/>
            <w:vAlign w:val="bottom"/>
            <w:hideMark/>
          </w:tcPr>
          <w:p w14:paraId="58EE4062"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12.00noon</w:t>
            </w:r>
          </w:p>
        </w:tc>
      </w:tr>
      <w:tr w:rsidR="008C0B93" w:rsidRPr="004610C2" w14:paraId="71E9BF51" w14:textId="77777777" w:rsidTr="008C0B93">
        <w:trPr>
          <w:trHeight w:val="288"/>
        </w:trPr>
        <w:tc>
          <w:tcPr>
            <w:tcW w:w="3507" w:type="dxa"/>
            <w:gridSpan w:val="2"/>
            <w:tcBorders>
              <w:right w:val="single" w:sz="4" w:space="0" w:color="auto"/>
            </w:tcBorders>
            <w:noWrap/>
            <w:vAlign w:val="bottom"/>
            <w:hideMark/>
          </w:tcPr>
          <w:p w14:paraId="0759A7F7"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Fixture change cut off - club request</w:t>
            </w:r>
          </w:p>
        </w:tc>
        <w:tc>
          <w:tcPr>
            <w:tcW w:w="1966" w:type="dxa"/>
            <w:gridSpan w:val="2"/>
            <w:tcBorders>
              <w:top w:val="nil"/>
              <w:left w:val="single" w:sz="4" w:space="0" w:color="auto"/>
              <w:bottom w:val="single" w:sz="4" w:space="0" w:color="auto"/>
              <w:right w:val="nil"/>
            </w:tcBorders>
            <w:noWrap/>
            <w:vAlign w:val="bottom"/>
            <w:hideMark/>
          </w:tcPr>
          <w:p w14:paraId="158D5F49"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Tuesday 1.00pm</w:t>
            </w:r>
          </w:p>
        </w:tc>
        <w:tc>
          <w:tcPr>
            <w:tcW w:w="220" w:type="dxa"/>
            <w:tcBorders>
              <w:top w:val="nil"/>
              <w:left w:val="single" w:sz="8" w:space="0" w:color="auto"/>
              <w:bottom w:val="single" w:sz="4" w:space="0" w:color="auto"/>
              <w:right w:val="single" w:sz="8" w:space="0" w:color="auto"/>
            </w:tcBorders>
          </w:tcPr>
          <w:p w14:paraId="6B8D41F8" w14:textId="77777777" w:rsidR="008C0B93" w:rsidRPr="004610C2" w:rsidRDefault="008C0B93" w:rsidP="00510E39">
            <w:pPr>
              <w:tabs>
                <w:tab w:val="left" w:pos="567"/>
              </w:tabs>
              <w:rPr>
                <w:rFonts w:asciiTheme="minorHAnsi" w:hAnsiTheme="minorHAnsi" w:cstheme="minorHAnsi"/>
                <w:sz w:val="32"/>
                <w:szCs w:val="32"/>
              </w:rPr>
            </w:pPr>
          </w:p>
        </w:tc>
        <w:tc>
          <w:tcPr>
            <w:tcW w:w="2036" w:type="dxa"/>
            <w:gridSpan w:val="2"/>
            <w:tcBorders>
              <w:top w:val="nil"/>
              <w:left w:val="single" w:sz="8" w:space="0" w:color="auto"/>
              <w:bottom w:val="single" w:sz="4" w:space="0" w:color="auto"/>
              <w:right w:val="nil"/>
            </w:tcBorders>
            <w:noWrap/>
            <w:vAlign w:val="bottom"/>
            <w:hideMark/>
          </w:tcPr>
          <w:p w14:paraId="2528A7C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 1.00pm</w:t>
            </w:r>
          </w:p>
        </w:tc>
        <w:tc>
          <w:tcPr>
            <w:tcW w:w="2192" w:type="dxa"/>
            <w:gridSpan w:val="2"/>
            <w:tcBorders>
              <w:top w:val="nil"/>
              <w:left w:val="single" w:sz="8" w:space="0" w:color="auto"/>
              <w:bottom w:val="single" w:sz="4" w:space="0" w:color="auto"/>
              <w:right w:val="single" w:sz="4" w:space="0" w:color="auto"/>
            </w:tcBorders>
            <w:noWrap/>
            <w:vAlign w:val="bottom"/>
            <w:hideMark/>
          </w:tcPr>
          <w:p w14:paraId="23B856E1" w14:textId="77777777" w:rsidR="008C0B93" w:rsidRPr="004610C2" w:rsidRDefault="008C0B93" w:rsidP="00510E39">
            <w:pPr>
              <w:tabs>
                <w:tab w:val="left" w:pos="567"/>
              </w:tabs>
              <w:rPr>
                <w:rFonts w:asciiTheme="minorHAnsi" w:hAnsiTheme="minorHAnsi" w:cstheme="minorHAnsi"/>
                <w:sz w:val="32"/>
                <w:szCs w:val="32"/>
              </w:rPr>
            </w:pPr>
            <w:r w:rsidRPr="004610C2">
              <w:rPr>
                <w:rFonts w:asciiTheme="minorHAnsi" w:hAnsiTheme="minorHAnsi" w:cstheme="minorHAnsi"/>
                <w:sz w:val="32"/>
                <w:szCs w:val="32"/>
              </w:rPr>
              <w:t>Wednesday 1.00pm</w:t>
            </w:r>
          </w:p>
        </w:tc>
      </w:tr>
    </w:tbl>
    <w:p w14:paraId="2F5D6E81" w14:textId="77777777" w:rsidR="008C0B93" w:rsidRDefault="008C0B93" w:rsidP="00510E39">
      <w:pPr>
        <w:tabs>
          <w:tab w:val="left" w:pos="567"/>
        </w:tabs>
      </w:pPr>
    </w:p>
    <w:p w14:paraId="184396C0" w14:textId="77777777" w:rsidR="00647CC2" w:rsidRPr="00647CC2" w:rsidRDefault="00647CC2" w:rsidP="00510E39">
      <w:pPr>
        <w:tabs>
          <w:tab w:val="left" w:pos="567"/>
        </w:tabs>
        <w:ind w:left="142"/>
        <w:rPr>
          <w:rFonts w:cs="Calibri"/>
          <w:sz w:val="32"/>
          <w:szCs w:val="32"/>
        </w:rPr>
      </w:pPr>
    </w:p>
    <w:p w14:paraId="53128261" w14:textId="77777777" w:rsidR="009172DC" w:rsidRPr="00D60FDF" w:rsidRDefault="009172DC" w:rsidP="00510E39">
      <w:pPr>
        <w:tabs>
          <w:tab w:val="left" w:pos="567"/>
        </w:tabs>
        <w:ind w:left="142"/>
        <w:jc w:val="center"/>
        <w:rPr>
          <w:rStyle w:val="Heading1Char"/>
          <w:rFonts w:ascii="Calibri" w:hAnsi="Calibri" w:cs="Calibri"/>
          <w:sz w:val="32"/>
        </w:rPr>
      </w:pPr>
    </w:p>
    <w:p w14:paraId="66AE959D" w14:textId="154A1E5D" w:rsidR="00986FB1" w:rsidRPr="003C01B9" w:rsidRDefault="009172DC" w:rsidP="00C02E33">
      <w:pPr>
        <w:pStyle w:val="Heading1"/>
        <w:jc w:val="center"/>
        <w:rPr>
          <w:rFonts w:cstheme="minorHAnsi"/>
          <w:bdr w:val="thinThickSmallGap" w:sz="24" w:space="0" w:color="44546A" w:themeColor="text2" w:shadow="1"/>
          <w:lang w:val="en-US"/>
        </w:rPr>
      </w:pPr>
      <w:r w:rsidRPr="00D60FDF">
        <w:br w:type="page"/>
      </w:r>
      <w:bookmarkStart w:id="100" w:name="_Toc174965647"/>
      <w:bookmarkStart w:id="101" w:name="_Toc207736226"/>
      <w:bookmarkStart w:id="102" w:name="_Toc523076942"/>
      <w:bookmarkStart w:id="103" w:name="_Toc523946259"/>
      <w:bookmarkStart w:id="104" w:name="_Toc524292695"/>
      <w:bookmarkStart w:id="105" w:name="_Toc17740859"/>
      <w:bookmarkStart w:id="106" w:name="_Toc55915906"/>
      <w:bookmarkStart w:id="107" w:name="_Toc85100203"/>
      <w:bookmarkStart w:id="108" w:name="_Toc115338619"/>
      <w:bookmarkStart w:id="109" w:name="_Toc144914547"/>
      <w:r w:rsidR="00986FB1" w:rsidRPr="003C01B9">
        <w:rPr>
          <w:noProof/>
        </w:rPr>
        <w:drawing>
          <wp:anchor distT="0" distB="0" distL="114300" distR="114300" simplePos="0" relativeHeight="251651584" behindDoc="0" locked="0" layoutInCell="1" allowOverlap="1" wp14:anchorId="48A9BF77" wp14:editId="577B994B">
            <wp:simplePos x="0" y="0"/>
            <wp:positionH relativeFrom="margin">
              <wp:align>right</wp:align>
            </wp:positionH>
            <wp:positionV relativeFrom="paragraph">
              <wp:posOffset>-388620</wp:posOffset>
            </wp:positionV>
            <wp:extent cx="868680" cy="839660"/>
            <wp:effectExtent l="0" t="0" r="7620" b="0"/>
            <wp:wrapNone/>
            <wp:docPr id="257827019"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986FB1" w:rsidRPr="003C01B9">
        <w:rPr>
          <w:noProof/>
        </w:rPr>
        <w:drawing>
          <wp:anchor distT="0" distB="0" distL="114300" distR="114300" simplePos="0" relativeHeight="251645440" behindDoc="0" locked="0" layoutInCell="1" allowOverlap="1" wp14:anchorId="4BA0E461" wp14:editId="6EED1763">
            <wp:simplePos x="0" y="0"/>
            <wp:positionH relativeFrom="margin">
              <wp:posOffset>-365760</wp:posOffset>
            </wp:positionH>
            <wp:positionV relativeFrom="paragraph">
              <wp:posOffset>-485775</wp:posOffset>
            </wp:positionV>
            <wp:extent cx="868680" cy="839660"/>
            <wp:effectExtent l="0" t="0" r="7620" b="0"/>
            <wp:wrapNone/>
            <wp:docPr id="390692623"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986FB1" w:rsidRPr="003C01B9">
        <w:t>FORFEIT</w:t>
      </w:r>
      <w:r w:rsidR="00986FB1">
        <w:t>S / WALKOVERS</w:t>
      </w:r>
      <w:bookmarkEnd w:id="100"/>
      <w:bookmarkEnd w:id="101"/>
    </w:p>
    <w:p w14:paraId="52AEA4DD" w14:textId="77777777" w:rsidR="00986FB1" w:rsidRDefault="00986FB1" w:rsidP="00510E39">
      <w:pPr>
        <w:tabs>
          <w:tab w:val="left" w:pos="567"/>
        </w:tabs>
        <w:rPr>
          <w:sz w:val="24"/>
        </w:rPr>
      </w:pPr>
      <w:r>
        <w:rPr>
          <w:sz w:val="24"/>
        </w:rPr>
        <w:t>If your club needs to forfeit any match, please follow the process below:</w:t>
      </w:r>
    </w:p>
    <w:p w14:paraId="10F7A3A8" w14:textId="77777777" w:rsidR="00986FB1" w:rsidRPr="007D2541" w:rsidRDefault="00986FB1" w:rsidP="00510E39">
      <w:pPr>
        <w:tabs>
          <w:tab w:val="left" w:pos="567"/>
        </w:tabs>
        <w:rPr>
          <w:sz w:val="24"/>
        </w:rPr>
      </w:pPr>
      <w:r w:rsidRPr="007D2541">
        <w:rPr>
          <w:sz w:val="24"/>
        </w:rPr>
        <w:t>What do I need to do?</w:t>
      </w:r>
      <w:r>
        <w:rPr>
          <w:sz w:val="24"/>
        </w:rPr>
        <w:t xml:space="preserve"> Follow the process in rule 2.1.7 below:</w:t>
      </w:r>
    </w:p>
    <w:p w14:paraId="074E10B1" w14:textId="77777777" w:rsidR="00986FB1" w:rsidRPr="007D2541" w:rsidRDefault="00986FB1" w:rsidP="005B19C2">
      <w:pPr>
        <w:pStyle w:val="ListParagraph"/>
        <w:numPr>
          <w:ilvl w:val="0"/>
          <w:numId w:val="114"/>
        </w:numPr>
        <w:tabs>
          <w:tab w:val="left" w:pos="567"/>
        </w:tabs>
        <w:spacing w:after="200" w:line="276" w:lineRule="auto"/>
        <w:rPr>
          <w:sz w:val="24"/>
        </w:rPr>
      </w:pPr>
      <w:r>
        <w:rPr>
          <w:sz w:val="24"/>
        </w:rPr>
        <w:t>Notify</w:t>
      </w:r>
      <w:r w:rsidRPr="007D2541">
        <w:rPr>
          <w:sz w:val="24"/>
        </w:rPr>
        <w:t xml:space="preserve"> the opposition club and advise them you are forfeiting</w:t>
      </w:r>
      <w:r>
        <w:rPr>
          <w:sz w:val="24"/>
        </w:rPr>
        <w:t>. A</w:t>
      </w:r>
      <w:r w:rsidRPr="007D2541">
        <w:rPr>
          <w:sz w:val="24"/>
        </w:rPr>
        <w:t>ll contact details for affiliated clubs are listed on our website</w:t>
      </w:r>
      <w:r>
        <w:rPr>
          <w:sz w:val="24"/>
        </w:rPr>
        <w:t>, or can be found through PlayHQ. Do this as early as possible, and before the cut off time listed in rule 2.1.7.</w:t>
      </w:r>
    </w:p>
    <w:p w14:paraId="58E313AA" w14:textId="77777777" w:rsidR="00986FB1" w:rsidRDefault="00986FB1" w:rsidP="005B19C2">
      <w:pPr>
        <w:pStyle w:val="ListParagraph"/>
        <w:numPr>
          <w:ilvl w:val="0"/>
          <w:numId w:val="114"/>
        </w:numPr>
        <w:tabs>
          <w:tab w:val="left" w:pos="567"/>
        </w:tabs>
        <w:spacing w:after="200" w:line="276" w:lineRule="auto"/>
        <w:rPr>
          <w:sz w:val="24"/>
        </w:rPr>
      </w:pPr>
      <w:r>
        <w:rPr>
          <w:sz w:val="24"/>
        </w:rPr>
        <w:t>Contact the NWMCA to advise that you are forfeiting.</w:t>
      </w:r>
    </w:p>
    <w:p w14:paraId="1A7657E5" w14:textId="77777777" w:rsidR="00986FB1" w:rsidRPr="00DE086D" w:rsidRDefault="00986FB1" w:rsidP="005B19C2">
      <w:pPr>
        <w:pStyle w:val="ListParagraph"/>
        <w:numPr>
          <w:ilvl w:val="0"/>
          <w:numId w:val="114"/>
        </w:numPr>
        <w:tabs>
          <w:tab w:val="left" w:pos="567"/>
        </w:tabs>
        <w:spacing w:after="200" w:line="276" w:lineRule="auto"/>
        <w:rPr>
          <w:sz w:val="24"/>
        </w:rPr>
      </w:pPr>
      <w:r w:rsidRPr="007D2541">
        <w:rPr>
          <w:sz w:val="24"/>
        </w:rPr>
        <w:t>As Under 10s</w:t>
      </w:r>
      <w:r>
        <w:rPr>
          <w:sz w:val="24"/>
        </w:rPr>
        <w:t xml:space="preserve"> mixed and </w:t>
      </w:r>
      <w:r w:rsidRPr="007D2541">
        <w:rPr>
          <w:sz w:val="24"/>
        </w:rPr>
        <w:t>Under 1</w:t>
      </w:r>
      <w:r>
        <w:rPr>
          <w:sz w:val="24"/>
        </w:rPr>
        <w:t>0</w:t>
      </w:r>
      <w:r w:rsidRPr="007D2541">
        <w:rPr>
          <w:sz w:val="24"/>
        </w:rPr>
        <w:t xml:space="preserve"> </w:t>
      </w:r>
      <w:r>
        <w:rPr>
          <w:sz w:val="24"/>
        </w:rPr>
        <w:t xml:space="preserve">All </w:t>
      </w:r>
      <w:r w:rsidRPr="007D2541">
        <w:rPr>
          <w:sz w:val="24"/>
        </w:rPr>
        <w:t>Girls</w:t>
      </w:r>
      <w:r>
        <w:rPr>
          <w:sz w:val="24"/>
        </w:rPr>
        <w:t xml:space="preserve"> </w:t>
      </w:r>
      <w:r w:rsidRPr="007D2541">
        <w:rPr>
          <w:sz w:val="24"/>
        </w:rPr>
        <w:t>are not allocated umpires, you do not need to email the association</w:t>
      </w:r>
      <w:r>
        <w:rPr>
          <w:sz w:val="24"/>
        </w:rPr>
        <w:t>.</w:t>
      </w:r>
    </w:p>
    <w:p w14:paraId="4916BEB0" w14:textId="77777777" w:rsidR="00986FB1" w:rsidRDefault="00986FB1" w:rsidP="00510E39">
      <w:pPr>
        <w:tabs>
          <w:tab w:val="left" w:pos="567"/>
        </w:tabs>
      </w:pPr>
      <w:r w:rsidRPr="007D2541">
        <w:rPr>
          <w:sz w:val="24"/>
        </w:rPr>
        <w:t>The relevant rule is:</w:t>
      </w:r>
    </w:p>
    <w:p w14:paraId="089E3F41" w14:textId="77777777" w:rsidR="00986FB1" w:rsidRPr="005364AB" w:rsidRDefault="00986FB1" w:rsidP="00510E39">
      <w:pPr>
        <w:tabs>
          <w:tab w:val="left" w:pos="567"/>
        </w:tabs>
        <w:rPr>
          <w:rFonts w:cs="Calibri"/>
          <w:b/>
          <w:bCs/>
          <w:sz w:val="24"/>
        </w:rPr>
      </w:pPr>
      <w:r w:rsidRPr="005364AB">
        <w:rPr>
          <w:rFonts w:cs="Calibri"/>
          <w:b/>
          <w:bCs/>
          <w:sz w:val="24"/>
        </w:rPr>
        <w:t>2.1.7</w:t>
      </w:r>
      <w:r w:rsidRPr="005364AB">
        <w:rPr>
          <w:rFonts w:cs="Calibri"/>
          <w:b/>
          <w:bCs/>
          <w:sz w:val="24"/>
        </w:rPr>
        <w:tab/>
        <w:t>FORFEITING A MATCH – GIVING A WALKOVER</w:t>
      </w:r>
    </w:p>
    <w:p w14:paraId="39ED67DF" w14:textId="77777777" w:rsidR="00986FB1" w:rsidRPr="005364AB" w:rsidRDefault="00986FB1" w:rsidP="005B19C2">
      <w:pPr>
        <w:numPr>
          <w:ilvl w:val="0"/>
          <w:numId w:val="115"/>
        </w:numPr>
        <w:tabs>
          <w:tab w:val="left" w:pos="567"/>
        </w:tabs>
        <w:spacing w:after="200" w:line="276" w:lineRule="auto"/>
        <w:rPr>
          <w:rFonts w:cs="Calibri"/>
          <w:b/>
          <w:bCs/>
          <w:sz w:val="24"/>
        </w:rPr>
      </w:pPr>
      <w:r w:rsidRPr="005364AB">
        <w:rPr>
          <w:rFonts w:cs="Calibri"/>
          <w:b/>
          <w:bCs/>
          <w:sz w:val="24"/>
        </w:rPr>
        <w:t xml:space="preserve">Any Open Age or Under Age team that is going to give a walkover or forfeit a match must notify </w:t>
      </w:r>
      <w:r w:rsidRPr="005364AB">
        <w:rPr>
          <w:rFonts w:cs="Calibri"/>
          <w:b/>
          <w:bCs/>
          <w:i/>
          <w:sz w:val="24"/>
        </w:rPr>
        <w:t>the Opposition team and the NWMCA</w:t>
      </w:r>
      <w:r w:rsidRPr="005364AB">
        <w:rPr>
          <w:rFonts w:cs="Calibri"/>
          <w:b/>
          <w:bCs/>
          <w:sz w:val="24"/>
        </w:rPr>
        <w:t xml:space="preserve"> by the following times:</w:t>
      </w:r>
    </w:p>
    <w:tbl>
      <w:tblPr>
        <w:tblStyle w:val="TableGrid"/>
        <w:tblW w:w="0" w:type="auto"/>
        <w:tblLook w:val="04A0" w:firstRow="1" w:lastRow="0" w:firstColumn="1" w:lastColumn="0" w:noHBand="0" w:noVBand="1"/>
      </w:tblPr>
      <w:tblGrid>
        <w:gridCol w:w="2227"/>
        <w:gridCol w:w="2227"/>
        <w:gridCol w:w="2219"/>
        <w:gridCol w:w="3238"/>
      </w:tblGrid>
      <w:tr w:rsidR="00986FB1" w:rsidRPr="005364AB" w14:paraId="6FEAB198" w14:textId="77777777" w:rsidTr="00D060EB">
        <w:tc>
          <w:tcPr>
            <w:tcW w:w="2254" w:type="dxa"/>
            <w:tcBorders>
              <w:top w:val="single" w:sz="4" w:space="0" w:color="auto"/>
              <w:left w:val="single" w:sz="4" w:space="0" w:color="auto"/>
              <w:bottom w:val="single" w:sz="4" w:space="0" w:color="auto"/>
              <w:right w:val="single" w:sz="4" w:space="0" w:color="auto"/>
            </w:tcBorders>
            <w:vAlign w:val="bottom"/>
          </w:tcPr>
          <w:p w14:paraId="63B6A5E2"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106C11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Girls</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B298D9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Girls</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4294FE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U16 Girls</w:t>
            </w:r>
          </w:p>
        </w:tc>
      </w:tr>
      <w:tr w:rsidR="00986FB1" w:rsidRPr="005364AB" w14:paraId="41FC2593"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9AC176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A0B3FC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C9BBD2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Monday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DB4F3D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r>
      <w:tr w:rsidR="00986FB1" w:rsidRPr="005364AB" w14:paraId="4B8002A5" w14:textId="77777777" w:rsidTr="00D060EB">
        <w:trPr>
          <w:trHeight w:val="703"/>
        </w:trPr>
        <w:tc>
          <w:tcPr>
            <w:tcW w:w="2254" w:type="dxa"/>
            <w:tcBorders>
              <w:top w:val="single" w:sz="4" w:space="0" w:color="auto"/>
              <w:left w:val="single" w:sz="4" w:space="0" w:color="auto"/>
              <w:bottom w:val="single" w:sz="4" w:space="0" w:color="auto"/>
              <w:right w:val="single" w:sz="4" w:space="0" w:color="auto"/>
            </w:tcBorders>
            <w:vAlign w:val="bottom"/>
            <w:hideMark/>
          </w:tcPr>
          <w:p w14:paraId="013A4C6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91B04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424A21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C6AE28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r>
      <w:tr w:rsidR="00986FB1" w:rsidRPr="005364AB" w14:paraId="295D1620"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08F24BF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259C66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91E598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C5D7BA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r>
      <w:tr w:rsidR="00986FB1" w:rsidRPr="005364AB" w14:paraId="26C78F13" w14:textId="77777777" w:rsidTr="00D060EB">
        <w:tc>
          <w:tcPr>
            <w:tcW w:w="2254" w:type="dxa"/>
            <w:tcBorders>
              <w:top w:val="single" w:sz="4" w:space="0" w:color="auto"/>
              <w:left w:val="single" w:sz="4" w:space="0" w:color="auto"/>
              <w:bottom w:val="single" w:sz="4" w:space="0" w:color="auto"/>
              <w:right w:val="single" w:sz="4" w:space="0" w:color="auto"/>
            </w:tcBorders>
          </w:tcPr>
          <w:p w14:paraId="7326917A"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A7FCF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9F7AB3"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D32F40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r>
      <w:tr w:rsidR="00986FB1" w:rsidRPr="005364AB" w14:paraId="76184CE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50C8951B"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A0D1868"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36E215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3015B4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r>
      <w:tr w:rsidR="00986FB1" w:rsidRPr="005364AB" w14:paraId="658EC0E8" w14:textId="77777777" w:rsidTr="00D060EB">
        <w:trPr>
          <w:trHeight w:val="706"/>
        </w:trPr>
        <w:tc>
          <w:tcPr>
            <w:tcW w:w="2254" w:type="dxa"/>
            <w:tcBorders>
              <w:top w:val="single" w:sz="4" w:space="0" w:color="auto"/>
              <w:left w:val="single" w:sz="4" w:space="0" w:color="auto"/>
              <w:bottom w:val="single" w:sz="4" w:space="0" w:color="auto"/>
              <w:right w:val="single" w:sz="4" w:space="0" w:color="auto"/>
            </w:tcBorders>
            <w:vAlign w:val="bottom"/>
            <w:hideMark/>
          </w:tcPr>
          <w:p w14:paraId="1D4AE8A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DCCF582"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F3731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089209CD"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r>
      <w:tr w:rsidR="00986FB1" w:rsidRPr="005364AB" w14:paraId="61AAC4E9" w14:textId="77777777" w:rsidTr="00D060EB">
        <w:trPr>
          <w:trHeight w:val="804"/>
        </w:trPr>
        <w:tc>
          <w:tcPr>
            <w:tcW w:w="2254" w:type="dxa"/>
            <w:tcBorders>
              <w:top w:val="single" w:sz="4" w:space="0" w:color="auto"/>
              <w:left w:val="single" w:sz="4" w:space="0" w:color="auto"/>
              <w:bottom w:val="single" w:sz="4" w:space="0" w:color="auto"/>
              <w:right w:val="single" w:sz="4" w:space="0" w:color="auto"/>
            </w:tcBorders>
            <w:hideMark/>
          </w:tcPr>
          <w:p w14:paraId="308B706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063FD6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Wednesday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6FC438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6B7BBC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r>
      <w:tr w:rsidR="00986FB1" w:rsidRPr="005364AB" w14:paraId="30C329E6" w14:textId="77777777" w:rsidTr="00D060EB">
        <w:tc>
          <w:tcPr>
            <w:tcW w:w="2254" w:type="dxa"/>
            <w:tcBorders>
              <w:top w:val="single" w:sz="4" w:space="0" w:color="auto"/>
              <w:left w:val="single" w:sz="4" w:space="0" w:color="auto"/>
              <w:bottom w:val="single" w:sz="4" w:space="0" w:color="auto"/>
              <w:right w:val="single" w:sz="4" w:space="0" w:color="auto"/>
            </w:tcBorders>
          </w:tcPr>
          <w:p w14:paraId="6F510AC3"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16DF2B"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F7C1FB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3298" w:type="dxa"/>
            <w:tcBorders>
              <w:top w:val="single" w:sz="4" w:space="0" w:color="auto"/>
              <w:left w:val="single" w:sz="4" w:space="0" w:color="auto"/>
              <w:bottom w:val="single" w:sz="4" w:space="0" w:color="auto"/>
              <w:right w:val="single" w:sz="4" w:space="0" w:color="auto"/>
            </w:tcBorders>
            <w:vAlign w:val="bottom"/>
          </w:tcPr>
          <w:p w14:paraId="07D9273E"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6F00CE2"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4A2B351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6A1B48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98CB0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3298" w:type="dxa"/>
            <w:tcBorders>
              <w:top w:val="single" w:sz="4" w:space="0" w:color="auto"/>
              <w:left w:val="single" w:sz="4" w:space="0" w:color="auto"/>
              <w:bottom w:val="single" w:sz="4" w:space="0" w:color="auto"/>
              <w:right w:val="single" w:sz="4" w:space="0" w:color="auto"/>
            </w:tcBorders>
            <w:vAlign w:val="bottom"/>
          </w:tcPr>
          <w:p w14:paraId="64B1E020"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4B0247E9"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22B0B1A"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855A57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8BA530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c>
          <w:tcPr>
            <w:tcW w:w="3298" w:type="dxa"/>
            <w:tcBorders>
              <w:top w:val="single" w:sz="4" w:space="0" w:color="auto"/>
              <w:left w:val="single" w:sz="4" w:space="0" w:color="auto"/>
              <w:bottom w:val="single" w:sz="4" w:space="0" w:color="auto"/>
              <w:right w:val="single" w:sz="4" w:space="0" w:color="auto"/>
            </w:tcBorders>
            <w:vAlign w:val="bottom"/>
          </w:tcPr>
          <w:p w14:paraId="0F0EEF62"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2C8E942"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318D9029"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EE0388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E67A4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c>
          <w:tcPr>
            <w:tcW w:w="3298" w:type="dxa"/>
            <w:tcBorders>
              <w:top w:val="single" w:sz="4" w:space="0" w:color="auto"/>
              <w:left w:val="single" w:sz="4" w:space="0" w:color="auto"/>
              <w:bottom w:val="single" w:sz="4" w:space="0" w:color="auto"/>
              <w:right w:val="single" w:sz="4" w:space="0" w:color="auto"/>
            </w:tcBorders>
            <w:vAlign w:val="bottom"/>
          </w:tcPr>
          <w:p w14:paraId="16ECBADA" w14:textId="77777777" w:rsidR="00986FB1" w:rsidRPr="005364AB" w:rsidRDefault="00986FB1" w:rsidP="00510E39">
            <w:pPr>
              <w:tabs>
                <w:tab w:val="left" w:pos="567"/>
              </w:tabs>
              <w:spacing w:after="200" w:line="276" w:lineRule="auto"/>
              <w:rPr>
                <w:rFonts w:eastAsia="Times New Roman" w:cs="Calibri"/>
                <w:b/>
                <w:bCs/>
                <w:sz w:val="24"/>
              </w:rPr>
            </w:pPr>
          </w:p>
        </w:tc>
      </w:tr>
      <w:tr w:rsidR="00986FB1" w:rsidRPr="005364AB" w14:paraId="137D3481" w14:textId="77777777" w:rsidTr="00D060EB">
        <w:tc>
          <w:tcPr>
            <w:tcW w:w="2254" w:type="dxa"/>
            <w:tcBorders>
              <w:top w:val="single" w:sz="4" w:space="0" w:color="auto"/>
              <w:left w:val="single" w:sz="4" w:space="0" w:color="auto"/>
              <w:bottom w:val="single" w:sz="4" w:space="0" w:color="auto"/>
              <w:right w:val="single" w:sz="4" w:space="0" w:color="auto"/>
            </w:tcBorders>
          </w:tcPr>
          <w:p w14:paraId="40A934F6" w14:textId="77777777" w:rsidR="00986FB1" w:rsidRPr="005364AB" w:rsidRDefault="00986FB1"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618CB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 Open Age</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614AE2"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Open Age</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A82B597"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 Women</w:t>
            </w:r>
            <w:r>
              <w:rPr>
                <w:rFonts w:eastAsia="Times New Roman" w:cs="Calibri"/>
                <w:b/>
                <w:bCs/>
                <w:sz w:val="24"/>
              </w:rPr>
              <w:t>’</w:t>
            </w:r>
            <w:r w:rsidRPr="005364AB">
              <w:rPr>
                <w:rFonts w:eastAsia="Times New Roman" w:cs="Calibri"/>
                <w:b/>
                <w:bCs/>
                <w:sz w:val="24"/>
              </w:rPr>
              <w:t>s T20</w:t>
            </w:r>
          </w:p>
        </w:tc>
      </w:tr>
      <w:tr w:rsidR="00986FB1" w:rsidRPr="005364AB" w14:paraId="7EC5D9C6"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4553F9C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1A12021"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D5A629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6F85E598"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r>
      <w:tr w:rsidR="00986FB1" w:rsidRPr="005364AB" w14:paraId="47A75B32"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07406DF4"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DC6E835"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2C7066E"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084E8740"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12.00noon</w:t>
            </w:r>
          </w:p>
        </w:tc>
      </w:tr>
      <w:tr w:rsidR="00986FB1" w:rsidRPr="005364AB" w14:paraId="165CD228"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7A6268CC"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C5B5FE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Thursday 8pm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87C172F"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5B924B3A" w14:textId="77777777" w:rsidR="00986FB1" w:rsidRPr="005364AB" w:rsidRDefault="00986FB1"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r>
    </w:tbl>
    <w:p w14:paraId="01F6F318" w14:textId="77777777" w:rsidR="00986FB1" w:rsidRPr="005364AB" w:rsidRDefault="00986FB1" w:rsidP="00510E39">
      <w:pPr>
        <w:tabs>
          <w:tab w:val="left" w:pos="567"/>
        </w:tabs>
        <w:rPr>
          <w:rFonts w:cs="Calibri"/>
          <w:b/>
          <w:bCs/>
          <w:sz w:val="24"/>
        </w:rPr>
      </w:pPr>
    </w:p>
    <w:p w14:paraId="79D899C9"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 xml:space="preserve">Notification to opposing team </w:t>
      </w:r>
      <w:r>
        <w:rPr>
          <w:rFonts w:cs="Calibri"/>
          <w:sz w:val="24"/>
        </w:rPr>
        <w:t>- C</w:t>
      </w:r>
      <w:r w:rsidRPr="005364AB">
        <w:rPr>
          <w:rFonts w:cs="Calibri"/>
          <w:sz w:val="24"/>
        </w:rPr>
        <w:t>ontact details for clubs can be found on each club</w:t>
      </w:r>
      <w:r>
        <w:rPr>
          <w:rFonts w:cs="Calibri"/>
          <w:sz w:val="24"/>
        </w:rPr>
        <w:t>’</w:t>
      </w:r>
      <w:r w:rsidRPr="005364AB">
        <w:rPr>
          <w:rFonts w:cs="Calibri"/>
          <w:sz w:val="24"/>
        </w:rPr>
        <w:t xml:space="preserve">s PlayHQ page. Alternatively, NWMCA provides a list of club contact details on our website </w:t>
      </w:r>
      <w:hyperlink r:id="rId20" w:history="1">
        <w:r w:rsidRPr="005364AB">
          <w:rPr>
            <w:rStyle w:val="Hyperlink"/>
            <w:rFonts w:cs="Calibri"/>
            <w:sz w:val="24"/>
          </w:rPr>
          <w:t>www.nwmca.com.au</w:t>
        </w:r>
      </w:hyperlink>
      <w:r w:rsidRPr="005364AB">
        <w:rPr>
          <w:rFonts w:cs="Calibri"/>
          <w:sz w:val="24"/>
        </w:rPr>
        <w:t xml:space="preserve">. </w:t>
      </w:r>
    </w:p>
    <w:p w14:paraId="0590AB76"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Notification</w:t>
      </w:r>
      <w:r>
        <w:rPr>
          <w:rFonts w:cs="Calibri"/>
          <w:sz w:val="24"/>
        </w:rPr>
        <w:t>s</w:t>
      </w:r>
      <w:r w:rsidRPr="005364AB">
        <w:rPr>
          <w:rFonts w:cs="Calibri"/>
          <w:sz w:val="24"/>
        </w:rPr>
        <w:t xml:space="preserve"> are to be made to the NWMCA in WRITING only. Notification can be by email to any of the administration addresses (</w:t>
      </w:r>
      <w:hyperlink r:id="rId21" w:history="1">
        <w:r w:rsidRPr="005364AB">
          <w:rPr>
            <w:rStyle w:val="Hyperlink"/>
            <w:rFonts w:cs="Calibri"/>
            <w:sz w:val="24"/>
          </w:rPr>
          <w:t>cricket@nwmca.com.au</w:t>
        </w:r>
      </w:hyperlink>
      <w:r w:rsidRPr="005364AB">
        <w:rPr>
          <w:rFonts w:cs="Calibri"/>
          <w:sz w:val="24"/>
        </w:rPr>
        <w:t xml:space="preserve">, </w:t>
      </w:r>
      <w:hyperlink r:id="rId22" w:history="1">
        <w:r w:rsidRPr="005364AB">
          <w:rPr>
            <w:rStyle w:val="Hyperlink"/>
            <w:rFonts w:cs="Calibri"/>
            <w:sz w:val="24"/>
          </w:rPr>
          <w:t>admin1@nwmca.com.au</w:t>
        </w:r>
      </w:hyperlink>
      <w:r w:rsidRPr="005364AB">
        <w:rPr>
          <w:rFonts w:cs="Calibri"/>
          <w:sz w:val="24"/>
        </w:rPr>
        <w:t xml:space="preserve">, </w:t>
      </w:r>
      <w:hyperlink r:id="rId23" w:history="1">
        <w:r w:rsidRPr="005364AB">
          <w:rPr>
            <w:rStyle w:val="Hyperlink"/>
            <w:rFonts w:cs="Calibri"/>
            <w:sz w:val="24"/>
          </w:rPr>
          <w:t>admin2@nwmca.com.au</w:t>
        </w:r>
      </w:hyperlink>
      <w:r w:rsidRPr="005364AB">
        <w:rPr>
          <w:rFonts w:cs="Calibri"/>
          <w:sz w:val="24"/>
        </w:rPr>
        <w:t>), via text / SMS to administrators (0477 555 787 or 0477 555 992), or via WhatsApp message to NWMCA administrators.</w:t>
      </w:r>
    </w:p>
    <w:p w14:paraId="1A0E8697"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Under 10s Mixed and Under 10 girls must contact the opposition team but are not required to notify the NWMCA.</w:t>
      </w:r>
    </w:p>
    <w:p w14:paraId="3A4E1597"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The NWMCA will notify the umpire/s if allocated.</w:t>
      </w:r>
    </w:p>
    <w:p w14:paraId="609F0750"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Should a club fail to comply with paragraph 1 above then they may also be responsible for the umpire’s fee (if any). </w:t>
      </w:r>
    </w:p>
    <w:p w14:paraId="4FE87083"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The NWMCA will determine if the team receiving a walkover can enter a team line-up in PlayHQ of the players that would have played in the match.</w:t>
      </w:r>
    </w:p>
    <w:p w14:paraId="23313360"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The team forfeiting a match CANNOT enter a team line-up into PlayHQ for the match. Any players selected for the relevant match should be removed from the line-up in PlayHQ.</w:t>
      </w:r>
    </w:p>
    <w:p w14:paraId="318C9EED"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 walkover may only be given by a Club’s lowest graded team in a Section.</w:t>
      </w:r>
    </w:p>
    <w:p w14:paraId="7AB9B4A6"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6 match points will be allocated to the team receiving the forfeit or walkover.</w:t>
      </w:r>
    </w:p>
    <w:p w14:paraId="41543A3E"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 fine may apply to the club giving the walkover or forfeit. Fines and Penalties are outlined in By-Law 2.3. FINES and PENALTIES</w:t>
      </w:r>
      <w:r>
        <w:rPr>
          <w:rFonts w:cs="Calibri"/>
          <w:sz w:val="24"/>
        </w:rPr>
        <w:t>.</w:t>
      </w:r>
    </w:p>
    <w:p w14:paraId="574B32C4" w14:textId="77777777" w:rsidR="00986FB1" w:rsidRPr="005364AB" w:rsidRDefault="00986FB1" w:rsidP="005B19C2">
      <w:pPr>
        <w:numPr>
          <w:ilvl w:val="0"/>
          <w:numId w:val="115"/>
        </w:numPr>
        <w:tabs>
          <w:tab w:val="left" w:pos="567"/>
        </w:tabs>
        <w:spacing w:after="200" w:line="276" w:lineRule="auto"/>
        <w:rPr>
          <w:rFonts w:cs="Calibri"/>
          <w:sz w:val="24"/>
        </w:rPr>
      </w:pPr>
      <w:r w:rsidRPr="005364AB">
        <w:rPr>
          <w:rFonts w:cs="Calibri"/>
          <w:sz w:val="24"/>
        </w:rPr>
        <w:t>Any team that gives three (3) walkovers in a season in a particular grade will be fined and penalised and must show cause to the Board to stay in the competition.</w:t>
      </w:r>
    </w:p>
    <w:p w14:paraId="7AE765A9" w14:textId="77777777" w:rsidR="00986FB1" w:rsidRDefault="00986FB1" w:rsidP="00510E39">
      <w:pPr>
        <w:tabs>
          <w:tab w:val="left" w:pos="567"/>
        </w:tabs>
      </w:pPr>
    </w:p>
    <w:p w14:paraId="1A340A25" w14:textId="77777777" w:rsidR="00986FB1" w:rsidRDefault="00986FB1" w:rsidP="00510E39">
      <w:pPr>
        <w:tabs>
          <w:tab w:val="left" w:pos="567"/>
        </w:tabs>
      </w:pPr>
    </w:p>
    <w:p w14:paraId="5975E9C2" w14:textId="77777777" w:rsidR="00986FB1" w:rsidRDefault="00986FB1" w:rsidP="00510E39">
      <w:pPr>
        <w:tabs>
          <w:tab w:val="left" w:pos="567"/>
        </w:tabs>
      </w:pPr>
    </w:p>
    <w:p w14:paraId="1B9599C9" w14:textId="77777777" w:rsidR="00986FB1" w:rsidRPr="00986FB1" w:rsidRDefault="00986FB1" w:rsidP="00510E39">
      <w:pPr>
        <w:pStyle w:val="Heading1"/>
        <w:tabs>
          <w:tab w:val="left" w:pos="567"/>
        </w:tabs>
        <w:rPr>
          <w:rFonts w:asciiTheme="minorHAnsi" w:hAnsiTheme="minorHAnsi" w:cstheme="minorHAnsi"/>
          <w:sz w:val="24"/>
          <w:szCs w:val="24"/>
        </w:rPr>
      </w:pPr>
      <w:bookmarkStart w:id="110" w:name="_Toc207736227"/>
      <w:r w:rsidRPr="00986FB1">
        <w:rPr>
          <w:rFonts w:asciiTheme="minorHAnsi" w:hAnsiTheme="minorHAnsi" w:cstheme="minorHAnsi"/>
          <w:sz w:val="24"/>
          <w:szCs w:val="24"/>
        </w:rPr>
        <w:t>FINES AND PENALTIES FOR GIVING A WALKOVER TO THE OPPOSITION TEAM</w:t>
      </w:r>
      <w:bookmarkEnd w:id="110"/>
    </w:p>
    <w:p w14:paraId="5539737C" w14:textId="77777777" w:rsidR="00986FB1" w:rsidRPr="00986FB1" w:rsidRDefault="00986FB1" w:rsidP="00510E39">
      <w:pPr>
        <w:tabs>
          <w:tab w:val="left" w:pos="567"/>
        </w:tabs>
        <w:rPr>
          <w:rFonts w:asciiTheme="minorHAnsi" w:hAnsiTheme="minorHAnsi" w:cstheme="minorHAnsi"/>
          <w:sz w:val="24"/>
        </w:rPr>
      </w:pPr>
      <w:r w:rsidRPr="00986FB1">
        <w:rPr>
          <w:rFonts w:asciiTheme="minorHAnsi" w:hAnsiTheme="minorHAnsi" w:cstheme="minorHAnsi"/>
          <w:sz w:val="24"/>
        </w:rPr>
        <w:t>By-Law 2.3</w:t>
      </w:r>
    </w:p>
    <w:tbl>
      <w:tblPr>
        <w:tblStyle w:val="TableGrid"/>
        <w:tblW w:w="5000" w:type="pct"/>
        <w:tblLook w:val="04A0" w:firstRow="1" w:lastRow="0" w:firstColumn="1" w:lastColumn="0" w:noHBand="0" w:noVBand="1"/>
      </w:tblPr>
      <w:tblGrid>
        <w:gridCol w:w="1826"/>
        <w:gridCol w:w="1080"/>
        <w:gridCol w:w="1080"/>
        <w:gridCol w:w="1094"/>
        <w:gridCol w:w="1592"/>
        <w:gridCol w:w="1612"/>
        <w:gridCol w:w="1627"/>
      </w:tblGrid>
      <w:tr w:rsidR="00986FB1" w:rsidRPr="00986FB1" w14:paraId="0CAEA2F4" w14:textId="77777777" w:rsidTr="00D060EB">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0301F" w14:textId="77777777" w:rsidR="00986FB1" w:rsidRPr="00986FB1" w:rsidRDefault="00986FB1" w:rsidP="00510E39">
            <w:pPr>
              <w:tabs>
                <w:tab w:val="left" w:pos="567"/>
              </w:tabs>
              <w:spacing w:after="200" w:line="276" w:lineRule="auto"/>
              <w:rPr>
                <w:rFonts w:asciiTheme="minorHAnsi" w:hAnsiTheme="minorHAnsi" w:cstheme="minorHAnsi"/>
                <w:b/>
                <w:bCs/>
                <w:sz w:val="24"/>
              </w:rPr>
            </w:pPr>
            <w:r w:rsidRPr="00986FB1">
              <w:rPr>
                <w:rFonts w:asciiTheme="minorHAnsi" w:hAnsiTheme="minorHAnsi" w:cstheme="minorHAnsi"/>
                <w:b/>
                <w:bCs/>
                <w:sz w:val="24"/>
              </w:rPr>
              <w:t>Section/Grade</w:t>
            </w:r>
          </w:p>
        </w:tc>
        <w:tc>
          <w:tcPr>
            <w:tcW w:w="545" w:type="pct"/>
            <w:tcBorders>
              <w:top w:val="single" w:sz="4" w:space="0" w:color="auto"/>
              <w:left w:val="single" w:sz="4" w:space="0" w:color="auto"/>
              <w:bottom w:val="single" w:sz="4" w:space="0" w:color="auto"/>
              <w:right w:val="single" w:sz="4" w:space="0" w:color="auto"/>
            </w:tcBorders>
            <w:hideMark/>
          </w:tcPr>
          <w:p w14:paraId="4012C118"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w:t>
            </w:r>
            <w:r w:rsidRPr="00986FB1">
              <w:rPr>
                <w:rFonts w:asciiTheme="minorHAnsi" w:hAnsiTheme="minorHAnsi" w:cstheme="minorHAnsi"/>
                <w:sz w:val="24"/>
                <w:vertAlign w:val="superscript"/>
              </w:rPr>
              <w:t>st</w:t>
            </w:r>
            <w:r w:rsidRPr="00986FB1">
              <w:rPr>
                <w:rFonts w:asciiTheme="minorHAnsi" w:hAnsiTheme="minorHAnsi" w:cstheme="minorHAnsi"/>
                <w:sz w:val="24"/>
              </w:rPr>
              <w:t xml:space="preserve"> Forfeit – notified by cut off time</w:t>
            </w:r>
          </w:p>
        </w:tc>
        <w:tc>
          <w:tcPr>
            <w:tcW w:w="545" w:type="pct"/>
            <w:tcBorders>
              <w:top w:val="single" w:sz="4" w:space="0" w:color="auto"/>
              <w:left w:val="single" w:sz="4" w:space="0" w:color="auto"/>
              <w:bottom w:val="single" w:sz="4" w:space="0" w:color="auto"/>
              <w:right w:val="single" w:sz="4" w:space="0" w:color="auto"/>
            </w:tcBorders>
            <w:hideMark/>
          </w:tcPr>
          <w:p w14:paraId="2A869986"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w:t>
            </w:r>
            <w:r w:rsidRPr="00986FB1">
              <w:rPr>
                <w:rFonts w:asciiTheme="minorHAnsi" w:hAnsiTheme="minorHAnsi" w:cstheme="minorHAnsi"/>
                <w:sz w:val="24"/>
                <w:vertAlign w:val="superscript"/>
              </w:rPr>
              <w:t>st</w:t>
            </w:r>
            <w:r w:rsidRPr="00986FB1">
              <w:rPr>
                <w:rFonts w:asciiTheme="minorHAnsi" w:hAnsiTheme="minorHAnsi" w:cstheme="minorHAnsi"/>
                <w:sz w:val="24"/>
              </w:rPr>
              <w:t xml:space="preserve"> Forfeit – notified after cut off time</w:t>
            </w:r>
          </w:p>
        </w:tc>
        <w:tc>
          <w:tcPr>
            <w:tcW w:w="552" w:type="pct"/>
            <w:tcBorders>
              <w:top w:val="single" w:sz="4" w:space="0" w:color="auto"/>
              <w:left w:val="single" w:sz="4" w:space="0" w:color="auto"/>
              <w:bottom w:val="single" w:sz="4" w:space="0" w:color="auto"/>
              <w:right w:val="single" w:sz="4" w:space="0" w:color="auto"/>
            </w:tcBorders>
            <w:hideMark/>
          </w:tcPr>
          <w:p w14:paraId="08BC816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w:t>
            </w:r>
            <w:r w:rsidRPr="00986FB1">
              <w:rPr>
                <w:rFonts w:asciiTheme="minorHAnsi" w:hAnsiTheme="minorHAnsi" w:cstheme="minorHAnsi"/>
                <w:sz w:val="24"/>
                <w:vertAlign w:val="superscript"/>
              </w:rPr>
              <w:t>nd</w:t>
            </w:r>
            <w:r w:rsidRPr="00986FB1">
              <w:rPr>
                <w:rFonts w:asciiTheme="minorHAnsi" w:hAnsiTheme="minorHAnsi" w:cstheme="minorHAnsi"/>
                <w:sz w:val="24"/>
              </w:rPr>
              <w:t xml:space="preserve"> Forfeit – notified by cut off time</w:t>
            </w:r>
          </w:p>
        </w:tc>
        <w:tc>
          <w:tcPr>
            <w:tcW w:w="803" w:type="pct"/>
            <w:tcBorders>
              <w:top w:val="single" w:sz="4" w:space="0" w:color="auto"/>
              <w:left w:val="single" w:sz="4" w:space="0" w:color="auto"/>
              <w:bottom w:val="single" w:sz="4" w:space="0" w:color="auto"/>
              <w:right w:val="single" w:sz="4" w:space="0" w:color="auto"/>
            </w:tcBorders>
            <w:hideMark/>
          </w:tcPr>
          <w:p w14:paraId="42BDDA9C"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w:t>
            </w:r>
            <w:r w:rsidRPr="00986FB1">
              <w:rPr>
                <w:rFonts w:asciiTheme="minorHAnsi" w:hAnsiTheme="minorHAnsi" w:cstheme="minorHAnsi"/>
                <w:sz w:val="24"/>
                <w:vertAlign w:val="superscript"/>
              </w:rPr>
              <w:t>nd</w:t>
            </w:r>
            <w:r w:rsidRPr="00986FB1">
              <w:rPr>
                <w:rFonts w:asciiTheme="minorHAnsi" w:hAnsiTheme="minorHAnsi" w:cstheme="minorHAnsi"/>
                <w:sz w:val="24"/>
              </w:rPr>
              <w:t xml:space="preserve"> Forfeit – notified after cut off time</w:t>
            </w:r>
          </w:p>
        </w:tc>
        <w:tc>
          <w:tcPr>
            <w:tcW w:w="813" w:type="pct"/>
            <w:tcBorders>
              <w:top w:val="single" w:sz="4" w:space="0" w:color="auto"/>
              <w:left w:val="single" w:sz="4" w:space="0" w:color="auto"/>
              <w:bottom w:val="single" w:sz="4" w:space="0" w:color="auto"/>
              <w:right w:val="single" w:sz="4" w:space="0" w:color="auto"/>
            </w:tcBorders>
            <w:hideMark/>
          </w:tcPr>
          <w:p w14:paraId="08786C5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3</w:t>
            </w:r>
            <w:r w:rsidRPr="00986FB1">
              <w:rPr>
                <w:rFonts w:asciiTheme="minorHAnsi" w:hAnsiTheme="minorHAnsi" w:cstheme="minorHAnsi"/>
                <w:sz w:val="24"/>
                <w:vertAlign w:val="superscript"/>
              </w:rPr>
              <w:t>rd</w:t>
            </w:r>
            <w:r w:rsidRPr="00986FB1">
              <w:rPr>
                <w:rFonts w:asciiTheme="minorHAnsi" w:hAnsiTheme="minorHAnsi" w:cstheme="minorHAnsi"/>
                <w:sz w:val="24"/>
              </w:rPr>
              <w:t xml:space="preserve"> Forfeit  notified by cut off time</w:t>
            </w:r>
          </w:p>
        </w:tc>
        <w:tc>
          <w:tcPr>
            <w:tcW w:w="821" w:type="pct"/>
            <w:tcBorders>
              <w:top w:val="single" w:sz="4" w:space="0" w:color="auto"/>
              <w:left w:val="single" w:sz="4" w:space="0" w:color="auto"/>
              <w:bottom w:val="single" w:sz="4" w:space="0" w:color="auto"/>
              <w:right w:val="single" w:sz="4" w:space="0" w:color="auto"/>
            </w:tcBorders>
            <w:hideMark/>
          </w:tcPr>
          <w:p w14:paraId="0EE1EF86"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3rd Forfeit – notified after cut off time</w:t>
            </w:r>
          </w:p>
        </w:tc>
      </w:tr>
      <w:tr w:rsidR="00986FB1" w:rsidRPr="00986FB1" w14:paraId="6969738D"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22AE11C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Open Age Mixed / Senior Women</w:t>
            </w:r>
          </w:p>
        </w:tc>
        <w:tc>
          <w:tcPr>
            <w:tcW w:w="545" w:type="pct"/>
            <w:tcBorders>
              <w:top w:val="single" w:sz="4" w:space="0" w:color="auto"/>
              <w:left w:val="single" w:sz="4" w:space="0" w:color="auto"/>
              <w:bottom w:val="single" w:sz="4" w:space="0" w:color="auto"/>
              <w:right w:val="single" w:sz="4" w:space="0" w:color="auto"/>
            </w:tcBorders>
            <w:hideMark/>
          </w:tcPr>
          <w:p w14:paraId="0AEBEBEA"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$50</w:t>
            </w:r>
          </w:p>
        </w:tc>
        <w:tc>
          <w:tcPr>
            <w:tcW w:w="545" w:type="pct"/>
            <w:tcBorders>
              <w:top w:val="single" w:sz="4" w:space="0" w:color="auto"/>
              <w:left w:val="single" w:sz="4" w:space="0" w:color="auto"/>
              <w:bottom w:val="single" w:sz="4" w:space="0" w:color="auto"/>
              <w:right w:val="single" w:sz="4" w:space="0" w:color="auto"/>
            </w:tcBorders>
            <w:hideMark/>
          </w:tcPr>
          <w:p w14:paraId="17C61879"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$100</w:t>
            </w:r>
          </w:p>
        </w:tc>
        <w:tc>
          <w:tcPr>
            <w:tcW w:w="552" w:type="pct"/>
            <w:tcBorders>
              <w:top w:val="single" w:sz="4" w:space="0" w:color="auto"/>
              <w:left w:val="single" w:sz="4" w:space="0" w:color="auto"/>
              <w:bottom w:val="single" w:sz="4" w:space="0" w:color="auto"/>
              <w:right w:val="single" w:sz="4" w:space="0" w:color="auto"/>
            </w:tcBorders>
            <w:hideMark/>
          </w:tcPr>
          <w:p w14:paraId="25A590BB"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$75 and loss of one match point</w:t>
            </w:r>
          </w:p>
        </w:tc>
        <w:tc>
          <w:tcPr>
            <w:tcW w:w="803" w:type="pct"/>
            <w:tcBorders>
              <w:top w:val="single" w:sz="4" w:space="0" w:color="auto"/>
              <w:left w:val="single" w:sz="4" w:space="0" w:color="auto"/>
              <w:bottom w:val="single" w:sz="4" w:space="0" w:color="auto"/>
              <w:right w:val="single" w:sz="4" w:space="0" w:color="auto"/>
            </w:tcBorders>
            <w:hideMark/>
          </w:tcPr>
          <w:p w14:paraId="5BAE274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$125 and loss of one match point</w:t>
            </w:r>
          </w:p>
        </w:tc>
        <w:tc>
          <w:tcPr>
            <w:tcW w:w="813" w:type="pct"/>
            <w:tcBorders>
              <w:top w:val="single" w:sz="4" w:space="0" w:color="auto"/>
              <w:left w:val="single" w:sz="4" w:space="0" w:color="auto"/>
              <w:bottom w:val="single" w:sz="4" w:space="0" w:color="auto"/>
              <w:right w:val="single" w:sz="4" w:space="0" w:color="auto"/>
            </w:tcBorders>
            <w:hideMark/>
          </w:tcPr>
          <w:p w14:paraId="4326BF3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$150 </w:t>
            </w:r>
            <w:r w:rsidRPr="00986FB1">
              <w:rPr>
                <w:rFonts w:asciiTheme="minorHAnsi" w:hAnsiTheme="minorHAnsi" w:cstheme="minorHAnsi"/>
                <w:b/>
                <w:sz w:val="24"/>
              </w:rPr>
              <w:t>and must show cause</w:t>
            </w:r>
            <w:r w:rsidRPr="00986FB1">
              <w:rPr>
                <w:rFonts w:asciiTheme="minorHAnsi" w:hAnsiTheme="minorHAnsi" w:cstheme="minorHAnsi"/>
                <w:sz w:val="24"/>
              </w:rPr>
              <w:t xml:space="preserve"> to the Board to stay in the competition.</w:t>
            </w:r>
          </w:p>
        </w:tc>
        <w:tc>
          <w:tcPr>
            <w:tcW w:w="821" w:type="pct"/>
            <w:tcBorders>
              <w:top w:val="single" w:sz="4" w:space="0" w:color="auto"/>
              <w:left w:val="single" w:sz="4" w:space="0" w:color="auto"/>
              <w:bottom w:val="single" w:sz="4" w:space="0" w:color="auto"/>
              <w:right w:val="single" w:sz="4" w:space="0" w:color="auto"/>
            </w:tcBorders>
            <w:hideMark/>
          </w:tcPr>
          <w:p w14:paraId="40827FB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 xml:space="preserve">$200 </w:t>
            </w:r>
            <w:r w:rsidRPr="00986FB1">
              <w:rPr>
                <w:rFonts w:asciiTheme="minorHAnsi" w:hAnsiTheme="minorHAnsi" w:cstheme="minorHAnsi"/>
                <w:b/>
                <w:sz w:val="24"/>
              </w:rPr>
              <w:t>and must show cause</w:t>
            </w:r>
            <w:r w:rsidRPr="00986FB1">
              <w:rPr>
                <w:rFonts w:asciiTheme="minorHAnsi" w:hAnsiTheme="minorHAnsi" w:cstheme="minorHAnsi"/>
                <w:sz w:val="24"/>
              </w:rPr>
              <w:t xml:space="preserve"> to the Board to stay in the competition.</w:t>
            </w:r>
          </w:p>
        </w:tc>
      </w:tr>
      <w:tr w:rsidR="00986FB1" w:rsidRPr="00986FB1" w14:paraId="6B623852"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0D82E8A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Under 14 and Under 16 mixed and all girls teams</w:t>
            </w:r>
          </w:p>
        </w:tc>
        <w:tc>
          <w:tcPr>
            <w:tcW w:w="545" w:type="pct"/>
            <w:tcBorders>
              <w:top w:val="single" w:sz="4" w:space="0" w:color="auto"/>
              <w:left w:val="single" w:sz="4" w:space="0" w:color="auto"/>
              <w:bottom w:val="single" w:sz="4" w:space="0" w:color="auto"/>
              <w:right w:val="single" w:sz="4" w:space="0" w:color="auto"/>
            </w:tcBorders>
            <w:hideMark/>
          </w:tcPr>
          <w:p w14:paraId="72240EE1"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$25</w:t>
            </w:r>
          </w:p>
        </w:tc>
        <w:tc>
          <w:tcPr>
            <w:tcW w:w="545" w:type="pct"/>
            <w:tcBorders>
              <w:top w:val="single" w:sz="4" w:space="0" w:color="auto"/>
              <w:left w:val="single" w:sz="4" w:space="0" w:color="auto"/>
              <w:bottom w:val="single" w:sz="4" w:space="0" w:color="auto"/>
              <w:right w:val="single" w:sz="4" w:space="0" w:color="auto"/>
            </w:tcBorders>
            <w:hideMark/>
          </w:tcPr>
          <w:p w14:paraId="6C5BC120"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$40</w:t>
            </w:r>
          </w:p>
        </w:tc>
        <w:tc>
          <w:tcPr>
            <w:tcW w:w="552" w:type="pct"/>
            <w:tcBorders>
              <w:top w:val="single" w:sz="4" w:space="0" w:color="auto"/>
              <w:left w:val="single" w:sz="4" w:space="0" w:color="auto"/>
              <w:bottom w:val="single" w:sz="4" w:space="0" w:color="auto"/>
              <w:right w:val="single" w:sz="4" w:space="0" w:color="auto"/>
            </w:tcBorders>
            <w:hideMark/>
          </w:tcPr>
          <w:p w14:paraId="170CDE57"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$30</w:t>
            </w:r>
          </w:p>
        </w:tc>
        <w:tc>
          <w:tcPr>
            <w:tcW w:w="803" w:type="pct"/>
            <w:tcBorders>
              <w:top w:val="single" w:sz="4" w:space="0" w:color="auto"/>
              <w:left w:val="single" w:sz="4" w:space="0" w:color="auto"/>
              <w:bottom w:val="single" w:sz="4" w:space="0" w:color="auto"/>
              <w:right w:val="single" w:sz="4" w:space="0" w:color="auto"/>
            </w:tcBorders>
            <w:hideMark/>
          </w:tcPr>
          <w:p w14:paraId="63BA70D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$50</w:t>
            </w:r>
          </w:p>
        </w:tc>
        <w:tc>
          <w:tcPr>
            <w:tcW w:w="813" w:type="pct"/>
            <w:tcBorders>
              <w:top w:val="single" w:sz="4" w:space="0" w:color="auto"/>
              <w:left w:val="single" w:sz="4" w:space="0" w:color="auto"/>
              <w:bottom w:val="single" w:sz="4" w:space="0" w:color="auto"/>
              <w:right w:val="single" w:sz="4" w:space="0" w:color="auto"/>
            </w:tcBorders>
            <w:hideMark/>
          </w:tcPr>
          <w:p w14:paraId="0288D682"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$40</w:t>
            </w:r>
          </w:p>
        </w:tc>
        <w:tc>
          <w:tcPr>
            <w:tcW w:w="821" w:type="pct"/>
            <w:tcBorders>
              <w:top w:val="single" w:sz="4" w:space="0" w:color="auto"/>
              <w:left w:val="single" w:sz="4" w:space="0" w:color="auto"/>
              <w:bottom w:val="single" w:sz="4" w:space="0" w:color="auto"/>
              <w:right w:val="single" w:sz="4" w:space="0" w:color="auto"/>
            </w:tcBorders>
            <w:hideMark/>
          </w:tcPr>
          <w:p w14:paraId="5699F53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$60</w:t>
            </w:r>
          </w:p>
        </w:tc>
      </w:tr>
      <w:tr w:rsidR="00986FB1" w:rsidRPr="00986FB1" w14:paraId="1464B69E" w14:textId="77777777" w:rsidTr="00D060EB">
        <w:tc>
          <w:tcPr>
            <w:tcW w:w="921" w:type="pct"/>
            <w:tcBorders>
              <w:top w:val="single" w:sz="4" w:space="0" w:color="auto"/>
              <w:left w:val="single" w:sz="4" w:space="0" w:color="auto"/>
              <w:bottom w:val="single" w:sz="4" w:space="0" w:color="auto"/>
              <w:right w:val="single" w:sz="4" w:space="0" w:color="auto"/>
            </w:tcBorders>
            <w:hideMark/>
          </w:tcPr>
          <w:p w14:paraId="321788B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Under 10 and Under 12 mixed and all girls</w:t>
            </w:r>
          </w:p>
        </w:tc>
        <w:tc>
          <w:tcPr>
            <w:tcW w:w="545" w:type="pct"/>
            <w:tcBorders>
              <w:top w:val="single" w:sz="4" w:space="0" w:color="auto"/>
              <w:left w:val="single" w:sz="4" w:space="0" w:color="auto"/>
              <w:bottom w:val="single" w:sz="4" w:space="0" w:color="auto"/>
              <w:right w:val="single" w:sz="4" w:space="0" w:color="auto"/>
            </w:tcBorders>
            <w:hideMark/>
          </w:tcPr>
          <w:p w14:paraId="4BE5AAAD"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545" w:type="pct"/>
            <w:tcBorders>
              <w:top w:val="single" w:sz="4" w:space="0" w:color="auto"/>
              <w:left w:val="single" w:sz="4" w:space="0" w:color="auto"/>
              <w:bottom w:val="single" w:sz="4" w:space="0" w:color="auto"/>
              <w:right w:val="single" w:sz="4" w:space="0" w:color="auto"/>
            </w:tcBorders>
            <w:hideMark/>
          </w:tcPr>
          <w:p w14:paraId="44D19DE4"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552" w:type="pct"/>
            <w:tcBorders>
              <w:top w:val="single" w:sz="4" w:space="0" w:color="auto"/>
              <w:left w:val="single" w:sz="4" w:space="0" w:color="auto"/>
              <w:bottom w:val="single" w:sz="4" w:space="0" w:color="auto"/>
              <w:right w:val="single" w:sz="4" w:space="0" w:color="auto"/>
            </w:tcBorders>
            <w:hideMark/>
          </w:tcPr>
          <w:p w14:paraId="38A31503"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03" w:type="pct"/>
            <w:tcBorders>
              <w:top w:val="single" w:sz="4" w:space="0" w:color="auto"/>
              <w:left w:val="single" w:sz="4" w:space="0" w:color="auto"/>
              <w:bottom w:val="single" w:sz="4" w:space="0" w:color="auto"/>
              <w:right w:val="single" w:sz="4" w:space="0" w:color="auto"/>
            </w:tcBorders>
            <w:hideMark/>
          </w:tcPr>
          <w:p w14:paraId="6369DE1E"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13" w:type="pct"/>
            <w:tcBorders>
              <w:top w:val="single" w:sz="4" w:space="0" w:color="auto"/>
              <w:left w:val="single" w:sz="4" w:space="0" w:color="auto"/>
              <w:bottom w:val="single" w:sz="4" w:space="0" w:color="auto"/>
              <w:right w:val="single" w:sz="4" w:space="0" w:color="auto"/>
            </w:tcBorders>
            <w:hideMark/>
          </w:tcPr>
          <w:p w14:paraId="6F7B106B"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c>
          <w:tcPr>
            <w:tcW w:w="821" w:type="pct"/>
            <w:tcBorders>
              <w:top w:val="single" w:sz="4" w:space="0" w:color="auto"/>
              <w:left w:val="single" w:sz="4" w:space="0" w:color="auto"/>
              <w:bottom w:val="single" w:sz="4" w:space="0" w:color="auto"/>
              <w:right w:val="single" w:sz="4" w:space="0" w:color="auto"/>
            </w:tcBorders>
            <w:hideMark/>
          </w:tcPr>
          <w:p w14:paraId="5F31CBCF" w14:textId="77777777" w:rsidR="00986FB1" w:rsidRPr="00986FB1" w:rsidRDefault="00986FB1" w:rsidP="00510E39">
            <w:pPr>
              <w:tabs>
                <w:tab w:val="left" w:pos="567"/>
              </w:tabs>
              <w:spacing w:after="200" w:line="276" w:lineRule="auto"/>
              <w:rPr>
                <w:rFonts w:asciiTheme="minorHAnsi" w:hAnsiTheme="minorHAnsi" w:cstheme="minorHAnsi"/>
                <w:sz w:val="24"/>
              </w:rPr>
            </w:pPr>
            <w:r w:rsidRPr="00986FB1">
              <w:rPr>
                <w:rFonts w:asciiTheme="minorHAnsi" w:hAnsiTheme="minorHAnsi" w:cstheme="minorHAnsi"/>
                <w:sz w:val="24"/>
              </w:rPr>
              <w:t>NIL</w:t>
            </w:r>
          </w:p>
        </w:tc>
      </w:tr>
    </w:tbl>
    <w:p w14:paraId="76BE8CE2" w14:textId="469E5401" w:rsidR="00986FB1" w:rsidRPr="00992D03" w:rsidRDefault="00986FB1" w:rsidP="00510E39">
      <w:pPr>
        <w:tabs>
          <w:tab w:val="left" w:pos="567"/>
        </w:tabs>
      </w:pPr>
    </w:p>
    <w:p w14:paraId="0B6A1AC1" w14:textId="77777777" w:rsidR="00BF142E" w:rsidRDefault="003C5663" w:rsidP="00543F62">
      <w:pPr>
        <w:pStyle w:val="Heading1"/>
      </w:pPr>
      <w:bookmarkStart w:id="111" w:name="_Toc207736228"/>
      <w:r>
        <w:rPr>
          <w:noProof/>
        </w:rPr>
        <w:drawing>
          <wp:anchor distT="0" distB="0" distL="114300" distR="114300" simplePos="0" relativeHeight="251639296" behindDoc="0" locked="0" layoutInCell="1" allowOverlap="1" wp14:anchorId="64AF803E" wp14:editId="20D1391B">
            <wp:simplePos x="0" y="0"/>
            <wp:positionH relativeFrom="column">
              <wp:posOffset>2560320</wp:posOffset>
            </wp:positionH>
            <wp:positionV relativeFrom="paragraph">
              <wp:posOffset>287655</wp:posOffset>
            </wp:positionV>
            <wp:extent cx="868680" cy="839660"/>
            <wp:effectExtent l="0" t="0" r="7620" b="0"/>
            <wp:wrapNone/>
            <wp:docPr id="183905319"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C5263E">
        <w:br w:type="page"/>
      </w:r>
      <w:r w:rsidR="00BF142E">
        <w:t>The FOLLOW-ON</w:t>
      </w:r>
      <w:bookmarkEnd w:id="111"/>
    </w:p>
    <w:p w14:paraId="5817A2A1" w14:textId="77777777" w:rsidR="00BF142E" w:rsidRDefault="00BF142E">
      <w:pPr>
        <w:rPr>
          <w:sz w:val="32"/>
          <w:szCs w:val="32"/>
        </w:rPr>
      </w:pPr>
    </w:p>
    <w:p w14:paraId="4AD73A91" w14:textId="3BEF167D" w:rsidR="00BF142E" w:rsidRPr="00177A92" w:rsidRDefault="00BF142E">
      <w:pPr>
        <w:rPr>
          <w:b/>
          <w:bCs/>
          <w:sz w:val="32"/>
          <w:szCs w:val="32"/>
        </w:rPr>
      </w:pPr>
      <w:r w:rsidRPr="00177A92">
        <w:rPr>
          <w:b/>
          <w:bCs/>
          <w:sz w:val="32"/>
          <w:szCs w:val="32"/>
        </w:rPr>
        <w:t>Law 14</w:t>
      </w:r>
      <w:r w:rsidR="00177A92">
        <w:rPr>
          <w:b/>
          <w:bCs/>
          <w:sz w:val="32"/>
          <w:szCs w:val="32"/>
        </w:rPr>
        <w:t>,</w:t>
      </w:r>
      <w:r w:rsidRPr="00177A92">
        <w:rPr>
          <w:b/>
          <w:bCs/>
          <w:sz w:val="32"/>
          <w:szCs w:val="32"/>
        </w:rPr>
        <w:t xml:space="preserve"> Laws of Cricket provides:</w:t>
      </w:r>
    </w:p>
    <w:p w14:paraId="07010CEE" w14:textId="77777777" w:rsidR="00BF142E" w:rsidRDefault="00BF142E">
      <w:pPr>
        <w:rPr>
          <w:sz w:val="32"/>
          <w:szCs w:val="32"/>
        </w:rPr>
      </w:pPr>
    </w:p>
    <w:p w14:paraId="38FFF334" w14:textId="77777777" w:rsidR="00BF142E" w:rsidRPr="00BF142E" w:rsidRDefault="00BF142E" w:rsidP="00BF142E">
      <w:pPr>
        <w:rPr>
          <w:sz w:val="32"/>
          <w:szCs w:val="32"/>
        </w:rPr>
      </w:pPr>
      <w:r w:rsidRPr="00BF142E">
        <w:rPr>
          <w:b/>
          <w:bCs/>
          <w:sz w:val="32"/>
          <w:szCs w:val="32"/>
        </w:rPr>
        <w:t>14.1 Lead on first innings</w:t>
      </w:r>
    </w:p>
    <w:p w14:paraId="4E21F1CC" w14:textId="77777777" w:rsidR="00BF142E" w:rsidRPr="00BF142E" w:rsidRDefault="00BF142E" w:rsidP="00BF142E">
      <w:pPr>
        <w:rPr>
          <w:sz w:val="32"/>
          <w:szCs w:val="32"/>
        </w:rPr>
      </w:pPr>
      <w:r w:rsidRPr="00BF142E">
        <w:rPr>
          <w:b/>
          <w:bCs/>
          <w:sz w:val="32"/>
          <w:szCs w:val="32"/>
        </w:rPr>
        <w:t>14.1.1 </w:t>
      </w:r>
      <w:r w:rsidRPr="00BF142E">
        <w:rPr>
          <w:sz w:val="32"/>
          <w:szCs w:val="32"/>
        </w:rPr>
        <w:t>In a two-innings match of 5 days or more, the side which bats first and leads by at least 200 runs shall have the option of requiring the other side to follow their innings.</w:t>
      </w:r>
    </w:p>
    <w:p w14:paraId="07460C22" w14:textId="77777777" w:rsidR="00BF142E" w:rsidRPr="00BF142E" w:rsidRDefault="00BF142E" w:rsidP="00BF142E">
      <w:pPr>
        <w:rPr>
          <w:sz w:val="32"/>
          <w:szCs w:val="32"/>
        </w:rPr>
      </w:pPr>
      <w:r w:rsidRPr="00BF142E">
        <w:rPr>
          <w:b/>
          <w:bCs/>
          <w:sz w:val="32"/>
          <w:szCs w:val="32"/>
        </w:rPr>
        <w:t>14.1.2 </w:t>
      </w:r>
      <w:r w:rsidRPr="00BF142E">
        <w:rPr>
          <w:sz w:val="32"/>
          <w:szCs w:val="32"/>
        </w:rPr>
        <w:t>The same option shall be available in two-innings matches of shorter duration with the minimum leads as follows:</w:t>
      </w:r>
    </w:p>
    <w:p w14:paraId="254C32D8" w14:textId="77777777" w:rsidR="00BF142E" w:rsidRPr="00BF142E" w:rsidRDefault="00BF142E" w:rsidP="00BF142E">
      <w:pPr>
        <w:rPr>
          <w:sz w:val="32"/>
          <w:szCs w:val="32"/>
        </w:rPr>
      </w:pPr>
      <w:r w:rsidRPr="00BF142E">
        <w:rPr>
          <w:sz w:val="32"/>
          <w:szCs w:val="32"/>
        </w:rPr>
        <w:t>- 150 runs in a match of 3 or 4 days;</w:t>
      </w:r>
    </w:p>
    <w:p w14:paraId="77474EAC" w14:textId="77777777" w:rsidR="00BF142E" w:rsidRPr="00BF142E" w:rsidRDefault="00BF142E" w:rsidP="00BF142E">
      <w:pPr>
        <w:rPr>
          <w:b/>
          <w:bCs/>
          <w:szCs w:val="36"/>
        </w:rPr>
      </w:pPr>
      <w:r w:rsidRPr="00BF142E">
        <w:rPr>
          <w:b/>
          <w:bCs/>
          <w:szCs w:val="36"/>
        </w:rPr>
        <w:t>- 100 runs in a 2-day match;</w:t>
      </w:r>
    </w:p>
    <w:p w14:paraId="05A22442" w14:textId="77777777" w:rsidR="00BF142E" w:rsidRPr="00BF142E" w:rsidRDefault="00BF142E" w:rsidP="00BF142E">
      <w:pPr>
        <w:rPr>
          <w:sz w:val="32"/>
          <w:szCs w:val="32"/>
        </w:rPr>
      </w:pPr>
      <w:r w:rsidRPr="00BF142E">
        <w:rPr>
          <w:sz w:val="32"/>
          <w:szCs w:val="32"/>
        </w:rPr>
        <w:t>- 75 runs in a 1-day match.</w:t>
      </w:r>
    </w:p>
    <w:p w14:paraId="3855B08C" w14:textId="77777777" w:rsidR="00BF142E" w:rsidRPr="00BF142E" w:rsidRDefault="00BF142E" w:rsidP="00BF142E">
      <w:pPr>
        <w:rPr>
          <w:sz w:val="32"/>
          <w:szCs w:val="32"/>
        </w:rPr>
      </w:pPr>
      <w:r w:rsidRPr="00BF142E">
        <w:rPr>
          <w:b/>
          <w:bCs/>
          <w:sz w:val="32"/>
          <w:szCs w:val="32"/>
        </w:rPr>
        <w:t>14.2 Notification</w:t>
      </w:r>
    </w:p>
    <w:p w14:paraId="4A62CA05" w14:textId="77777777" w:rsidR="00BF142E" w:rsidRDefault="00BF142E" w:rsidP="00BF142E">
      <w:pPr>
        <w:rPr>
          <w:sz w:val="32"/>
          <w:szCs w:val="32"/>
        </w:rPr>
      </w:pPr>
      <w:r w:rsidRPr="00BF142E">
        <w:rPr>
          <w:sz w:val="32"/>
          <w:szCs w:val="32"/>
        </w:rPr>
        <w:t>A captain shall notify the opposing captain and the umpires of his/her intention to take up this option. Once notified, the decision cannot be changed. </w:t>
      </w:r>
    </w:p>
    <w:p w14:paraId="1EA25D98" w14:textId="77777777" w:rsidR="00543F62" w:rsidRDefault="00543F62" w:rsidP="00BF142E">
      <w:pPr>
        <w:rPr>
          <w:sz w:val="32"/>
          <w:szCs w:val="32"/>
        </w:rPr>
      </w:pPr>
    </w:p>
    <w:p w14:paraId="44EB7290" w14:textId="77777777" w:rsidR="00573C0C" w:rsidRDefault="00543F62" w:rsidP="00BF142E">
      <w:pPr>
        <w:rPr>
          <w:sz w:val="32"/>
          <w:szCs w:val="32"/>
        </w:rPr>
      </w:pPr>
      <w:r>
        <w:rPr>
          <w:sz w:val="32"/>
          <w:szCs w:val="32"/>
        </w:rPr>
        <w:t xml:space="preserve">The Follow-on </w:t>
      </w:r>
      <w:r w:rsidR="00C40E54">
        <w:rPr>
          <w:sz w:val="32"/>
          <w:szCs w:val="32"/>
        </w:rPr>
        <w:t xml:space="preserve">Law is ONLY relevant to Two Day Matches in the NWMCA. </w:t>
      </w:r>
    </w:p>
    <w:p w14:paraId="10316A61" w14:textId="77777777" w:rsidR="00573C0C" w:rsidRDefault="00573C0C" w:rsidP="00BF142E">
      <w:pPr>
        <w:rPr>
          <w:sz w:val="32"/>
          <w:szCs w:val="32"/>
        </w:rPr>
      </w:pPr>
    </w:p>
    <w:p w14:paraId="0F2A5D36" w14:textId="4792D3DF" w:rsidR="00543F62" w:rsidRPr="00BF142E" w:rsidRDefault="00573C0C" w:rsidP="00BF142E">
      <w:pPr>
        <w:rPr>
          <w:sz w:val="32"/>
          <w:szCs w:val="32"/>
        </w:rPr>
      </w:pPr>
      <w:r>
        <w:rPr>
          <w:sz w:val="32"/>
          <w:szCs w:val="32"/>
        </w:rPr>
        <w:t>All One Day and T20 matches are one innings per side only and Follow-on is not applicable.</w:t>
      </w:r>
      <w:r w:rsidR="00C40E54">
        <w:rPr>
          <w:sz w:val="32"/>
          <w:szCs w:val="32"/>
        </w:rPr>
        <w:t xml:space="preserve"> </w:t>
      </w:r>
    </w:p>
    <w:p w14:paraId="617957B2" w14:textId="3DEEA371" w:rsidR="00BF142E" w:rsidRDefault="00BF142E">
      <w:pPr>
        <w:rPr>
          <w:sz w:val="32"/>
          <w:szCs w:val="32"/>
        </w:rPr>
      </w:pPr>
      <w:r>
        <w:rPr>
          <w:sz w:val="32"/>
          <w:szCs w:val="32"/>
        </w:rPr>
        <w:br w:type="page"/>
      </w:r>
    </w:p>
    <w:p w14:paraId="33E9C134" w14:textId="77777777" w:rsidR="00C5263E" w:rsidRDefault="00C5263E" w:rsidP="00510E39">
      <w:pPr>
        <w:tabs>
          <w:tab w:val="left" w:pos="567"/>
        </w:tabs>
        <w:rPr>
          <w:rFonts w:cs="Calibri"/>
          <w:sz w:val="32"/>
          <w:szCs w:val="32"/>
        </w:rPr>
      </w:pPr>
    </w:p>
    <w:p w14:paraId="51480B24" w14:textId="48ACD46D" w:rsidR="0056092C" w:rsidRPr="00707771" w:rsidRDefault="0056092C" w:rsidP="00510E39">
      <w:pPr>
        <w:tabs>
          <w:tab w:val="left" w:pos="567"/>
        </w:tabs>
        <w:rPr>
          <w:rFonts w:eastAsia="Calibri" w:cs="Calibri"/>
          <w:b/>
          <w:sz w:val="32"/>
          <w:szCs w:val="32"/>
        </w:rPr>
      </w:pPr>
      <w:r w:rsidRPr="00707771">
        <w:rPr>
          <w:rFonts w:eastAsia="Calibri" w:cs="Calibri"/>
          <w:b/>
          <w:sz w:val="32"/>
          <w:szCs w:val="32"/>
        </w:rPr>
        <w:t>FINALS ELIGIBILTY</w:t>
      </w:r>
    </w:p>
    <w:p w14:paraId="53E05059" w14:textId="77777777" w:rsidR="0056092C" w:rsidRPr="00707771" w:rsidRDefault="0056092C" w:rsidP="00510E39">
      <w:pPr>
        <w:tabs>
          <w:tab w:val="left" w:pos="567"/>
        </w:tabs>
        <w:rPr>
          <w:rFonts w:eastAsia="Calibri" w:cs="Calibri"/>
          <w:b/>
          <w:sz w:val="32"/>
          <w:szCs w:val="32"/>
        </w:rPr>
      </w:pPr>
      <w:r w:rsidRPr="00707771">
        <w:rPr>
          <w:rFonts w:eastAsia="Calibri" w:cs="Calibri"/>
          <w:b/>
          <w:sz w:val="32"/>
          <w:szCs w:val="32"/>
        </w:rPr>
        <w:t xml:space="preserve">Reference – </w:t>
      </w:r>
      <w:bookmarkStart w:id="112" w:name="m_5328448948328089313__Toc144914764"/>
      <w:r w:rsidRPr="00707771">
        <w:rPr>
          <w:rFonts w:eastAsia="Calibri" w:cs="Calibri"/>
          <w:b/>
          <w:sz w:val="32"/>
          <w:szCs w:val="32"/>
        </w:rPr>
        <w:t>Rule 3.2.2 - (GENERAL) ELIGIBILITY TO PLAY IN FINALS</w:t>
      </w:r>
      <w:bookmarkEnd w:id="112"/>
    </w:p>
    <w:p w14:paraId="131EDEDD" w14:textId="77777777" w:rsidR="00FA0B3D" w:rsidRDefault="00FA0B3D" w:rsidP="00510E39">
      <w:pPr>
        <w:tabs>
          <w:tab w:val="left" w:pos="567"/>
        </w:tabs>
        <w:rPr>
          <w:rFonts w:eastAsia="Calibri" w:cs="Calibri"/>
          <w:b/>
          <w:sz w:val="32"/>
          <w:szCs w:val="32"/>
        </w:rPr>
      </w:pPr>
    </w:p>
    <w:p w14:paraId="5F77523A" w14:textId="5D784058"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 xml:space="preserve">Finals eligibility is determined by the number of games a player has played in in that </w:t>
      </w:r>
      <w:r w:rsidR="001B0CAA">
        <w:rPr>
          <w:rFonts w:eastAsia="Calibri" w:cs="Calibri"/>
          <w:bCs/>
          <w:sz w:val="28"/>
          <w:szCs w:val="28"/>
        </w:rPr>
        <w:t>team</w:t>
      </w:r>
      <w:r w:rsidRPr="00A72530">
        <w:rPr>
          <w:rFonts w:eastAsia="Calibri" w:cs="Calibri"/>
          <w:bCs/>
          <w:sz w:val="28"/>
          <w:szCs w:val="28"/>
        </w:rPr>
        <w:t>.</w:t>
      </w:r>
    </w:p>
    <w:p w14:paraId="38EB6F02" w14:textId="77777777" w:rsidR="00FA0B3D" w:rsidRPr="00A72530" w:rsidRDefault="00FA0B3D" w:rsidP="00510E39">
      <w:pPr>
        <w:tabs>
          <w:tab w:val="left" w:pos="567"/>
        </w:tabs>
        <w:rPr>
          <w:rFonts w:eastAsia="Calibri" w:cs="Calibri"/>
          <w:bCs/>
          <w:sz w:val="28"/>
          <w:szCs w:val="28"/>
        </w:rPr>
      </w:pPr>
    </w:p>
    <w:p w14:paraId="7F9A6A7C" w14:textId="3B0E84F5"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There are exceptions / exclusions to be considered in rule 3.2.2</w:t>
      </w:r>
      <w:r w:rsidR="00FA0B3D" w:rsidRPr="00A72530">
        <w:rPr>
          <w:rFonts w:eastAsia="Calibri" w:cs="Calibri"/>
          <w:bCs/>
          <w:sz w:val="28"/>
          <w:szCs w:val="28"/>
        </w:rPr>
        <w:t>.</w:t>
      </w:r>
    </w:p>
    <w:p w14:paraId="65EFEC1A" w14:textId="77777777" w:rsidR="00FA0B3D" w:rsidRPr="00A72530" w:rsidRDefault="00FA0B3D" w:rsidP="00510E39">
      <w:pPr>
        <w:tabs>
          <w:tab w:val="left" w:pos="567"/>
        </w:tabs>
        <w:rPr>
          <w:rFonts w:eastAsia="Calibri" w:cs="Calibri"/>
          <w:bCs/>
          <w:sz w:val="28"/>
          <w:szCs w:val="28"/>
        </w:rPr>
      </w:pPr>
    </w:p>
    <w:p w14:paraId="6CBF5D79"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If the name of a grade changes, or additional grades created, the NWMCA will advise clubs in relation to finals eligibility.</w:t>
      </w:r>
    </w:p>
    <w:p w14:paraId="7BA9CEE1" w14:textId="77777777" w:rsidR="00FA0B3D" w:rsidRPr="00A72530" w:rsidRDefault="00FA0B3D" w:rsidP="00510E39">
      <w:pPr>
        <w:tabs>
          <w:tab w:val="left" w:pos="567"/>
        </w:tabs>
        <w:rPr>
          <w:rFonts w:eastAsia="Calibri" w:cs="Calibri"/>
          <w:bCs/>
          <w:sz w:val="28"/>
          <w:szCs w:val="28"/>
        </w:rPr>
      </w:pPr>
    </w:p>
    <w:p w14:paraId="0471E64B"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The following games do not count towards finals eligibility:</w:t>
      </w:r>
    </w:p>
    <w:p w14:paraId="209C7E20" w14:textId="77777777" w:rsidR="0056092C" w:rsidRPr="00A72530" w:rsidRDefault="0056092C" w:rsidP="005B19C2">
      <w:pPr>
        <w:pStyle w:val="ListParagraph"/>
        <w:numPr>
          <w:ilvl w:val="0"/>
          <w:numId w:val="116"/>
        </w:numPr>
        <w:tabs>
          <w:tab w:val="left" w:pos="567"/>
        </w:tabs>
        <w:spacing w:after="160" w:line="259" w:lineRule="auto"/>
        <w:rPr>
          <w:rFonts w:eastAsia="Calibri" w:cs="Calibri"/>
          <w:bCs/>
          <w:sz w:val="28"/>
          <w:szCs w:val="28"/>
        </w:rPr>
      </w:pPr>
      <w:r w:rsidRPr="00A72530">
        <w:rPr>
          <w:rFonts w:eastAsia="Calibri" w:cs="Calibri"/>
          <w:bCs/>
          <w:sz w:val="28"/>
          <w:szCs w:val="28"/>
        </w:rPr>
        <w:t>Bye</w:t>
      </w:r>
    </w:p>
    <w:p w14:paraId="2E9F51EA" w14:textId="77777777" w:rsidR="0056092C" w:rsidRPr="00A72530" w:rsidRDefault="0056092C" w:rsidP="005B19C2">
      <w:pPr>
        <w:pStyle w:val="ListParagraph"/>
        <w:numPr>
          <w:ilvl w:val="0"/>
          <w:numId w:val="116"/>
        </w:numPr>
        <w:tabs>
          <w:tab w:val="left" w:pos="567"/>
        </w:tabs>
        <w:spacing w:after="160" w:line="259" w:lineRule="auto"/>
        <w:rPr>
          <w:rFonts w:eastAsia="Calibri" w:cs="Calibri"/>
          <w:bCs/>
          <w:sz w:val="28"/>
          <w:szCs w:val="28"/>
        </w:rPr>
      </w:pPr>
      <w:r w:rsidRPr="00A72530">
        <w:rPr>
          <w:rFonts w:eastAsia="Calibri" w:cs="Calibri"/>
          <w:bCs/>
          <w:sz w:val="28"/>
          <w:szCs w:val="28"/>
        </w:rPr>
        <w:t>Match Cancelled (game does not start)</w:t>
      </w:r>
    </w:p>
    <w:p w14:paraId="31165201" w14:textId="77777777" w:rsidR="0056092C" w:rsidRPr="00A72530" w:rsidRDefault="0056092C" w:rsidP="00510E39">
      <w:pPr>
        <w:tabs>
          <w:tab w:val="left" w:pos="567"/>
        </w:tabs>
        <w:rPr>
          <w:rFonts w:eastAsia="Calibri" w:cs="Calibri"/>
          <w:bCs/>
          <w:sz w:val="28"/>
          <w:szCs w:val="28"/>
        </w:rPr>
      </w:pPr>
      <w:r w:rsidRPr="00A72530">
        <w:rPr>
          <w:rFonts w:eastAsia="Calibri" w:cs="Calibri"/>
          <w:bCs/>
          <w:sz w:val="28"/>
          <w:szCs w:val="28"/>
        </w:rPr>
        <w:t>Abandoned match (game started but result not achieved) does count towards finals eligibility.</w:t>
      </w:r>
    </w:p>
    <w:p w14:paraId="124901E4" w14:textId="77777777" w:rsidR="00FA0B3D" w:rsidRPr="00A72530" w:rsidRDefault="00FA0B3D" w:rsidP="00510E39">
      <w:pPr>
        <w:tabs>
          <w:tab w:val="left" w:pos="567"/>
        </w:tabs>
        <w:rPr>
          <w:rFonts w:eastAsia="Calibri" w:cs="Calibri"/>
          <w:bCs/>
          <w:sz w:val="28"/>
          <w:szCs w:val="28"/>
        </w:rPr>
      </w:pPr>
    </w:p>
    <w:p w14:paraId="4054BB97" w14:textId="77777777" w:rsidR="0056092C" w:rsidRDefault="0056092C" w:rsidP="00510E39">
      <w:pPr>
        <w:tabs>
          <w:tab w:val="left" w:pos="567"/>
        </w:tabs>
        <w:rPr>
          <w:rFonts w:eastAsia="Calibri" w:cs="Calibri"/>
          <w:bCs/>
          <w:sz w:val="28"/>
          <w:szCs w:val="28"/>
        </w:rPr>
      </w:pPr>
      <w:r w:rsidRPr="00A72530">
        <w:rPr>
          <w:rFonts w:eastAsia="Calibri" w:cs="Calibri"/>
          <w:bCs/>
          <w:sz w:val="28"/>
          <w:szCs w:val="28"/>
        </w:rPr>
        <w:t>Walkovers received (opposition forfeits) may count towards finals eligibility -see rule 2.1.7 paragraph 7 (above)</w:t>
      </w:r>
    </w:p>
    <w:p w14:paraId="0BA13351" w14:textId="77777777" w:rsidR="00707771" w:rsidRDefault="00707771" w:rsidP="00510E39">
      <w:pPr>
        <w:tabs>
          <w:tab w:val="left" w:pos="567"/>
        </w:tabs>
        <w:rPr>
          <w:rFonts w:eastAsia="Calibri" w:cs="Calibri"/>
          <w:bCs/>
          <w:sz w:val="28"/>
          <w:szCs w:val="28"/>
        </w:rPr>
      </w:pPr>
    </w:p>
    <w:p w14:paraId="712ACA0C" w14:textId="6AAD3A37" w:rsidR="00707771" w:rsidRPr="00707771" w:rsidRDefault="00707771" w:rsidP="00707771">
      <w:pPr>
        <w:tabs>
          <w:tab w:val="left" w:pos="567"/>
        </w:tabs>
        <w:spacing w:after="160"/>
        <w:rPr>
          <w:rFonts w:cs="Calibri"/>
          <w:sz w:val="28"/>
          <w:szCs w:val="28"/>
        </w:rPr>
      </w:pPr>
      <w:r w:rsidRPr="00707771">
        <w:rPr>
          <w:rFonts w:cs="Calibri"/>
          <w:sz w:val="28"/>
          <w:szCs w:val="28"/>
        </w:rPr>
        <w:t xml:space="preserve">Clubs must seek permission from the NWMCA to play ineligible players stating the reason for seeking the exemption. </w:t>
      </w:r>
    </w:p>
    <w:p w14:paraId="11962247" w14:textId="77777777" w:rsidR="00707771" w:rsidRPr="00707771" w:rsidRDefault="00707771" w:rsidP="00707771">
      <w:pPr>
        <w:tabs>
          <w:tab w:val="left" w:pos="567"/>
        </w:tabs>
        <w:ind w:firstLine="60"/>
        <w:rPr>
          <w:rFonts w:cs="Calibri"/>
          <w:sz w:val="28"/>
          <w:szCs w:val="28"/>
        </w:rPr>
      </w:pPr>
    </w:p>
    <w:p w14:paraId="47ADB145" w14:textId="35389AF3" w:rsidR="00707771" w:rsidRPr="00707771" w:rsidRDefault="00707771" w:rsidP="00707771">
      <w:pPr>
        <w:tabs>
          <w:tab w:val="left" w:pos="567"/>
        </w:tabs>
        <w:spacing w:after="160"/>
        <w:rPr>
          <w:rFonts w:cs="Calibri"/>
          <w:sz w:val="28"/>
          <w:szCs w:val="28"/>
        </w:rPr>
      </w:pPr>
      <w:r w:rsidRPr="00707771">
        <w:rPr>
          <w:rFonts w:cs="Calibri"/>
          <w:sz w:val="28"/>
          <w:szCs w:val="28"/>
        </w:rPr>
        <w:t>A permit / exemption will only be considered for a player who has not qualified for finals, if the team does not have a full team, caused by injury or illness, or exceptional circumstances only. When applying for a permit, the club MUST provide evidence of an injury or illness. It is the NWMCA’s decision whether the permission will be granted. An example of exceptional circumstances is emergency services work, or defence forces service.</w:t>
      </w:r>
    </w:p>
    <w:p w14:paraId="5678BE56" w14:textId="77777777" w:rsidR="00707771" w:rsidRPr="00A72530" w:rsidRDefault="00707771" w:rsidP="00510E39">
      <w:pPr>
        <w:tabs>
          <w:tab w:val="left" w:pos="567"/>
        </w:tabs>
        <w:rPr>
          <w:rFonts w:eastAsia="Calibri" w:cs="Calibri"/>
          <w:bCs/>
          <w:sz w:val="28"/>
          <w:szCs w:val="28"/>
        </w:rPr>
      </w:pPr>
    </w:p>
    <w:tbl>
      <w:tblPr>
        <w:tblW w:w="0" w:type="auto"/>
        <w:tblInd w:w="993" w:type="dxa"/>
        <w:tblCellMar>
          <w:left w:w="0" w:type="dxa"/>
          <w:right w:w="0" w:type="dxa"/>
        </w:tblCellMar>
        <w:tblLook w:val="04A0" w:firstRow="1" w:lastRow="0" w:firstColumn="1" w:lastColumn="0" w:noHBand="0" w:noVBand="1"/>
      </w:tblPr>
      <w:tblGrid>
        <w:gridCol w:w="3959"/>
        <w:gridCol w:w="4394"/>
      </w:tblGrid>
      <w:tr w:rsidR="0018451B" w:rsidRPr="0018451B" w14:paraId="173809E6" w14:textId="77777777" w:rsidTr="00B21268">
        <w:tc>
          <w:tcPr>
            <w:tcW w:w="39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B65100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Grade</w:t>
            </w:r>
          </w:p>
        </w:tc>
        <w:tc>
          <w:tcPr>
            <w:tcW w:w="4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25C65E" w14:textId="1C05617B"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xml:space="preserve"># of games played to </w:t>
            </w:r>
            <w:r w:rsidRPr="00B21268">
              <w:rPr>
                <w:rFonts w:asciiTheme="minorHAnsi" w:hAnsiTheme="minorHAnsi" w:cstheme="minorHAnsi"/>
                <w:b/>
                <w:bCs/>
                <w:kern w:val="32"/>
                <w:sz w:val="24"/>
              </w:rPr>
              <w:t xml:space="preserve">be eligible </w:t>
            </w:r>
            <w:r w:rsidRPr="0018451B">
              <w:rPr>
                <w:rFonts w:asciiTheme="minorHAnsi" w:hAnsiTheme="minorHAnsi" w:cstheme="minorHAnsi"/>
                <w:b/>
                <w:bCs/>
                <w:kern w:val="32"/>
                <w:sz w:val="24"/>
              </w:rPr>
              <w:t>for finals</w:t>
            </w:r>
          </w:p>
        </w:tc>
      </w:tr>
      <w:tr w:rsidR="0018451B" w:rsidRPr="0018451B" w14:paraId="3E2F3A41"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078D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Two Day Saturday section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D89E55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4AFC635F"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AA3A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Luscombe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2C642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A51E59A"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D0B4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Kyte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B258AF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BEC180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208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Stringer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473DCD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26147E3"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2519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Attwater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5E08BD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6B22AAC7"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FC3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Muir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CD2B97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3B2E373"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E815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Seipolt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DB3BE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AC8A1E6"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C90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Barron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2BF952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5C230F9"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7D40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Clissold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78D60A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AF3CE7D"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DAAC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3ED8AD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2AA6669E" w14:textId="77777777" w:rsidTr="00B21268">
        <w:tc>
          <w:tcPr>
            <w:tcW w:w="3959"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6458BC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One Day Saturday section</w:t>
            </w:r>
          </w:p>
        </w:tc>
        <w:tc>
          <w:tcPr>
            <w:tcW w:w="439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0FCFD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432DD439"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B959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McKay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367762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7F133902"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35EC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Moss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DC8E55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4FA548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EEBF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Knight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32F9F2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956A17F"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893DA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Girolami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660DC54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56871E9E"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E480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NWMCA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69ED6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0CC98115"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E887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Allan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AB4FFE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3486C184"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9BF6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Moloney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8E06B7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Five (5)</w:t>
            </w:r>
          </w:p>
        </w:tc>
      </w:tr>
      <w:tr w:rsidR="0018451B" w:rsidRPr="0018451B" w14:paraId="08D7C867" w14:textId="77777777" w:rsidTr="00B21268">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BABB4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Aub Giddings Veterans Shield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6AF298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bl>
    <w:p w14:paraId="410FF0FF" w14:textId="3353DD4C" w:rsidR="00B21268" w:rsidRDefault="00B21268" w:rsidP="00510E39">
      <w:pPr>
        <w:tabs>
          <w:tab w:val="left" w:pos="567"/>
        </w:tabs>
      </w:pPr>
    </w:p>
    <w:tbl>
      <w:tblPr>
        <w:tblW w:w="0" w:type="auto"/>
        <w:tblInd w:w="993" w:type="dxa"/>
        <w:tblCellMar>
          <w:left w:w="0" w:type="dxa"/>
          <w:right w:w="0" w:type="dxa"/>
        </w:tblCellMar>
        <w:tblLook w:val="04A0" w:firstRow="1" w:lastRow="0" w:firstColumn="1" w:lastColumn="0" w:noHBand="0" w:noVBand="1"/>
      </w:tblPr>
      <w:tblGrid>
        <w:gridCol w:w="4100"/>
        <w:gridCol w:w="4253"/>
      </w:tblGrid>
      <w:tr w:rsidR="0018451B" w:rsidRPr="0018451B" w14:paraId="14FCD9AC"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3BC52C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One Day Sunday section</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AC1B9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3C7969F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75B5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A</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DB74FB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0A9D65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E3A7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B</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AB8F6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E1F8F2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F77D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C</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0F4E5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24E7B25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4499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Musgrove 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447E34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61DD42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1F51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1138D3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768B1326"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61574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Women’s Social T20</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E5D26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0C8C5B85"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8DF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Geoff Law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2D6266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70CA89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FBAD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1</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DCF5C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6488BA6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D42B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2</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0E60CE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AD78527"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3D0C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3</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C4CD6C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25A72A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BF73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4</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0E8E9B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8717DC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E8AA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Division 5</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44AE64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B21268" w:rsidRPr="0018451B" w14:paraId="057FF6C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84CB3" w14:textId="77777777" w:rsidR="00B21268" w:rsidRPr="0018451B" w:rsidRDefault="00B21268" w:rsidP="00510E39">
            <w:pPr>
              <w:tabs>
                <w:tab w:val="left" w:pos="567"/>
              </w:tabs>
              <w:rPr>
                <w:rFonts w:asciiTheme="minorHAnsi" w:hAnsiTheme="minorHAnsi" w:cstheme="minorHAnsi"/>
                <w:b/>
                <w:bCs/>
                <w:kern w:val="32"/>
                <w:sz w:val="24"/>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1FD33AB5" w14:textId="77777777" w:rsidR="00B21268" w:rsidRPr="0018451B" w:rsidRDefault="00B21268" w:rsidP="00510E39">
            <w:pPr>
              <w:tabs>
                <w:tab w:val="left" w:pos="567"/>
              </w:tabs>
              <w:rPr>
                <w:rFonts w:asciiTheme="minorHAnsi" w:hAnsiTheme="minorHAnsi" w:cstheme="minorHAnsi"/>
                <w:b/>
                <w:bCs/>
                <w:kern w:val="32"/>
                <w:sz w:val="24"/>
              </w:rPr>
            </w:pPr>
          </w:p>
        </w:tc>
      </w:tr>
      <w:tr w:rsidR="0018451B" w:rsidRPr="0018451B" w14:paraId="0F002A95"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4F1F28F" w14:textId="4CA59F6C"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r w:rsidR="00B21268">
              <w:rPr>
                <w:rFonts w:asciiTheme="minorHAnsi" w:hAnsiTheme="minorHAnsi" w:cstheme="minorHAnsi"/>
                <w:b/>
                <w:bCs/>
                <w:kern w:val="32"/>
                <w:sz w:val="24"/>
              </w:rPr>
              <w:t>All Girls Juniors</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F3408E" w14:textId="0079E404" w:rsidR="0018451B" w:rsidRPr="0018451B" w:rsidRDefault="0018451B" w:rsidP="00510E39">
            <w:pPr>
              <w:tabs>
                <w:tab w:val="left" w:pos="567"/>
              </w:tabs>
              <w:rPr>
                <w:rFonts w:asciiTheme="minorHAnsi" w:hAnsiTheme="minorHAnsi" w:cstheme="minorHAnsi"/>
                <w:b/>
                <w:bCs/>
                <w:kern w:val="32"/>
                <w:sz w:val="24"/>
              </w:rPr>
            </w:pPr>
          </w:p>
        </w:tc>
      </w:tr>
      <w:tr w:rsidR="0018451B" w:rsidRPr="0018451B" w14:paraId="69A73273" w14:textId="77777777" w:rsidTr="00B21268">
        <w:tc>
          <w:tcPr>
            <w:tcW w:w="410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6E42F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Under 16 NWMCA</w:t>
            </w:r>
          </w:p>
        </w:tc>
        <w:tc>
          <w:tcPr>
            <w:tcW w:w="42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0AC7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3E9E990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75FC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U14 Catherine Morrow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3318A9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6CC012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150A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U14 East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160B9F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A222E2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4A0E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U12 David Woodgate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8AEEF6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7FAB49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0BCA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All Girls U12 NWMCA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61EE2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87C99C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E33D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8484B4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B21268" w:rsidRPr="0018451B" w14:paraId="0F84751A" w14:textId="77777777" w:rsidTr="00B21268">
        <w:tc>
          <w:tcPr>
            <w:tcW w:w="410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DFF5421" w14:textId="242481F5" w:rsidR="00B21268" w:rsidRPr="0018451B" w:rsidRDefault="00920B80" w:rsidP="00510E39">
            <w:pPr>
              <w:tabs>
                <w:tab w:val="left" w:pos="567"/>
              </w:tabs>
              <w:rPr>
                <w:rFonts w:asciiTheme="minorHAnsi" w:hAnsiTheme="minorHAnsi" w:cstheme="minorHAnsi"/>
                <w:b/>
                <w:bCs/>
                <w:kern w:val="32"/>
                <w:sz w:val="24"/>
              </w:rPr>
            </w:pPr>
            <w:r>
              <w:rPr>
                <w:rFonts w:asciiTheme="minorHAnsi" w:hAnsiTheme="minorHAnsi" w:cstheme="minorHAnsi"/>
                <w:b/>
                <w:bCs/>
                <w:kern w:val="32"/>
                <w:sz w:val="24"/>
              </w:rPr>
              <w:t>Mixed Juniors</w:t>
            </w:r>
          </w:p>
        </w:tc>
        <w:tc>
          <w:tcPr>
            <w:tcW w:w="42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74B518E" w14:textId="77777777" w:rsidR="00B21268" w:rsidRPr="0018451B" w:rsidRDefault="00B21268" w:rsidP="00510E39">
            <w:pPr>
              <w:tabs>
                <w:tab w:val="left" w:pos="567"/>
              </w:tabs>
              <w:rPr>
                <w:rFonts w:asciiTheme="minorHAnsi" w:hAnsiTheme="minorHAnsi" w:cstheme="minorHAnsi"/>
                <w:b/>
                <w:bCs/>
                <w:kern w:val="32"/>
                <w:sz w:val="24"/>
              </w:rPr>
            </w:pPr>
          </w:p>
        </w:tc>
      </w:tr>
      <w:tr w:rsidR="0018451B" w:rsidRPr="0018451B" w14:paraId="47E3CC7A" w14:textId="77777777" w:rsidTr="00920B80">
        <w:tc>
          <w:tcPr>
            <w:tcW w:w="410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24C0A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16A McCabe Shield</w:t>
            </w:r>
          </w:p>
        </w:tc>
        <w:tc>
          <w:tcPr>
            <w:tcW w:w="42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FFEAE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0F04762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84A7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9BCE75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FA4799E"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4DBA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16C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BDB85B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3938AE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A839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16(1)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0F6B53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E1A39A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56E8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16(2)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8AF09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761B03E5"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38C3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16(3)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1C824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564F190"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162D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16(4)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9EA1CE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4EFCB5B7"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3FB0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411191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77C8002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3FB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14A Saturday – EBKCA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2523BA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440174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C0EF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F964E2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68F582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945E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14C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98C4DB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4A48C02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599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14(1)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37581C7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7C911A2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121A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14(2)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A74594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2D2F958E"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560E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14(3)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484294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25CE3DCB"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89347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14(4)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BAF795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52FFE364"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56A03"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14(5)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A60EA0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r w:rsidR="0018451B" w:rsidRPr="0018451B" w14:paraId="641BDCC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35808"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14(6) Friday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A15098B"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Three (3)</w:t>
            </w:r>
          </w:p>
        </w:tc>
      </w:tr>
    </w:tbl>
    <w:p w14:paraId="68A31E17" w14:textId="77777777" w:rsidR="00920B80" w:rsidRDefault="00920B80" w:rsidP="00510E39">
      <w:pPr>
        <w:tabs>
          <w:tab w:val="left" w:pos="567"/>
        </w:tabs>
      </w:pPr>
      <w:r>
        <w:br w:type="page"/>
      </w:r>
    </w:p>
    <w:tbl>
      <w:tblPr>
        <w:tblW w:w="0" w:type="auto"/>
        <w:tblInd w:w="993" w:type="dxa"/>
        <w:tblCellMar>
          <w:left w:w="0" w:type="dxa"/>
          <w:right w:w="0" w:type="dxa"/>
        </w:tblCellMar>
        <w:tblLook w:val="04A0" w:firstRow="1" w:lastRow="0" w:firstColumn="1" w:lastColumn="0" w:noHBand="0" w:noVBand="1"/>
      </w:tblPr>
      <w:tblGrid>
        <w:gridCol w:w="4100"/>
        <w:gridCol w:w="4253"/>
      </w:tblGrid>
      <w:tr w:rsidR="0018451B" w:rsidRPr="0018451B" w14:paraId="57FBDF3F"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1C2D8" w14:textId="279A61B5"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4CC984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 </w:t>
            </w:r>
          </w:p>
        </w:tc>
      </w:tr>
      <w:tr w:rsidR="0018451B" w:rsidRPr="0018451B" w14:paraId="648BBD3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057D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12A Kurle Shield</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C26B8C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1D4E1AC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73B7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12B Saturday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44E1964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23C854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5EBA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12(1)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90D673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1EC6B4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1399A"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12(1)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39B8FE6"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CBBE69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C856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12(2)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7F63E2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1FCEDC16"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8A0912"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12(2)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D8AC5B1"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73840853"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E081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12(3)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29E93ADD"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8E8A91A"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0426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12(3)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B4032C5"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01E1B068"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C15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12(4)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4CB2F49"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5C7E8BBD"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931B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12(4)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F3417B7"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2B6A37E2"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3BDB4"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12(5) Friday North</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9519FB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4AD18CF9"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E963F"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12(5) Friday West</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006AAC0"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tr w:rsidR="0018451B" w:rsidRPr="0018451B" w14:paraId="361D54BC" w14:textId="77777777" w:rsidTr="00B21268">
        <w:tc>
          <w:tcPr>
            <w:tcW w:w="4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A04CC"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Under 12 Thursday</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536E5DE" w14:textId="77777777" w:rsidR="0018451B" w:rsidRPr="0018451B" w:rsidRDefault="0018451B" w:rsidP="00510E39">
            <w:pPr>
              <w:tabs>
                <w:tab w:val="left" w:pos="567"/>
              </w:tabs>
              <w:rPr>
                <w:rFonts w:asciiTheme="minorHAnsi" w:hAnsiTheme="minorHAnsi" w:cstheme="minorHAnsi"/>
                <w:b/>
                <w:bCs/>
                <w:kern w:val="32"/>
                <w:sz w:val="24"/>
              </w:rPr>
            </w:pPr>
            <w:r w:rsidRPr="0018451B">
              <w:rPr>
                <w:rFonts w:asciiTheme="minorHAnsi" w:hAnsiTheme="minorHAnsi" w:cstheme="minorHAnsi"/>
                <w:b/>
                <w:bCs/>
                <w:kern w:val="32"/>
                <w:sz w:val="24"/>
              </w:rPr>
              <w:t>Four (4)</w:t>
            </w:r>
          </w:p>
        </w:tc>
      </w:tr>
      <w:bookmarkEnd w:id="102"/>
      <w:bookmarkEnd w:id="103"/>
      <w:bookmarkEnd w:id="104"/>
      <w:bookmarkEnd w:id="105"/>
      <w:bookmarkEnd w:id="106"/>
      <w:bookmarkEnd w:id="107"/>
      <w:bookmarkEnd w:id="108"/>
      <w:bookmarkEnd w:id="109"/>
    </w:tbl>
    <w:p w14:paraId="3461D779" w14:textId="48BAC1E4" w:rsidR="00F27A06" w:rsidRDefault="00F27A06" w:rsidP="00510E39">
      <w:pPr>
        <w:tabs>
          <w:tab w:val="left" w:pos="567"/>
        </w:tabs>
        <w:rPr>
          <w:rFonts w:cs="Calibri"/>
          <w:sz w:val="32"/>
          <w:szCs w:val="32"/>
        </w:rPr>
      </w:pPr>
    </w:p>
    <w:p w14:paraId="38BA11E1" w14:textId="45A1AD30" w:rsidR="00502B2A" w:rsidRDefault="00502B2A" w:rsidP="00510E39">
      <w:pPr>
        <w:tabs>
          <w:tab w:val="left" w:pos="567"/>
        </w:tabs>
        <w:rPr>
          <w:rFonts w:cs="Calibri"/>
          <w:sz w:val="32"/>
          <w:szCs w:val="32"/>
        </w:rPr>
      </w:pPr>
      <w:bookmarkStart w:id="113" w:name="_Hlk174785354"/>
      <w:r>
        <w:rPr>
          <w:rFonts w:cs="Calibri"/>
          <w:sz w:val="32"/>
          <w:szCs w:val="32"/>
        </w:rPr>
        <w:t xml:space="preserve">The NWMCA will make changes to finals eligibility during the season if deemed necessary, (byes in a grade, multiple abandoned matches for example) – changes </w:t>
      </w:r>
      <w:r w:rsidR="00DA1605">
        <w:rPr>
          <w:rFonts w:cs="Calibri"/>
          <w:sz w:val="32"/>
          <w:szCs w:val="32"/>
        </w:rPr>
        <w:t>will be made grade by grade and communicated to clubs as early as possible.</w:t>
      </w:r>
    </w:p>
    <w:bookmarkEnd w:id="113"/>
    <w:p w14:paraId="06CA3FBE" w14:textId="24E1D938" w:rsidR="003F3594" w:rsidRDefault="003F3594" w:rsidP="00510E39">
      <w:pPr>
        <w:tabs>
          <w:tab w:val="left" w:pos="567"/>
        </w:tabs>
      </w:pPr>
    </w:p>
    <w:p w14:paraId="04394F23" w14:textId="4216BEEA" w:rsidR="002A313A" w:rsidRDefault="003C5663" w:rsidP="00510E39">
      <w:pPr>
        <w:tabs>
          <w:tab w:val="left" w:pos="567"/>
        </w:tabs>
        <w:rPr>
          <w:rFonts w:cs="Calibri"/>
          <w:sz w:val="32"/>
          <w:szCs w:val="32"/>
        </w:rPr>
      </w:pPr>
      <w:bookmarkStart w:id="114" w:name="_Toc520986945"/>
      <w:bookmarkStart w:id="115" w:name="_Toc48532863"/>
      <w:bookmarkStart w:id="116" w:name="_Toc80184961"/>
      <w:bookmarkStart w:id="117" w:name="_Toc81721295"/>
      <w:bookmarkStart w:id="118" w:name="_Toc237189924"/>
      <w:bookmarkStart w:id="119" w:name="_Toc522375226"/>
      <w:bookmarkStart w:id="120" w:name="_Toc523076943"/>
      <w:bookmarkStart w:id="121" w:name="_Toc523946260"/>
      <w:bookmarkStart w:id="122" w:name="_Toc524292696"/>
      <w:bookmarkStart w:id="123" w:name="_Toc17740860"/>
      <w:bookmarkStart w:id="124" w:name="_Toc55915927"/>
      <w:bookmarkStart w:id="125" w:name="_Toc85100206"/>
      <w:bookmarkStart w:id="126" w:name="_Toc115338622"/>
      <w:bookmarkStart w:id="127" w:name="_Hlk84580793"/>
      <w:bookmarkEnd w:id="1"/>
      <w:bookmarkEnd w:id="2"/>
      <w:bookmarkEnd w:id="3"/>
      <w:r>
        <w:rPr>
          <w:b/>
          <w:bCs/>
          <w:noProof/>
        </w:rPr>
        <w:drawing>
          <wp:anchor distT="0" distB="0" distL="114300" distR="114300" simplePos="0" relativeHeight="251657728" behindDoc="0" locked="0" layoutInCell="1" allowOverlap="1" wp14:anchorId="4AED59D1" wp14:editId="7DA6F50A">
            <wp:simplePos x="0" y="0"/>
            <wp:positionH relativeFrom="margin">
              <wp:align>center</wp:align>
            </wp:positionH>
            <wp:positionV relativeFrom="paragraph">
              <wp:posOffset>296545</wp:posOffset>
            </wp:positionV>
            <wp:extent cx="868680" cy="839660"/>
            <wp:effectExtent l="0" t="0" r="7620" b="0"/>
            <wp:wrapNone/>
            <wp:docPr id="1874709032"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319" name="Picture 1" descr="A red circle with blue and yellow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839660"/>
                    </a:xfrm>
                    <a:prstGeom prst="rect">
                      <a:avLst/>
                    </a:prstGeom>
                  </pic:spPr>
                </pic:pic>
              </a:graphicData>
            </a:graphic>
            <wp14:sizeRelH relativeFrom="margin">
              <wp14:pctWidth>0</wp14:pctWidth>
            </wp14:sizeRelH>
            <wp14:sizeRelV relativeFrom="margin">
              <wp14:pctHeight>0</wp14:pctHeight>
            </wp14:sizeRelV>
          </wp:anchor>
        </w:drawing>
      </w:r>
      <w:r w:rsidR="002A313A">
        <w:rPr>
          <w:rFonts w:cs="Calibri"/>
          <w:sz w:val="32"/>
          <w:szCs w:val="32"/>
        </w:rPr>
        <w:br w:type="page"/>
      </w:r>
    </w:p>
    <w:p w14:paraId="2A1F4E43" w14:textId="77777777" w:rsidR="002A313A" w:rsidRDefault="002A313A" w:rsidP="00510E39">
      <w:pPr>
        <w:tabs>
          <w:tab w:val="left" w:pos="567"/>
        </w:tabs>
        <w:ind w:left="142"/>
        <w:rPr>
          <w:rFonts w:cs="Calibri"/>
          <w:sz w:val="32"/>
          <w:szCs w:val="32"/>
        </w:rPr>
      </w:pPr>
    </w:p>
    <w:p w14:paraId="6437D6BC" w14:textId="77777777" w:rsidR="003D555E" w:rsidRDefault="003D555E" w:rsidP="00510E39">
      <w:pPr>
        <w:tabs>
          <w:tab w:val="left" w:pos="567"/>
        </w:tabs>
        <w:ind w:left="142"/>
        <w:rPr>
          <w:rFonts w:cs="Calibri"/>
          <w:sz w:val="32"/>
          <w:szCs w:val="32"/>
        </w:rPr>
      </w:pPr>
    </w:p>
    <w:p w14:paraId="33574927" w14:textId="06181059" w:rsidR="00267938" w:rsidRPr="00D60FDF" w:rsidRDefault="00267938" w:rsidP="00510E39">
      <w:pPr>
        <w:pStyle w:val="Heading1"/>
        <w:tabs>
          <w:tab w:val="left" w:pos="567"/>
        </w:tabs>
      </w:pPr>
      <w:bookmarkStart w:id="128" w:name="_Toc144914549"/>
      <w:bookmarkStart w:id="129" w:name="_Toc207736229"/>
      <w:r w:rsidRPr="00D60FDF">
        <w:t>PLAYING CONDITIONS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8"/>
      <w:bookmarkEnd w:id="129"/>
    </w:p>
    <w:p w14:paraId="7194DBDC" w14:textId="77777777" w:rsidR="00267938" w:rsidRPr="00D60FDF" w:rsidRDefault="00267938" w:rsidP="00510E39">
      <w:pPr>
        <w:tabs>
          <w:tab w:val="left" w:pos="567"/>
        </w:tabs>
        <w:ind w:left="142"/>
        <w:jc w:val="center"/>
        <w:rPr>
          <w:rFonts w:cs="Calibri"/>
          <w:sz w:val="32"/>
          <w:szCs w:val="32"/>
        </w:rPr>
      </w:pPr>
    </w:p>
    <w:p w14:paraId="33B744B1" w14:textId="77777777" w:rsidR="00267938" w:rsidRPr="00D60FDF" w:rsidRDefault="00267938" w:rsidP="00510E39">
      <w:pPr>
        <w:tabs>
          <w:tab w:val="left" w:pos="567"/>
        </w:tabs>
        <w:ind w:left="142"/>
        <w:rPr>
          <w:rFonts w:cs="Calibri"/>
          <w:b/>
          <w:sz w:val="32"/>
          <w:szCs w:val="32"/>
        </w:rPr>
      </w:pPr>
      <w:r w:rsidRPr="00D60FDF">
        <w:rPr>
          <w:rFonts w:cs="Calibri"/>
          <w:b/>
          <w:sz w:val="32"/>
          <w:szCs w:val="32"/>
        </w:rPr>
        <w:t>PREAMBLE</w:t>
      </w:r>
    </w:p>
    <w:p w14:paraId="769D0D3C" w14:textId="77777777" w:rsidR="00267938" w:rsidRPr="00D60FDF" w:rsidRDefault="00267938" w:rsidP="00510E39">
      <w:pPr>
        <w:tabs>
          <w:tab w:val="left" w:pos="567"/>
        </w:tabs>
        <w:ind w:left="142"/>
        <w:rPr>
          <w:rFonts w:cs="Calibri"/>
          <w:b/>
          <w:sz w:val="32"/>
          <w:szCs w:val="32"/>
        </w:rPr>
      </w:pPr>
    </w:p>
    <w:p w14:paraId="567BAF7E" w14:textId="77777777" w:rsidR="00267938" w:rsidRPr="00D60FDF" w:rsidRDefault="00267938" w:rsidP="00510E39">
      <w:pPr>
        <w:tabs>
          <w:tab w:val="left" w:pos="567"/>
          <w:tab w:val="left" w:pos="709"/>
        </w:tabs>
        <w:ind w:left="142"/>
        <w:rPr>
          <w:rFonts w:cs="Calibri"/>
          <w:sz w:val="32"/>
          <w:szCs w:val="32"/>
        </w:rPr>
      </w:pPr>
      <w:r w:rsidRPr="00D60FDF">
        <w:rPr>
          <w:rFonts w:cs="Calibri"/>
          <w:sz w:val="32"/>
          <w:szCs w:val="32"/>
        </w:rPr>
        <w:t>The NW</w:t>
      </w:r>
      <w:r w:rsidR="00B0233B" w:rsidRPr="00D60FDF">
        <w:rPr>
          <w:rFonts w:cs="Calibri"/>
          <w:sz w:val="32"/>
          <w:szCs w:val="32"/>
        </w:rPr>
        <w:t>M</w:t>
      </w:r>
      <w:r w:rsidRPr="00D60FDF">
        <w:rPr>
          <w:rFonts w:cs="Calibri"/>
          <w:sz w:val="32"/>
          <w:szCs w:val="32"/>
        </w:rPr>
        <w:t>CA’s main r</w:t>
      </w:r>
      <w:r w:rsidR="00AA5D98" w:rsidRPr="00D60FDF">
        <w:rPr>
          <w:rFonts w:cs="Calibri"/>
          <w:sz w:val="32"/>
          <w:szCs w:val="32"/>
        </w:rPr>
        <w:t>esponsibility</w:t>
      </w:r>
      <w:r w:rsidRPr="00D60FDF">
        <w:rPr>
          <w:rFonts w:cs="Calibri"/>
          <w:sz w:val="32"/>
          <w:szCs w:val="32"/>
        </w:rPr>
        <w:t xml:space="preserve"> is to </w:t>
      </w:r>
      <w:r w:rsidR="00AA5D98" w:rsidRPr="00D60FDF">
        <w:rPr>
          <w:rFonts w:cs="Calibri"/>
          <w:sz w:val="32"/>
          <w:szCs w:val="32"/>
        </w:rPr>
        <w:t>ensure all</w:t>
      </w:r>
      <w:r w:rsidRPr="00D60FDF">
        <w:rPr>
          <w:rFonts w:cs="Calibri"/>
          <w:sz w:val="32"/>
          <w:szCs w:val="32"/>
        </w:rPr>
        <w:t xml:space="preserve"> cricket</w:t>
      </w:r>
      <w:r w:rsidR="00AA5D98" w:rsidRPr="00D60FDF">
        <w:rPr>
          <w:rFonts w:cs="Calibri"/>
          <w:sz w:val="32"/>
          <w:szCs w:val="32"/>
        </w:rPr>
        <w:t xml:space="preserve"> played</w:t>
      </w:r>
      <w:r w:rsidRPr="00D60FDF">
        <w:rPr>
          <w:rFonts w:cs="Calibri"/>
          <w:sz w:val="32"/>
          <w:szCs w:val="32"/>
        </w:rPr>
        <w:t xml:space="preserve"> under its auspices is played within the spirit and traditions of the game. It </w:t>
      </w:r>
      <w:r w:rsidR="00C93433" w:rsidRPr="00D60FDF">
        <w:rPr>
          <w:rFonts w:cs="Calibri"/>
          <w:sz w:val="32"/>
          <w:szCs w:val="32"/>
        </w:rPr>
        <w:t>considers sportsman-like</w:t>
      </w:r>
      <w:r w:rsidRPr="00D60FDF">
        <w:rPr>
          <w:rFonts w:cs="Calibri"/>
          <w:sz w:val="32"/>
          <w:szCs w:val="32"/>
        </w:rPr>
        <w:t xml:space="preserve"> behaviour of all involved in the game </w:t>
      </w:r>
      <w:r w:rsidR="00C93433" w:rsidRPr="00D60FDF">
        <w:rPr>
          <w:rFonts w:cs="Calibri"/>
          <w:sz w:val="32"/>
          <w:szCs w:val="32"/>
        </w:rPr>
        <w:t xml:space="preserve">in relation </w:t>
      </w:r>
      <w:r w:rsidRPr="00D60FDF">
        <w:rPr>
          <w:rFonts w:cs="Calibri"/>
          <w:sz w:val="32"/>
          <w:szCs w:val="32"/>
        </w:rPr>
        <w:t>to other players, officials, umpires and spectators as the most important element of the game.</w:t>
      </w:r>
    </w:p>
    <w:p w14:paraId="54CD245A" w14:textId="77777777" w:rsidR="00F023EF" w:rsidRDefault="00F023EF" w:rsidP="00510E39">
      <w:pPr>
        <w:tabs>
          <w:tab w:val="left" w:pos="567"/>
        </w:tabs>
        <w:rPr>
          <w:b/>
          <w:color w:val="FF0000"/>
          <w:sz w:val="32"/>
        </w:rPr>
      </w:pPr>
      <w:bookmarkStart w:id="130" w:name="_Toc48532868"/>
      <w:bookmarkStart w:id="131" w:name="_Toc80184964"/>
      <w:bookmarkStart w:id="132" w:name="_Toc81721298"/>
      <w:bookmarkStart w:id="133" w:name="_Toc225330872"/>
      <w:bookmarkStart w:id="134" w:name="_Toc237189928"/>
      <w:bookmarkStart w:id="135" w:name="_Toc522375235"/>
      <w:bookmarkStart w:id="136" w:name="_Toc523076947"/>
      <w:bookmarkStart w:id="137" w:name="_Toc523946264"/>
      <w:bookmarkStart w:id="138" w:name="_Toc524292700"/>
      <w:bookmarkStart w:id="139" w:name="_Toc17740864"/>
      <w:bookmarkStart w:id="140" w:name="_Toc55915931"/>
    </w:p>
    <w:p w14:paraId="677056F5" w14:textId="77777777" w:rsidR="00F023EF" w:rsidRPr="006315B2" w:rsidRDefault="00F023EF" w:rsidP="00510E39">
      <w:pPr>
        <w:tabs>
          <w:tab w:val="left" w:pos="567"/>
        </w:tabs>
        <w:ind w:left="142"/>
        <w:rPr>
          <w:b/>
          <w:sz w:val="32"/>
        </w:rPr>
      </w:pPr>
      <w:r w:rsidRPr="006315B2">
        <w:rPr>
          <w:b/>
          <w:sz w:val="32"/>
        </w:rPr>
        <w:t>NWMCA Code of Conduct</w:t>
      </w:r>
    </w:p>
    <w:p w14:paraId="59925441" w14:textId="77777777" w:rsidR="00F53BB5" w:rsidRPr="00F53BB5" w:rsidRDefault="00F53BB5" w:rsidP="00510E39">
      <w:pPr>
        <w:pStyle w:val="Heading3"/>
        <w:tabs>
          <w:tab w:val="left" w:pos="567"/>
        </w:tabs>
        <w:ind w:left="142"/>
        <w:rPr>
          <w:color w:val="000000"/>
        </w:rPr>
      </w:pPr>
      <w:bookmarkStart w:id="141" w:name="_Toc85100207"/>
      <w:bookmarkStart w:id="142" w:name="_Toc115338623"/>
      <w:bookmarkStart w:id="143" w:name="_Toc144914550"/>
      <w:bookmarkStart w:id="144" w:name="_Toc207736230"/>
      <w:bookmarkEnd w:id="130"/>
      <w:bookmarkEnd w:id="131"/>
      <w:bookmarkEnd w:id="132"/>
      <w:bookmarkEnd w:id="133"/>
      <w:bookmarkEnd w:id="134"/>
      <w:bookmarkEnd w:id="135"/>
      <w:bookmarkEnd w:id="136"/>
      <w:bookmarkEnd w:id="137"/>
      <w:bookmarkEnd w:id="138"/>
      <w:bookmarkEnd w:id="139"/>
      <w:bookmarkEnd w:id="140"/>
      <w:r w:rsidRPr="00F53BB5">
        <w:t>1.1  BEHAVIOUR</w:t>
      </w:r>
      <w:bookmarkEnd w:id="141"/>
      <w:bookmarkEnd w:id="142"/>
      <w:bookmarkEnd w:id="143"/>
      <w:bookmarkEnd w:id="144"/>
    </w:p>
    <w:p w14:paraId="6E7BEAA2" w14:textId="77777777" w:rsidR="00F53BB5" w:rsidRPr="00F53BB5" w:rsidRDefault="00F53BB5" w:rsidP="00510E39">
      <w:pPr>
        <w:tabs>
          <w:tab w:val="left" w:pos="567"/>
        </w:tabs>
        <w:ind w:left="142"/>
        <w:jc w:val="both"/>
        <w:rPr>
          <w:rFonts w:cs="Calibri"/>
          <w:color w:val="000000"/>
          <w:sz w:val="28"/>
          <w:szCs w:val="28"/>
        </w:rPr>
      </w:pPr>
      <w:r w:rsidRPr="00F53BB5">
        <w:rPr>
          <w:rFonts w:cs="Calibri"/>
          <w:b/>
          <w:bCs/>
          <w:sz w:val="28"/>
          <w:szCs w:val="28"/>
        </w:rPr>
        <w:t> </w:t>
      </w:r>
    </w:p>
    <w:p w14:paraId="63E4A9CD" w14:textId="0875D383" w:rsidR="00F53BB5" w:rsidRDefault="00F53BB5" w:rsidP="00510E39">
      <w:pPr>
        <w:tabs>
          <w:tab w:val="left" w:pos="567"/>
        </w:tabs>
        <w:ind w:left="142"/>
        <w:jc w:val="both"/>
        <w:rPr>
          <w:rFonts w:cs="Calibri"/>
          <w:color w:val="000000"/>
          <w:sz w:val="32"/>
          <w:szCs w:val="32"/>
        </w:rPr>
      </w:pPr>
      <w:r w:rsidRPr="00F53BB5">
        <w:rPr>
          <w:rFonts w:cs="Calibri"/>
          <w:color w:val="000000"/>
          <w:sz w:val="32"/>
          <w:szCs w:val="32"/>
        </w:rPr>
        <w:t>All cricket matches organised and conducted under the NWMCA auspices will be played within the spirit and traditions of the game, and in accordance with the Spirit of Cricket as stated i</w:t>
      </w:r>
      <w:r w:rsidR="007F72FB">
        <w:rPr>
          <w:rFonts w:cs="Calibri"/>
          <w:color w:val="000000"/>
          <w:sz w:val="32"/>
          <w:szCs w:val="32"/>
        </w:rPr>
        <w:t xml:space="preserve">n the MCC </w:t>
      </w:r>
      <w:r w:rsidR="001A5B72" w:rsidRPr="00803FCD">
        <w:rPr>
          <w:rFonts w:cs="Calibri"/>
          <w:sz w:val="32"/>
          <w:szCs w:val="32"/>
        </w:rPr>
        <w:t xml:space="preserve">The Laws of Cricket 2017 </w:t>
      </w:r>
      <w:r w:rsidR="001A5B72">
        <w:rPr>
          <w:rFonts w:cs="Calibri"/>
          <w:sz w:val="32"/>
          <w:szCs w:val="32"/>
        </w:rPr>
        <w:t>3</w:t>
      </w:r>
      <w:r w:rsidR="001A5B72" w:rsidRPr="0031502F">
        <w:rPr>
          <w:rFonts w:cs="Calibri"/>
          <w:sz w:val="32"/>
          <w:szCs w:val="32"/>
          <w:vertAlign w:val="superscript"/>
        </w:rPr>
        <w:t>rd</w:t>
      </w:r>
      <w:r w:rsidR="001A5B72">
        <w:rPr>
          <w:rFonts w:cs="Calibri"/>
          <w:sz w:val="32"/>
          <w:szCs w:val="32"/>
        </w:rPr>
        <w:t xml:space="preserve"> Edition 2022</w:t>
      </w:r>
      <w:r w:rsidRPr="00F53BB5">
        <w:rPr>
          <w:rFonts w:cs="Calibri"/>
          <w:color w:val="000000"/>
          <w:sz w:val="32"/>
          <w:szCs w:val="32"/>
        </w:rPr>
        <w:t> </w:t>
      </w:r>
    </w:p>
    <w:p w14:paraId="0DE69624" w14:textId="77777777" w:rsidR="001A5B72" w:rsidRPr="00F53BB5" w:rsidRDefault="001A5B72" w:rsidP="00510E39">
      <w:pPr>
        <w:tabs>
          <w:tab w:val="left" w:pos="567"/>
        </w:tabs>
        <w:ind w:left="142"/>
        <w:jc w:val="both"/>
        <w:rPr>
          <w:rFonts w:cs="Calibri"/>
          <w:color w:val="000000"/>
          <w:sz w:val="32"/>
          <w:szCs w:val="32"/>
        </w:rPr>
      </w:pPr>
    </w:p>
    <w:p w14:paraId="36B08156" w14:textId="77777777" w:rsidR="00F53BB5" w:rsidRPr="00F53BB5" w:rsidRDefault="00F53BB5" w:rsidP="00510E39">
      <w:pPr>
        <w:tabs>
          <w:tab w:val="left" w:pos="567"/>
        </w:tabs>
        <w:ind w:left="142"/>
        <w:jc w:val="both"/>
        <w:rPr>
          <w:rFonts w:cs="Calibri"/>
          <w:color w:val="000000"/>
          <w:sz w:val="32"/>
          <w:szCs w:val="32"/>
        </w:rPr>
      </w:pPr>
      <w:r w:rsidRPr="00F53BB5">
        <w:rPr>
          <w:rFonts w:cs="Calibri"/>
          <w:color w:val="000000"/>
          <w:sz w:val="32"/>
          <w:szCs w:val="32"/>
        </w:rPr>
        <w:t>The NWMCA considers sporting behaviour of all involved in the game in relation to other players, officials, umpires and spectators as the most important element of the game.</w:t>
      </w:r>
    </w:p>
    <w:p w14:paraId="4F6584BE" w14:textId="77777777" w:rsidR="00F53BB5" w:rsidRPr="00F53BB5" w:rsidRDefault="00F53BB5" w:rsidP="00510E39">
      <w:pPr>
        <w:tabs>
          <w:tab w:val="left" w:pos="567"/>
        </w:tabs>
        <w:ind w:left="1134" w:right="946"/>
        <w:jc w:val="both"/>
        <w:rPr>
          <w:rFonts w:cs="Calibri"/>
          <w:color w:val="000000"/>
          <w:sz w:val="28"/>
          <w:szCs w:val="28"/>
        </w:rPr>
      </w:pPr>
      <w:r w:rsidRPr="00F53BB5">
        <w:rPr>
          <w:rFonts w:cs="Calibri"/>
          <w:b/>
          <w:bCs/>
          <w:color w:val="FF0000"/>
          <w:sz w:val="28"/>
          <w:szCs w:val="28"/>
        </w:rPr>
        <w:t> </w:t>
      </w:r>
    </w:p>
    <w:p w14:paraId="137808ED" w14:textId="33E5D68A" w:rsidR="00F53BB5" w:rsidRPr="00F53BB5" w:rsidRDefault="00A86698" w:rsidP="00510E39">
      <w:pPr>
        <w:tabs>
          <w:tab w:val="left" w:pos="567"/>
        </w:tabs>
        <w:ind w:left="1134" w:right="946"/>
        <w:jc w:val="both"/>
        <w:rPr>
          <w:rFonts w:cs="Calibri"/>
          <w:color w:val="000000"/>
          <w:sz w:val="28"/>
          <w:szCs w:val="28"/>
        </w:rPr>
      </w:pPr>
      <w:r>
        <w:rPr>
          <w:rFonts w:cs="Calibri"/>
          <w:b/>
          <w:bCs/>
          <w:color w:val="FF0000"/>
          <w:sz w:val="28"/>
          <w:szCs w:val="28"/>
        </w:rPr>
        <w:t xml:space="preserve">MCC </w:t>
      </w:r>
      <w:r w:rsidR="001A5B72" w:rsidRPr="00803FCD">
        <w:rPr>
          <w:rFonts w:cs="Calibri"/>
          <w:sz w:val="32"/>
          <w:szCs w:val="32"/>
        </w:rPr>
        <w:t xml:space="preserve">The Laws of Cricket 2017 </w:t>
      </w:r>
      <w:r w:rsidR="001A5B72">
        <w:rPr>
          <w:rFonts w:cs="Calibri"/>
          <w:sz w:val="32"/>
          <w:szCs w:val="32"/>
        </w:rPr>
        <w:t>3</w:t>
      </w:r>
      <w:r w:rsidR="001A5B72" w:rsidRPr="0031502F">
        <w:rPr>
          <w:rFonts w:cs="Calibri"/>
          <w:sz w:val="32"/>
          <w:szCs w:val="32"/>
          <w:vertAlign w:val="superscript"/>
        </w:rPr>
        <w:t>rd</w:t>
      </w:r>
      <w:r w:rsidR="001A5B72">
        <w:rPr>
          <w:rFonts w:cs="Calibri"/>
          <w:sz w:val="32"/>
          <w:szCs w:val="32"/>
        </w:rPr>
        <w:t xml:space="preserve"> Edition 2022</w:t>
      </w:r>
    </w:p>
    <w:p w14:paraId="70537CDC" w14:textId="77777777" w:rsidR="00F53BB5" w:rsidRPr="00F53BB5" w:rsidRDefault="00F53BB5" w:rsidP="00510E39">
      <w:pPr>
        <w:tabs>
          <w:tab w:val="left" w:pos="567"/>
        </w:tabs>
        <w:ind w:left="1134" w:right="946"/>
        <w:jc w:val="both"/>
        <w:rPr>
          <w:rFonts w:cs="Calibri"/>
          <w:color w:val="000000"/>
          <w:sz w:val="28"/>
          <w:szCs w:val="28"/>
        </w:rPr>
      </w:pPr>
      <w:r w:rsidRPr="00F53BB5">
        <w:rPr>
          <w:rFonts w:cs="Calibri"/>
          <w:b/>
          <w:bCs/>
          <w:color w:val="FF0000"/>
          <w:sz w:val="28"/>
          <w:szCs w:val="28"/>
        </w:rPr>
        <w:t>Preamble</w:t>
      </w:r>
    </w:p>
    <w:p w14:paraId="2080E6DE"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Cricket owes much of its appeal and enjoyment to the fact that it should be played not only according to the Laws, but also within the Spirit of Cricket.  </w:t>
      </w:r>
    </w:p>
    <w:p w14:paraId="09AF38FC"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 </w:t>
      </w:r>
    </w:p>
    <w:p w14:paraId="709A6F86"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bdr w:val="none" w:sz="0" w:space="0" w:color="auto" w:frame="1"/>
        </w:rPr>
        <w:t xml:space="preserve">The major responsibility for ensuring fair play rests with the </w:t>
      </w:r>
      <w:r w:rsidR="00186CD8" w:rsidRPr="00F27A06">
        <w:rPr>
          <w:rFonts w:cs="Calibri"/>
          <w:b/>
          <w:bCs/>
          <w:i/>
          <w:iCs/>
          <w:color w:val="555555"/>
          <w:sz w:val="28"/>
          <w:szCs w:val="28"/>
          <w:bdr w:val="none" w:sz="0" w:space="0" w:color="auto" w:frame="1"/>
        </w:rPr>
        <w:t>Captain</w:t>
      </w:r>
      <w:r w:rsidRPr="00F27A06">
        <w:rPr>
          <w:rFonts w:cs="Calibri"/>
          <w:b/>
          <w:bCs/>
          <w:i/>
          <w:iCs/>
          <w:color w:val="555555"/>
          <w:sz w:val="28"/>
          <w:szCs w:val="28"/>
          <w:bdr w:val="none" w:sz="0" w:space="0" w:color="auto" w:frame="1"/>
        </w:rPr>
        <w:t>s, but extends to all players, match officials and, especially in junior cricket, teachers, coaches and parents.</w:t>
      </w:r>
    </w:p>
    <w:p w14:paraId="15AA318D"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rPr>
        <w:t> </w:t>
      </w:r>
    </w:p>
    <w:p w14:paraId="13F9B676"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Respect is central to the Spirit of Cricket.</w:t>
      </w:r>
    </w:p>
    <w:p w14:paraId="5EAE1783"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 xml:space="preserve">Respect your </w:t>
      </w:r>
      <w:r w:rsidR="00186CD8" w:rsidRPr="00F27A06">
        <w:rPr>
          <w:rFonts w:cs="Calibri"/>
          <w:b/>
          <w:bCs/>
          <w:i/>
          <w:iCs/>
          <w:color w:val="555555"/>
          <w:sz w:val="28"/>
          <w:szCs w:val="28"/>
        </w:rPr>
        <w:t>Captain</w:t>
      </w:r>
      <w:r w:rsidRPr="00F27A06">
        <w:rPr>
          <w:rFonts w:cs="Calibri"/>
          <w:b/>
          <w:bCs/>
          <w:i/>
          <w:iCs/>
          <w:color w:val="555555"/>
          <w:sz w:val="28"/>
          <w:szCs w:val="28"/>
        </w:rPr>
        <w:t>, team-mates, opponents and the authority of the umpires.</w:t>
      </w:r>
    </w:p>
    <w:p w14:paraId="6FBE78EC"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Play hard and play fair.</w:t>
      </w:r>
    </w:p>
    <w:p w14:paraId="3A247E73"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Accept the umpire’s decision.</w:t>
      </w:r>
    </w:p>
    <w:p w14:paraId="1D52F07E"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Create a positive atmosphere by your own conduct, and encourage others to do likewise.</w:t>
      </w:r>
    </w:p>
    <w:p w14:paraId="4928ED5E"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Show self-discipline, even when things go against you.</w:t>
      </w:r>
    </w:p>
    <w:p w14:paraId="611EB90D"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Congratulate the opposition on their successes, and enjoy those of your own team.</w:t>
      </w:r>
    </w:p>
    <w:p w14:paraId="21A08B5C" w14:textId="77777777" w:rsidR="00F53BB5" w:rsidRPr="00F27A06" w:rsidRDefault="00F53BB5" w:rsidP="00510E39">
      <w:pPr>
        <w:shd w:val="clear" w:color="auto" w:fill="FFFFFF"/>
        <w:tabs>
          <w:tab w:val="left" w:pos="567"/>
        </w:tabs>
        <w:spacing w:after="225"/>
        <w:ind w:left="1134" w:right="946"/>
        <w:jc w:val="both"/>
        <w:textAlignment w:val="baseline"/>
        <w:rPr>
          <w:rFonts w:cs="Calibri"/>
          <w:b/>
          <w:bCs/>
          <w:i/>
          <w:iCs/>
          <w:color w:val="000000"/>
          <w:sz w:val="28"/>
          <w:szCs w:val="28"/>
        </w:rPr>
      </w:pPr>
      <w:r w:rsidRPr="00F27A06">
        <w:rPr>
          <w:rFonts w:cs="Calibri"/>
          <w:b/>
          <w:bCs/>
          <w:i/>
          <w:iCs/>
          <w:color w:val="555555"/>
          <w:sz w:val="28"/>
          <w:szCs w:val="28"/>
        </w:rPr>
        <w:t>Thank the officials and your opposition at the end of the match, whatever the result.</w:t>
      </w:r>
    </w:p>
    <w:p w14:paraId="631F59EF" w14:textId="77777777" w:rsidR="00F53BB5" w:rsidRPr="00F27A06" w:rsidRDefault="00F53BB5" w:rsidP="00510E39">
      <w:pPr>
        <w:shd w:val="clear" w:color="auto" w:fill="FFFFFF"/>
        <w:tabs>
          <w:tab w:val="left" w:pos="567"/>
        </w:tabs>
        <w:ind w:left="1134" w:right="946"/>
        <w:jc w:val="both"/>
        <w:textAlignment w:val="baseline"/>
        <w:rPr>
          <w:rFonts w:cs="Calibri"/>
          <w:b/>
          <w:bCs/>
          <w:i/>
          <w:iCs/>
          <w:color w:val="000000"/>
          <w:sz w:val="28"/>
          <w:szCs w:val="28"/>
        </w:rPr>
      </w:pPr>
      <w:r w:rsidRPr="00F27A06">
        <w:rPr>
          <w:rFonts w:cs="Calibri"/>
          <w:b/>
          <w:bCs/>
          <w:i/>
          <w:iCs/>
          <w:color w:val="555555"/>
          <w:sz w:val="28"/>
          <w:szCs w:val="28"/>
        </w:rPr>
        <w:t>Cricket is an exciting game that encourages leadership, friendship and teamwork, which brings together people from different nationalities, cultures and religions, especially when played within the Spirit of Cricket</w:t>
      </w:r>
      <w:r w:rsidRPr="00F27A06">
        <w:rPr>
          <w:rFonts w:cs="Calibri"/>
          <w:b/>
          <w:bCs/>
          <w:i/>
          <w:iCs/>
          <w:color w:val="000000"/>
          <w:sz w:val="28"/>
          <w:szCs w:val="28"/>
        </w:rPr>
        <w:t>.</w:t>
      </w:r>
    </w:p>
    <w:p w14:paraId="01512BE8" w14:textId="77777777" w:rsidR="00F53BB5" w:rsidRPr="00F27A06" w:rsidRDefault="00F53BB5" w:rsidP="00510E39">
      <w:pPr>
        <w:tabs>
          <w:tab w:val="left" w:pos="567"/>
        </w:tabs>
        <w:jc w:val="both"/>
        <w:rPr>
          <w:rFonts w:cs="Calibri"/>
          <w:b/>
          <w:bCs/>
          <w:i/>
          <w:iCs/>
          <w:color w:val="000000"/>
          <w:sz w:val="28"/>
          <w:szCs w:val="28"/>
        </w:rPr>
      </w:pPr>
      <w:r w:rsidRPr="00F27A06">
        <w:rPr>
          <w:rFonts w:cs="Calibri"/>
          <w:b/>
          <w:bCs/>
          <w:i/>
          <w:iCs/>
          <w:sz w:val="28"/>
          <w:szCs w:val="28"/>
        </w:rPr>
        <w:t> </w:t>
      </w:r>
    </w:p>
    <w:p w14:paraId="1157DDBB" w14:textId="77777777" w:rsidR="00F53BB5" w:rsidRPr="00F53BB5" w:rsidRDefault="00F53BB5" w:rsidP="00510E39">
      <w:pPr>
        <w:pStyle w:val="Heading3"/>
        <w:tabs>
          <w:tab w:val="left" w:pos="567"/>
        </w:tabs>
      </w:pPr>
      <w:bookmarkStart w:id="145" w:name="_Toc85100208"/>
      <w:bookmarkStart w:id="146" w:name="_Toc115338624"/>
      <w:bookmarkStart w:id="147" w:name="_Toc144914551"/>
      <w:bookmarkStart w:id="148" w:name="_Toc207736231"/>
      <w:r w:rsidRPr="00F53BB5">
        <w:t>Role of Clubs</w:t>
      </w:r>
      <w:bookmarkEnd w:id="145"/>
      <w:bookmarkEnd w:id="146"/>
      <w:bookmarkEnd w:id="147"/>
      <w:bookmarkEnd w:id="148"/>
    </w:p>
    <w:p w14:paraId="7B87F5CE"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 xml:space="preserve">1.    Clubs shall carefully and appropriately select the </w:t>
      </w:r>
      <w:r w:rsidR="00186CD8">
        <w:rPr>
          <w:rFonts w:cs="Calibri"/>
          <w:color w:val="000000"/>
          <w:sz w:val="32"/>
          <w:szCs w:val="32"/>
        </w:rPr>
        <w:t>Captain</w:t>
      </w:r>
      <w:r w:rsidRPr="00F53BB5">
        <w:rPr>
          <w:rFonts w:cs="Calibri"/>
          <w:color w:val="000000"/>
          <w:sz w:val="32"/>
          <w:szCs w:val="32"/>
        </w:rPr>
        <w:t xml:space="preserve"> of each team.</w:t>
      </w:r>
    </w:p>
    <w:p w14:paraId="41D7BE73"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 xml:space="preserve">2.    Clubs shall closely monitor and fully support the </w:t>
      </w:r>
      <w:r w:rsidR="00186CD8">
        <w:rPr>
          <w:rFonts w:cs="Calibri"/>
          <w:color w:val="000000"/>
          <w:sz w:val="32"/>
          <w:szCs w:val="32"/>
        </w:rPr>
        <w:t>Captain</w:t>
      </w:r>
      <w:r w:rsidRPr="00F53BB5">
        <w:rPr>
          <w:rFonts w:cs="Calibri"/>
          <w:color w:val="000000"/>
          <w:sz w:val="32"/>
          <w:szCs w:val="32"/>
        </w:rPr>
        <w:t xml:space="preserve"> of each team in regard to playing within the Code of Conduct guidelines</w:t>
      </w:r>
    </w:p>
    <w:p w14:paraId="415FFA03" w14:textId="77777777" w:rsidR="00F53BB5" w:rsidRPr="00F53BB5" w:rsidRDefault="00F53BB5" w:rsidP="00510E39">
      <w:pPr>
        <w:tabs>
          <w:tab w:val="left" w:pos="567"/>
        </w:tabs>
        <w:spacing w:after="160" w:line="378" w:lineRule="atLeast"/>
        <w:ind w:left="720" w:hanging="360"/>
        <w:jc w:val="both"/>
        <w:rPr>
          <w:rFonts w:cs="Calibri"/>
          <w:color w:val="000000"/>
          <w:sz w:val="32"/>
          <w:szCs w:val="32"/>
        </w:rPr>
      </w:pPr>
      <w:r w:rsidRPr="00F53BB5">
        <w:rPr>
          <w:rFonts w:cs="Calibri"/>
          <w:color w:val="000000"/>
          <w:sz w:val="32"/>
          <w:szCs w:val="32"/>
        </w:rPr>
        <w:t>3.    Clubs shall be responsible during matches for the conduct of their members and any other person with who a relationship of affinity exists.</w:t>
      </w:r>
    </w:p>
    <w:p w14:paraId="0D93FE56" w14:textId="77777777" w:rsidR="00F53BB5" w:rsidRPr="00F53BB5" w:rsidRDefault="00F53BB5" w:rsidP="00510E39">
      <w:pPr>
        <w:pStyle w:val="Heading3"/>
        <w:tabs>
          <w:tab w:val="left" w:pos="567"/>
        </w:tabs>
      </w:pPr>
      <w:bookmarkStart w:id="149" w:name="_Toc85100209"/>
      <w:bookmarkStart w:id="150" w:name="_Toc115338625"/>
      <w:bookmarkStart w:id="151" w:name="_Toc144914552"/>
      <w:bookmarkStart w:id="152" w:name="_Toc207736232"/>
      <w:r w:rsidRPr="00F53BB5">
        <w:t xml:space="preserve">Role of </w:t>
      </w:r>
      <w:r w:rsidR="00186CD8">
        <w:t>Captain</w:t>
      </w:r>
      <w:r w:rsidRPr="00F53BB5">
        <w:t>s</w:t>
      </w:r>
      <w:bookmarkEnd w:id="149"/>
      <w:bookmarkEnd w:id="150"/>
      <w:bookmarkEnd w:id="151"/>
      <w:bookmarkEnd w:id="152"/>
    </w:p>
    <w:p w14:paraId="71811A26" w14:textId="77777777" w:rsidR="00F53BB5" w:rsidRPr="00F53BB5" w:rsidRDefault="00F53BB5" w:rsidP="00510E39">
      <w:pPr>
        <w:tabs>
          <w:tab w:val="left" w:pos="567"/>
        </w:tabs>
        <w:spacing w:after="160" w:line="378" w:lineRule="atLeast"/>
        <w:ind w:left="720" w:hanging="360"/>
        <w:jc w:val="both"/>
        <w:rPr>
          <w:rFonts w:cs="Calibri"/>
          <w:color w:val="000000"/>
          <w:sz w:val="28"/>
          <w:szCs w:val="28"/>
        </w:rPr>
      </w:pPr>
      <w:r w:rsidRPr="00F53BB5">
        <w:rPr>
          <w:rFonts w:cs="Calibri"/>
          <w:color w:val="000000"/>
          <w:sz w:val="28"/>
          <w:szCs w:val="28"/>
        </w:rPr>
        <w:t>1.   </w:t>
      </w:r>
      <w:r w:rsidRPr="00F53BB5">
        <w:rPr>
          <w:rFonts w:cs="Calibri"/>
          <w:color w:val="000000"/>
          <w:sz w:val="32"/>
          <w:szCs w:val="32"/>
        </w:rPr>
        <w:t> </w:t>
      </w:r>
      <w:r w:rsidR="00186CD8">
        <w:rPr>
          <w:rFonts w:cs="Calibri"/>
          <w:color w:val="000000"/>
          <w:sz w:val="32"/>
          <w:szCs w:val="32"/>
        </w:rPr>
        <w:t>Captain</w:t>
      </w:r>
      <w:r w:rsidRPr="00F53BB5">
        <w:rPr>
          <w:rFonts w:cs="Calibri"/>
          <w:color w:val="000000"/>
          <w:sz w:val="32"/>
          <w:szCs w:val="32"/>
        </w:rPr>
        <w:t>s are responsible for ensuring that all matches are conducted in accordance with the Laws of Cricket, the Laws and By-Laws of the NWMCA and especially the </w:t>
      </w:r>
      <w:r w:rsidRPr="00F53BB5">
        <w:rPr>
          <w:rFonts w:cs="Calibri"/>
          <w:i/>
          <w:iCs/>
          <w:color w:val="000000"/>
          <w:sz w:val="32"/>
          <w:szCs w:val="32"/>
        </w:rPr>
        <w:t>Spirit of Cricket.</w:t>
      </w:r>
    </w:p>
    <w:p w14:paraId="3655750F" w14:textId="77777777" w:rsidR="00F53BB5" w:rsidRPr="00F53BB5" w:rsidRDefault="00F53BB5" w:rsidP="00510E39">
      <w:pPr>
        <w:pStyle w:val="Heading3"/>
        <w:tabs>
          <w:tab w:val="left" w:pos="567"/>
        </w:tabs>
      </w:pPr>
      <w:bookmarkStart w:id="153" w:name="_Toc85100210"/>
      <w:bookmarkStart w:id="154" w:name="_Toc115338626"/>
      <w:bookmarkStart w:id="155" w:name="_Toc144914553"/>
      <w:bookmarkStart w:id="156" w:name="_Toc207736233"/>
      <w:r w:rsidRPr="00F53BB5">
        <w:t>Role of Players</w:t>
      </w:r>
      <w:bookmarkEnd w:id="153"/>
      <w:bookmarkEnd w:id="154"/>
      <w:bookmarkEnd w:id="155"/>
      <w:bookmarkEnd w:id="156"/>
    </w:p>
    <w:p w14:paraId="51CA04BA"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28"/>
          <w:szCs w:val="28"/>
        </w:rPr>
        <w:t> </w:t>
      </w:r>
      <w:r w:rsidRPr="00F53BB5">
        <w:rPr>
          <w:rFonts w:cs="Calibri"/>
          <w:color w:val="000000"/>
          <w:sz w:val="32"/>
          <w:szCs w:val="32"/>
        </w:rPr>
        <w:t>Avoid making uncomplimentary or unnecessary remarks to opponents</w:t>
      </w:r>
      <w:r w:rsidR="00FD7BAC">
        <w:rPr>
          <w:rFonts w:cs="Calibri"/>
          <w:color w:val="000000"/>
          <w:sz w:val="32"/>
          <w:szCs w:val="32"/>
        </w:rPr>
        <w:t>.</w:t>
      </w:r>
    </w:p>
    <w:p w14:paraId="1231BE67"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376D332F" w14:textId="77777777" w:rsidR="00F53BB5" w:rsidRDefault="00F53BB5" w:rsidP="005B19C2">
      <w:pPr>
        <w:pStyle w:val="ListParagraph"/>
        <w:numPr>
          <w:ilvl w:val="0"/>
          <w:numId w:val="38"/>
        </w:numPr>
        <w:tabs>
          <w:tab w:val="left" w:pos="567"/>
        </w:tabs>
        <w:spacing w:before="120" w:after="120"/>
        <w:jc w:val="both"/>
        <w:rPr>
          <w:rFonts w:cs="Calibri"/>
          <w:color w:val="000000"/>
          <w:sz w:val="32"/>
          <w:szCs w:val="32"/>
        </w:rPr>
      </w:pPr>
      <w:r w:rsidRPr="00F53BB5">
        <w:rPr>
          <w:rFonts w:cs="Calibri"/>
          <w:color w:val="000000"/>
          <w:sz w:val="32"/>
          <w:szCs w:val="32"/>
        </w:rPr>
        <w:t>Opposition players are guests and should be treated as such.</w:t>
      </w:r>
    </w:p>
    <w:p w14:paraId="36FEB5B0" w14:textId="77777777" w:rsidR="00FD7BAC" w:rsidRDefault="00FD7BAC" w:rsidP="00510E39">
      <w:pPr>
        <w:pStyle w:val="ListParagraph"/>
        <w:tabs>
          <w:tab w:val="left" w:pos="567"/>
        </w:tabs>
        <w:rPr>
          <w:rFonts w:cs="Calibri"/>
          <w:color w:val="000000"/>
          <w:sz w:val="32"/>
          <w:szCs w:val="32"/>
        </w:rPr>
      </w:pPr>
    </w:p>
    <w:p w14:paraId="30D7AA69" w14:textId="77777777" w:rsidR="00FD7BAC" w:rsidRPr="00F53BB5" w:rsidRDefault="00FD7BAC" w:rsidP="00510E39">
      <w:pPr>
        <w:pStyle w:val="ListParagraph"/>
        <w:tabs>
          <w:tab w:val="left" w:pos="567"/>
        </w:tabs>
        <w:spacing w:before="120" w:after="120"/>
        <w:jc w:val="both"/>
        <w:rPr>
          <w:rFonts w:cs="Calibri"/>
          <w:color w:val="000000"/>
          <w:sz w:val="32"/>
          <w:szCs w:val="32"/>
        </w:rPr>
      </w:pPr>
    </w:p>
    <w:p w14:paraId="76382415" w14:textId="77777777" w:rsidR="00F53BB5" w:rsidRDefault="00FD7BAC" w:rsidP="005B19C2">
      <w:pPr>
        <w:numPr>
          <w:ilvl w:val="0"/>
          <w:numId w:val="38"/>
        </w:numPr>
        <w:tabs>
          <w:tab w:val="left" w:pos="567"/>
        </w:tabs>
        <w:spacing w:before="120" w:after="120"/>
        <w:contextualSpacing/>
        <w:jc w:val="both"/>
        <w:rPr>
          <w:rFonts w:cs="Calibri"/>
          <w:color w:val="000000"/>
          <w:sz w:val="32"/>
          <w:szCs w:val="32"/>
        </w:rPr>
      </w:pPr>
      <w:r>
        <w:rPr>
          <w:rFonts w:cs="Calibri"/>
          <w:color w:val="000000"/>
          <w:sz w:val="32"/>
          <w:szCs w:val="32"/>
        </w:rPr>
        <w:t xml:space="preserve"> </w:t>
      </w:r>
      <w:r w:rsidR="00F53BB5" w:rsidRPr="00F53BB5">
        <w:rPr>
          <w:rFonts w:cs="Calibri"/>
          <w:color w:val="000000"/>
          <w:sz w:val="32"/>
          <w:szCs w:val="32"/>
        </w:rPr>
        <w:t>Avoid becoming involved in discussions between an umpire and your opponents.</w:t>
      </w:r>
    </w:p>
    <w:p w14:paraId="7196D064"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4E45E6A6"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Praise for good play of an opponent is a sign of good sporting behaviour.</w:t>
      </w:r>
    </w:p>
    <w:p w14:paraId="34FF1C98"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71C701D3"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 xml:space="preserve">Out-going and in-coming </w:t>
      </w:r>
      <w:r w:rsidR="00A814B8">
        <w:rPr>
          <w:rFonts w:cs="Calibri"/>
          <w:color w:val="000000"/>
          <w:sz w:val="32"/>
          <w:szCs w:val="32"/>
        </w:rPr>
        <w:t>Batter</w:t>
      </w:r>
      <w:r w:rsidRPr="00F53BB5">
        <w:rPr>
          <w:rFonts w:cs="Calibri"/>
          <w:color w:val="000000"/>
          <w:sz w:val="32"/>
          <w:szCs w:val="32"/>
        </w:rPr>
        <w:t xml:space="preserve"> should cross on the field.</w:t>
      </w:r>
    </w:p>
    <w:p w14:paraId="6D072C0D"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4D4D6E46"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Bowlers should return to the start of their run-up without delay and should be ready to bowl without wasting time.</w:t>
      </w:r>
    </w:p>
    <w:p w14:paraId="48A21919" w14:textId="77777777" w:rsidR="00FD7BAC" w:rsidRDefault="00FD7BAC" w:rsidP="00510E39">
      <w:pPr>
        <w:pStyle w:val="ListParagraph"/>
        <w:tabs>
          <w:tab w:val="left" w:pos="567"/>
        </w:tabs>
        <w:rPr>
          <w:rFonts w:cs="Calibri"/>
          <w:color w:val="000000"/>
          <w:sz w:val="32"/>
          <w:szCs w:val="32"/>
        </w:rPr>
      </w:pPr>
    </w:p>
    <w:p w14:paraId="7FBD9AA3"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 xml:space="preserve">Players should assist </w:t>
      </w:r>
      <w:r w:rsidR="00186CD8">
        <w:rPr>
          <w:rFonts w:cs="Calibri"/>
          <w:color w:val="000000"/>
          <w:sz w:val="32"/>
          <w:szCs w:val="32"/>
        </w:rPr>
        <w:t>Captain</w:t>
      </w:r>
      <w:r w:rsidRPr="00F53BB5">
        <w:rPr>
          <w:rFonts w:cs="Calibri"/>
          <w:color w:val="000000"/>
          <w:sz w:val="32"/>
          <w:szCs w:val="32"/>
        </w:rPr>
        <w:t>s and umpires in the smooth running of the game.</w:t>
      </w:r>
    </w:p>
    <w:p w14:paraId="6BD18F9B"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246FE85"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Fielders should move quickly between overs and when required to change their fielding positions.</w:t>
      </w:r>
    </w:p>
    <w:p w14:paraId="238601FE" w14:textId="77777777" w:rsidR="00FD7BAC" w:rsidRDefault="00FD7BAC" w:rsidP="00510E39">
      <w:pPr>
        <w:pStyle w:val="ListParagraph"/>
        <w:tabs>
          <w:tab w:val="left" w:pos="567"/>
        </w:tabs>
        <w:rPr>
          <w:rFonts w:cs="Calibri"/>
          <w:color w:val="000000"/>
          <w:sz w:val="32"/>
          <w:szCs w:val="32"/>
        </w:rPr>
      </w:pPr>
    </w:p>
    <w:p w14:paraId="280A85B4" w14:textId="77777777" w:rsidR="00F53BB5" w:rsidRDefault="00F53BB5" w:rsidP="005B19C2">
      <w:pPr>
        <w:numPr>
          <w:ilvl w:val="0"/>
          <w:numId w:val="38"/>
        </w:numPr>
        <w:tabs>
          <w:tab w:val="left" w:pos="567"/>
        </w:tabs>
        <w:spacing w:before="120" w:after="120"/>
        <w:contextualSpacing/>
        <w:jc w:val="both"/>
        <w:rPr>
          <w:rFonts w:cs="Calibri"/>
          <w:color w:val="000000"/>
          <w:sz w:val="32"/>
          <w:szCs w:val="32"/>
        </w:rPr>
      </w:pPr>
      <w:r w:rsidRPr="00F53BB5">
        <w:rPr>
          <w:rFonts w:cs="Calibri"/>
          <w:color w:val="000000"/>
          <w:sz w:val="32"/>
          <w:szCs w:val="32"/>
        </w:rPr>
        <w:t>The setting and changing of the field should be undertaken without delay.</w:t>
      </w:r>
    </w:p>
    <w:p w14:paraId="0F3CABC7"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822638B" w14:textId="77777777" w:rsidR="00F53BB5" w:rsidRDefault="00F53BB5" w:rsidP="005B19C2">
      <w:pPr>
        <w:numPr>
          <w:ilvl w:val="0"/>
          <w:numId w:val="38"/>
        </w:numPr>
        <w:tabs>
          <w:tab w:val="clear" w:pos="720"/>
          <w:tab w:val="left" w:pos="567"/>
        </w:tabs>
        <w:spacing w:before="120" w:after="120"/>
        <w:ind w:left="709" w:hanging="425"/>
        <w:contextualSpacing/>
        <w:jc w:val="both"/>
        <w:rPr>
          <w:rFonts w:cs="Calibri"/>
          <w:color w:val="000000"/>
          <w:sz w:val="32"/>
          <w:szCs w:val="32"/>
        </w:rPr>
      </w:pPr>
      <w:r w:rsidRPr="00F53BB5">
        <w:rPr>
          <w:rFonts w:cs="Calibri"/>
          <w:color w:val="000000"/>
          <w:sz w:val="32"/>
          <w:szCs w:val="32"/>
        </w:rPr>
        <w:t>Alcohol or other illegal substances must not be utilised by players or officials whilst the game is in progress. (see rule 1.1.2). Contravention of this regulation will result in severe penalties for both player and club.</w:t>
      </w:r>
    </w:p>
    <w:p w14:paraId="5B08B5D1" w14:textId="77777777" w:rsidR="00FD7BAC" w:rsidRDefault="00FD7BAC" w:rsidP="00510E39">
      <w:pPr>
        <w:pStyle w:val="ListParagraph"/>
        <w:tabs>
          <w:tab w:val="left" w:pos="567"/>
        </w:tabs>
        <w:rPr>
          <w:rFonts w:cs="Calibri"/>
          <w:color w:val="000000"/>
          <w:sz w:val="32"/>
          <w:szCs w:val="32"/>
        </w:rPr>
      </w:pPr>
    </w:p>
    <w:p w14:paraId="36427D07" w14:textId="77777777" w:rsidR="00F53BB5" w:rsidRDefault="00F53BB5" w:rsidP="005B19C2">
      <w:pPr>
        <w:numPr>
          <w:ilvl w:val="0"/>
          <w:numId w:val="38"/>
        </w:numPr>
        <w:tabs>
          <w:tab w:val="clear" w:pos="720"/>
          <w:tab w:val="left" w:pos="567"/>
        </w:tabs>
        <w:spacing w:before="120" w:after="120"/>
        <w:ind w:left="709" w:hanging="425"/>
        <w:contextualSpacing/>
        <w:jc w:val="both"/>
        <w:rPr>
          <w:rFonts w:cs="Calibri"/>
          <w:color w:val="000000"/>
          <w:sz w:val="32"/>
          <w:szCs w:val="32"/>
        </w:rPr>
      </w:pPr>
      <w:r w:rsidRPr="00F53BB5">
        <w:rPr>
          <w:rFonts w:cs="Calibri"/>
          <w:color w:val="000000"/>
          <w:sz w:val="32"/>
          <w:szCs w:val="32"/>
        </w:rPr>
        <w:t>Use social media with discretion and whilst using social media, do not abuse others or expose others to content that is offensive, inappropriate or for an illegal purpose.</w:t>
      </w:r>
    </w:p>
    <w:p w14:paraId="16DEB4AB" w14:textId="77777777" w:rsidR="00FD7BAC" w:rsidRPr="00F53BB5" w:rsidRDefault="00FD7BAC" w:rsidP="00510E39">
      <w:pPr>
        <w:tabs>
          <w:tab w:val="left" w:pos="567"/>
        </w:tabs>
        <w:spacing w:before="120" w:after="120"/>
        <w:ind w:left="720"/>
        <w:contextualSpacing/>
        <w:jc w:val="both"/>
        <w:rPr>
          <w:rFonts w:cs="Calibri"/>
          <w:color w:val="000000"/>
          <w:sz w:val="32"/>
          <w:szCs w:val="32"/>
        </w:rPr>
      </w:pPr>
    </w:p>
    <w:p w14:paraId="1AD06EE8" w14:textId="77777777" w:rsidR="00F53BB5" w:rsidRPr="00F53BB5" w:rsidRDefault="00F53BB5" w:rsidP="00510E39">
      <w:pPr>
        <w:tabs>
          <w:tab w:val="left" w:pos="567"/>
        </w:tabs>
        <w:spacing w:before="120" w:after="120"/>
        <w:ind w:left="426" w:hanging="142"/>
        <w:contextualSpacing/>
        <w:jc w:val="both"/>
        <w:rPr>
          <w:rFonts w:cs="Calibri"/>
          <w:color w:val="000000"/>
          <w:sz w:val="32"/>
          <w:szCs w:val="32"/>
        </w:rPr>
      </w:pPr>
      <w:r w:rsidRPr="00F53BB5">
        <w:rPr>
          <w:rFonts w:cs="Calibri"/>
          <w:color w:val="000000"/>
          <w:sz w:val="32"/>
          <w:szCs w:val="32"/>
        </w:rPr>
        <w:t>12. Adhere to Member Protection Policy &amp; Child Safety Policy as adopted by Cricket Victoria.</w:t>
      </w:r>
    </w:p>
    <w:p w14:paraId="0DA70637" w14:textId="77777777" w:rsidR="00F53BB5" w:rsidRDefault="00F53BB5" w:rsidP="00510E39">
      <w:pPr>
        <w:tabs>
          <w:tab w:val="left" w:pos="567"/>
        </w:tabs>
        <w:jc w:val="both"/>
        <w:rPr>
          <w:rFonts w:cs="Calibri"/>
          <w:color w:val="000000"/>
          <w:sz w:val="28"/>
          <w:szCs w:val="28"/>
        </w:rPr>
      </w:pPr>
      <w:r w:rsidRPr="00F53BB5">
        <w:rPr>
          <w:rFonts w:cs="Calibri"/>
          <w:color w:val="000000"/>
          <w:sz w:val="28"/>
          <w:szCs w:val="28"/>
        </w:rPr>
        <w:t> </w:t>
      </w:r>
    </w:p>
    <w:p w14:paraId="0AD9C6F4" w14:textId="77777777" w:rsidR="00FD7BAC" w:rsidRDefault="00FD7BAC" w:rsidP="00510E39">
      <w:pPr>
        <w:tabs>
          <w:tab w:val="left" w:pos="567"/>
        </w:tabs>
        <w:jc w:val="both"/>
        <w:rPr>
          <w:rFonts w:cs="Calibri"/>
          <w:color w:val="000000"/>
          <w:sz w:val="28"/>
          <w:szCs w:val="28"/>
        </w:rPr>
      </w:pPr>
    </w:p>
    <w:p w14:paraId="4B1F511A" w14:textId="77777777" w:rsidR="00FD7BAC" w:rsidRDefault="00FD7BAC" w:rsidP="00510E39">
      <w:pPr>
        <w:tabs>
          <w:tab w:val="left" w:pos="567"/>
        </w:tabs>
        <w:jc w:val="both"/>
        <w:rPr>
          <w:rFonts w:cs="Calibri"/>
          <w:color w:val="000000"/>
          <w:sz w:val="28"/>
          <w:szCs w:val="28"/>
        </w:rPr>
      </w:pPr>
    </w:p>
    <w:p w14:paraId="65F9C3DC" w14:textId="77777777" w:rsidR="00FD7BAC" w:rsidRDefault="00FD7BAC" w:rsidP="00510E39">
      <w:pPr>
        <w:tabs>
          <w:tab w:val="left" w:pos="567"/>
        </w:tabs>
        <w:jc w:val="both"/>
        <w:rPr>
          <w:rFonts w:cs="Calibri"/>
          <w:color w:val="000000"/>
          <w:sz w:val="28"/>
          <w:szCs w:val="28"/>
        </w:rPr>
      </w:pPr>
    </w:p>
    <w:p w14:paraId="2C6BA1B0" w14:textId="77777777" w:rsidR="00F53BB5" w:rsidRPr="00F53BB5" w:rsidRDefault="00F53BB5" w:rsidP="00510E39">
      <w:pPr>
        <w:pStyle w:val="Heading3"/>
        <w:tabs>
          <w:tab w:val="left" w:pos="567"/>
        </w:tabs>
      </w:pPr>
      <w:bookmarkStart w:id="157" w:name="_Toc85100211"/>
      <w:bookmarkStart w:id="158" w:name="_Toc115338627"/>
      <w:bookmarkStart w:id="159" w:name="_Toc144914554"/>
      <w:bookmarkStart w:id="160" w:name="_Toc207736234"/>
      <w:r w:rsidRPr="00F53BB5">
        <w:t>Attitude towards Umpires</w:t>
      </w:r>
      <w:bookmarkEnd w:id="157"/>
      <w:bookmarkEnd w:id="158"/>
      <w:bookmarkEnd w:id="159"/>
      <w:bookmarkEnd w:id="160"/>
    </w:p>
    <w:p w14:paraId="46624170" w14:textId="77777777" w:rsidR="00F53BB5" w:rsidRPr="00F53BB5" w:rsidRDefault="00F53BB5" w:rsidP="00510E39">
      <w:pPr>
        <w:tabs>
          <w:tab w:val="left" w:pos="567"/>
        </w:tabs>
        <w:jc w:val="both"/>
        <w:rPr>
          <w:rFonts w:cs="Calibri"/>
          <w:color w:val="000000"/>
          <w:sz w:val="28"/>
          <w:szCs w:val="28"/>
        </w:rPr>
      </w:pPr>
      <w:r w:rsidRPr="00F53BB5">
        <w:rPr>
          <w:rFonts w:cs="Calibri"/>
          <w:color w:val="000000"/>
          <w:sz w:val="28"/>
          <w:szCs w:val="28"/>
        </w:rPr>
        <w:t> </w:t>
      </w:r>
    </w:p>
    <w:p w14:paraId="0A49E00D" w14:textId="77777777"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Recognise that the umpire is in charge and has the final say.</w:t>
      </w:r>
    </w:p>
    <w:p w14:paraId="5023141B" w14:textId="77777777" w:rsidR="00FD7BAC" w:rsidRPr="00EA7983" w:rsidRDefault="00FD7BAC" w:rsidP="00510E39">
      <w:pPr>
        <w:tabs>
          <w:tab w:val="left" w:pos="567"/>
        </w:tabs>
        <w:spacing w:before="120" w:after="120"/>
        <w:ind w:left="714"/>
        <w:contextualSpacing/>
        <w:jc w:val="both"/>
        <w:rPr>
          <w:rFonts w:cs="Calibri"/>
          <w:color w:val="000000"/>
          <w:sz w:val="32"/>
          <w:szCs w:val="32"/>
        </w:rPr>
      </w:pPr>
    </w:p>
    <w:p w14:paraId="1DD387A3" w14:textId="77777777"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Courtesy and respect should be shown to umpires at all times.</w:t>
      </w:r>
    </w:p>
    <w:p w14:paraId="1F3B1409" w14:textId="77777777" w:rsidR="00FD7BAC" w:rsidRDefault="00FD7BAC" w:rsidP="00510E39">
      <w:pPr>
        <w:pStyle w:val="ListParagraph"/>
        <w:tabs>
          <w:tab w:val="left" w:pos="567"/>
        </w:tabs>
        <w:rPr>
          <w:rFonts w:cs="Calibri"/>
          <w:color w:val="000000"/>
          <w:sz w:val="32"/>
          <w:szCs w:val="32"/>
        </w:rPr>
      </w:pPr>
    </w:p>
    <w:p w14:paraId="5DA4DE86" w14:textId="546CD458" w:rsidR="00F53BB5"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 xml:space="preserve">If, in anyone’s opinion, an umpire misinterprets a rule, avoid heckling or arguing with </w:t>
      </w:r>
      <w:r w:rsidR="005273A5">
        <w:rPr>
          <w:rFonts w:cs="Calibri"/>
          <w:color w:val="000000"/>
          <w:sz w:val="32"/>
          <w:szCs w:val="32"/>
        </w:rPr>
        <w:t xml:space="preserve">them </w:t>
      </w:r>
      <w:r w:rsidRPr="00EA7983">
        <w:rPr>
          <w:rFonts w:cs="Calibri"/>
          <w:color w:val="000000"/>
          <w:sz w:val="32"/>
          <w:szCs w:val="32"/>
        </w:rPr>
        <w:t>or opposition players.</w:t>
      </w:r>
    </w:p>
    <w:p w14:paraId="562C75D1" w14:textId="77777777" w:rsidR="00FD7BAC" w:rsidRDefault="00FD7BAC" w:rsidP="00510E39">
      <w:pPr>
        <w:tabs>
          <w:tab w:val="left" w:pos="567"/>
        </w:tabs>
        <w:spacing w:before="120" w:after="120"/>
        <w:ind w:left="714"/>
        <w:contextualSpacing/>
        <w:jc w:val="both"/>
        <w:rPr>
          <w:rFonts w:cs="Calibri"/>
          <w:color w:val="000000"/>
          <w:sz w:val="32"/>
          <w:szCs w:val="32"/>
        </w:rPr>
      </w:pPr>
    </w:p>
    <w:p w14:paraId="5306C466" w14:textId="77777777" w:rsidR="00F53BB5" w:rsidRDefault="00EC4343" w:rsidP="005B19C2">
      <w:pPr>
        <w:numPr>
          <w:ilvl w:val="0"/>
          <w:numId w:val="39"/>
        </w:numPr>
        <w:tabs>
          <w:tab w:val="left" w:pos="567"/>
        </w:tabs>
        <w:spacing w:before="120" w:after="120"/>
        <w:ind w:left="714" w:hanging="357"/>
        <w:contextualSpacing/>
        <w:jc w:val="both"/>
        <w:rPr>
          <w:rFonts w:cs="Calibri"/>
          <w:color w:val="000000"/>
          <w:sz w:val="32"/>
          <w:szCs w:val="32"/>
        </w:rPr>
      </w:pPr>
      <w:r w:rsidRPr="00EC4343">
        <w:rPr>
          <w:rFonts w:cs="Calibri"/>
          <w:color w:val="000000"/>
          <w:sz w:val="32"/>
          <w:szCs w:val="32"/>
        </w:rPr>
        <w:t xml:space="preserve"> </w:t>
      </w:r>
      <w:r w:rsidR="00F53BB5" w:rsidRPr="00EA7983">
        <w:rPr>
          <w:rFonts w:cs="Calibri"/>
          <w:color w:val="000000"/>
          <w:sz w:val="32"/>
          <w:szCs w:val="32"/>
        </w:rPr>
        <w:t>Any registered player or club official disputing an umpire’s decision, using abusive, threatening or language, during or after a match, within or outside the playing field, will be reported.</w:t>
      </w:r>
    </w:p>
    <w:p w14:paraId="664355AD" w14:textId="77777777" w:rsidR="00FD7BAC" w:rsidRPr="00EA7983" w:rsidRDefault="00FD7BAC" w:rsidP="00510E39">
      <w:pPr>
        <w:tabs>
          <w:tab w:val="left" w:pos="567"/>
        </w:tabs>
        <w:spacing w:before="120" w:after="120"/>
        <w:ind w:left="714"/>
        <w:contextualSpacing/>
        <w:jc w:val="both"/>
        <w:rPr>
          <w:rFonts w:cs="Calibri"/>
          <w:color w:val="000000"/>
          <w:sz w:val="32"/>
          <w:szCs w:val="32"/>
        </w:rPr>
      </w:pPr>
    </w:p>
    <w:p w14:paraId="1D463DE8" w14:textId="77777777" w:rsidR="00F53BB5" w:rsidRPr="00EA7983" w:rsidRDefault="00F53BB5" w:rsidP="005B19C2">
      <w:pPr>
        <w:numPr>
          <w:ilvl w:val="0"/>
          <w:numId w:val="39"/>
        </w:numPr>
        <w:tabs>
          <w:tab w:val="left" w:pos="567"/>
        </w:tabs>
        <w:spacing w:before="120" w:after="120"/>
        <w:ind w:left="714" w:hanging="357"/>
        <w:contextualSpacing/>
        <w:jc w:val="both"/>
        <w:rPr>
          <w:rFonts w:cs="Calibri"/>
          <w:color w:val="000000"/>
          <w:sz w:val="32"/>
          <w:szCs w:val="32"/>
        </w:rPr>
      </w:pPr>
      <w:r w:rsidRPr="00EA7983">
        <w:rPr>
          <w:rFonts w:cs="Calibri"/>
          <w:color w:val="000000"/>
          <w:sz w:val="32"/>
          <w:szCs w:val="32"/>
        </w:rPr>
        <w:t xml:space="preserve"> If clubs are unhappy with an umpire’s performance, the correct procedure is to make a constructive report utilising the </w:t>
      </w:r>
      <w:r w:rsidR="00186CD8">
        <w:rPr>
          <w:rFonts w:cs="Calibri"/>
          <w:color w:val="000000"/>
          <w:sz w:val="32"/>
          <w:szCs w:val="32"/>
        </w:rPr>
        <w:t>Captain</w:t>
      </w:r>
      <w:r w:rsidRPr="00EA7983">
        <w:rPr>
          <w:rFonts w:cs="Calibri"/>
          <w:color w:val="000000"/>
          <w:sz w:val="32"/>
          <w:szCs w:val="32"/>
        </w:rPr>
        <w:t>s Report.</w:t>
      </w:r>
    </w:p>
    <w:p w14:paraId="4B8484D5" w14:textId="77777777" w:rsidR="00F53BB5" w:rsidRPr="00E93697" w:rsidRDefault="00F53BB5" w:rsidP="00510E39">
      <w:pPr>
        <w:tabs>
          <w:tab w:val="left" w:pos="567"/>
        </w:tabs>
        <w:jc w:val="both"/>
        <w:rPr>
          <w:rFonts w:cs="Calibri"/>
          <w:b/>
          <w:bCs/>
          <w:sz w:val="28"/>
          <w:szCs w:val="28"/>
        </w:rPr>
      </w:pPr>
      <w:r w:rsidRPr="00E93697">
        <w:rPr>
          <w:rFonts w:cs="Calibri"/>
          <w:b/>
          <w:bCs/>
          <w:sz w:val="28"/>
          <w:szCs w:val="28"/>
        </w:rPr>
        <w:t> </w:t>
      </w:r>
    </w:p>
    <w:p w14:paraId="1A965116" w14:textId="77777777" w:rsidR="00EC4343" w:rsidRPr="00E93697" w:rsidRDefault="00EC4343" w:rsidP="00510E39">
      <w:pPr>
        <w:tabs>
          <w:tab w:val="left" w:pos="567"/>
        </w:tabs>
        <w:jc w:val="both"/>
        <w:rPr>
          <w:rFonts w:cs="Calibri"/>
          <w:b/>
          <w:bCs/>
          <w:sz w:val="28"/>
          <w:szCs w:val="28"/>
        </w:rPr>
      </w:pPr>
    </w:p>
    <w:p w14:paraId="5BEA18FD" w14:textId="77777777" w:rsidR="00F53BB5" w:rsidRPr="00F53BB5" w:rsidRDefault="00F53BB5" w:rsidP="00510E39">
      <w:pPr>
        <w:pStyle w:val="Heading3"/>
        <w:tabs>
          <w:tab w:val="left" w:pos="567"/>
        </w:tabs>
      </w:pPr>
      <w:bookmarkStart w:id="161" w:name="_Toc85100212"/>
      <w:bookmarkStart w:id="162" w:name="_Toc115338628"/>
      <w:bookmarkStart w:id="163" w:name="_Toc144914555"/>
      <w:bookmarkStart w:id="164" w:name="_Toc207736235"/>
      <w:r w:rsidRPr="00E93697">
        <w:t>1.1.1</w:t>
      </w:r>
      <w:r w:rsidRPr="00F53BB5">
        <w:t xml:space="preserve"> </w:t>
      </w:r>
      <w:r w:rsidR="008C570F">
        <w:tab/>
      </w:r>
      <w:r w:rsidRPr="00F53BB5">
        <w:t>Registered players, club officials and supporters MUST NOT:</w:t>
      </w:r>
      <w:bookmarkEnd w:id="161"/>
      <w:bookmarkEnd w:id="162"/>
      <w:bookmarkEnd w:id="163"/>
      <w:bookmarkEnd w:id="164"/>
    </w:p>
    <w:p w14:paraId="37A08955"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Dispute the decision of an umpire.</w:t>
      </w:r>
    </w:p>
    <w:p w14:paraId="7DF4E37C" w14:textId="77777777" w:rsidR="00FD7BAC" w:rsidRPr="00EA7983" w:rsidRDefault="00FD7BAC" w:rsidP="00510E39">
      <w:pPr>
        <w:tabs>
          <w:tab w:val="left" w:pos="567"/>
        </w:tabs>
        <w:spacing w:after="160" w:line="378" w:lineRule="atLeast"/>
        <w:ind w:left="1080"/>
        <w:jc w:val="both"/>
        <w:rPr>
          <w:rFonts w:cs="Calibri"/>
          <w:color w:val="000000"/>
          <w:sz w:val="32"/>
          <w:szCs w:val="32"/>
        </w:rPr>
      </w:pPr>
    </w:p>
    <w:p w14:paraId="6B3FFB9B"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Use any abusive, threatening, indecent or insulting language or gestures, to any person involved in or at the match including umpires, spectators and players.</w:t>
      </w:r>
    </w:p>
    <w:p w14:paraId="44FB30F8" w14:textId="77777777" w:rsidR="00FD7BAC" w:rsidRDefault="00FD7BAC" w:rsidP="00510E39">
      <w:pPr>
        <w:pStyle w:val="ListParagraph"/>
        <w:tabs>
          <w:tab w:val="left" w:pos="567"/>
        </w:tabs>
        <w:rPr>
          <w:rFonts w:cs="Calibri"/>
          <w:color w:val="000000"/>
          <w:sz w:val="32"/>
          <w:szCs w:val="32"/>
        </w:rPr>
      </w:pPr>
    </w:p>
    <w:p w14:paraId="53AAFB77"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Assault or threaten to assault any person.</w:t>
      </w:r>
    </w:p>
    <w:p w14:paraId="1DA6542E" w14:textId="77777777" w:rsidR="00FD7BAC" w:rsidRDefault="00FD7BAC" w:rsidP="00510E39">
      <w:pPr>
        <w:tabs>
          <w:tab w:val="left" w:pos="567"/>
        </w:tabs>
        <w:spacing w:after="160" w:line="378" w:lineRule="atLeast"/>
        <w:ind w:left="1080"/>
        <w:jc w:val="both"/>
        <w:rPr>
          <w:rFonts w:cs="Calibri"/>
          <w:color w:val="000000"/>
          <w:sz w:val="32"/>
          <w:szCs w:val="32"/>
        </w:rPr>
      </w:pPr>
    </w:p>
    <w:p w14:paraId="46F6239F"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Misconduct themselves on the day of the match within or outside the ground enclosure.</w:t>
      </w:r>
    </w:p>
    <w:p w14:paraId="3041E394" w14:textId="77777777" w:rsidR="00FD7BAC" w:rsidRDefault="00FD7BAC" w:rsidP="00510E39">
      <w:pPr>
        <w:tabs>
          <w:tab w:val="left" w:pos="567"/>
        </w:tabs>
        <w:spacing w:after="160" w:line="378" w:lineRule="atLeast"/>
        <w:ind w:left="1080"/>
        <w:jc w:val="both"/>
        <w:rPr>
          <w:rFonts w:cs="Calibri"/>
          <w:color w:val="000000"/>
          <w:sz w:val="32"/>
          <w:szCs w:val="32"/>
        </w:rPr>
      </w:pPr>
    </w:p>
    <w:p w14:paraId="489814C6" w14:textId="77777777" w:rsidR="00F53BB5" w:rsidRDefault="00F53BB5" w:rsidP="005B19C2">
      <w:pPr>
        <w:numPr>
          <w:ilvl w:val="0"/>
          <w:numId w:val="45"/>
        </w:numPr>
        <w:tabs>
          <w:tab w:val="left" w:pos="567"/>
        </w:tabs>
        <w:spacing w:after="160" w:line="378" w:lineRule="atLeast"/>
        <w:jc w:val="both"/>
        <w:rPr>
          <w:rFonts w:cs="Calibri"/>
          <w:color w:val="000000"/>
          <w:sz w:val="32"/>
          <w:szCs w:val="32"/>
        </w:rPr>
      </w:pPr>
      <w:r w:rsidRPr="00EA7983">
        <w:rPr>
          <w:rFonts w:cs="Calibri"/>
          <w:color w:val="000000"/>
          <w:sz w:val="32"/>
          <w:szCs w:val="32"/>
        </w:rPr>
        <w:t>Behave in a manner which might bring the game into disrepute.</w:t>
      </w:r>
    </w:p>
    <w:p w14:paraId="722B00AE" w14:textId="77777777" w:rsidR="00FD7BAC" w:rsidRPr="00EA7983" w:rsidRDefault="00FD7BAC" w:rsidP="00510E39">
      <w:pPr>
        <w:tabs>
          <w:tab w:val="left" w:pos="567"/>
        </w:tabs>
        <w:spacing w:after="160" w:line="378" w:lineRule="atLeast"/>
        <w:ind w:left="1080"/>
        <w:jc w:val="both"/>
        <w:rPr>
          <w:rFonts w:cs="Calibri"/>
          <w:color w:val="000000"/>
          <w:sz w:val="32"/>
          <w:szCs w:val="32"/>
        </w:rPr>
      </w:pPr>
    </w:p>
    <w:p w14:paraId="25562C03" w14:textId="77777777" w:rsidR="00F53BB5" w:rsidRPr="00611722" w:rsidRDefault="00F53BB5" w:rsidP="005B19C2">
      <w:pPr>
        <w:numPr>
          <w:ilvl w:val="0"/>
          <w:numId w:val="45"/>
        </w:numPr>
        <w:tabs>
          <w:tab w:val="left" w:pos="567"/>
        </w:tabs>
        <w:jc w:val="both"/>
        <w:rPr>
          <w:rFonts w:cs="Calibri"/>
          <w:color w:val="000000"/>
          <w:sz w:val="32"/>
          <w:szCs w:val="32"/>
        </w:rPr>
      </w:pPr>
      <w:r w:rsidRPr="00611722">
        <w:rPr>
          <w:rFonts w:cs="Calibri"/>
          <w:color w:val="000000"/>
          <w:sz w:val="32"/>
          <w:szCs w:val="32"/>
        </w:rPr>
        <w:t>Penalties will apply for breaches to these conditions of play.</w:t>
      </w:r>
    </w:p>
    <w:p w14:paraId="42C6D796" w14:textId="77777777" w:rsidR="00F53BB5" w:rsidRPr="00E93697" w:rsidRDefault="00F53BB5" w:rsidP="00510E39">
      <w:pPr>
        <w:tabs>
          <w:tab w:val="left" w:pos="567"/>
        </w:tabs>
        <w:jc w:val="both"/>
        <w:rPr>
          <w:rFonts w:cs="Calibri"/>
          <w:b/>
          <w:bCs/>
          <w:sz w:val="28"/>
          <w:szCs w:val="28"/>
        </w:rPr>
      </w:pPr>
    </w:p>
    <w:p w14:paraId="6E1831B3" w14:textId="77777777" w:rsidR="00E93697" w:rsidRPr="00611722" w:rsidRDefault="00E93697" w:rsidP="00510E39">
      <w:pPr>
        <w:tabs>
          <w:tab w:val="left" w:pos="567"/>
        </w:tabs>
        <w:jc w:val="both"/>
        <w:rPr>
          <w:rFonts w:cs="Calibri"/>
          <w:color w:val="000000"/>
          <w:sz w:val="28"/>
          <w:szCs w:val="28"/>
        </w:rPr>
      </w:pPr>
    </w:p>
    <w:p w14:paraId="023A72A4" w14:textId="77777777" w:rsidR="0042702E" w:rsidRPr="00611722" w:rsidRDefault="0042702E" w:rsidP="00510E39">
      <w:pPr>
        <w:pStyle w:val="Heading3"/>
        <w:tabs>
          <w:tab w:val="left" w:pos="567"/>
        </w:tabs>
      </w:pPr>
      <w:bookmarkStart w:id="165" w:name="_Toc85100213"/>
      <w:bookmarkStart w:id="166" w:name="_Toc115338629"/>
      <w:bookmarkStart w:id="167" w:name="_Toc144914556"/>
      <w:bookmarkStart w:id="168" w:name="_Toc207736236"/>
      <w:r w:rsidRPr="00611722">
        <w:t>1.1.2</w:t>
      </w:r>
      <w:r w:rsidRPr="00611722">
        <w:tab/>
      </w:r>
      <w:r w:rsidRPr="00611722">
        <w:tab/>
        <w:t>ALCOHOL, DRUGS AND SMOKING</w:t>
      </w:r>
      <w:bookmarkEnd w:id="165"/>
      <w:bookmarkEnd w:id="166"/>
      <w:bookmarkEnd w:id="167"/>
      <w:bookmarkEnd w:id="168"/>
    </w:p>
    <w:p w14:paraId="5D92EB1F" w14:textId="77777777" w:rsidR="002B4896" w:rsidRDefault="0042702E" w:rsidP="005B19C2">
      <w:pPr>
        <w:numPr>
          <w:ilvl w:val="0"/>
          <w:numId w:val="95"/>
        </w:numPr>
        <w:tabs>
          <w:tab w:val="left" w:pos="567"/>
        </w:tabs>
        <w:jc w:val="both"/>
        <w:rPr>
          <w:rFonts w:cs="Calibri"/>
          <w:color w:val="000000"/>
          <w:sz w:val="32"/>
          <w:szCs w:val="32"/>
        </w:rPr>
      </w:pPr>
      <w:r w:rsidRPr="00611722">
        <w:rPr>
          <w:rFonts w:cs="Calibri"/>
          <w:color w:val="000000"/>
          <w:sz w:val="32"/>
          <w:szCs w:val="32"/>
        </w:rPr>
        <w:t xml:space="preserve">No alcohol or non-prescription drugs as outlined in the ACB’s Drug Policy shall be consumed by players or match officials at any time during any match. Contravention of this regulation will result in severe penalties </w:t>
      </w:r>
      <w:r w:rsidR="001962EA">
        <w:rPr>
          <w:rFonts w:cs="Calibri"/>
          <w:color w:val="000000"/>
          <w:sz w:val="32"/>
          <w:szCs w:val="32"/>
        </w:rPr>
        <w:t xml:space="preserve">of up to $200 </w:t>
      </w:r>
      <w:r w:rsidRPr="00611722">
        <w:rPr>
          <w:rFonts w:cs="Calibri"/>
          <w:color w:val="000000"/>
          <w:sz w:val="32"/>
          <w:szCs w:val="32"/>
        </w:rPr>
        <w:t>for both Player and/or officials and the club.</w:t>
      </w:r>
    </w:p>
    <w:p w14:paraId="37DB008E" w14:textId="5CE1CD6E" w:rsidR="00327FB1" w:rsidRDefault="004765F0" w:rsidP="002B4896">
      <w:pPr>
        <w:tabs>
          <w:tab w:val="left" w:pos="567"/>
        </w:tabs>
        <w:ind w:left="720"/>
        <w:jc w:val="both"/>
        <w:rPr>
          <w:rFonts w:cs="Calibri"/>
          <w:color w:val="000000"/>
          <w:sz w:val="32"/>
          <w:szCs w:val="32"/>
        </w:rPr>
      </w:pPr>
      <w:r>
        <w:rPr>
          <w:rFonts w:cs="Calibri"/>
          <w:color w:val="000000"/>
          <w:sz w:val="32"/>
          <w:szCs w:val="32"/>
        </w:rPr>
        <w:t xml:space="preserve"> </w:t>
      </w:r>
    </w:p>
    <w:p w14:paraId="54E11D2A" w14:textId="5BB1E4C0" w:rsidR="0042702E" w:rsidRDefault="000E18AB" w:rsidP="00510E39">
      <w:pPr>
        <w:tabs>
          <w:tab w:val="left" w:pos="567"/>
        </w:tabs>
        <w:ind w:left="360"/>
        <w:jc w:val="both"/>
        <w:rPr>
          <w:rFonts w:cs="Calibri"/>
          <w:sz w:val="32"/>
          <w:szCs w:val="32"/>
        </w:rPr>
      </w:pPr>
      <w:r w:rsidRPr="00D60FDF">
        <w:rPr>
          <w:rFonts w:cs="Calibri"/>
          <w:sz w:val="32"/>
          <w:szCs w:val="32"/>
        </w:rPr>
        <w:t xml:space="preserve">Scorers, trainers, first aid officers, </w:t>
      </w:r>
      <w:r>
        <w:rPr>
          <w:rFonts w:cs="Calibri"/>
          <w:sz w:val="32"/>
          <w:szCs w:val="32"/>
        </w:rPr>
        <w:t>Coach</w:t>
      </w:r>
      <w:r w:rsidRPr="00D60FDF">
        <w:rPr>
          <w:rFonts w:cs="Calibri"/>
          <w:sz w:val="32"/>
          <w:szCs w:val="32"/>
        </w:rPr>
        <w:t xml:space="preserve">es, </w:t>
      </w:r>
      <w:r>
        <w:rPr>
          <w:rFonts w:cs="Calibri"/>
          <w:sz w:val="32"/>
          <w:szCs w:val="32"/>
        </w:rPr>
        <w:t>Team Manager</w:t>
      </w:r>
      <w:r w:rsidRPr="00D60FDF">
        <w:rPr>
          <w:rFonts w:cs="Calibri"/>
          <w:sz w:val="32"/>
          <w:szCs w:val="32"/>
        </w:rPr>
        <w:t>s are all classified as Match Day Club Officials</w:t>
      </w:r>
      <w:r>
        <w:rPr>
          <w:rFonts w:cs="Calibri"/>
          <w:sz w:val="32"/>
          <w:szCs w:val="32"/>
        </w:rPr>
        <w:t xml:space="preserve"> (See rule 1.8</w:t>
      </w:r>
      <w:r w:rsidR="00063018">
        <w:rPr>
          <w:rFonts w:cs="Calibri"/>
          <w:sz w:val="32"/>
          <w:szCs w:val="32"/>
        </w:rPr>
        <w:t>)</w:t>
      </w:r>
    </w:p>
    <w:p w14:paraId="58A17C09" w14:textId="77777777" w:rsidR="00063018" w:rsidRPr="00611722" w:rsidRDefault="00063018" w:rsidP="00510E39">
      <w:pPr>
        <w:tabs>
          <w:tab w:val="left" w:pos="567"/>
        </w:tabs>
        <w:ind w:left="360"/>
        <w:jc w:val="both"/>
        <w:rPr>
          <w:rFonts w:cs="Calibri"/>
          <w:color w:val="000000"/>
          <w:sz w:val="32"/>
          <w:szCs w:val="32"/>
        </w:rPr>
      </w:pPr>
    </w:p>
    <w:p w14:paraId="71712867" w14:textId="51355843" w:rsidR="0042702E" w:rsidRPr="00611722" w:rsidRDefault="0042702E" w:rsidP="005B19C2">
      <w:pPr>
        <w:numPr>
          <w:ilvl w:val="0"/>
          <w:numId w:val="95"/>
        </w:numPr>
        <w:tabs>
          <w:tab w:val="left" w:pos="567"/>
        </w:tabs>
        <w:jc w:val="both"/>
        <w:rPr>
          <w:rFonts w:cs="Calibri"/>
          <w:color w:val="000000"/>
          <w:sz w:val="32"/>
          <w:szCs w:val="32"/>
        </w:rPr>
      </w:pPr>
      <w:r w:rsidRPr="00611722">
        <w:rPr>
          <w:rFonts w:cs="Calibri"/>
          <w:color w:val="000000"/>
          <w:sz w:val="32"/>
          <w:szCs w:val="32"/>
        </w:rPr>
        <w:t xml:space="preserve">Smoking (including use of e-cigarettes and/or vaping) on the field of play, by players and/or umpires at any time, during the progress of a match, even at a drinks break, is strictly prohibited. Contravention of this regulation will result in severe penalties </w:t>
      </w:r>
      <w:r w:rsidR="001962EA">
        <w:rPr>
          <w:rFonts w:cs="Calibri"/>
          <w:color w:val="000000"/>
          <w:sz w:val="32"/>
          <w:szCs w:val="32"/>
        </w:rPr>
        <w:t xml:space="preserve">of up to $200 </w:t>
      </w:r>
      <w:r w:rsidRPr="00611722">
        <w:rPr>
          <w:rFonts w:cs="Calibri"/>
          <w:color w:val="000000"/>
          <w:sz w:val="32"/>
          <w:szCs w:val="32"/>
        </w:rPr>
        <w:t>for both player and/or officials and the club.</w:t>
      </w:r>
    </w:p>
    <w:p w14:paraId="2DE403A5" w14:textId="77777777" w:rsidR="00E93697" w:rsidRDefault="00E93697" w:rsidP="00510E39">
      <w:pPr>
        <w:tabs>
          <w:tab w:val="left" w:pos="567"/>
        </w:tabs>
      </w:pPr>
    </w:p>
    <w:p w14:paraId="191858F2" w14:textId="77777777" w:rsidR="00F53BB5" w:rsidRPr="00F53BB5" w:rsidRDefault="00F53BB5" w:rsidP="00510E39">
      <w:pPr>
        <w:pStyle w:val="Heading3"/>
        <w:tabs>
          <w:tab w:val="left" w:pos="567"/>
        </w:tabs>
      </w:pPr>
      <w:bookmarkStart w:id="169" w:name="_Toc85100214"/>
      <w:bookmarkStart w:id="170" w:name="_Toc115338630"/>
      <w:bookmarkStart w:id="171" w:name="_Toc144914557"/>
      <w:bookmarkStart w:id="172" w:name="_Toc207736237"/>
      <w:r w:rsidRPr="00F53BB5">
        <w:t xml:space="preserve">1.1.3 </w:t>
      </w:r>
      <w:r w:rsidR="0042702E">
        <w:tab/>
      </w:r>
      <w:r w:rsidRPr="00F53BB5">
        <w:t>RACIAL AND RELIGIOUS HARASSMENT POLICY</w:t>
      </w:r>
      <w:bookmarkEnd w:id="169"/>
      <w:bookmarkEnd w:id="170"/>
      <w:bookmarkEnd w:id="171"/>
      <w:bookmarkEnd w:id="172"/>
    </w:p>
    <w:p w14:paraId="4F8F56C0" w14:textId="77777777" w:rsidR="00F53BB5" w:rsidRPr="00F53BB5" w:rsidRDefault="00F53BB5" w:rsidP="00510E39">
      <w:pPr>
        <w:tabs>
          <w:tab w:val="left" w:pos="567"/>
        </w:tabs>
        <w:ind w:left="142"/>
        <w:jc w:val="both"/>
        <w:rPr>
          <w:rFonts w:cs="Calibri"/>
          <w:color w:val="000000"/>
          <w:sz w:val="28"/>
          <w:szCs w:val="28"/>
        </w:rPr>
      </w:pPr>
      <w:r w:rsidRPr="00F53BB5">
        <w:rPr>
          <w:rFonts w:cs="Calibri"/>
          <w:color w:val="000000"/>
          <w:sz w:val="28"/>
          <w:szCs w:val="28"/>
        </w:rPr>
        <w:t> </w:t>
      </w:r>
    </w:p>
    <w:p w14:paraId="531B68C1" w14:textId="77777777" w:rsidR="00F53BB5" w:rsidRPr="00EA7983" w:rsidRDefault="00F53BB5" w:rsidP="00510E39">
      <w:pPr>
        <w:tabs>
          <w:tab w:val="left" w:pos="567"/>
        </w:tabs>
        <w:ind w:left="720"/>
        <w:jc w:val="both"/>
        <w:rPr>
          <w:rFonts w:cs="Calibri"/>
          <w:color w:val="000000"/>
          <w:sz w:val="32"/>
          <w:szCs w:val="32"/>
        </w:rPr>
      </w:pPr>
      <w:r w:rsidRPr="00EA7983">
        <w:rPr>
          <w:rFonts w:cs="Calibri"/>
          <w:color w:val="000000"/>
          <w:sz w:val="32"/>
          <w:szCs w:val="32"/>
        </w:rPr>
        <w:t>Full details of this and all other policies relating to behavioural matters and procedures are all outlined in the “Cricket Victoria Community Cricket Member Protection By-Law.  These policies and procedures have been adopted in full by NWMCA and form part of this version of Rules &amp; By-Laws.</w:t>
      </w:r>
    </w:p>
    <w:p w14:paraId="62431CDC" w14:textId="77777777" w:rsidR="00267938" w:rsidRDefault="00267938" w:rsidP="00510E39">
      <w:pPr>
        <w:tabs>
          <w:tab w:val="left" w:pos="567"/>
        </w:tabs>
        <w:ind w:left="142"/>
        <w:rPr>
          <w:rFonts w:cs="Calibri"/>
          <w:sz w:val="32"/>
          <w:szCs w:val="32"/>
        </w:rPr>
      </w:pPr>
    </w:p>
    <w:p w14:paraId="49E398E2" w14:textId="49685D76" w:rsidR="00692043" w:rsidRDefault="00692043">
      <w:pPr>
        <w:rPr>
          <w:rFonts w:cs="Calibri"/>
          <w:sz w:val="32"/>
          <w:szCs w:val="32"/>
        </w:rPr>
      </w:pPr>
      <w:r>
        <w:rPr>
          <w:rFonts w:cs="Calibri"/>
          <w:sz w:val="32"/>
          <w:szCs w:val="32"/>
        </w:rPr>
        <w:br w:type="page"/>
      </w:r>
    </w:p>
    <w:p w14:paraId="43D663FD" w14:textId="77777777" w:rsidR="00E93697" w:rsidRDefault="00E93697" w:rsidP="00510E39">
      <w:pPr>
        <w:tabs>
          <w:tab w:val="left" w:pos="567"/>
        </w:tabs>
        <w:ind w:left="142"/>
        <w:rPr>
          <w:rFonts w:cs="Calibri"/>
          <w:sz w:val="32"/>
          <w:szCs w:val="32"/>
        </w:rPr>
      </w:pPr>
    </w:p>
    <w:p w14:paraId="1059B608" w14:textId="77777777" w:rsidR="008012B9" w:rsidRDefault="008012B9" w:rsidP="00510E39">
      <w:pPr>
        <w:pStyle w:val="Heading3"/>
        <w:tabs>
          <w:tab w:val="left" w:pos="567"/>
        </w:tabs>
        <w:ind w:left="142"/>
      </w:pPr>
      <w:bookmarkStart w:id="173" w:name="_Toc55915932"/>
      <w:bookmarkStart w:id="174" w:name="_Toc85100215"/>
      <w:bookmarkStart w:id="175" w:name="_Toc115338631"/>
      <w:bookmarkStart w:id="176" w:name="_Toc144914558"/>
      <w:bookmarkStart w:id="177" w:name="_Toc207736238"/>
      <w:bookmarkStart w:id="178" w:name="_Hlk84581162"/>
      <w:bookmarkStart w:id="179" w:name="_Hlk174818139"/>
      <w:r>
        <w:t xml:space="preserve">1.1.4 </w:t>
      </w:r>
      <w:r>
        <w:tab/>
        <w:t>NWMCA JUNIOR GRADES CODE OF CONDUCT</w:t>
      </w:r>
      <w:bookmarkEnd w:id="173"/>
      <w:bookmarkEnd w:id="174"/>
      <w:bookmarkEnd w:id="175"/>
      <w:bookmarkEnd w:id="176"/>
      <w:bookmarkEnd w:id="177"/>
    </w:p>
    <w:p w14:paraId="16287F21" w14:textId="77777777" w:rsidR="008012B9" w:rsidRPr="007E5180" w:rsidRDefault="008012B9" w:rsidP="00510E39">
      <w:pPr>
        <w:tabs>
          <w:tab w:val="left" w:pos="567"/>
        </w:tabs>
        <w:spacing w:line="200" w:lineRule="exact"/>
        <w:ind w:left="142"/>
        <w:rPr>
          <w:sz w:val="32"/>
          <w:szCs w:val="32"/>
        </w:rPr>
      </w:pPr>
    </w:p>
    <w:p w14:paraId="1FF795E7" w14:textId="77777777" w:rsidR="008012B9" w:rsidRPr="007E5180" w:rsidRDefault="008012B9" w:rsidP="00510E39">
      <w:pPr>
        <w:pStyle w:val="NormalWeb"/>
        <w:shd w:val="clear" w:color="auto" w:fill="FFFFFF"/>
        <w:tabs>
          <w:tab w:val="left" w:pos="567"/>
        </w:tabs>
        <w:spacing w:before="0" w:beforeAutospacing="0" w:after="288" w:afterAutospacing="0" w:line="288" w:lineRule="atLeast"/>
        <w:ind w:left="720"/>
        <w:rPr>
          <w:rFonts w:ascii="Calibri" w:hAnsi="Calibri" w:cs="Calibri"/>
          <w:spacing w:val="-1"/>
          <w:sz w:val="32"/>
          <w:szCs w:val="32"/>
        </w:rPr>
      </w:pPr>
      <w:r w:rsidRPr="007E5180">
        <w:rPr>
          <w:rFonts w:ascii="Calibri" w:hAnsi="Calibri" w:cs="Calibri"/>
          <w:spacing w:val="-1"/>
          <w:sz w:val="32"/>
          <w:szCs w:val="32"/>
          <w:shd w:val="clear" w:color="auto" w:fill="FFFFFF"/>
        </w:rPr>
        <w:t>NWMCA is committed to ensuring that Safeguarding Children and Young People is central to the development of our game</w:t>
      </w:r>
    </w:p>
    <w:p w14:paraId="17A42AD3" w14:textId="77777777" w:rsidR="008012B9" w:rsidRPr="005656D3" w:rsidRDefault="008012B9" w:rsidP="005656D3">
      <w:pPr>
        <w:pStyle w:val="NormalWeb"/>
        <w:shd w:val="clear" w:color="auto" w:fill="FFFFFF" w:themeFill="background1"/>
        <w:tabs>
          <w:tab w:val="left" w:pos="567"/>
        </w:tabs>
        <w:spacing w:before="0" w:beforeAutospacing="0" w:after="288" w:afterAutospacing="0" w:line="288" w:lineRule="atLeast"/>
        <w:ind w:left="720"/>
        <w:rPr>
          <w:rFonts w:ascii="Calibri" w:hAnsi="Calibri" w:cs="Calibri"/>
          <w:spacing w:val="-1"/>
          <w:sz w:val="32"/>
          <w:szCs w:val="32"/>
          <w:shd w:val="clear" w:color="auto" w:fill="FFFFFF"/>
        </w:rPr>
      </w:pPr>
      <w:r w:rsidRPr="005656D3">
        <w:rPr>
          <w:rFonts w:ascii="Calibri" w:hAnsi="Calibri" w:cs="Calibri"/>
          <w:spacing w:val="-1"/>
          <w:sz w:val="32"/>
          <w:szCs w:val="32"/>
          <w:shd w:val="clear" w:color="auto" w:fill="FFFFFF"/>
        </w:rPr>
        <w:t>To access Australian Cricket’s Policy for Safeguarding Children and Young People, and read how you can endorse and adopt this policy, please click </w:t>
      </w:r>
      <w:hyperlink r:id="rId24" w:history="1">
        <w:r w:rsidRPr="005656D3">
          <w:rPr>
            <w:rStyle w:val="Hyperlink"/>
            <w:rFonts w:ascii="Calibri" w:hAnsi="Calibri" w:cs="Calibri"/>
            <w:caps/>
            <w:color w:val="auto"/>
            <w:spacing w:val="-1"/>
            <w:sz w:val="32"/>
            <w:szCs w:val="32"/>
            <w:shd w:val="clear" w:color="auto" w:fill="FFFFFF"/>
          </w:rPr>
          <w:t>HERE</w:t>
        </w:r>
      </w:hyperlink>
      <w:r w:rsidRPr="005656D3">
        <w:rPr>
          <w:rFonts w:ascii="Calibri" w:hAnsi="Calibri" w:cs="Calibri"/>
          <w:spacing w:val="-1"/>
          <w:sz w:val="32"/>
          <w:szCs w:val="32"/>
          <w:shd w:val="clear" w:color="auto" w:fill="FFFFFF"/>
        </w:rPr>
        <w:t>.</w:t>
      </w:r>
    </w:p>
    <w:p w14:paraId="202184CB" w14:textId="77777777" w:rsidR="008012B9" w:rsidRPr="007E5180" w:rsidRDefault="008012B9" w:rsidP="00510E39">
      <w:pPr>
        <w:pStyle w:val="NormalWeb"/>
        <w:shd w:val="clear" w:color="auto" w:fill="FFFFFF"/>
        <w:tabs>
          <w:tab w:val="left" w:pos="567"/>
        </w:tabs>
        <w:spacing w:before="0" w:beforeAutospacing="0" w:after="288" w:afterAutospacing="0" w:line="288" w:lineRule="atLeast"/>
        <w:ind w:left="720"/>
        <w:rPr>
          <w:rFonts w:ascii="Calibri" w:hAnsi="Calibri" w:cs="Calibri"/>
          <w:spacing w:val="-1"/>
          <w:sz w:val="32"/>
          <w:szCs w:val="32"/>
        </w:rPr>
      </w:pPr>
      <w:r w:rsidRPr="007E5180">
        <w:rPr>
          <w:rFonts w:ascii="Calibri" w:hAnsi="Calibri" w:cs="Calibri"/>
          <w:spacing w:val="-1"/>
          <w:sz w:val="32"/>
          <w:szCs w:val="32"/>
        </w:rPr>
        <w:t xml:space="preserve">Everyone involved in cricket has a shared responsibility to support this by promoting the welfare of all children and young people. </w:t>
      </w:r>
    </w:p>
    <w:p w14:paraId="5A672892" w14:textId="77777777" w:rsidR="008012B9" w:rsidRPr="007E5180" w:rsidRDefault="008012B9" w:rsidP="00510E39">
      <w:pPr>
        <w:tabs>
          <w:tab w:val="left" w:pos="567"/>
        </w:tabs>
        <w:spacing w:line="282" w:lineRule="auto"/>
        <w:ind w:left="720" w:right="6"/>
        <w:rPr>
          <w:rFonts w:cs="Calibri"/>
          <w:sz w:val="32"/>
          <w:szCs w:val="32"/>
        </w:rPr>
      </w:pPr>
      <w:r w:rsidRPr="007E5180">
        <w:rPr>
          <w:rFonts w:cs="Calibri"/>
          <w:sz w:val="32"/>
          <w:szCs w:val="32"/>
        </w:rPr>
        <w:t>Our junior grades are the formative years for young people entering and progressing through our great sport of cricket, and also for youths who have taken on the responsibility of umpiring.</w:t>
      </w:r>
    </w:p>
    <w:p w14:paraId="5BE93A62" w14:textId="77777777" w:rsidR="008012B9" w:rsidRPr="007E5180" w:rsidRDefault="008012B9" w:rsidP="00510E39">
      <w:pPr>
        <w:tabs>
          <w:tab w:val="left" w:pos="567"/>
        </w:tabs>
        <w:spacing w:line="178" w:lineRule="exact"/>
        <w:ind w:left="720"/>
        <w:rPr>
          <w:rFonts w:cs="Calibri"/>
          <w:sz w:val="32"/>
          <w:szCs w:val="32"/>
        </w:rPr>
      </w:pPr>
    </w:p>
    <w:p w14:paraId="2DEBAB04" w14:textId="77777777" w:rsidR="008012B9" w:rsidRPr="007E5180" w:rsidRDefault="008012B9" w:rsidP="00510E39">
      <w:pPr>
        <w:tabs>
          <w:tab w:val="left" w:pos="567"/>
        </w:tabs>
        <w:spacing w:line="289" w:lineRule="auto"/>
        <w:ind w:left="720" w:right="46"/>
        <w:rPr>
          <w:rFonts w:cs="Calibri"/>
          <w:sz w:val="32"/>
          <w:szCs w:val="32"/>
        </w:rPr>
      </w:pPr>
      <w:r w:rsidRPr="007E5180">
        <w:rPr>
          <w:rFonts w:cs="Calibri"/>
          <w:sz w:val="32"/>
          <w:szCs w:val="32"/>
        </w:rPr>
        <w:t>It is vital that the experiences of all people in junior cricket are positive and encouraging, and that they are supported by clubs, coaches, club officials and spectators.</w:t>
      </w:r>
    </w:p>
    <w:p w14:paraId="384BA73E" w14:textId="77777777" w:rsidR="008012B9" w:rsidRPr="007E5180" w:rsidRDefault="008012B9" w:rsidP="00510E39">
      <w:pPr>
        <w:tabs>
          <w:tab w:val="left" w:pos="567"/>
        </w:tabs>
        <w:spacing w:line="289" w:lineRule="auto"/>
        <w:ind w:left="142" w:right="46"/>
        <w:rPr>
          <w:rFonts w:cs="Calibri"/>
          <w:sz w:val="32"/>
          <w:szCs w:val="32"/>
        </w:rPr>
      </w:pPr>
    </w:p>
    <w:p w14:paraId="352C52C1" w14:textId="77777777" w:rsidR="008012B9" w:rsidRPr="007E5180" w:rsidRDefault="008012B9" w:rsidP="00510E39">
      <w:pPr>
        <w:tabs>
          <w:tab w:val="left" w:pos="567"/>
        </w:tabs>
        <w:spacing w:line="282" w:lineRule="auto"/>
        <w:ind w:left="720" w:right="66"/>
        <w:rPr>
          <w:rFonts w:cs="Calibri"/>
          <w:sz w:val="32"/>
          <w:szCs w:val="32"/>
        </w:rPr>
      </w:pPr>
      <w:r w:rsidRPr="007E5180">
        <w:rPr>
          <w:rFonts w:cs="Calibri"/>
          <w:sz w:val="32"/>
          <w:szCs w:val="32"/>
        </w:rPr>
        <w:t>This Code of Conduct sets out the expectations of the North West Metropolitan Cricket Association to ensure that our sport is played in a respectful and encouraging atmosphere at all times.</w:t>
      </w:r>
    </w:p>
    <w:p w14:paraId="34B3F2EB" w14:textId="77777777" w:rsidR="008012B9" w:rsidRPr="007E5180" w:rsidRDefault="008012B9" w:rsidP="00510E39">
      <w:pPr>
        <w:tabs>
          <w:tab w:val="left" w:pos="567"/>
        </w:tabs>
        <w:spacing w:line="200" w:lineRule="exact"/>
        <w:ind w:left="142"/>
        <w:rPr>
          <w:rFonts w:cs="Calibri"/>
          <w:sz w:val="32"/>
          <w:szCs w:val="32"/>
        </w:rPr>
      </w:pPr>
    </w:p>
    <w:p w14:paraId="7D34F5C7" w14:textId="77777777" w:rsidR="008012B9" w:rsidRPr="007E5180" w:rsidRDefault="008012B9" w:rsidP="00510E39">
      <w:pPr>
        <w:tabs>
          <w:tab w:val="left" w:pos="567"/>
        </w:tabs>
        <w:spacing w:line="200" w:lineRule="exact"/>
        <w:ind w:left="142"/>
        <w:rPr>
          <w:rFonts w:cs="Calibri"/>
          <w:sz w:val="32"/>
          <w:szCs w:val="32"/>
        </w:rPr>
      </w:pPr>
    </w:p>
    <w:p w14:paraId="4263F2A1" w14:textId="77777777" w:rsidR="008012B9" w:rsidRPr="007E5180" w:rsidRDefault="008012B9" w:rsidP="00510E39">
      <w:pPr>
        <w:tabs>
          <w:tab w:val="left" w:pos="567"/>
        </w:tabs>
        <w:spacing w:line="306" w:lineRule="auto"/>
        <w:ind w:left="142" w:right="446"/>
        <w:rPr>
          <w:rFonts w:cs="Calibri"/>
          <w:b/>
          <w:sz w:val="32"/>
          <w:szCs w:val="32"/>
        </w:rPr>
      </w:pPr>
      <w:r w:rsidRPr="007E5180">
        <w:rPr>
          <w:rFonts w:cs="Calibri"/>
          <w:b/>
          <w:sz w:val="32"/>
          <w:szCs w:val="32"/>
        </w:rPr>
        <w:t>Coaches, match officials, players, spectators and all other people involved in the game must:</w:t>
      </w:r>
    </w:p>
    <w:p w14:paraId="0B4020A7" w14:textId="77777777" w:rsidR="008012B9" w:rsidRPr="007E5180" w:rsidRDefault="008012B9" w:rsidP="00510E39">
      <w:pPr>
        <w:tabs>
          <w:tab w:val="left" w:pos="567"/>
        </w:tabs>
        <w:spacing w:line="268" w:lineRule="exact"/>
        <w:ind w:left="142"/>
        <w:rPr>
          <w:rFonts w:cs="Calibri"/>
          <w:sz w:val="32"/>
          <w:szCs w:val="32"/>
        </w:rPr>
      </w:pPr>
    </w:p>
    <w:p w14:paraId="55410A7A" w14:textId="77777777" w:rsidR="008012B9" w:rsidRPr="007E5180" w:rsidRDefault="008012B9" w:rsidP="005B19C2">
      <w:pPr>
        <w:numPr>
          <w:ilvl w:val="0"/>
          <w:numId w:val="41"/>
        </w:numPr>
        <w:tabs>
          <w:tab w:val="left" w:pos="567"/>
        </w:tabs>
        <w:spacing w:line="297" w:lineRule="auto"/>
        <w:ind w:right="286"/>
        <w:rPr>
          <w:rFonts w:cs="Calibri"/>
          <w:sz w:val="32"/>
          <w:szCs w:val="32"/>
        </w:rPr>
      </w:pPr>
      <w:r w:rsidRPr="007E5180">
        <w:rPr>
          <w:rFonts w:cs="Calibri"/>
          <w:sz w:val="32"/>
          <w:szCs w:val="32"/>
        </w:rPr>
        <w:t>Respect the rights and dignity of all involved in the game, and encouragement and positive feedback should be a priority at all times.</w:t>
      </w:r>
    </w:p>
    <w:p w14:paraId="1D7B270A" w14:textId="77777777" w:rsidR="008012B9" w:rsidRPr="007E5180" w:rsidRDefault="008012B9" w:rsidP="00510E39">
      <w:pPr>
        <w:tabs>
          <w:tab w:val="left" w:pos="567"/>
        </w:tabs>
        <w:spacing w:line="148" w:lineRule="exact"/>
        <w:ind w:left="720"/>
        <w:rPr>
          <w:rFonts w:cs="Calibri"/>
          <w:sz w:val="32"/>
          <w:szCs w:val="32"/>
        </w:rPr>
      </w:pPr>
    </w:p>
    <w:p w14:paraId="54147D31" w14:textId="77777777" w:rsidR="008012B9" w:rsidRPr="007E5180" w:rsidRDefault="008012B9" w:rsidP="005B19C2">
      <w:pPr>
        <w:numPr>
          <w:ilvl w:val="0"/>
          <w:numId w:val="41"/>
        </w:numPr>
        <w:tabs>
          <w:tab w:val="left" w:pos="567"/>
        </w:tabs>
        <w:spacing w:line="297" w:lineRule="auto"/>
        <w:ind w:right="526"/>
        <w:rPr>
          <w:rFonts w:cs="Calibri"/>
          <w:sz w:val="32"/>
          <w:szCs w:val="32"/>
        </w:rPr>
      </w:pPr>
      <w:r w:rsidRPr="007E5180">
        <w:rPr>
          <w:rFonts w:cs="Calibri"/>
          <w:sz w:val="32"/>
          <w:szCs w:val="32"/>
        </w:rPr>
        <w:t>Treat everyone with equal respect regardless of gender, disability, ethnic origin, religion or their level of ability and experience.</w:t>
      </w:r>
    </w:p>
    <w:p w14:paraId="4F904CB7" w14:textId="77777777" w:rsidR="008012B9" w:rsidRPr="007E5180" w:rsidRDefault="008012B9" w:rsidP="00510E39">
      <w:pPr>
        <w:tabs>
          <w:tab w:val="left" w:pos="567"/>
        </w:tabs>
        <w:spacing w:line="148" w:lineRule="exact"/>
        <w:ind w:left="720"/>
        <w:rPr>
          <w:rFonts w:cs="Calibri"/>
          <w:sz w:val="32"/>
          <w:szCs w:val="32"/>
        </w:rPr>
      </w:pPr>
    </w:p>
    <w:p w14:paraId="48F4A8CB" w14:textId="77777777" w:rsidR="008012B9" w:rsidRPr="007E5180" w:rsidRDefault="008012B9" w:rsidP="005B19C2">
      <w:pPr>
        <w:numPr>
          <w:ilvl w:val="0"/>
          <w:numId w:val="41"/>
        </w:numPr>
        <w:tabs>
          <w:tab w:val="left" w:pos="567"/>
        </w:tabs>
        <w:spacing w:line="297" w:lineRule="auto"/>
        <w:ind w:right="66"/>
        <w:rPr>
          <w:rFonts w:cs="Calibri"/>
          <w:sz w:val="32"/>
          <w:szCs w:val="32"/>
        </w:rPr>
      </w:pPr>
      <w:r w:rsidRPr="007E5180">
        <w:rPr>
          <w:rFonts w:cs="Calibri"/>
          <w:sz w:val="32"/>
          <w:szCs w:val="32"/>
        </w:rPr>
        <w:t>Treat each player as an individual, and respect their talent, developmental stage and goals.</w:t>
      </w:r>
    </w:p>
    <w:p w14:paraId="06971CD3" w14:textId="77777777" w:rsidR="008012B9" w:rsidRPr="007E5180" w:rsidRDefault="008012B9" w:rsidP="00510E39">
      <w:pPr>
        <w:tabs>
          <w:tab w:val="left" w:pos="567"/>
        </w:tabs>
        <w:spacing w:line="148" w:lineRule="exact"/>
        <w:ind w:left="720"/>
        <w:rPr>
          <w:rFonts w:cs="Calibri"/>
          <w:sz w:val="32"/>
          <w:szCs w:val="32"/>
        </w:rPr>
      </w:pPr>
    </w:p>
    <w:p w14:paraId="56425F14" w14:textId="77777777" w:rsidR="008012B9" w:rsidRPr="007E5180" w:rsidRDefault="008012B9" w:rsidP="005B19C2">
      <w:pPr>
        <w:numPr>
          <w:ilvl w:val="0"/>
          <w:numId w:val="41"/>
        </w:numPr>
        <w:tabs>
          <w:tab w:val="left" w:pos="567"/>
        </w:tabs>
        <w:spacing w:line="0" w:lineRule="atLeast"/>
        <w:rPr>
          <w:rFonts w:cs="Calibri"/>
          <w:sz w:val="32"/>
          <w:szCs w:val="32"/>
        </w:rPr>
      </w:pPr>
      <w:r w:rsidRPr="007E5180">
        <w:rPr>
          <w:rFonts w:cs="Calibri"/>
          <w:sz w:val="32"/>
          <w:szCs w:val="32"/>
        </w:rPr>
        <w:t>Help and encourage each player reach their full potential.</w:t>
      </w:r>
    </w:p>
    <w:p w14:paraId="2A1F701D" w14:textId="77777777" w:rsidR="008012B9" w:rsidRPr="007E5180" w:rsidRDefault="008012B9" w:rsidP="00510E39">
      <w:pPr>
        <w:tabs>
          <w:tab w:val="left" w:pos="567"/>
        </w:tabs>
        <w:spacing w:line="244" w:lineRule="exact"/>
        <w:ind w:left="720"/>
        <w:rPr>
          <w:rFonts w:cs="Calibri"/>
          <w:sz w:val="32"/>
          <w:szCs w:val="32"/>
        </w:rPr>
      </w:pPr>
    </w:p>
    <w:p w14:paraId="646877FC" w14:textId="77777777" w:rsidR="008012B9" w:rsidRPr="007E5180" w:rsidRDefault="008012B9" w:rsidP="005B19C2">
      <w:pPr>
        <w:numPr>
          <w:ilvl w:val="0"/>
          <w:numId w:val="41"/>
        </w:numPr>
        <w:tabs>
          <w:tab w:val="left" w:pos="567"/>
        </w:tabs>
        <w:spacing w:line="297" w:lineRule="auto"/>
        <w:ind w:right="426"/>
        <w:rPr>
          <w:rFonts w:cs="Calibri"/>
          <w:sz w:val="32"/>
          <w:szCs w:val="32"/>
        </w:rPr>
      </w:pPr>
      <w:r w:rsidRPr="007E5180">
        <w:rPr>
          <w:rFonts w:cs="Calibri"/>
          <w:sz w:val="32"/>
          <w:szCs w:val="32"/>
        </w:rPr>
        <w:t>Be professional and accept responsibility for their actions, displaying appropriate standards in language, manner, preparation and presentation.</w:t>
      </w:r>
    </w:p>
    <w:p w14:paraId="03EFCA41" w14:textId="77777777" w:rsidR="008012B9" w:rsidRPr="007E5180" w:rsidRDefault="008012B9" w:rsidP="00510E39">
      <w:pPr>
        <w:tabs>
          <w:tab w:val="left" w:pos="567"/>
        </w:tabs>
        <w:spacing w:line="148" w:lineRule="exact"/>
        <w:ind w:left="720"/>
        <w:rPr>
          <w:rFonts w:cs="Calibri"/>
          <w:sz w:val="32"/>
          <w:szCs w:val="32"/>
        </w:rPr>
      </w:pPr>
    </w:p>
    <w:p w14:paraId="270FD2EB" w14:textId="77777777" w:rsidR="008012B9" w:rsidRPr="007E5180" w:rsidRDefault="008012B9" w:rsidP="005B19C2">
      <w:pPr>
        <w:numPr>
          <w:ilvl w:val="0"/>
          <w:numId w:val="41"/>
        </w:numPr>
        <w:tabs>
          <w:tab w:val="left" w:pos="567"/>
        </w:tabs>
        <w:spacing w:line="297" w:lineRule="auto"/>
        <w:ind w:right="226"/>
        <w:rPr>
          <w:rFonts w:cs="Calibri"/>
          <w:sz w:val="32"/>
          <w:szCs w:val="32"/>
        </w:rPr>
      </w:pPr>
      <w:r w:rsidRPr="007E5180">
        <w:rPr>
          <w:rFonts w:cs="Calibri"/>
          <w:sz w:val="32"/>
          <w:szCs w:val="32"/>
        </w:rPr>
        <w:t>Encourage all players to demonstrate the same qualities and help make each game of cricket a positive experience regardless of the result.</w:t>
      </w:r>
    </w:p>
    <w:p w14:paraId="5F96A722" w14:textId="77777777" w:rsidR="008012B9" w:rsidRPr="007E5180" w:rsidRDefault="008012B9" w:rsidP="00510E39">
      <w:pPr>
        <w:tabs>
          <w:tab w:val="left" w:pos="567"/>
        </w:tabs>
        <w:spacing w:line="148" w:lineRule="exact"/>
        <w:ind w:left="720"/>
        <w:rPr>
          <w:rFonts w:cs="Calibri"/>
          <w:sz w:val="32"/>
          <w:szCs w:val="32"/>
        </w:rPr>
      </w:pPr>
    </w:p>
    <w:p w14:paraId="704546A7" w14:textId="77777777" w:rsidR="008012B9" w:rsidRPr="007E5180" w:rsidRDefault="008012B9" w:rsidP="005B19C2">
      <w:pPr>
        <w:numPr>
          <w:ilvl w:val="0"/>
          <w:numId w:val="41"/>
        </w:numPr>
        <w:tabs>
          <w:tab w:val="left" w:pos="567"/>
        </w:tabs>
        <w:spacing w:line="297" w:lineRule="auto"/>
        <w:ind w:right="186"/>
        <w:rPr>
          <w:rFonts w:cs="Calibri"/>
          <w:sz w:val="32"/>
          <w:szCs w:val="32"/>
        </w:rPr>
      </w:pPr>
      <w:r w:rsidRPr="007E5180">
        <w:rPr>
          <w:rFonts w:cs="Calibri"/>
          <w:sz w:val="32"/>
          <w:szCs w:val="32"/>
        </w:rPr>
        <w:t>Provide an environment that encourages players to participate and test themselves both at training and on match day.</w:t>
      </w:r>
    </w:p>
    <w:p w14:paraId="5B95CD12" w14:textId="77777777" w:rsidR="008012B9" w:rsidRDefault="008012B9" w:rsidP="00510E39">
      <w:pPr>
        <w:tabs>
          <w:tab w:val="left" w:pos="567"/>
        </w:tabs>
        <w:spacing w:line="282" w:lineRule="exact"/>
        <w:ind w:left="142"/>
        <w:rPr>
          <w:rFonts w:cs="Calibri"/>
          <w:sz w:val="32"/>
          <w:szCs w:val="32"/>
        </w:rPr>
      </w:pPr>
    </w:p>
    <w:p w14:paraId="5220BBB2" w14:textId="77777777" w:rsidR="003F36A2" w:rsidRDefault="003F36A2" w:rsidP="00510E39">
      <w:pPr>
        <w:tabs>
          <w:tab w:val="left" w:pos="567"/>
        </w:tabs>
        <w:spacing w:line="282" w:lineRule="exact"/>
        <w:ind w:left="142"/>
        <w:rPr>
          <w:rFonts w:cs="Calibri"/>
          <w:sz w:val="32"/>
          <w:szCs w:val="32"/>
        </w:rPr>
      </w:pPr>
    </w:p>
    <w:p w14:paraId="69CF69D3" w14:textId="77777777" w:rsidR="008012B9" w:rsidRPr="007E5180" w:rsidRDefault="008012B9" w:rsidP="00510E39">
      <w:pPr>
        <w:tabs>
          <w:tab w:val="left" w:pos="567"/>
        </w:tabs>
        <w:spacing w:line="0" w:lineRule="atLeast"/>
        <w:ind w:left="142"/>
        <w:rPr>
          <w:rFonts w:cs="Calibri"/>
          <w:b/>
          <w:sz w:val="32"/>
          <w:szCs w:val="32"/>
        </w:rPr>
      </w:pPr>
      <w:r w:rsidRPr="007E5180">
        <w:rPr>
          <w:rFonts w:cs="Calibri"/>
          <w:b/>
          <w:sz w:val="32"/>
          <w:szCs w:val="32"/>
        </w:rPr>
        <w:t>Coaches should</w:t>
      </w:r>
      <w:r w:rsidR="00BA3A6C">
        <w:rPr>
          <w:rFonts w:cs="Calibri"/>
          <w:b/>
          <w:sz w:val="32"/>
          <w:szCs w:val="32"/>
        </w:rPr>
        <w:t>:</w:t>
      </w:r>
    </w:p>
    <w:p w14:paraId="13CB595B" w14:textId="77777777" w:rsidR="008012B9" w:rsidRPr="007E5180" w:rsidRDefault="008012B9" w:rsidP="00510E39">
      <w:pPr>
        <w:tabs>
          <w:tab w:val="left" w:pos="567"/>
        </w:tabs>
        <w:spacing w:line="248" w:lineRule="exact"/>
        <w:ind w:left="142"/>
        <w:rPr>
          <w:rFonts w:cs="Calibri"/>
          <w:sz w:val="32"/>
          <w:szCs w:val="32"/>
        </w:rPr>
      </w:pPr>
    </w:p>
    <w:p w14:paraId="6A5367C9" w14:textId="77777777" w:rsidR="008012B9" w:rsidRPr="007E5180" w:rsidRDefault="008012B9" w:rsidP="005B19C2">
      <w:pPr>
        <w:numPr>
          <w:ilvl w:val="0"/>
          <w:numId w:val="40"/>
        </w:numPr>
        <w:tabs>
          <w:tab w:val="left" w:pos="567"/>
        </w:tabs>
        <w:spacing w:line="297" w:lineRule="auto"/>
        <w:ind w:right="26"/>
        <w:rPr>
          <w:rFonts w:cs="Calibri"/>
          <w:sz w:val="32"/>
          <w:szCs w:val="32"/>
        </w:rPr>
      </w:pPr>
      <w:r w:rsidRPr="007E5180">
        <w:rPr>
          <w:rFonts w:cs="Calibri"/>
          <w:sz w:val="32"/>
          <w:szCs w:val="32"/>
        </w:rPr>
        <w:t>Ensure a safe and welcoming atmosphere for all young people while in their care and responsibility.</w:t>
      </w:r>
    </w:p>
    <w:p w14:paraId="09806FD5" w14:textId="77777777" w:rsidR="008012B9" w:rsidRPr="007E5180" w:rsidRDefault="008012B9" w:rsidP="005B19C2">
      <w:pPr>
        <w:numPr>
          <w:ilvl w:val="0"/>
          <w:numId w:val="40"/>
        </w:numPr>
        <w:tabs>
          <w:tab w:val="left" w:pos="567"/>
        </w:tabs>
        <w:spacing w:line="286" w:lineRule="auto"/>
        <w:ind w:right="546"/>
        <w:rPr>
          <w:rFonts w:cs="Calibri"/>
          <w:sz w:val="32"/>
          <w:szCs w:val="32"/>
        </w:rPr>
      </w:pPr>
      <w:bookmarkStart w:id="180" w:name="page2"/>
      <w:bookmarkEnd w:id="180"/>
      <w:r w:rsidRPr="007E5180">
        <w:rPr>
          <w:rFonts w:cs="Calibri"/>
          <w:sz w:val="32"/>
          <w:szCs w:val="32"/>
        </w:rPr>
        <w:t>Ensure that parents and spectators also understand the minimum standards expected at junior cricket matches and are positive and encouraging at all times regardless of the state of a game.</w:t>
      </w:r>
    </w:p>
    <w:p w14:paraId="6D9C8D39" w14:textId="77777777" w:rsidR="008012B9" w:rsidRPr="007E5180" w:rsidRDefault="008012B9" w:rsidP="00510E39">
      <w:pPr>
        <w:tabs>
          <w:tab w:val="left" w:pos="567"/>
        </w:tabs>
        <w:spacing w:line="163" w:lineRule="exact"/>
        <w:ind w:left="720"/>
        <w:rPr>
          <w:rFonts w:cs="Calibri"/>
          <w:sz w:val="32"/>
          <w:szCs w:val="32"/>
        </w:rPr>
      </w:pPr>
    </w:p>
    <w:p w14:paraId="4438985D" w14:textId="77777777" w:rsidR="008012B9" w:rsidRPr="007E5180" w:rsidRDefault="008012B9" w:rsidP="005B19C2">
      <w:pPr>
        <w:numPr>
          <w:ilvl w:val="0"/>
          <w:numId w:val="40"/>
        </w:numPr>
        <w:tabs>
          <w:tab w:val="left" w:pos="567"/>
        </w:tabs>
        <w:spacing w:line="286" w:lineRule="auto"/>
        <w:ind w:right="426"/>
        <w:rPr>
          <w:rFonts w:cs="Calibri"/>
          <w:sz w:val="32"/>
          <w:szCs w:val="32"/>
        </w:rPr>
      </w:pPr>
      <w:r w:rsidRPr="007E5180">
        <w:rPr>
          <w:rFonts w:cs="Calibri"/>
          <w:sz w:val="32"/>
          <w:szCs w:val="32"/>
        </w:rPr>
        <w:t>Be a positive role model for our sport and the players. Coaches need to be aware that they play a most significant role in the lives and development of their young players.</w:t>
      </w:r>
    </w:p>
    <w:p w14:paraId="675E05EE" w14:textId="77777777" w:rsidR="008012B9" w:rsidRPr="007E5180" w:rsidRDefault="008012B9" w:rsidP="00510E39">
      <w:pPr>
        <w:tabs>
          <w:tab w:val="left" w:pos="567"/>
        </w:tabs>
        <w:spacing w:line="163" w:lineRule="exact"/>
        <w:ind w:left="720"/>
        <w:rPr>
          <w:rFonts w:cs="Calibri"/>
          <w:sz w:val="32"/>
          <w:szCs w:val="32"/>
        </w:rPr>
      </w:pPr>
    </w:p>
    <w:p w14:paraId="78453C08" w14:textId="77777777" w:rsidR="008012B9" w:rsidRPr="007E5180" w:rsidRDefault="008012B9" w:rsidP="005B19C2">
      <w:pPr>
        <w:numPr>
          <w:ilvl w:val="0"/>
          <w:numId w:val="40"/>
        </w:numPr>
        <w:tabs>
          <w:tab w:val="left" w:pos="567"/>
        </w:tabs>
        <w:spacing w:line="297" w:lineRule="auto"/>
        <w:ind w:right="646"/>
        <w:rPr>
          <w:rFonts w:cs="Calibri"/>
          <w:sz w:val="32"/>
          <w:szCs w:val="32"/>
        </w:rPr>
      </w:pPr>
      <w:r w:rsidRPr="007E5180">
        <w:rPr>
          <w:rFonts w:cs="Calibri"/>
          <w:sz w:val="32"/>
          <w:szCs w:val="32"/>
        </w:rPr>
        <w:t>Be aware of all relevant policies relating to sexual and racial harassment, racial vilification and harassment on the grounds of disability.</w:t>
      </w:r>
    </w:p>
    <w:p w14:paraId="2FC17F8B" w14:textId="77777777" w:rsidR="008012B9" w:rsidRPr="007E5180" w:rsidRDefault="008012B9" w:rsidP="00510E39">
      <w:pPr>
        <w:tabs>
          <w:tab w:val="left" w:pos="567"/>
        </w:tabs>
        <w:spacing w:line="148" w:lineRule="exact"/>
        <w:ind w:left="720"/>
        <w:rPr>
          <w:rFonts w:cs="Calibri"/>
          <w:sz w:val="32"/>
          <w:szCs w:val="32"/>
        </w:rPr>
      </w:pPr>
    </w:p>
    <w:p w14:paraId="48BF6CE2" w14:textId="77777777" w:rsidR="008012B9" w:rsidRPr="007E5180" w:rsidRDefault="008012B9" w:rsidP="005B19C2">
      <w:pPr>
        <w:numPr>
          <w:ilvl w:val="0"/>
          <w:numId w:val="40"/>
        </w:numPr>
        <w:tabs>
          <w:tab w:val="left" w:pos="567"/>
        </w:tabs>
        <w:spacing w:line="286" w:lineRule="auto"/>
        <w:ind w:right="66"/>
        <w:rPr>
          <w:rFonts w:cs="Calibri"/>
          <w:sz w:val="32"/>
          <w:szCs w:val="32"/>
        </w:rPr>
      </w:pPr>
      <w:r w:rsidRPr="007E5180">
        <w:rPr>
          <w:rFonts w:cs="Calibri"/>
          <w:sz w:val="32"/>
          <w:szCs w:val="32"/>
        </w:rPr>
        <w:t>Remember that the game is being played for the enjoyment and development of the young players – not for coaches and parents. The opportunities for the players to participate and enjoy the game should be maximised.</w:t>
      </w:r>
    </w:p>
    <w:p w14:paraId="0A4F7224" w14:textId="77777777" w:rsidR="008012B9" w:rsidRPr="007E5180" w:rsidRDefault="008012B9" w:rsidP="00510E39">
      <w:pPr>
        <w:tabs>
          <w:tab w:val="left" w:pos="567"/>
        </w:tabs>
        <w:spacing w:line="163" w:lineRule="exact"/>
        <w:ind w:left="720"/>
        <w:rPr>
          <w:rFonts w:cs="Calibri"/>
          <w:sz w:val="32"/>
          <w:szCs w:val="32"/>
        </w:rPr>
      </w:pPr>
    </w:p>
    <w:p w14:paraId="661D7FB9" w14:textId="77777777" w:rsidR="008012B9" w:rsidRPr="007E5180" w:rsidRDefault="008012B9" w:rsidP="005B19C2">
      <w:pPr>
        <w:numPr>
          <w:ilvl w:val="0"/>
          <w:numId w:val="40"/>
        </w:numPr>
        <w:tabs>
          <w:tab w:val="left" w:pos="567"/>
        </w:tabs>
        <w:spacing w:line="297" w:lineRule="auto"/>
        <w:ind w:right="246"/>
        <w:rPr>
          <w:rFonts w:cs="Calibri"/>
          <w:sz w:val="32"/>
          <w:szCs w:val="32"/>
        </w:rPr>
      </w:pPr>
      <w:r w:rsidRPr="007E5180">
        <w:rPr>
          <w:rFonts w:cs="Calibri"/>
          <w:sz w:val="32"/>
          <w:szCs w:val="32"/>
        </w:rPr>
        <w:t>Ensure equipment, rules, training and the environment are appropriate for the age and ability of the players at both training and on game day.</w:t>
      </w:r>
    </w:p>
    <w:p w14:paraId="5AE48A43" w14:textId="77777777" w:rsidR="008012B9" w:rsidRPr="007E5180" w:rsidRDefault="008012B9" w:rsidP="00510E39">
      <w:pPr>
        <w:tabs>
          <w:tab w:val="left" w:pos="567"/>
        </w:tabs>
        <w:spacing w:line="148" w:lineRule="exact"/>
        <w:ind w:left="720"/>
        <w:rPr>
          <w:rFonts w:cs="Calibri"/>
          <w:sz w:val="32"/>
          <w:szCs w:val="32"/>
        </w:rPr>
      </w:pPr>
    </w:p>
    <w:p w14:paraId="56DEA1C4" w14:textId="77777777" w:rsidR="008012B9" w:rsidRPr="007E5180" w:rsidRDefault="008012B9" w:rsidP="005B19C2">
      <w:pPr>
        <w:numPr>
          <w:ilvl w:val="0"/>
          <w:numId w:val="40"/>
        </w:numPr>
        <w:tabs>
          <w:tab w:val="left" w:pos="567"/>
        </w:tabs>
        <w:spacing w:line="297" w:lineRule="auto"/>
        <w:ind w:right="406"/>
        <w:rPr>
          <w:rFonts w:cs="Calibri"/>
          <w:sz w:val="32"/>
          <w:szCs w:val="32"/>
        </w:rPr>
      </w:pPr>
      <w:r w:rsidRPr="007E5180">
        <w:rPr>
          <w:rFonts w:cs="Calibri"/>
          <w:sz w:val="32"/>
          <w:szCs w:val="32"/>
        </w:rPr>
        <w:t>Have completed at a minimum the Cricket Victoria Level 1 coaching accreditation course.</w:t>
      </w:r>
    </w:p>
    <w:p w14:paraId="50F40DEB" w14:textId="77777777" w:rsidR="008012B9" w:rsidRPr="007E5180" w:rsidRDefault="008012B9" w:rsidP="00510E39">
      <w:pPr>
        <w:tabs>
          <w:tab w:val="left" w:pos="567"/>
        </w:tabs>
        <w:spacing w:line="148" w:lineRule="exact"/>
        <w:ind w:left="720"/>
        <w:rPr>
          <w:rFonts w:cs="Calibri"/>
          <w:sz w:val="32"/>
          <w:szCs w:val="32"/>
        </w:rPr>
      </w:pPr>
    </w:p>
    <w:p w14:paraId="0684B91C" w14:textId="77777777" w:rsidR="008012B9" w:rsidRPr="007E5180" w:rsidRDefault="008012B9" w:rsidP="005B19C2">
      <w:pPr>
        <w:numPr>
          <w:ilvl w:val="0"/>
          <w:numId w:val="40"/>
        </w:numPr>
        <w:tabs>
          <w:tab w:val="left" w:pos="567"/>
        </w:tabs>
        <w:spacing w:line="297" w:lineRule="auto"/>
        <w:ind w:right="306"/>
        <w:rPr>
          <w:rFonts w:cs="Calibri"/>
          <w:sz w:val="32"/>
          <w:szCs w:val="32"/>
        </w:rPr>
      </w:pPr>
      <w:r w:rsidRPr="007E5180">
        <w:rPr>
          <w:rFonts w:cs="Calibri"/>
          <w:sz w:val="32"/>
          <w:szCs w:val="32"/>
        </w:rPr>
        <w:t>Understand and endorse the Laws of Cricket and the Spirit of Cricket, and strongly encourage players, match officials and spectators to do the same.</w:t>
      </w:r>
    </w:p>
    <w:p w14:paraId="77A52294" w14:textId="77777777" w:rsidR="008012B9" w:rsidRDefault="008012B9" w:rsidP="00510E39">
      <w:pPr>
        <w:tabs>
          <w:tab w:val="left" w:pos="567"/>
        </w:tabs>
        <w:spacing w:line="282" w:lineRule="exact"/>
        <w:ind w:left="142"/>
        <w:rPr>
          <w:rFonts w:cs="Calibri"/>
          <w:sz w:val="32"/>
          <w:szCs w:val="32"/>
        </w:rPr>
      </w:pPr>
    </w:p>
    <w:p w14:paraId="007DCDA8" w14:textId="77777777" w:rsidR="003F36A2" w:rsidRDefault="003F36A2" w:rsidP="00510E39">
      <w:pPr>
        <w:tabs>
          <w:tab w:val="left" w:pos="567"/>
        </w:tabs>
        <w:spacing w:line="282" w:lineRule="exact"/>
        <w:ind w:left="142"/>
        <w:rPr>
          <w:rFonts w:cs="Calibri"/>
          <w:sz w:val="32"/>
          <w:szCs w:val="32"/>
        </w:rPr>
      </w:pPr>
    </w:p>
    <w:p w14:paraId="292F124E" w14:textId="77777777" w:rsidR="008012B9" w:rsidRPr="007E5180" w:rsidRDefault="008012B9" w:rsidP="00510E39">
      <w:pPr>
        <w:tabs>
          <w:tab w:val="left" w:pos="567"/>
        </w:tabs>
        <w:spacing w:line="0" w:lineRule="atLeast"/>
        <w:ind w:left="142"/>
        <w:rPr>
          <w:rFonts w:cs="Calibri"/>
          <w:b/>
          <w:sz w:val="32"/>
          <w:szCs w:val="32"/>
        </w:rPr>
      </w:pPr>
      <w:r w:rsidRPr="007E5180">
        <w:rPr>
          <w:rFonts w:cs="Calibri"/>
          <w:b/>
          <w:sz w:val="32"/>
          <w:szCs w:val="32"/>
        </w:rPr>
        <w:t>Clubs and coaches must ensure:</w:t>
      </w:r>
    </w:p>
    <w:p w14:paraId="450EA2D7" w14:textId="77777777" w:rsidR="008012B9" w:rsidRPr="007E5180" w:rsidRDefault="008012B9" w:rsidP="00510E39">
      <w:pPr>
        <w:tabs>
          <w:tab w:val="left" w:pos="567"/>
        </w:tabs>
        <w:spacing w:line="248" w:lineRule="exact"/>
        <w:ind w:left="142"/>
        <w:rPr>
          <w:rFonts w:cs="Calibri"/>
          <w:sz w:val="32"/>
          <w:szCs w:val="32"/>
        </w:rPr>
      </w:pPr>
    </w:p>
    <w:p w14:paraId="35234B99" w14:textId="77777777" w:rsidR="008012B9" w:rsidRPr="007E5180" w:rsidRDefault="008012B9" w:rsidP="005B19C2">
      <w:pPr>
        <w:numPr>
          <w:ilvl w:val="0"/>
          <w:numId w:val="42"/>
        </w:numPr>
        <w:tabs>
          <w:tab w:val="left" w:pos="567"/>
        </w:tabs>
        <w:spacing w:line="304" w:lineRule="auto"/>
        <w:ind w:right="126"/>
        <w:rPr>
          <w:rFonts w:cs="Calibri"/>
          <w:sz w:val="32"/>
          <w:szCs w:val="32"/>
        </w:rPr>
      </w:pPr>
      <w:r w:rsidRPr="007E5180">
        <w:rPr>
          <w:rFonts w:cs="Calibri"/>
          <w:sz w:val="32"/>
          <w:szCs w:val="32"/>
        </w:rPr>
        <w:t xml:space="preserve">That on game day, the only people who approach the umpire are the </w:t>
      </w:r>
      <w:r w:rsidR="00186CD8">
        <w:rPr>
          <w:rFonts w:cs="Calibri"/>
          <w:sz w:val="32"/>
          <w:szCs w:val="32"/>
        </w:rPr>
        <w:t>Captain</w:t>
      </w:r>
      <w:r w:rsidRPr="007E5180">
        <w:rPr>
          <w:rFonts w:cs="Calibri"/>
          <w:sz w:val="32"/>
          <w:szCs w:val="32"/>
        </w:rPr>
        <w:t xml:space="preserve">, coach and where appropriate the </w:t>
      </w:r>
      <w:r w:rsidR="00186CD8">
        <w:rPr>
          <w:rFonts w:cs="Calibri"/>
          <w:sz w:val="32"/>
          <w:szCs w:val="32"/>
        </w:rPr>
        <w:t>Team Manager</w:t>
      </w:r>
      <w:r w:rsidRPr="007E5180">
        <w:rPr>
          <w:rFonts w:cs="Calibri"/>
          <w:sz w:val="32"/>
          <w:szCs w:val="32"/>
        </w:rPr>
        <w:t>. Scorers can communicate with the umpire to advise when player over limits, batting retirement levels, etc are reached.</w:t>
      </w:r>
    </w:p>
    <w:p w14:paraId="3DD355C9" w14:textId="77777777" w:rsidR="008012B9" w:rsidRPr="007E5180" w:rsidRDefault="008012B9" w:rsidP="00510E39">
      <w:pPr>
        <w:tabs>
          <w:tab w:val="left" w:pos="567"/>
        </w:tabs>
        <w:spacing w:line="144" w:lineRule="exact"/>
        <w:ind w:left="720"/>
        <w:rPr>
          <w:rFonts w:cs="Calibri"/>
          <w:sz w:val="32"/>
          <w:szCs w:val="32"/>
        </w:rPr>
      </w:pPr>
    </w:p>
    <w:p w14:paraId="7F3CC35C" w14:textId="77777777" w:rsidR="008012B9" w:rsidRPr="007E5180" w:rsidRDefault="008012B9" w:rsidP="005B19C2">
      <w:pPr>
        <w:numPr>
          <w:ilvl w:val="0"/>
          <w:numId w:val="42"/>
        </w:numPr>
        <w:tabs>
          <w:tab w:val="left" w:pos="567"/>
        </w:tabs>
        <w:spacing w:line="297" w:lineRule="auto"/>
        <w:ind w:right="526"/>
        <w:rPr>
          <w:rFonts w:cs="Calibri"/>
          <w:sz w:val="32"/>
          <w:szCs w:val="32"/>
        </w:rPr>
      </w:pPr>
      <w:r w:rsidRPr="007E5180">
        <w:rPr>
          <w:rFonts w:cs="Calibri"/>
          <w:sz w:val="32"/>
          <w:szCs w:val="32"/>
        </w:rPr>
        <w:t>That any disagreement or dispute between teams is addressed respectfully, and preferably not in front of the players.</w:t>
      </w:r>
    </w:p>
    <w:p w14:paraId="1A81F0B1" w14:textId="77777777" w:rsidR="008012B9" w:rsidRPr="007E5180" w:rsidRDefault="008012B9" w:rsidP="00510E39">
      <w:pPr>
        <w:tabs>
          <w:tab w:val="left" w:pos="567"/>
        </w:tabs>
        <w:spacing w:line="148" w:lineRule="exact"/>
        <w:ind w:left="720"/>
        <w:rPr>
          <w:rFonts w:cs="Calibri"/>
          <w:sz w:val="32"/>
          <w:szCs w:val="32"/>
        </w:rPr>
      </w:pPr>
    </w:p>
    <w:p w14:paraId="16A2D2C9" w14:textId="77777777" w:rsidR="008012B9" w:rsidRPr="007E5180" w:rsidRDefault="008012B9" w:rsidP="005B19C2">
      <w:pPr>
        <w:numPr>
          <w:ilvl w:val="0"/>
          <w:numId w:val="42"/>
        </w:numPr>
        <w:tabs>
          <w:tab w:val="left" w:pos="567"/>
        </w:tabs>
        <w:spacing w:line="297" w:lineRule="auto"/>
        <w:ind w:right="246"/>
        <w:rPr>
          <w:rFonts w:cs="Calibri"/>
          <w:sz w:val="32"/>
          <w:szCs w:val="32"/>
        </w:rPr>
      </w:pPr>
      <w:r w:rsidRPr="007E5180">
        <w:rPr>
          <w:rFonts w:cs="Calibri"/>
          <w:sz w:val="32"/>
          <w:szCs w:val="32"/>
        </w:rPr>
        <w:t>That play is not unduly delayed when the coach is recommending fielding changes, etc.</w:t>
      </w:r>
    </w:p>
    <w:p w14:paraId="717AAFBA" w14:textId="77777777" w:rsidR="008012B9" w:rsidRPr="007E5180" w:rsidRDefault="008012B9" w:rsidP="00510E39">
      <w:pPr>
        <w:tabs>
          <w:tab w:val="left" w:pos="567"/>
        </w:tabs>
        <w:spacing w:line="148" w:lineRule="exact"/>
        <w:ind w:left="720"/>
        <w:rPr>
          <w:rFonts w:cs="Calibri"/>
          <w:sz w:val="32"/>
          <w:szCs w:val="32"/>
        </w:rPr>
      </w:pPr>
    </w:p>
    <w:p w14:paraId="069CC6CC" w14:textId="77777777" w:rsidR="008012B9" w:rsidRPr="007E5180" w:rsidRDefault="008012B9" w:rsidP="005B19C2">
      <w:pPr>
        <w:numPr>
          <w:ilvl w:val="0"/>
          <w:numId w:val="42"/>
        </w:numPr>
        <w:tabs>
          <w:tab w:val="left" w:pos="567"/>
        </w:tabs>
        <w:spacing w:line="297" w:lineRule="auto"/>
        <w:ind w:right="286"/>
        <w:rPr>
          <w:rFonts w:cs="Calibri"/>
          <w:sz w:val="32"/>
          <w:szCs w:val="32"/>
        </w:rPr>
      </w:pPr>
      <w:r w:rsidRPr="007E5180">
        <w:rPr>
          <w:rFonts w:cs="Calibri"/>
          <w:sz w:val="32"/>
          <w:szCs w:val="32"/>
        </w:rPr>
        <w:t>That players are ready to take the field at the appropriate time, and that the game proceeds smoothly and without delays.</w:t>
      </w:r>
    </w:p>
    <w:p w14:paraId="56EE48EE" w14:textId="77777777" w:rsidR="008012B9" w:rsidRPr="007E5180" w:rsidRDefault="008012B9" w:rsidP="00510E39">
      <w:pPr>
        <w:tabs>
          <w:tab w:val="left" w:pos="567"/>
        </w:tabs>
        <w:spacing w:line="148" w:lineRule="exact"/>
        <w:ind w:left="720"/>
        <w:rPr>
          <w:rFonts w:cs="Calibri"/>
          <w:sz w:val="32"/>
          <w:szCs w:val="32"/>
        </w:rPr>
      </w:pPr>
    </w:p>
    <w:p w14:paraId="085DBBBD" w14:textId="77777777" w:rsidR="008012B9" w:rsidRPr="007E5180" w:rsidRDefault="008012B9" w:rsidP="005B19C2">
      <w:pPr>
        <w:numPr>
          <w:ilvl w:val="0"/>
          <w:numId w:val="42"/>
        </w:numPr>
        <w:tabs>
          <w:tab w:val="left" w:pos="567"/>
        </w:tabs>
        <w:spacing w:line="297" w:lineRule="auto"/>
        <w:ind w:right="246"/>
        <w:rPr>
          <w:rFonts w:cs="Calibri"/>
          <w:sz w:val="32"/>
          <w:szCs w:val="32"/>
        </w:rPr>
      </w:pPr>
      <w:r w:rsidRPr="007E5180">
        <w:rPr>
          <w:rFonts w:cs="Calibri"/>
          <w:sz w:val="32"/>
          <w:szCs w:val="32"/>
        </w:rPr>
        <w:t>That match officials and spectators are aware of and observe Association rules and bylaws, particularly those relating to alcohol and tobacco use.</w:t>
      </w:r>
    </w:p>
    <w:p w14:paraId="2908EB2C" w14:textId="77777777" w:rsidR="008012B9" w:rsidRPr="007E5180" w:rsidRDefault="008012B9" w:rsidP="00510E39">
      <w:pPr>
        <w:tabs>
          <w:tab w:val="left" w:pos="567"/>
        </w:tabs>
        <w:spacing w:line="148" w:lineRule="exact"/>
        <w:ind w:left="720"/>
        <w:rPr>
          <w:rFonts w:cs="Calibri"/>
          <w:sz w:val="32"/>
          <w:szCs w:val="32"/>
        </w:rPr>
      </w:pPr>
    </w:p>
    <w:p w14:paraId="75837318" w14:textId="77777777" w:rsidR="008012B9" w:rsidRPr="007E5180" w:rsidRDefault="008012B9" w:rsidP="005B19C2">
      <w:pPr>
        <w:numPr>
          <w:ilvl w:val="0"/>
          <w:numId w:val="42"/>
        </w:numPr>
        <w:tabs>
          <w:tab w:val="left" w:pos="567"/>
        </w:tabs>
        <w:spacing w:line="297" w:lineRule="auto"/>
        <w:ind w:right="386"/>
        <w:rPr>
          <w:rFonts w:cs="Calibri"/>
          <w:sz w:val="32"/>
          <w:szCs w:val="32"/>
        </w:rPr>
      </w:pPr>
      <w:r w:rsidRPr="007E5180">
        <w:rPr>
          <w:rFonts w:cs="Calibri"/>
          <w:sz w:val="32"/>
          <w:szCs w:val="32"/>
        </w:rPr>
        <w:t>That spectators are also aware of the expectations on clubs, and that breaches of acceptable behaviour will lead to action and penalties from the Association.</w:t>
      </w:r>
    </w:p>
    <w:bookmarkEnd w:id="127"/>
    <w:bookmarkEnd w:id="178"/>
    <w:p w14:paraId="121FD38A" w14:textId="77777777" w:rsidR="008012B9" w:rsidRDefault="008012B9" w:rsidP="00510E39">
      <w:pPr>
        <w:tabs>
          <w:tab w:val="left" w:pos="567"/>
        </w:tabs>
        <w:ind w:left="142"/>
        <w:rPr>
          <w:rFonts w:cs="Calibri"/>
          <w:sz w:val="32"/>
          <w:szCs w:val="32"/>
        </w:rPr>
      </w:pPr>
    </w:p>
    <w:p w14:paraId="758B8D1A" w14:textId="7545DDBE" w:rsidR="00392BD9" w:rsidRPr="00A17616" w:rsidRDefault="00820329" w:rsidP="00510E39">
      <w:pPr>
        <w:pStyle w:val="Heading3"/>
        <w:tabs>
          <w:tab w:val="left" w:pos="567"/>
        </w:tabs>
      </w:pPr>
      <w:bookmarkStart w:id="181" w:name="_Toc144914559"/>
      <w:bookmarkStart w:id="182" w:name="_Toc207736239"/>
      <w:bookmarkStart w:id="183" w:name="_Toc237189929"/>
      <w:bookmarkStart w:id="184" w:name="_Toc522375236"/>
      <w:bookmarkStart w:id="185" w:name="_Toc523076948"/>
      <w:bookmarkStart w:id="186" w:name="_Toc523946265"/>
      <w:bookmarkStart w:id="187" w:name="_Toc524292701"/>
      <w:bookmarkStart w:id="188" w:name="_Toc17740865"/>
      <w:bookmarkStart w:id="189" w:name="_Toc55915933"/>
      <w:bookmarkStart w:id="190" w:name="_Toc85100216"/>
      <w:bookmarkStart w:id="191" w:name="_Toc115338632"/>
      <w:bookmarkStart w:id="192" w:name="_Toc520986949"/>
      <w:bookmarkStart w:id="193" w:name="_Toc48532869"/>
      <w:r>
        <w:t xml:space="preserve">1.1.5 JUNIOR GRADES - </w:t>
      </w:r>
      <w:r w:rsidR="00392BD9" w:rsidRPr="00A17616">
        <w:t>COACH &amp; MANAGER BIBS</w:t>
      </w:r>
      <w:bookmarkEnd w:id="181"/>
      <w:bookmarkEnd w:id="182"/>
    </w:p>
    <w:p w14:paraId="05B11C41" w14:textId="068DA1A5" w:rsidR="00392BD9" w:rsidRDefault="00392BD9" w:rsidP="00510E39">
      <w:pPr>
        <w:tabs>
          <w:tab w:val="left" w:pos="567"/>
        </w:tabs>
        <w:jc w:val="center"/>
        <w:rPr>
          <w:b/>
          <w:sz w:val="32"/>
          <w:szCs w:val="32"/>
        </w:rPr>
      </w:pPr>
    </w:p>
    <w:p w14:paraId="76F09686" w14:textId="77777777" w:rsidR="008D5CAF" w:rsidRDefault="008D5CAF" w:rsidP="00510E39">
      <w:pPr>
        <w:tabs>
          <w:tab w:val="left" w:pos="567"/>
        </w:tabs>
      </w:pPr>
      <w:r w:rsidRPr="00930515">
        <w:rPr>
          <w:u w:val="single"/>
        </w:rPr>
        <w:t>Each team is required to purchase TWO bibs</w:t>
      </w:r>
      <w:r>
        <w:t xml:space="preserve"> from the NWMCA that are to be worn by:</w:t>
      </w:r>
    </w:p>
    <w:p w14:paraId="06CB90A3" w14:textId="77777777" w:rsidR="008D5CAF" w:rsidRDefault="008D5CAF" w:rsidP="00510E39">
      <w:pPr>
        <w:tabs>
          <w:tab w:val="left" w:pos="567"/>
        </w:tabs>
        <w:jc w:val="center"/>
        <w:rPr>
          <w:b/>
          <w:sz w:val="28"/>
          <w:szCs w:val="28"/>
        </w:rPr>
      </w:pPr>
      <w:r w:rsidRPr="00687D7F">
        <w:rPr>
          <w:b/>
          <w:sz w:val="28"/>
          <w:szCs w:val="28"/>
        </w:rPr>
        <w:t>COACH</w:t>
      </w:r>
    </w:p>
    <w:p w14:paraId="4A787DBA" w14:textId="77777777" w:rsidR="008D5CAF" w:rsidRPr="00687D7F" w:rsidRDefault="008D5CAF" w:rsidP="00510E39">
      <w:pPr>
        <w:tabs>
          <w:tab w:val="left" w:pos="567"/>
        </w:tabs>
        <w:jc w:val="center"/>
        <w:rPr>
          <w:b/>
          <w:sz w:val="28"/>
          <w:szCs w:val="28"/>
        </w:rPr>
      </w:pPr>
      <w:r>
        <w:rPr>
          <w:b/>
          <w:sz w:val="28"/>
          <w:szCs w:val="28"/>
        </w:rPr>
        <w:t>and</w:t>
      </w:r>
    </w:p>
    <w:p w14:paraId="0B7C3179" w14:textId="77777777" w:rsidR="008D5CAF" w:rsidRPr="00687D7F" w:rsidRDefault="008D5CAF" w:rsidP="00510E39">
      <w:pPr>
        <w:tabs>
          <w:tab w:val="left" w:pos="567"/>
        </w:tabs>
        <w:jc w:val="center"/>
        <w:rPr>
          <w:sz w:val="28"/>
          <w:szCs w:val="28"/>
        </w:rPr>
      </w:pPr>
      <w:r w:rsidRPr="00687D7F">
        <w:rPr>
          <w:b/>
          <w:sz w:val="28"/>
          <w:szCs w:val="28"/>
        </w:rPr>
        <w:t>MANAGER</w:t>
      </w:r>
    </w:p>
    <w:p w14:paraId="3682ADD3" w14:textId="77777777" w:rsidR="008D5CAF" w:rsidRDefault="008D5CAF" w:rsidP="00510E39">
      <w:pPr>
        <w:tabs>
          <w:tab w:val="left" w:pos="567"/>
        </w:tabs>
      </w:pPr>
    </w:p>
    <w:p w14:paraId="4E533A57" w14:textId="77777777" w:rsidR="008D5CAF" w:rsidRDefault="008D5CAF" w:rsidP="00510E39">
      <w:pPr>
        <w:tabs>
          <w:tab w:val="left" w:pos="567"/>
        </w:tabs>
      </w:pPr>
      <w:r>
        <w:rPr>
          <w:noProof/>
        </w:rPr>
        <w:drawing>
          <wp:inline distT="0" distB="0" distL="0" distR="0" wp14:anchorId="5117EDDB" wp14:editId="1E0CC91F">
            <wp:extent cx="2268728"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2478" cy="1679171"/>
                    </a:xfrm>
                    <a:prstGeom prst="rect">
                      <a:avLst/>
                    </a:prstGeom>
                  </pic:spPr>
                </pic:pic>
              </a:graphicData>
            </a:graphic>
          </wp:inline>
        </w:drawing>
      </w:r>
      <w:r>
        <w:rPr>
          <w:noProof/>
        </w:rPr>
        <w:tab/>
      </w:r>
      <w:r>
        <w:rPr>
          <w:noProof/>
        </w:rPr>
        <w:tab/>
      </w:r>
      <w:r>
        <w:rPr>
          <w:noProof/>
        </w:rPr>
        <w:tab/>
      </w:r>
      <w:r>
        <w:rPr>
          <w:noProof/>
        </w:rPr>
        <w:drawing>
          <wp:inline distT="0" distB="0" distL="0" distR="0" wp14:anchorId="6B8C6694" wp14:editId="04481E13">
            <wp:extent cx="2307981" cy="1666875"/>
            <wp:effectExtent l="0" t="0" r="0" b="0"/>
            <wp:docPr id="6" name="Picture 6" descr="A picture containing text, yellow,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yellow, sign, clipart&#10;&#10;Description automatically generated"/>
                    <pic:cNvPicPr/>
                  </pic:nvPicPr>
                  <pic:blipFill>
                    <a:blip r:embed="rId26"/>
                    <a:stretch>
                      <a:fillRect/>
                    </a:stretch>
                  </pic:blipFill>
                  <pic:spPr>
                    <a:xfrm>
                      <a:off x="0" y="0"/>
                      <a:ext cx="2323451" cy="1678048"/>
                    </a:xfrm>
                    <a:prstGeom prst="rect">
                      <a:avLst/>
                    </a:prstGeom>
                  </pic:spPr>
                </pic:pic>
              </a:graphicData>
            </a:graphic>
          </wp:inline>
        </w:drawing>
      </w:r>
    </w:p>
    <w:p w14:paraId="69F1E868" w14:textId="77777777" w:rsidR="008D5CAF" w:rsidRDefault="008D5CAF" w:rsidP="00510E39">
      <w:pPr>
        <w:tabs>
          <w:tab w:val="left" w:pos="567"/>
        </w:tabs>
      </w:pPr>
    </w:p>
    <w:p w14:paraId="0D357469" w14:textId="77777777" w:rsidR="008D5CAF" w:rsidRDefault="008D5CAF" w:rsidP="00510E39">
      <w:pPr>
        <w:tabs>
          <w:tab w:val="left" w:pos="567"/>
        </w:tabs>
      </w:pPr>
    </w:p>
    <w:p w14:paraId="56BF938C" w14:textId="77777777" w:rsidR="008D5CAF" w:rsidRPr="00F55EB7" w:rsidRDefault="008D5CAF" w:rsidP="00510E39">
      <w:pPr>
        <w:tabs>
          <w:tab w:val="left" w:pos="567"/>
        </w:tabs>
      </w:pPr>
      <w:r w:rsidRPr="00F55EB7">
        <w:t xml:space="preserve">We have listed below some </w:t>
      </w:r>
      <w:r w:rsidRPr="00E06C22">
        <w:rPr>
          <w:b/>
          <w:bCs/>
        </w:rPr>
        <w:t>FAQ’s</w:t>
      </w:r>
      <w:r w:rsidRPr="00F55EB7">
        <w:t xml:space="preserve"> that is designed to help the implementation of the bibs.</w:t>
      </w:r>
    </w:p>
    <w:p w14:paraId="0E8C3811" w14:textId="77777777" w:rsidR="008D5CAF" w:rsidRDefault="008D5CAF" w:rsidP="00510E39">
      <w:pPr>
        <w:tabs>
          <w:tab w:val="left" w:pos="567"/>
        </w:tabs>
        <w:rPr>
          <w:b/>
          <w:bCs/>
        </w:rPr>
      </w:pPr>
    </w:p>
    <w:p w14:paraId="344FAA03" w14:textId="77777777" w:rsidR="008D5CAF" w:rsidRPr="00E06C22" w:rsidRDefault="008D5CAF" w:rsidP="005B19C2">
      <w:pPr>
        <w:pStyle w:val="ListParagraph"/>
        <w:numPr>
          <w:ilvl w:val="0"/>
          <w:numId w:val="108"/>
        </w:numPr>
        <w:tabs>
          <w:tab w:val="left" w:pos="567"/>
        </w:tabs>
        <w:spacing w:after="160" w:line="259" w:lineRule="auto"/>
        <w:rPr>
          <w:b/>
          <w:bCs/>
        </w:rPr>
      </w:pPr>
      <w:r w:rsidRPr="00E06C22">
        <w:rPr>
          <w:b/>
          <w:bCs/>
        </w:rPr>
        <w:t>I already have a “generic” bib / safety vest – can I use this bib instead of the one from the NWMCA?</w:t>
      </w:r>
    </w:p>
    <w:p w14:paraId="6F39F3A7" w14:textId="77777777" w:rsidR="008D5CAF" w:rsidRDefault="008D5CAF" w:rsidP="00510E39">
      <w:pPr>
        <w:tabs>
          <w:tab w:val="left" w:pos="567"/>
        </w:tabs>
        <w:rPr>
          <w:i/>
          <w:iCs/>
        </w:rPr>
      </w:pPr>
    </w:p>
    <w:p w14:paraId="1D454136" w14:textId="77777777" w:rsidR="008D5CAF" w:rsidRDefault="008D5CAF" w:rsidP="00510E39">
      <w:pPr>
        <w:tabs>
          <w:tab w:val="left" w:pos="567"/>
        </w:tabs>
        <w:ind w:left="720"/>
        <w:rPr>
          <w:i/>
          <w:iCs/>
        </w:rPr>
      </w:pPr>
      <w:r w:rsidRPr="00E06C22">
        <w:rPr>
          <w:i/>
          <w:iCs/>
        </w:rPr>
        <w:t>Response: No, teams must wear the authorised NWMCA bib that will be supplied by the NWMCA.</w:t>
      </w:r>
    </w:p>
    <w:p w14:paraId="04E36BB2" w14:textId="77777777" w:rsidR="008D5CAF" w:rsidRDefault="008D5CAF" w:rsidP="00510E39">
      <w:pPr>
        <w:tabs>
          <w:tab w:val="left" w:pos="567"/>
        </w:tabs>
        <w:rPr>
          <w:i/>
          <w:iCs/>
        </w:rPr>
      </w:pPr>
    </w:p>
    <w:p w14:paraId="5F56DA78" w14:textId="77777777" w:rsidR="008D5CAF" w:rsidRPr="00E06C22" w:rsidRDefault="008D5CAF" w:rsidP="005B19C2">
      <w:pPr>
        <w:pStyle w:val="ListParagraph"/>
        <w:numPr>
          <w:ilvl w:val="0"/>
          <w:numId w:val="108"/>
        </w:numPr>
        <w:tabs>
          <w:tab w:val="left" w:pos="567"/>
        </w:tabs>
        <w:spacing w:after="160" w:line="259" w:lineRule="auto"/>
        <w:rPr>
          <w:b/>
          <w:bCs/>
        </w:rPr>
      </w:pPr>
      <w:r w:rsidRPr="00E06C22">
        <w:rPr>
          <w:b/>
          <w:bCs/>
        </w:rPr>
        <w:t>When are the bibs to be worn?</w:t>
      </w:r>
    </w:p>
    <w:p w14:paraId="22080DCE" w14:textId="77777777" w:rsidR="008D5CAF" w:rsidRDefault="008D5CAF" w:rsidP="00510E39">
      <w:pPr>
        <w:tabs>
          <w:tab w:val="left" w:pos="567"/>
        </w:tabs>
        <w:ind w:left="720"/>
        <w:rPr>
          <w:i/>
          <w:iCs/>
        </w:rPr>
      </w:pPr>
      <w:r w:rsidRPr="00E06C22">
        <w:rPr>
          <w:i/>
          <w:iCs/>
        </w:rPr>
        <w:t>Response:</w:t>
      </w:r>
    </w:p>
    <w:p w14:paraId="2A065401" w14:textId="77777777" w:rsidR="008D5CAF" w:rsidRPr="004A3B2F" w:rsidRDefault="008D5CAF" w:rsidP="005B19C2">
      <w:pPr>
        <w:pStyle w:val="ListParagraph"/>
        <w:numPr>
          <w:ilvl w:val="0"/>
          <w:numId w:val="109"/>
        </w:numPr>
        <w:tabs>
          <w:tab w:val="left" w:pos="567"/>
        </w:tabs>
        <w:spacing w:before="240" w:after="240" w:line="259" w:lineRule="auto"/>
        <w:ind w:left="1797" w:hanging="357"/>
        <w:contextualSpacing w:val="0"/>
        <w:rPr>
          <w:i/>
          <w:iCs/>
        </w:rPr>
      </w:pPr>
      <w:r w:rsidRPr="004A3B2F">
        <w:rPr>
          <w:i/>
          <w:iCs/>
        </w:rPr>
        <w:t>Bibs are to be worn whilst setting up the game, during the game, and for 15 minutes after the conclusion of the game.</w:t>
      </w:r>
    </w:p>
    <w:p w14:paraId="4FD17EBB" w14:textId="77777777" w:rsidR="008D5CAF" w:rsidRPr="004A3B2F" w:rsidRDefault="008D5CAF" w:rsidP="005B19C2">
      <w:pPr>
        <w:pStyle w:val="ListParagraph"/>
        <w:numPr>
          <w:ilvl w:val="0"/>
          <w:numId w:val="109"/>
        </w:numPr>
        <w:tabs>
          <w:tab w:val="left" w:pos="567"/>
        </w:tabs>
        <w:spacing w:before="240" w:after="240" w:line="259" w:lineRule="auto"/>
        <w:ind w:left="1797" w:hanging="357"/>
        <w:contextualSpacing w:val="0"/>
        <w:rPr>
          <w:i/>
          <w:iCs/>
        </w:rPr>
      </w:pPr>
      <w:r w:rsidRPr="004A3B2F">
        <w:rPr>
          <w:i/>
          <w:iCs/>
        </w:rPr>
        <w:t>Bibs are to be worn in ALL junior matches (Mixed and All Girls competitions, Under 10s through Under 16s)</w:t>
      </w:r>
    </w:p>
    <w:p w14:paraId="64A78BAE" w14:textId="77777777" w:rsidR="008D5CAF" w:rsidRPr="00E06C22" w:rsidRDefault="008D5CAF" w:rsidP="005B19C2">
      <w:pPr>
        <w:pStyle w:val="ListParagraph"/>
        <w:numPr>
          <w:ilvl w:val="0"/>
          <w:numId w:val="108"/>
        </w:numPr>
        <w:tabs>
          <w:tab w:val="left" w:pos="567"/>
        </w:tabs>
        <w:spacing w:after="160" w:line="259" w:lineRule="auto"/>
        <w:rPr>
          <w:b/>
        </w:rPr>
      </w:pPr>
      <w:r w:rsidRPr="00E06C22">
        <w:rPr>
          <w:b/>
        </w:rPr>
        <w:t>How does it work?</w:t>
      </w:r>
    </w:p>
    <w:p w14:paraId="0AA691D1" w14:textId="77777777" w:rsidR="008D5CAF" w:rsidRDefault="008D5CAF" w:rsidP="00510E39">
      <w:pPr>
        <w:pStyle w:val="ListParagraph"/>
        <w:tabs>
          <w:tab w:val="left" w:pos="567"/>
        </w:tabs>
        <w:ind w:left="0"/>
        <w:rPr>
          <w:i/>
          <w:iCs/>
        </w:rPr>
      </w:pPr>
    </w:p>
    <w:p w14:paraId="099874FB" w14:textId="77777777" w:rsidR="008D5CAF" w:rsidRPr="00E06C22" w:rsidRDefault="008D5CAF" w:rsidP="00510E39">
      <w:pPr>
        <w:tabs>
          <w:tab w:val="left" w:pos="567"/>
        </w:tabs>
        <w:ind w:left="720"/>
        <w:rPr>
          <w:i/>
          <w:iCs/>
        </w:rPr>
      </w:pPr>
      <w:r w:rsidRPr="00E06C22">
        <w:rPr>
          <w:i/>
          <w:iCs/>
        </w:rPr>
        <w:t xml:space="preserve">If there is a question over rules, by-laws or anything about the </w:t>
      </w:r>
      <w:r w:rsidRPr="00E06C22">
        <w:rPr>
          <w:b/>
          <w:i/>
          <w:iCs/>
        </w:rPr>
        <w:t>running or management of the game</w:t>
      </w:r>
      <w:r w:rsidRPr="00E06C22">
        <w:rPr>
          <w:i/>
          <w:iCs/>
        </w:rPr>
        <w:t>:</w:t>
      </w:r>
    </w:p>
    <w:p w14:paraId="38CC660D" w14:textId="77777777" w:rsidR="008D5CAF" w:rsidRPr="00E06C22" w:rsidRDefault="008D5CAF" w:rsidP="005B19C2">
      <w:pPr>
        <w:pStyle w:val="ListParagraph"/>
        <w:numPr>
          <w:ilvl w:val="0"/>
          <w:numId w:val="110"/>
        </w:numPr>
        <w:tabs>
          <w:tab w:val="left" w:pos="567"/>
        </w:tabs>
        <w:spacing w:after="160" w:line="259" w:lineRule="auto"/>
        <w:ind w:left="2160"/>
        <w:rPr>
          <w:i/>
          <w:iCs/>
        </w:rPr>
      </w:pPr>
      <w:r>
        <w:rPr>
          <w:i/>
          <w:iCs/>
        </w:rPr>
        <w:t>First step is to c</w:t>
      </w:r>
      <w:r w:rsidRPr="00E06C22">
        <w:rPr>
          <w:i/>
          <w:iCs/>
        </w:rPr>
        <w:t>heck the rule book</w:t>
      </w:r>
      <w:r>
        <w:rPr>
          <w:i/>
          <w:iCs/>
        </w:rPr>
        <w:t>.</w:t>
      </w:r>
    </w:p>
    <w:p w14:paraId="3D79735D" w14:textId="77777777" w:rsidR="008D5CAF" w:rsidRPr="00E06C22" w:rsidRDefault="008D5CAF" w:rsidP="00510E39">
      <w:pPr>
        <w:tabs>
          <w:tab w:val="left" w:pos="567"/>
        </w:tabs>
        <w:ind w:left="720"/>
        <w:rPr>
          <w:i/>
          <w:iCs/>
        </w:rPr>
      </w:pPr>
      <w:r w:rsidRPr="00E06C22">
        <w:rPr>
          <w:i/>
          <w:iCs/>
        </w:rPr>
        <w:t>If a ruling clarification is required</w:t>
      </w:r>
      <w:r>
        <w:rPr>
          <w:i/>
          <w:iCs/>
        </w:rPr>
        <w:t xml:space="preserve"> then:</w:t>
      </w:r>
    </w:p>
    <w:p w14:paraId="774B7EB7" w14:textId="77777777" w:rsidR="008D5CAF" w:rsidRPr="00E06C22" w:rsidRDefault="008D5CAF" w:rsidP="00510E39">
      <w:pPr>
        <w:pStyle w:val="ListParagraph"/>
        <w:tabs>
          <w:tab w:val="left" w:pos="567"/>
        </w:tabs>
        <w:ind w:left="1440"/>
        <w:rPr>
          <w:i/>
          <w:iCs/>
        </w:rPr>
      </w:pPr>
      <w:r w:rsidRPr="00FB6BA0">
        <w:rPr>
          <w:b/>
          <w:bCs/>
          <w:i/>
          <w:iCs/>
        </w:rPr>
        <w:t>Only the person wearing a bib can</w:t>
      </w:r>
      <w:r w:rsidRPr="00E06C22">
        <w:rPr>
          <w:i/>
          <w:iCs/>
        </w:rPr>
        <w:t>:</w:t>
      </w:r>
    </w:p>
    <w:p w14:paraId="26491AB5"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Enter the field of play</w:t>
      </w:r>
    </w:p>
    <w:p w14:paraId="5D925EB4"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Talk to the Umpire (whether an independent umpire or club umpire)</w:t>
      </w:r>
    </w:p>
    <w:p w14:paraId="53480E22" w14:textId="77777777" w:rsidR="008D5CAF" w:rsidRPr="00A17616" w:rsidRDefault="008D5CAF" w:rsidP="005B19C2">
      <w:pPr>
        <w:pStyle w:val="ListParagraph"/>
        <w:numPr>
          <w:ilvl w:val="0"/>
          <w:numId w:val="111"/>
        </w:numPr>
        <w:tabs>
          <w:tab w:val="left" w:pos="567"/>
        </w:tabs>
        <w:spacing w:after="160" w:line="259" w:lineRule="auto"/>
        <w:ind w:left="2160"/>
        <w:rPr>
          <w:i/>
          <w:iCs/>
        </w:rPr>
      </w:pPr>
      <w:r w:rsidRPr="00A17616">
        <w:rPr>
          <w:i/>
          <w:iCs/>
        </w:rPr>
        <w:t>Talk to opposition (coach or manager)</w:t>
      </w:r>
    </w:p>
    <w:p w14:paraId="0E531A07" w14:textId="77777777" w:rsidR="008D5CAF" w:rsidRPr="00FB6BA0" w:rsidRDefault="008D5CAF" w:rsidP="005B19C2">
      <w:pPr>
        <w:pStyle w:val="ListParagraph"/>
        <w:numPr>
          <w:ilvl w:val="1"/>
          <w:numId w:val="111"/>
        </w:numPr>
        <w:tabs>
          <w:tab w:val="left" w:pos="567"/>
        </w:tabs>
        <w:spacing w:after="160" w:line="259" w:lineRule="auto"/>
        <w:rPr>
          <w:i/>
          <w:iCs/>
        </w:rPr>
      </w:pPr>
      <w:r w:rsidRPr="00FB6BA0">
        <w:rPr>
          <w:i/>
          <w:iCs/>
        </w:rPr>
        <w:t>Contact the NWMCA and then only after working through talking to the umpire and the opposition</w:t>
      </w:r>
    </w:p>
    <w:p w14:paraId="251A32B2" w14:textId="77777777" w:rsidR="008D5CAF" w:rsidRDefault="008D5CAF" w:rsidP="00510E39">
      <w:pPr>
        <w:pStyle w:val="ListParagraph"/>
        <w:tabs>
          <w:tab w:val="left" w:pos="567"/>
        </w:tabs>
        <w:ind w:left="1440"/>
      </w:pPr>
    </w:p>
    <w:p w14:paraId="6BA479D7" w14:textId="77777777" w:rsidR="008D5CAF" w:rsidRPr="005B3076" w:rsidRDefault="008D5CAF" w:rsidP="00510E39">
      <w:pPr>
        <w:pStyle w:val="ListParagraph"/>
        <w:tabs>
          <w:tab w:val="left" w:pos="567"/>
        </w:tabs>
        <w:ind w:left="360"/>
        <w:rPr>
          <w:b/>
          <w:bCs/>
        </w:rPr>
      </w:pPr>
      <w:r w:rsidRPr="005B3076">
        <w:rPr>
          <w:b/>
          <w:bCs/>
        </w:rPr>
        <w:t>Other Key Points:</w:t>
      </w:r>
    </w:p>
    <w:p w14:paraId="1FE31D93"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If a scorer requires clarification of an Umpires call or similar, the scorer should ask their Manager or Coach to seek the clarification.</w:t>
      </w:r>
    </w:p>
    <w:p w14:paraId="66F25C9A"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 xml:space="preserve">Umpire will ignore other club officials, parents, committee etc during the game. </w:t>
      </w:r>
    </w:p>
    <w:p w14:paraId="7AD775BB" w14:textId="77777777" w:rsidR="008D5CAF" w:rsidRPr="00F80F53" w:rsidRDefault="008D5CAF" w:rsidP="005B19C2">
      <w:pPr>
        <w:pStyle w:val="ListParagraph"/>
        <w:numPr>
          <w:ilvl w:val="0"/>
          <w:numId w:val="107"/>
        </w:numPr>
        <w:tabs>
          <w:tab w:val="left" w:pos="567"/>
        </w:tabs>
        <w:spacing w:before="240" w:after="240" w:line="259" w:lineRule="auto"/>
        <w:ind w:left="714" w:hanging="357"/>
        <w:contextualSpacing w:val="0"/>
        <w:rPr>
          <w:i/>
          <w:iCs/>
          <w:szCs w:val="36"/>
        </w:rPr>
      </w:pPr>
      <w:r w:rsidRPr="00F80F53">
        <w:rPr>
          <w:i/>
          <w:iCs/>
          <w:szCs w:val="36"/>
        </w:rPr>
        <w:t xml:space="preserve">In </w:t>
      </w:r>
      <w:r w:rsidRPr="00F80F53">
        <w:rPr>
          <w:b/>
          <w:i/>
          <w:iCs/>
          <w:szCs w:val="36"/>
        </w:rPr>
        <w:t>Under 16s, the team Captain</w:t>
      </w:r>
      <w:r w:rsidRPr="00F80F53">
        <w:rPr>
          <w:i/>
          <w:iCs/>
          <w:szCs w:val="36"/>
        </w:rPr>
        <w:t xml:space="preserve"> can also approach the umpire. This recognises the development of Captains, in line with the Spirit of Cricket</w:t>
      </w:r>
    </w:p>
    <w:p w14:paraId="36CC7574"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If a player is injured on the field, either the Manager or Coach should enter the field of play to assess the player first. Parents of the player or other club officials should be called onto the field as soon as possible if required.</w:t>
      </w:r>
    </w:p>
    <w:p w14:paraId="5CC2B9FB"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NWMCA will also ignore others if contacted – ONLY the coach or manager can contact the NWMCA and only after working with the umpire and the opposition.</w:t>
      </w:r>
    </w:p>
    <w:p w14:paraId="3565C008" w14:textId="32263476" w:rsidR="008D5CAF" w:rsidRDefault="00F21C2E" w:rsidP="005B19C2">
      <w:pPr>
        <w:pStyle w:val="ListParagraph"/>
        <w:numPr>
          <w:ilvl w:val="0"/>
          <w:numId w:val="107"/>
        </w:numPr>
        <w:tabs>
          <w:tab w:val="left" w:pos="567"/>
        </w:tabs>
        <w:spacing w:before="240" w:after="240" w:line="259" w:lineRule="auto"/>
        <w:ind w:left="714" w:hanging="357"/>
        <w:contextualSpacing w:val="0"/>
        <w:rPr>
          <w:i/>
          <w:iCs/>
        </w:rPr>
      </w:pPr>
      <w:r>
        <w:rPr>
          <w:i/>
          <w:iCs/>
        </w:rPr>
        <w:t xml:space="preserve">Wearing of bibs is compulsory - </w:t>
      </w:r>
      <w:r w:rsidR="008D5CAF" w:rsidRPr="00FB6BA0">
        <w:rPr>
          <w:i/>
          <w:iCs/>
        </w:rPr>
        <w:t>if we observe continued non-compliance then a penalty will apply ($50 for each bib not worn)</w:t>
      </w:r>
    </w:p>
    <w:p w14:paraId="5CEE2120" w14:textId="07CBD7C1" w:rsidR="00EC58A4" w:rsidRDefault="00EC58A4" w:rsidP="005B19C2">
      <w:pPr>
        <w:pStyle w:val="ListParagraph"/>
        <w:numPr>
          <w:ilvl w:val="0"/>
          <w:numId w:val="107"/>
        </w:numPr>
        <w:tabs>
          <w:tab w:val="left" w:pos="567"/>
        </w:tabs>
        <w:spacing w:before="240" w:after="240" w:line="259" w:lineRule="auto"/>
        <w:ind w:left="714" w:hanging="357"/>
        <w:contextualSpacing w:val="0"/>
        <w:rPr>
          <w:i/>
          <w:iCs/>
        </w:rPr>
      </w:pPr>
      <w:r>
        <w:rPr>
          <w:i/>
          <w:iCs/>
        </w:rPr>
        <w:t xml:space="preserve">Managers must also </w:t>
      </w:r>
      <w:r w:rsidR="000471FA">
        <w:rPr>
          <w:i/>
          <w:iCs/>
        </w:rPr>
        <w:t>ensure that all persons at the junior match are adhering to :</w:t>
      </w:r>
    </w:p>
    <w:p w14:paraId="2ACE799C" w14:textId="5FC37BB5" w:rsidR="000471FA" w:rsidRPr="00F627E9" w:rsidRDefault="000471FA" w:rsidP="005B19C2">
      <w:pPr>
        <w:pStyle w:val="ListParagraph"/>
        <w:numPr>
          <w:ilvl w:val="1"/>
          <w:numId w:val="107"/>
        </w:numPr>
        <w:tabs>
          <w:tab w:val="left" w:pos="567"/>
        </w:tabs>
        <w:spacing w:before="240" w:after="240" w:line="259" w:lineRule="auto"/>
        <w:contextualSpacing w:val="0"/>
        <w:rPr>
          <w:rFonts w:asciiTheme="minorHAnsi" w:hAnsiTheme="minorHAnsi" w:cstheme="minorHAnsi"/>
          <w:i/>
          <w:iCs/>
          <w:szCs w:val="36"/>
        </w:rPr>
      </w:pPr>
      <w:r w:rsidRPr="00F627E9">
        <w:rPr>
          <w:rFonts w:asciiTheme="minorHAnsi" w:hAnsiTheme="minorHAnsi" w:cstheme="minorHAnsi"/>
          <w:i/>
          <w:iCs/>
          <w:szCs w:val="36"/>
        </w:rPr>
        <w:t xml:space="preserve">Smoking laws </w:t>
      </w:r>
      <w:r w:rsidR="00336B70" w:rsidRPr="00F627E9">
        <w:rPr>
          <w:rFonts w:asciiTheme="minorHAnsi" w:hAnsiTheme="minorHAnsi" w:cstheme="minorHAnsi"/>
          <w:i/>
          <w:iCs/>
          <w:szCs w:val="36"/>
        </w:rPr>
        <w:t xml:space="preserve">- </w:t>
      </w:r>
      <w:r w:rsidR="00336B70" w:rsidRPr="00F627E9">
        <w:rPr>
          <w:rFonts w:asciiTheme="minorHAnsi" w:hAnsiTheme="minorHAnsi" w:cstheme="minorHAnsi"/>
          <w:color w:val="040C28"/>
          <w:szCs w:val="36"/>
        </w:rPr>
        <w:t>Smoking is banned within 10 metres of any outdoor sports venue during an under-age sporting event</w:t>
      </w:r>
      <w:r w:rsidR="00336B70" w:rsidRPr="00F627E9">
        <w:rPr>
          <w:rFonts w:asciiTheme="minorHAnsi" w:hAnsiTheme="minorHAnsi" w:cstheme="minorHAnsi"/>
          <w:color w:val="202124"/>
          <w:szCs w:val="36"/>
          <w:shd w:val="clear" w:color="auto" w:fill="FFFFFF"/>
        </w:rPr>
        <w:t>.</w:t>
      </w:r>
    </w:p>
    <w:p w14:paraId="5201933E" w14:textId="220CD7D3" w:rsidR="00F929BF" w:rsidRPr="00FB6BA0" w:rsidRDefault="00F929BF" w:rsidP="005B19C2">
      <w:pPr>
        <w:pStyle w:val="ListParagraph"/>
        <w:numPr>
          <w:ilvl w:val="1"/>
          <w:numId w:val="107"/>
        </w:numPr>
        <w:tabs>
          <w:tab w:val="left" w:pos="567"/>
        </w:tabs>
        <w:spacing w:before="240" w:after="240" w:line="259" w:lineRule="auto"/>
        <w:contextualSpacing w:val="0"/>
        <w:rPr>
          <w:i/>
          <w:iCs/>
        </w:rPr>
      </w:pPr>
      <w:r>
        <w:rPr>
          <w:i/>
          <w:iCs/>
        </w:rPr>
        <w:t xml:space="preserve">Alcohol laws </w:t>
      </w:r>
      <w:r w:rsidR="002257D9">
        <w:rPr>
          <w:i/>
          <w:iCs/>
        </w:rPr>
        <w:t>–</w:t>
      </w:r>
      <w:r>
        <w:rPr>
          <w:i/>
          <w:iCs/>
        </w:rPr>
        <w:t xml:space="preserve"> </w:t>
      </w:r>
      <w:r w:rsidR="002257D9">
        <w:rPr>
          <w:i/>
          <w:iCs/>
        </w:rPr>
        <w:t xml:space="preserve">ensure the club and spectators are complying with </w:t>
      </w:r>
      <w:r w:rsidR="00F627E9">
        <w:rPr>
          <w:i/>
          <w:iCs/>
        </w:rPr>
        <w:t>liquor licence conditions and consumption of alcohol in accordance with local by-laws</w:t>
      </w:r>
    </w:p>
    <w:p w14:paraId="1B84B153" w14:textId="77777777" w:rsidR="008D5CAF" w:rsidRPr="00FB6BA0" w:rsidRDefault="008D5CAF" w:rsidP="005B19C2">
      <w:pPr>
        <w:pStyle w:val="ListParagraph"/>
        <w:numPr>
          <w:ilvl w:val="0"/>
          <w:numId w:val="107"/>
        </w:numPr>
        <w:tabs>
          <w:tab w:val="left" w:pos="567"/>
        </w:tabs>
        <w:spacing w:before="240" w:after="240" w:line="259" w:lineRule="auto"/>
        <w:ind w:left="714" w:hanging="357"/>
        <w:contextualSpacing w:val="0"/>
        <w:rPr>
          <w:i/>
          <w:iCs/>
        </w:rPr>
      </w:pPr>
      <w:r w:rsidRPr="00FB6BA0">
        <w:rPr>
          <w:i/>
          <w:iCs/>
        </w:rPr>
        <w:t xml:space="preserve">If there is an issue outside of managing the match itself (unruly spectator behaviour for example), the Manager should look to manage those issues that relate to </w:t>
      </w:r>
      <w:r w:rsidRPr="00FB6BA0">
        <w:rPr>
          <w:b/>
          <w:bCs/>
          <w:i/>
          <w:iCs/>
        </w:rPr>
        <w:t>only their own Club’s supporters</w:t>
      </w:r>
      <w:r w:rsidRPr="00FB6BA0">
        <w:rPr>
          <w:i/>
          <w:iCs/>
        </w:rPr>
        <w:t xml:space="preserve">. </w:t>
      </w:r>
      <w:r>
        <w:rPr>
          <w:i/>
          <w:iCs/>
        </w:rPr>
        <w:t xml:space="preserve"> This is consistent with the NWMCA Rules, “Role of Clubs”.</w:t>
      </w:r>
    </w:p>
    <w:p w14:paraId="4C937C64" w14:textId="77777777" w:rsidR="008D5CAF" w:rsidRPr="00FB6BA0" w:rsidRDefault="008D5CAF" w:rsidP="005B19C2">
      <w:pPr>
        <w:pStyle w:val="ListParagraph"/>
        <w:numPr>
          <w:ilvl w:val="1"/>
          <w:numId w:val="107"/>
        </w:numPr>
        <w:tabs>
          <w:tab w:val="left" w:pos="567"/>
        </w:tabs>
        <w:spacing w:before="240" w:after="240" w:line="259" w:lineRule="auto"/>
        <w:contextualSpacing w:val="0"/>
        <w:rPr>
          <w:i/>
          <w:iCs/>
        </w:rPr>
      </w:pPr>
      <w:r w:rsidRPr="00FB6BA0">
        <w:rPr>
          <w:i/>
          <w:iCs/>
        </w:rPr>
        <w:t xml:space="preserve">However, </w:t>
      </w:r>
      <w:r>
        <w:rPr>
          <w:i/>
          <w:iCs/>
        </w:rPr>
        <w:t xml:space="preserve">in the event of unruly spectator behaviour, </w:t>
      </w:r>
      <w:r w:rsidRPr="00FB6BA0">
        <w:rPr>
          <w:i/>
          <w:iCs/>
        </w:rPr>
        <w:t xml:space="preserve">it is important that the Managers take a safety-first approach to ensure no harm to them or their team. If the Manager has safety concerns, then they are requested to immediately contact their own Club officials for directions. A </w:t>
      </w:r>
      <w:r>
        <w:rPr>
          <w:i/>
          <w:iCs/>
        </w:rPr>
        <w:t xml:space="preserve">written </w:t>
      </w:r>
      <w:r w:rsidRPr="00FB6BA0">
        <w:rPr>
          <w:i/>
          <w:iCs/>
        </w:rPr>
        <w:t xml:space="preserve">report should then be made by the Club President or Secretary </w:t>
      </w:r>
      <w:r>
        <w:rPr>
          <w:i/>
          <w:iCs/>
        </w:rPr>
        <w:t xml:space="preserve">and then emailed </w:t>
      </w:r>
      <w:r w:rsidRPr="00FB6BA0">
        <w:rPr>
          <w:i/>
          <w:iCs/>
        </w:rPr>
        <w:t>to the NWMCA.</w:t>
      </w:r>
    </w:p>
    <w:p w14:paraId="76959C30" w14:textId="38236D62" w:rsidR="00392BD9" w:rsidRPr="00614E0B" w:rsidRDefault="00EC2CD2" w:rsidP="00510E39">
      <w:pPr>
        <w:pStyle w:val="Heading3"/>
        <w:tabs>
          <w:tab w:val="left" w:pos="567"/>
        </w:tabs>
      </w:pPr>
      <w:bookmarkStart w:id="194" w:name="_Toc144914560"/>
      <w:bookmarkStart w:id="195" w:name="_Toc207736240"/>
      <w:r w:rsidRPr="00614E0B">
        <w:t>1.1.6 Scorers exclusion zone</w:t>
      </w:r>
      <w:bookmarkEnd w:id="194"/>
      <w:bookmarkEnd w:id="195"/>
    </w:p>
    <w:p w14:paraId="0D125E2E" w14:textId="77777777" w:rsidR="00816798" w:rsidRDefault="00816798" w:rsidP="00510E39">
      <w:pPr>
        <w:tabs>
          <w:tab w:val="left" w:pos="567"/>
        </w:tabs>
      </w:pPr>
    </w:p>
    <w:p w14:paraId="4E0A0F51" w14:textId="56B46970" w:rsidR="00816798" w:rsidRDefault="00816798" w:rsidP="00510E39">
      <w:pPr>
        <w:tabs>
          <w:tab w:val="left" w:pos="567"/>
        </w:tabs>
      </w:pPr>
      <w:r>
        <w:t xml:space="preserve">In all Under age matches, a 5 metre exclusion zone should be marked around the </w:t>
      </w:r>
      <w:r w:rsidR="00416A72">
        <w:t>scorer’s</w:t>
      </w:r>
      <w:r>
        <w:t xml:space="preserve"> table/s.</w:t>
      </w:r>
    </w:p>
    <w:p w14:paraId="30858F0E" w14:textId="77777777" w:rsidR="00816798" w:rsidRDefault="00816798" w:rsidP="00510E39">
      <w:pPr>
        <w:tabs>
          <w:tab w:val="left" w:pos="567"/>
        </w:tabs>
      </w:pPr>
    </w:p>
    <w:p w14:paraId="0B50EE67" w14:textId="52071659" w:rsidR="00816798" w:rsidRPr="00816798" w:rsidRDefault="00816798" w:rsidP="00510E39">
      <w:pPr>
        <w:tabs>
          <w:tab w:val="left" w:pos="567"/>
        </w:tabs>
      </w:pPr>
      <w:r>
        <w:t xml:space="preserve">Only the Team Manager or Coach, wearing </w:t>
      </w:r>
      <w:r w:rsidR="00536BEF">
        <w:t xml:space="preserve">the appropriate bib, </w:t>
      </w:r>
      <w:r w:rsidR="00614E0B">
        <w:t xml:space="preserve">or a person who is updating the scoreboard, </w:t>
      </w:r>
      <w:r w:rsidR="00536BEF">
        <w:t>should enter the scorer</w:t>
      </w:r>
      <w:r w:rsidR="00416A72">
        <w:t>’</w:t>
      </w:r>
      <w:r w:rsidR="00536BEF">
        <w:t>s exclusion zone, to check the scores or have other discussions with the scorers.</w:t>
      </w:r>
    </w:p>
    <w:bookmarkEnd w:id="179"/>
    <w:p w14:paraId="6CCD52C4" w14:textId="77777777" w:rsidR="0012612F" w:rsidRPr="0012612F" w:rsidRDefault="0012612F" w:rsidP="00510E39">
      <w:pPr>
        <w:tabs>
          <w:tab w:val="left" w:pos="567"/>
        </w:tabs>
      </w:pPr>
    </w:p>
    <w:p w14:paraId="52B9B5ED" w14:textId="4869C876" w:rsidR="00267938" w:rsidRPr="00D60FDF" w:rsidRDefault="00931908" w:rsidP="00510E39">
      <w:pPr>
        <w:pStyle w:val="Heading2"/>
        <w:tabs>
          <w:tab w:val="left" w:pos="567"/>
        </w:tabs>
        <w:ind w:left="142"/>
        <w:rPr>
          <w:rFonts w:ascii="Calibri" w:hAnsi="Calibri" w:cs="Calibri"/>
          <w:color w:val="auto"/>
          <w:sz w:val="32"/>
          <w:szCs w:val="32"/>
        </w:rPr>
      </w:pPr>
      <w:bookmarkStart w:id="196" w:name="_Toc144914561"/>
      <w:bookmarkStart w:id="197" w:name="_Toc207736241"/>
      <w:r w:rsidRPr="00D60FDF">
        <w:rPr>
          <w:rFonts w:ascii="Calibri" w:hAnsi="Calibri" w:cs="Calibri"/>
          <w:color w:val="auto"/>
          <w:sz w:val="32"/>
          <w:szCs w:val="32"/>
        </w:rPr>
        <w:t>1</w:t>
      </w:r>
      <w:r w:rsidR="00267938" w:rsidRPr="00D60FDF">
        <w:rPr>
          <w:rFonts w:ascii="Calibri" w:hAnsi="Calibri" w:cs="Calibri"/>
          <w:color w:val="auto"/>
          <w:sz w:val="32"/>
          <w:szCs w:val="32"/>
        </w:rPr>
        <w:t>.2</w:t>
      </w:r>
      <w:r w:rsidR="00267938" w:rsidRPr="00D60FDF">
        <w:rPr>
          <w:rFonts w:ascii="Calibri" w:hAnsi="Calibri" w:cs="Calibri"/>
          <w:color w:val="auto"/>
          <w:sz w:val="32"/>
          <w:szCs w:val="32"/>
        </w:rPr>
        <w:tab/>
      </w:r>
      <w:r w:rsidR="00037886">
        <w:rPr>
          <w:rFonts w:ascii="Calibri" w:hAnsi="Calibri" w:cs="Calibri"/>
          <w:color w:val="auto"/>
          <w:sz w:val="32"/>
          <w:szCs w:val="32"/>
        </w:rPr>
        <w:t xml:space="preserve"> </w:t>
      </w:r>
      <w:r w:rsidR="00267938" w:rsidRPr="00D60FDF">
        <w:rPr>
          <w:rFonts w:ascii="Calibri" w:hAnsi="Calibri" w:cs="Calibri"/>
          <w:color w:val="auto"/>
          <w:sz w:val="32"/>
          <w:szCs w:val="32"/>
        </w:rPr>
        <w:t>SAFETY</w:t>
      </w:r>
      <w:bookmarkEnd w:id="183"/>
      <w:bookmarkEnd w:id="184"/>
      <w:bookmarkEnd w:id="185"/>
      <w:bookmarkEnd w:id="186"/>
      <w:bookmarkEnd w:id="187"/>
      <w:bookmarkEnd w:id="188"/>
      <w:bookmarkEnd w:id="189"/>
      <w:bookmarkEnd w:id="190"/>
      <w:bookmarkEnd w:id="191"/>
      <w:bookmarkEnd w:id="196"/>
      <w:bookmarkEnd w:id="197"/>
    </w:p>
    <w:p w14:paraId="5F2AF790" w14:textId="77777777" w:rsidR="00267938" w:rsidRPr="00D60FDF" w:rsidRDefault="00931908" w:rsidP="00510E39">
      <w:pPr>
        <w:pStyle w:val="Heading3"/>
        <w:tabs>
          <w:tab w:val="left" w:pos="567"/>
        </w:tabs>
        <w:ind w:left="142"/>
        <w:rPr>
          <w:rFonts w:cs="Calibri"/>
          <w:szCs w:val="32"/>
        </w:rPr>
      </w:pPr>
      <w:bookmarkStart w:id="198" w:name="_Toc80184965"/>
      <w:bookmarkStart w:id="199" w:name="_Toc81721299"/>
      <w:bookmarkStart w:id="200" w:name="_Toc237189930"/>
      <w:bookmarkStart w:id="201" w:name="_Toc522375237"/>
      <w:bookmarkStart w:id="202" w:name="_Toc523076949"/>
      <w:bookmarkStart w:id="203" w:name="_Toc523946266"/>
      <w:bookmarkStart w:id="204" w:name="_Toc524292702"/>
      <w:bookmarkStart w:id="205" w:name="_Toc17740866"/>
      <w:bookmarkStart w:id="206" w:name="_Toc55915934"/>
      <w:bookmarkStart w:id="207" w:name="_Toc85100217"/>
      <w:bookmarkStart w:id="208" w:name="_Toc115338633"/>
      <w:bookmarkStart w:id="209" w:name="_Toc144914562"/>
      <w:bookmarkStart w:id="210" w:name="_Toc207736242"/>
      <w:r w:rsidRPr="00D60FDF">
        <w:rPr>
          <w:rFonts w:cs="Calibri"/>
          <w:szCs w:val="32"/>
        </w:rPr>
        <w:t>1</w:t>
      </w:r>
      <w:r w:rsidR="00267938" w:rsidRPr="00D60FDF">
        <w:rPr>
          <w:rFonts w:cs="Calibri"/>
          <w:szCs w:val="32"/>
        </w:rPr>
        <w:t>.2.1</w:t>
      </w:r>
      <w:r w:rsidR="009172DC" w:rsidRPr="00D60FDF">
        <w:rPr>
          <w:rFonts w:cs="Calibri"/>
          <w:szCs w:val="32"/>
        </w:rPr>
        <w:t xml:space="preserve"> </w:t>
      </w:r>
      <w:r w:rsidR="004C7038">
        <w:rPr>
          <w:rFonts w:cs="Calibri"/>
          <w:szCs w:val="32"/>
        </w:rPr>
        <w:tab/>
      </w:r>
      <w:r w:rsidR="00267938" w:rsidRPr="00D60FDF">
        <w:rPr>
          <w:rFonts w:cs="Calibri"/>
          <w:szCs w:val="32"/>
        </w:rPr>
        <w:t xml:space="preserve">SAFETY RULES </w:t>
      </w:r>
      <w:r w:rsidR="009172DC" w:rsidRPr="00D60FDF">
        <w:rPr>
          <w:rFonts w:cs="Calibri"/>
          <w:szCs w:val="32"/>
        </w:rPr>
        <w:t xml:space="preserve">- </w:t>
      </w:r>
      <w:r w:rsidR="00267938" w:rsidRPr="00D60FDF">
        <w:rPr>
          <w:rFonts w:cs="Calibri"/>
          <w:szCs w:val="32"/>
        </w:rPr>
        <w:t xml:space="preserve">THUNDERSTORMS </w:t>
      </w:r>
      <w:bookmarkEnd w:id="192"/>
      <w:bookmarkEnd w:id="193"/>
      <w:bookmarkEnd w:id="198"/>
      <w:bookmarkEnd w:id="199"/>
      <w:bookmarkEnd w:id="200"/>
      <w:bookmarkEnd w:id="201"/>
      <w:r w:rsidR="009172DC" w:rsidRPr="00D60FDF">
        <w:rPr>
          <w:rFonts w:cs="Calibri"/>
          <w:szCs w:val="32"/>
        </w:rPr>
        <w:t>(All grades)</w:t>
      </w:r>
      <w:bookmarkEnd w:id="202"/>
      <w:bookmarkEnd w:id="203"/>
      <w:bookmarkEnd w:id="204"/>
      <w:bookmarkEnd w:id="205"/>
      <w:bookmarkEnd w:id="206"/>
      <w:bookmarkEnd w:id="207"/>
      <w:bookmarkEnd w:id="208"/>
      <w:bookmarkEnd w:id="209"/>
      <w:bookmarkEnd w:id="210"/>
    </w:p>
    <w:p w14:paraId="1FE2DD96" w14:textId="77777777" w:rsidR="009172DC" w:rsidRPr="00D60FDF" w:rsidRDefault="009172DC" w:rsidP="00510E39">
      <w:pPr>
        <w:tabs>
          <w:tab w:val="left" w:pos="567"/>
        </w:tabs>
        <w:ind w:left="142"/>
        <w:rPr>
          <w:rFonts w:cs="Calibri"/>
          <w:sz w:val="32"/>
          <w:szCs w:val="32"/>
        </w:rPr>
      </w:pPr>
    </w:p>
    <w:p w14:paraId="2C99A9AF" w14:textId="77777777" w:rsidR="00783576" w:rsidRPr="00D60FDF" w:rsidRDefault="00267938" w:rsidP="005B19C2">
      <w:pPr>
        <w:numPr>
          <w:ilvl w:val="0"/>
          <w:numId w:val="46"/>
        </w:numPr>
        <w:tabs>
          <w:tab w:val="left" w:pos="567"/>
        </w:tabs>
        <w:ind w:left="1080"/>
        <w:rPr>
          <w:rFonts w:cs="Calibri"/>
          <w:sz w:val="32"/>
          <w:szCs w:val="32"/>
        </w:rPr>
      </w:pPr>
      <w:r w:rsidRPr="00D60FDF">
        <w:rPr>
          <w:rFonts w:cs="Calibri"/>
          <w:sz w:val="32"/>
          <w:szCs w:val="32"/>
        </w:rPr>
        <w:t xml:space="preserve">In the event of an active thunderstorm or an electrical storm in the immediate vicinity of the ground, play is to cease </w:t>
      </w:r>
      <w:r w:rsidRPr="00D60FDF">
        <w:rPr>
          <w:rFonts w:cs="Calibri"/>
          <w:b/>
          <w:bCs/>
          <w:sz w:val="32"/>
          <w:szCs w:val="32"/>
        </w:rPr>
        <w:t>IMMEDIATELY</w:t>
      </w:r>
      <w:r w:rsidRPr="00D60FDF">
        <w:rPr>
          <w:rFonts w:cs="Calibri"/>
          <w:sz w:val="32"/>
          <w:szCs w:val="32"/>
        </w:rPr>
        <w:t xml:space="preserve"> and all players and umpires are to find safe shelter without delay.  </w:t>
      </w:r>
    </w:p>
    <w:p w14:paraId="27357532" w14:textId="77777777" w:rsidR="00783576" w:rsidRPr="00D60FDF" w:rsidRDefault="00783576" w:rsidP="00510E39">
      <w:pPr>
        <w:tabs>
          <w:tab w:val="left" w:pos="567"/>
        </w:tabs>
        <w:ind w:left="938"/>
        <w:rPr>
          <w:rFonts w:cs="Calibri"/>
          <w:sz w:val="32"/>
          <w:szCs w:val="32"/>
        </w:rPr>
      </w:pPr>
    </w:p>
    <w:p w14:paraId="5556B570" w14:textId="77777777" w:rsidR="00F6217B" w:rsidRPr="00D60FDF" w:rsidRDefault="00267938" w:rsidP="005B19C2">
      <w:pPr>
        <w:numPr>
          <w:ilvl w:val="0"/>
          <w:numId w:val="46"/>
        </w:numPr>
        <w:tabs>
          <w:tab w:val="left" w:pos="567"/>
        </w:tabs>
        <w:ind w:left="1080"/>
        <w:rPr>
          <w:rFonts w:cs="Calibri"/>
          <w:sz w:val="32"/>
          <w:szCs w:val="32"/>
        </w:rPr>
      </w:pPr>
      <w:r w:rsidRPr="00D60FDF">
        <w:rPr>
          <w:rFonts w:cs="Calibri"/>
          <w:sz w:val="32"/>
          <w:szCs w:val="32"/>
        </w:rPr>
        <w:t>Safe shelters include a car or large substantial buildings with electric or telephone wiring and / or plumbing to provide a safe current to the ground.</w:t>
      </w:r>
    </w:p>
    <w:p w14:paraId="07F023C8" w14:textId="77777777" w:rsidR="00783576" w:rsidRPr="00D60FDF" w:rsidRDefault="00783576" w:rsidP="00510E39">
      <w:pPr>
        <w:pStyle w:val="ListParagraph"/>
        <w:tabs>
          <w:tab w:val="left" w:pos="567"/>
        </w:tabs>
        <w:ind w:left="938"/>
        <w:rPr>
          <w:rFonts w:cs="Calibri"/>
          <w:sz w:val="32"/>
          <w:szCs w:val="32"/>
        </w:rPr>
      </w:pPr>
    </w:p>
    <w:p w14:paraId="1DC65A2A" w14:textId="77777777" w:rsidR="00783576" w:rsidRPr="00D60FDF" w:rsidRDefault="00783576" w:rsidP="005B19C2">
      <w:pPr>
        <w:numPr>
          <w:ilvl w:val="0"/>
          <w:numId w:val="46"/>
        </w:numPr>
        <w:tabs>
          <w:tab w:val="left" w:pos="567"/>
        </w:tabs>
        <w:ind w:left="1080"/>
        <w:rPr>
          <w:rFonts w:cs="Calibri"/>
          <w:sz w:val="32"/>
          <w:szCs w:val="32"/>
        </w:rPr>
      </w:pPr>
      <w:r w:rsidRPr="00D60FDF">
        <w:rPr>
          <w:rFonts w:cs="Calibri"/>
          <w:sz w:val="32"/>
          <w:szCs w:val="32"/>
        </w:rPr>
        <w:t>To determine if the thunderstorm or electrical storm is ‘in the immediate vicinity, players and umpires should follow the “30/30” protocol rule:</w:t>
      </w:r>
    </w:p>
    <w:p w14:paraId="4BDB5498" w14:textId="77777777" w:rsidR="00783576" w:rsidRPr="00D60FDF" w:rsidRDefault="00783576" w:rsidP="00510E39">
      <w:pPr>
        <w:pStyle w:val="ListParagraph"/>
        <w:tabs>
          <w:tab w:val="left" w:pos="567"/>
        </w:tabs>
        <w:ind w:left="938"/>
        <w:rPr>
          <w:rFonts w:cs="Calibri"/>
          <w:sz w:val="32"/>
          <w:szCs w:val="32"/>
        </w:rPr>
      </w:pPr>
    </w:p>
    <w:p w14:paraId="45B4DCB0" w14:textId="77777777" w:rsidR="00783576" w:rsidRPr="00D60FDF" w:rsidRDefault="00783576" w:rsidP="005B19C2">
      <w:pPr>
        <w:numPr>
          <w:ilvl w:val="1"/>
          <w:numId w:val="79"/>
        </w:numPr>
        <w:tabs>
          <w:tab w:val="left" w:pos="567"/>
        </w:tabs>
        <w:rPr>
          <w:rFonts w:cs="Calibri"/>
          <w:sz w:val="32"/>
          <w:szCs w:val="32"/>
        </w:rPr>
      </w:pPr>
      <w:r w:rsidRPr="00D60FDF">
        <w:rPr>
          <w:rFonts w:cs="Calibri"/>
          <w:sz w:val="32"/>
          <w:szCs w:val="32"/>
        </w:rPr>
        <w:t>Play must stop when the time between a lightning flash and thunder bang is 30 seconds or less – this indicates the lightning is close enough to be a significant risk that the next lightning strike could be at the observer’s location.</w:t>
      </w:r>
    </w:p>
    <w:p w14:paraId="2916C19D" w14:textId="77777777" w:rsidR="00783576" w:rsidRPr="00D60FDF" w:rsidRDefault="00783576" w:rsidP="00510E39">
      <w:pPr>
        <w:tabs>
          <w:tab w:val="left" w:pos="567"/>
        </w:tabs>
        <w:ind w:left="1298"/>
        <w:rPr>
          <w:rFonts w:cs="Calibri"/>
          <w:sz w:val="32"/>
          <w:szCs w:val="32"/>
        </w:rPr>
      </w:pPr>
    </w:p>
    <w:p w14:paraId="70BBDC0E" w14:textId="77777777" w:rsidR="00783576" w:rsidRDefault="00783576" w:rsidP="005B19C2">
      <w:pPr>
        <w:numPr>
          <w:ilvl w:val="0"/>
          <w:numId w:val="80"/>
        </w:numPr>
        <w:tabs>
          <w:tab w:val="left" w:pos="567"/>
        </w:tabs>
        <w:rPr>
          <w:rFonts w:cs="Calibri"/>
          <w:sz w:val="32"/>
          <w:szCs w:val="32"/>
        </w:rPr>
      </w:pPr>
      <w:r w:rsidRPr="00D60FDF">
        <w:rPr>
          <w:rFonts w:cs="Calibri"/>
          <w:sz w:val="32"/>
          <w:szCs w:val="32"/>
        </w:rPr>
        <w:t xml:space="preserve">Play cannot commence until 30 minutes have elapsed after both the last lightning flash and the last thunder bang, unless it is clear and agreed by both </w:t>
      </w:r>
      <w:r w:rsidR="00186CD8">
        <w:rPr>
          <w:rFonts w:cs="Calibri"/>
          <w:sz w:val="32"/>
          <w:szCs w:val="32"/>
        </w:rPr>
        <w:t>Captain</w:t>
      </w:r>
      <w:r w:rsidRPr="00D60FDF">
        <w:rPr>
          <w:rFonts w:cs="Calibri"/>
          <w:sz w:val="32"/>
          <w:szCs w:val="32"/>
        </w:rPr>
        <w:t>s and umpires that the storm has moved on and there is no threat of lightning.</w:t>
      </w:r>
    </w:p>
    <w:p w14:paraId="74869460" w14:textId="77777777" w:rsidR="004C7A69" w:rsidRPr="00D60FDF" w:rsidRDefault="004C7A69" w:rsidP="00510E39">
      <w:pPr>
        <w:tabs>
          <w:tab w:val="left" w:pos="567"/>
        </w:tabs>
        <w:ind w:left="1582"/>
        <w:rPr>
          <w:rFonts w:cs="Calibri"/>
          <w:sz w:val="32"/>
          <w:szCs w:val="32"/>
        </w:rPr>
      </w:pPr>
    </w:p>
    <w:p w14:paraId="7F43E933" w14:textId="77777777" w:rsidR="00B642AE" w:rsidRPr="000626EA" w:rsidRDefault="00B642AE" w:rsidP="00510E39">
      <w:pPr>
        <w:pStyle w:val="Heading3"/>
        <w:tabs>
          <w:tab w:val="left" w:pos="567"/>
        </w:tabs>
      </w:pPr>
      <w:bookmarkStart w:id="211" w:name="_Toc207736243"/>
      <w:r w:rsidRPr="000626EA">
        <w:t xml:space="preserve">1.2.2 </w:t>
      </w:r>
      <w:r w:rsidRPr="000626EA">
        <w:tab/>
        <w:t>SAFETY RULES – UNDER AGE PLAYERS</w:t>
      </w:r>
      <w:bookmarkEnd w:id="211"/>
    </w:p>
    <w:p w14:paraId="6B564588" w14:textId="77777777" w:rsidR="00B642AE" w:rsidRPr="00B642AE" w:rsidRDefault="00B642AE" w:rsidP="00510E39">
      <w:pPr>
        <w:tabs>
          <w:tab w:val="left" w:pos="567"/>
        </w:tabs>
        <w:ind w:left="142"/>
        <w:rPr>
          <w:sz w:val="32"/>
          <w:szCs w:val="32"/>
        </w:rPr>
      </w:pPr>
    </w:p>
    <w:p w14:paraId="67B663EC"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The </w:t>
      </w:r>
      <w:r w:rsidRPr="00B642AE">
        <w:rPr>
          <w:b/>
          <w:sz w:val="32"/>
          <w:szCs w:val="32"/>
        </w:rPr>
        <w:t>“restricted area”</w:t>
      </w:r>
      <w:r w:rsidRPr="00B642AE">
        <w:rPr>
          <w:sz w:val="32"/>
          <w:szCs w:val="32"/>
        </w:rPr>
        <w:t xml:space="preserve"> is defined as a 10 metre circle around the batter’s wicket except for the 90° arc between wicket keeper and point.</w:t>
      </w:r>
    </w:p>
    <w:p w14:paraId="5B2435C4" w14:textId="77777777" w:rsidR="00B642AE" w:rsidRPr="00B642AE" w:rsidRDefault="00B642AE" w:rsidP="00510E39">
      <w:pPr>
        <w:tabs>
          <w:tab w:val="left" w:pos="567"/>
        </w:tabs>
        <w:ind w:left="1298"/>
        <w:rPr>
          <w:sz w:val="32"/>
          <w:szCs w:val="32"/>
        </w:rPr>
      </w:pPr>
    </w:p>
    <w:p w14:paraId="172F82A9"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The </w:t>
      </w:r>
      <w:r w:rsidRPr="00B642AE">
        <w:rPr>
          <w:b/>
          <w:sz w:val="32"/>
          <w:szCs w:val="32"/>
        </w:rPr>
        <w:t xml:space="preserve">“restricted area” </w:t>
      </w:r>
      <w:r w:rsidRPr="00B642AE">
        <w:rPr>
          <w:sz w:val="32"/>
          <w:szCs w:val="32"/>
        </w:rPr>
        <w:t xml:space="preserve">must be </w:t>
      </w:r>
      <w:r w:rsidRPr="00B642AE">
        <w:rPr>
          <w:b/>
          <w:sz w:val="32"/>
          <w:szCs w:val="32"/>
        </w:rPr>
        <w:t>CLEARLY</w:t>
      </w:r>
      <w:r w:rsidRPr="00B642AE">
        <w:rPr>
          <w:sz w:val="32"/>
          <w:szCs w:val="32"/>
        </w:rPr>
        <w:t xml:space="preserve"> marked with a continuous or broken line or flat markers on the ground.  Failure to do so will incur a fine.</w:t>
      </w:r>
    </w:p>
    <w:p w14:paraId="14B45ACC" w14:textId="77777777" w:rsidR="00B642AE" w:rsidRPr="00B642AE" w:rsidRDefault="00B642AE" w:rsidP="00510E39">
      <w:pPr>
        <w:tabs>
          <w:tab w:val="left" w:pos="567"/>
        </w:tabs>
        <w:ind w:left="1156"/>
        <w:rPr>
          <w:sz w:val="32"/>
          <w:szCs w:val="32"/>
        </w:rPr>
      </w:pPr>
    </w:p>
    <w:p w14:paraId="660C0FEF"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Players who have not turned 14 years of age before the first day of September of the current season, irrespective of the age group they are playing in, are not permitted to field within the </w:t>
      </w:r>
      <w:r w:rsidRPr="00B642AE">
        <w:rPr>
          <w:b/>
          <w:sz w:val="32"/>
          <w:szCs w:val="32"/>
        </w:rPr>
        <w:t>“restricted area”.</w:t>
      </w:r>
    </w:p>
    <w:p w14:paraId="77CC3D21" w14:textId="77777777" w:rsidR="00B642AE" w:rsidRPr="00B642AE" w:rsidRDefault="00B642AE" w:rsidP="00510E39">
      <w:pPr>
        <w:tabs>
          <w:tab w:val="left" w:pos="567"/>
        </w:tabs>
        <w:ind w:left="1156"/>
        <w:rPr>
          <w:sz w:val="32"/>
          <w:szCs w:val="32"/>
        </w:rPr>
      </w:pPr>
    </w:p>
    <w:p w14:paraId="71521E1C"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t xml:space="preserve">A fielder may enter the </w:t>
      </w:r>
      <w:r w:rsidRPr="00B642AE">
        <w:rPr>
          <w:rFonts w:eastAsia="Calibri" w:cs="Calibri"/>
          <w:b/>
          <w:color w:val="000000"/>
          <w:sz w:val="32"/>
          <w:szCs w:val="32"/>
        </w:rPr>
        <w:t>“restricted area”</w:t>
      </w:r>
      <w:r w:rsidRPr="00B642AE">
        <w:rPr>
          <w:rFonts w:eastAsia="Calibri" w:cs="Calibri"/>
          <w:color w:val="000000"/>
          <w:sz w:val="32"/>
          <w:szCs w:val="32"/>
        </w:rPr>
        <w:t xml:space="preserve"> after the batter has hit the ball or the ball has struck or passed the batter.</w:t>
      </w:r>
    </w:p>
    <w:p w14:paraId="765A1393" w14:textId="77777777" w:rsidR="00B642AE" w:rsidRPr="00B642AE" w:rsidRDefault="00B642AE" w:rsidP="00510E39">
      <w:pPr>
        <w:pBdr>
          <w:top w:val="nil"/>
          <w:left w:val="nil"/>
          <w:bottom w:val="nil"/>
          <w:right w:val="nil"/>
          <w:between w:val="nil"/>
        </w:pBdr>
        <w:tabs>
          <w:tab w:val="left" w:pos="567"/>
        </w:tabs>
        <w:ind w:left="1156"/>
        <w:rPr>
          <w:rFonts w:eastAsia="Calibri" w:cs="Calibri"/>
          <w:color w:val="000000"/>
          <w:sz w:val="32"/>
          <w:szCs w:val="32"/>
        </w:rPr>
      </w:pPr>
    </w:p>
    <w:p w14:paraId="78ADF4E5"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t xml:space="preserve">If an ineligible fielder is in the </w:t>
      </w:r>
      <w:r w:rsidRPr="00B642AE">
        <w:rPr>
          <w:rFonts w:eastAsia="Calibri" w:cs="Calibri"/>
          <w:b/>
          <w:color w:val="000000"/>
          <w:sz w:val="32"/>
          <w:szCs w:val="32"/>
        </w:rPr>
        <w:t>“restricted area”</w:t>
      </w:r>
      <w:r w:rsidRPr="00B642AE">
        <w:rPr>
          <w:rFonts w:eastAsia="Calibri" w:cs="Calibri"/>
          <w:color w:val="000000"/>
          <w:sz w:val="32"/>
          <w:szCs w:val="32"/>
        </w:rPr>
        <w:t xml:space="preserve"> the umpire will not allow the ball to be bowled.</w:t>
      </w:r>
    </w:p>
    <w:p w14:paraId="4498F731" w14:textId="77777777" w:rsidR="00B642AE" w:rsidRPr="00B642AE" w:rsidRDefault="00B642AE" w:rsidP="00510E39">
      <w:pPr>
        <w:pBdr>
          <w:top w:val="nil"/>
          <w:left w:val="nil"/>
          <w:bottom w:val="nil"/>
          <w:right w:val="nil"/>
          <w:between w:val="nil"/>
        </w:pBdr>
        <w:tabs>
          <w:tab w:val="left" w:pos="567"/>
        </w:tabs>
        <w:ind w:left="578"/>
        <w:rPr>
          <w:rFonts w:eastAsia="Calibri" w:cs="Calibri"/>
          <w:color w:val="000000"/>
          <w:sz w:val="32"/>
          <w:szCs w:val="32"/>
        </w:rPr>
      </w:pPr>
    </w:p>
    <w:p w14:paraId="3B4FF256" w14:textId="77777777" w:rsidR="00B642AE" w:rsidRPr="00B642AE" w:rsidRDefault="00B642AE" w:rsidP="005B19C2">
      <w:pPr>
        <w:numPr>
          <w:ilvl w:val="0"/>
          <w:numId w:val="117"/>
        </w:numPr>
        <w:pBdr>
          <w:top w:val="nil"/>
          <w:left w:val="nil"/>
          <w:bottom w:val="nil"/>
          <w:right w:val="nil"/>
          <w:between w:val="nil"/>
        </w:pBdr>
        <w:tabs>
          <w:tab w:val="left" w:pos="567"/>
        </w:tabs>
        <w:ind w:left="1080"/>
        <w:rPr>
          <w:rFonts w:eastAsia="Calibri" w:cs="Calibri"/>
          <w:color w:val="000000"/>
          <w:sz w:val="32"/>
          <w:szCs w:val="32"/>
        </w:rPr>
      </w:pPr>
      <w:r w:rsidRPr="00B642AE">
        <w:rPr>
          <w:rFonts w:eastAsia="Calibri" w:cs="Calibri"/>
          <w:color w:val="000000"/>
          <w:sz w:val="32"/>
          <w:szCs w:val="32"/>
        </w:rPr>
        <w:t xml:space="preserve">If an ineligible fielder enters the </w:t>
      </w:r>
      <w:r w:rsidRPr="00B642AE">
        <w:rPr>
          <w:rFonts w:eastAsia="Calibri" w:cs="Calibri"/>
          <w:b/>
          <w:color w:val="000000"/>
          <w:sz w:val="32"/>
          <w:szCs w:val="32"/>
        </w:rPr>
        <w:t>“restricted area”</w:t>
      </w:r>
      <w:r w:rsidRPr="00B642AE">
        <w:rPr>
          <w:rFonts w:eastAsia="Calibri" w:cs="Calibri"/>
          <w:color w:val="000000"/>
          <w:sz w:val="32"/>
          <w:szCs w:val="32"/>
        </w:rPr>
        <w:t xml:space="preserve"> while a ball is being bowled it will be called a No Ball.</w:t>
      </w:r>
    </w:p>
    <w:p w14:paraId="0510976D" w14:textId="77777777" w:rsidR="00B642AE" w:rsidRPr="00B642AE" w:rsidRDefault="00B642AE" w:rsidP="00510E39">
      <w:pPr>
        <w:pBdr>
          <w:top w:val="nil"/>
          <w:left w:val="nil"/>
          <w:bottom w:val="nil"/>
          <w:right w:val="nil"/>
          <w:between w:val="nil"/>
        </w:pBdr>
        <w:tabs>
          <w:tab w:val="left" w:pos="567"/>
        </w:tabs>
        <w:ind w:left="1288"/>
        <w:rPr>
          <w:rFonts w:eastAsia="Calibri" w:cs="Calibri"/>
          <w:color w:val="000000"/>
          <w:sz w:val="32"/>
          <w:szCs w:val="32"/>
        </w:rPr>
      </w:pPr>
    </w:p>
    <w:p w14:paraId="688DDD54" w14:textId="77777777" w:rsidR="00B642AE" w:rsidRPr="00B642AE" w:rsidRDefault="00B642AE" w:rsidP="005B19C2">
      <w:pPr>
        <w:numPr>
          <w:ilvl w:val="0"/>
          <w:numId w:val="117"/>
        </w:numPr>
        <w:tabs>
          <w:tab w:val="left" w:pos="567"/>
        </w:tabs>
        <w:ind w:left="1080"/>
        <w:rPr>
          <w:sz w:val="32"/>
          <w:szCs w:val="32"/>
        </w:rPr>
      </w:pPr>
      <w:r w:rsidRPr="00B642AE">
        <w:rPr>
          <w:sz w:val="32"/>
          <w:szCs w:val="32"/>
        </w:rPr>
        <w:t>All Under Age players are required to wear a set of pads, a set of gloves and a protector (where appropriate), when batting or wicket keeping. On instruction from the NWMCA this requirement may be varied where a soft ball is used.</w:t>
      </w:r>
    </w:p>
    <w:p w14:paraId="2570CA37" w14:textId="77777777" w:rsidR="00B642AE" w:rsidRPr="00B642AE" w:rsidRDefault="00B642AE" w:rsidP="00510E39">
      <w:pPr>
        <w:tabs>
          <w:tab w:val="left" w:pos="567"/>
        </w:tabs>
        <w:ind w:left="1647"/>
        <w:rPr>
          <w:sz w:val="32"/>
          <w:szCs w:val="32"/>
        </w:rPr>
      </w:pPr>
    </w:p>
    <w:p w14:paraId="730A6CA1" w14:textId="77777777" w:rsidR="00B642AE" w:rsidRPr="00B642AE" w:rsidRDefault="00B642AE" w:rsidP="005B19C2">
      <w:pPr>
        <w:numPr>
          <w:ilvl w:val="0"/>
          <w:numId w:val="117"/>
        </w:numPr>
        <w:tabs>
          <w:tab w:val="left" w:pos="567"/>
        </w:tabs>
        <w:ind w:left="1080"/>
        <w:rPr>
          <w:sz w:val="32"/>
          <w:szCs w:val="32"/>
        </w:rPr>
      </w:pPr>
      <w:r w:rsidRPr="00B642AE">
        <w:rPr>
          <w:sz w:val="32"/>
          <w:szCs w:val="32"/>
        </w:rPr>
        <w:t>Players who have not turned 16 years of age before the first of day of September in the current season, irrespective of the age group they are playing in, must wear a cricket helmet with a face guard when batting, fielding within the “</w:t>
      </w:r>
      <w:r w:rsidRPr="00B642AE">
        <w:rPr>
          <w:b/>
          <w:sz w:val="32"/>
          <w:szCs w:val="32"/>
        </w:rPr>
        <w:t>restricted area” (where permitted)</w:t>
      </w:r>
      <w:r w:rsidRPr="00B642AE">
        <w:rPr>
          <w:sz w:val="32"/>
          <w:szCs w:val="32"/>
        </w:rPr>
        <w:t xml:space="preserve">, or when wicket keeping up to the stumps.  </w:t>
      </w:r>
      <w:r w:rsidRPr="00B642AE">
        <w:rPr>
          <w:b/>
          <w:sz w:val="32"/>
          <w:szCs w:val="32"/>
        </w:rPr>
        <w:t xml:space="preserve">This includes all players in the Under 10 competition and also all Under Age players who participate in any NWMCA representative team. </w:t>
      </w:r>
      <w:r w:rsidRPr="00B642AE">
        <w:rPr>
          <w:sz w:val="32"/>
          <w:szCs w:val="32"/>
        </w:rPr>
        <w:t>On instruction from the NWMCA this requirement may be varied where a soft ball is used.</w:t>
      </w:r>
    </w:p>
    <w:p w14:paraId="71F655B8" w14:textId="77777777" w:rsidR="00B642AE" w:rsidRPr="00B642AE" w:rsidRDefault="00B642AE" w:rsidP="00510E39">
      <w:pPr>
        <w:pBdr>
          <w:top w:val="nil"/>
          <w:left w:val="nil"/>
          <w:bottom w:val="nil"/>
          <w:right w:val="nil"/>
          <w:between w:val="nil"/>
        </w:pBdr>
        <w:tabs>
          <w:tab w:val="left" w:pos="567"/>
        </w:tabs>
        <w:ind w:left="1298"/>
        <w:rPr>
          <w:color w:val="000000"/>
          <w:sz w:val="32"/>
          <w:szCs w:val="32"/>
        </w:rPr>
      </w:pPr>
    </w:p>
    <w:p w14:paraId="12437027"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Players who have not turned 12 years of age </w:t>
      </w:r>
      <w:r w:rsidRPr="00B642AE">
        <w:rPr>
          <w:sz w:val="32"/>
          <w:szCs w:val="32"/>
          <w:u w:val="single"/>
        </w:rPr>
        <w:t>before</w:t>
      </w:r>
      <w:r w:rsidRPr="00B642AE">
        <w:rPr>
          <w:sz w:val="32"/>
          <w:szCs w:val="32"/>
        </w:rPr>
        <w:t xml:space="preserve"> the first day of September in the current season must wear protective helmets with </w:t>
      </w:r>
      <w:r w:rsidRPr="00B642AE">
        <w:rPr>
          <w:b/>
          <w:sz w:val="32"/>
          <w:szCs w:val="32"/>
          <w:u w:val="single"/>
        </w:rPr>
        <w:t>face guard</w:t>
      </w:r>
      <w:r w:rsidRPr="00B642AE">
        <w:rPr>
          <w:sz w:val="32"/>
          <w:szCs w:val="32"/>
        </w:rPr>
        <w:t xml:space="preserve"> whilst wicket keeping, whether standing back or keeping up to the stumps.  </w:t>
      </w:r>
      <w:r w:rsidRPr="00B642AE">
        <w:rPr>
          <w:b/>
          <w:sz w:val="32"/>
          <w:szCs w:val="32"/>
        </w:rPr>
        <w:t>This includes all players in the Under 10, and Under 12 competitions and also all players who participate in any NWMCA representative team.</w:t>
      </w:r>
    </w:p>
    <w:p w14:paraId="403248D5" w14:textId="77777777" w:rsidR="00B642AE" w:rsidRPr="00B642AE" w:rsidRDefault="00B642AE" w:rsidP="00510E39">
      <w:pPr>
        <w:tabs>
          <w:tab w:val="left" w:pos="567"/>
        </w:tabs>
        <w:ind w:left="1288"/>
        <w:jc w:val="both"/>
        <w:rPr>
          <w:sz w:val="32"/>
          <w:szCs w:val="32"/>
        </w:rPr>
      </w:pPr>
    </w:p>
    <w:p w14:paraId="6420E3DA" w14:textId="77777777" w:rsidR="00B642AE" w:rsidRPr="00B642AE" w:rsidRDefault="00B642AE" w:rsidP="005B19C2">
      <w:pPr>
        <w:numPr>
          <w:ilvl w:val="0"/>
          <w:numId w:val="117"/>
        </w:numPr>
        <w:tabs>
          <w:tab w:val="left" w:pos="567"/>
        </w:tabs>
        <w:ind w:left="1080"/>
        <w:rPr>
          <w:sz w:val="32"/>
          <w:szCs w:val="32"/>
        </w:rPr>
      </w:pPr>
      <w:r w:rsidRPr="00B642AE">
        <w:rPr>
          <w:sz w:val="32"/>
          <w:szCs w:val="32"/>
        </w:rPr>
        <w:t>Clubs must have protective helmets available for wicket keepers in all other under age grades.  The use of mouthguards by fielders and wicket keepers in all Under Age grades is strongly recommended.</w:t>
      </w:r>
    </w:p>
    <w:p w14:paraId="5CD1FF2E"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7F377182" w14:textId="77777777" w:rsidR="00B642AE" w:rsidRPr="00B642AE" w:rsidRDefault="00B642AE" w:rsidP="005B19C2">
      <w:pPr>
        <w:numPr>
          <w:ilvl w:val="0"/>
          <w:numId w:val="117"/>
        </w:numPr>
        <w:tabs>
          <w:tab w:val="left" w:pos="567"/>
        </w:tabs>
        <w:ind w:left="1080"/>
        <w:rPr>
          <w:sz w:val="32"/>
          <w:szCs w:val="32"/>
        </w:rPr>
      </w:pPr>
      <w:r w:rsidRPr="00B642AE">
        <w:rPr>
          <w:sz w:val="32"/>
          <w:szCs w:val="32"/>
        </w:rPr>
        <w:t>A player who is permitted to play in a younger age grade, must follow the rules for the grade in which they are playing. E.g. a 14 year old player who is permitted to play in Under 14 team, is not permitted to field in the restricted area.</w:t>
      </w:r>
    </w:p>
    <w:p w14:paraId="0D0A745A"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651E585D" w14:textId="77777777" w:rsidR="00B642AE" w:rsidRPr="00B642AE" w:rsidRDefault="00B642AE" w:rsidP="005B19C2">
      <w:pPr>
        <w:numPr>
          <w:ilvl w:val="0"/>
          <w:numId w:val="117"/>
        </w:numPr>
        <w:tabs>
          <w:tab w:val="left" w:pos="567"/>
        </w:tabs>
        <w:ind w:left="1080"/>
        <w:rPr>
          <w:sz w:val="32"/>
          <w:szCs w:val="32"/>
        </w:rPr>
      </w:pPr>
      <w:r w:rsidRPr="00B642AE">
        <w:rPr>
          <w:sz w:val="32"/>
          <w:szCs w:val="32"/>
        </w:rPr>
        <w:t xml:space="preserve">A player who is approved to play in a higher age grade, including open age / senior competitions, must follow the rules for the age group for which they qualify by age. </w:t>
      </w:r>
    </w:p>
    <w:p w14:paraId="5830E66A" w14:textId="77777777" w:rsidR="00B642AE" w:rsidRPr="00B642AE" w:rsidRDefault="00B642AE" w:rsidP="00510E39">
      <w:pPr>
        <w:pBdr>
          <w:top w:val="nil"/>
          <w:left w:val="nil"/>
          <w:bottom w:val="nil"/>
          <w:right w:val="nil"/>
          <w:between w:val="nil"/>
        </w:pBdr>
        <w:tabs>
          <w:tab w:val="left" w:pos="567"/>
        </w:tabs>
        <w:ind w:left="720"/>
        <w:rPr>
          <w:color w:val="000000"/>
          <w:sz w:val="32"/>
          <w:szCs w:val="32"/>
        </w:rPr>
      </w:pPr>
    </w:p>
    <w:p w14:paraId="6704494C" w14:textId="77777777" w:rsidR="00B642AE" w:rsidRPr="00B642AE" w:rsidRDefault="00B642AE" w:rsidP="00510E39">
      <w:pPr>
        <w:tabs>
          <w:tab w:val="left" w:pos="567"/>
        </w:tabs>
        <w:ind w:left="1080"/>
        <w:rPr>
          <w:sz w:val="32"/>
          <w:szCs w:val="32"/>
        </w:rPr>
      </w:pPr>
      <w:r w:rsidRPr="00B642AE">
        <w:rPr>
          <w:sz w:val="32"/>
          <w:szCs w:val="32"/>
        </w:rPr>
        <w:t>Examples</w:t>
      </w:r>
    </w:p>
    <w:p w14:paraId="2A7CCBD1" w14:textId="77777777" w:rsidR="00B642AE" w:rsidRPr="00B642AE" w:rsidRDefault="00B642AE" w:rsidP="005B19C2">
      <w:pPr>
        <w:numPr>
          <w:ilvl w:val="1"/>
          <w:numId w:val="117"/>
        </w:numPr>
        <w:tabs>
          <w:tab w:val="left" w:pos="567"/>
        </w:tabs>
        <w:rPr>
          <w:sz w:val="32"/>
          <w:szCs w:val="32"/>
        </w:rPr>
      </w:pPr>
      <w:r w:rsidRPr="00B642AE">
        <w:rPr>
          <w:sz w:val="32"/>
          <w:szCs w:val="32"/>
        </w:rPr>
        <w:t>a 13 year old player (qualifies for Under 14s) playing in Under 16 mixed is not permitted to field in the restricted area.</w:t>
      </w:r>
    </w:p>
    <w:p w14:paraId="10A3D749" w14:textId="77777777" w:rsidR="00B642AE" w:rsidRPr="00B642AE" w:rsidRDefault="00B642AE" w:rsidP="005B19C2">
      <w:pPr>
        <w:numPr>
          <w:ilvl w:val="1"/>
          <w:numId w:val="117"/>
        </w:numPr>
        <w:tabs>
          <w:tab w:val="left" w:pos="567"/>
        </w:tabs>
        <w:rPr>
          <w:sz w:val="32"/>
          <w:szCs w:val="32"/>
        </w:rPr>
      </w:pPr>
      <w:r w:rsidRPr="00B642AE">
        <w:rPr>
          <w:sz w:val="32"/>
          <w:szCs w:val="32"/>
        </w:rPr>
        <w:t>a 15 year old player (qualifies for Under 16s) playing in a senior/open age team must wear a helmet when keeping up to the stumps</w:t>
      </w:r>
    </w:p>
    <w:p w14:paraId="7886D47F" w14:textId="77777777" w:rsidR="00B642AE" w:rsidRPr="00B642AE" w:rsidRDefault="00B642AE" w:rsidP="00510E39">
      <w:pPr>
        <w:tabs>
          <w:tab w:val="left" w:pos="567"/>
        </w:tabs>
        <w:ind w:left="1146"/>
        <w:rPr>
          <w:sz w:val="32"/>
          <w:szCs w:val="32"/>
        </w:rPr>
      </w:pPr>
    </w:p>
    <w:p w14:paraId="67930931" w14:textId="77777777" w:rsidR="00B642AE" w:rsidRDefault="00B642AE" w:rsidP="005B19C2">
      <w:pPr>
        <w:numPr>
          <w:ilvl w:val="0"/>
          <w:numId w:val="117"/>
        </w:numPr>
        <w:tabs>
          <w:tab w:val="left" w:pos="567"/>
        </w:tabs>
        <w:ind w:left="1080"/>
        <w:rPr>
          <w:sz w:val="24"/>
        </w:rPr>
      </w:pPr>
      <w:r w:rsidRPr="00B642AE">
        <w:rPr>
          <w:sz w:val="32"/>
          <w:szCs w:val="32"/>
        </w:rPr>
        <w:t>Rule 1.2.6, which relates to bowling safety limits for all players aged Under 19 on the 31</w:t>
      </w:r>
      <w:r w:rsidRPr="00B642AE">
        <w:rPr>
          <w:sz w:val="32"/>
          <w:szCs w:val="32"/>
          <w:vertAlign w:val="superscript"/>
        </w:rPr>
        <w:t>st</w:t>
      </w:r>
      <w:r w:rsidRPr="00B642AE">
        <w:rPr>
          <w:sz w:val="32"/>
          <w:szCs w:val="32"/>
        </w:rPr>
        <w:t xml:space="preserve"> August in the current season, is to be strictly observed and is applicable in any age group in which they are competing.</w:t>
      </w:r>
    </w:p>
    <w:p w14:paraId="0ED47CCA" w14:textId="77777777" w:rsidR="00B642AE" w:rsidRDefault="00B642AE" w:rsidP="00510E39">
      <w:pPr>
        <w:pBdr>
          <w:top w:val="nil"/>
          <w:left w:val="nil"/>
          <w:bottom w:val="nil"/>
          <w:right w:val="nil"/>
          <w:between w:val="nil"/>
        </w:pBdr>
        <w:tabs>
          <w:tab w:val="left" w:pos="567"/>
        </w:tabs>
        <w:ind w:left="720"/>
        <w:rPr>
          <w:color w:val="000000"/>
          <w:sz w:val="24"/>
        </w:rPr>
      </w:pPr>
    </w:p>
    <w:p w14:paraId="08C3F8A6" w14:textId="77777777" w:rsidR="00B642AE" w:rsidRPr="00B642AE" w:rsidRDefault="00B642AE" w:rsidP="005B19C2">
      <w:pPr>
        <w:pStyle w:val="Heading3"/>
        <w:numPr>
          <w:ilvl w:val="2"/>
          <w:numId w:val="118"/>
        </w:numPr>
        <w:tabs>
          <w:tab w:val="left" w:pos="567"/>
        </w:tabs>
        <w:ind w:left="142" w:firstLine="0"/>
        <w:rPr>
          <w:rFonts w:asciiTheme="minorHAnsi" w:hAnsiTheme="minorHAnsi" w:cstheme="minorHAnsi"/>
          <w:szCs w:val="32"/>
        </w:rPr>
      </w:pPr>
      <w:bookmarkStart w:id="212" w:name="_heading=h.2et92p0" w:colFirst="0" w:colLast="0"/>
      <w:bookmarkStart w:id="213" w:name="_Toc207736244"/>
      <w:bookmarkEnd w:id="212"/>
      <w:r w:rsidRPr="00B642AE">
        <w:rPr>
          <w:rFonts w:asciiTheme="minorHAnsi" w:hAnsiTheme="minorHAnsi" w:cstheme="minorHAnsi"/>
          <w:szCs w:val="32"/>
        </w:rPr>
        <w:t>SAFETY RULES – PLAYERS UNDER 18</w:t>
      </w:r>
      <w:bookmarkEnd w:id="213"/>
    </w:p>
    <w:p w14:paraId="6126B2AC" w14:textId="77777777" w:rsidR="00B642AE" w:rsidRPr="00B642AE" w:rsidRDefault="00B642AE" w:rsidP="00510E39">
      <w:pPr>
        <w:tabs>
          <w:tab w:val="left" w:pos="567"/>
        </w:tabs>
        <w:ind w:left="142"/>
        <w:rPr>
          <w:rFonts w:asciiTheme="minorHAnsi" w:hAnsiTheme="minorHAnsi" w:cstheme="minorHAnsi"/>
          <w:sz w:val="32"/>
          <w:szCs w:val="32"/>
        </w:rPr>
      </w:pPr>
    </w:p>
    <w:p w14:paraId="24A15D6F" w14:textId="77777777" w:rsidR="00B642AE" w:rsidRPr="00B642AE" w:rsidRDefault="00B642AE" w:rsidP="005B19C2">
      <w:pPr>
        <w:numPr>
          <w:ilvl w:val="3"/>
          <w:numId w:val="117"/>
        </w:numPr>
        <w:pBdr>
          <w:top w:val="nil"/>
          <w:left w:val="nil"/>
          <w:bottom w:val="nil"/>
          <w:right w:val="nil"/>
          <w:between w:val="nil"/>
        </w:pBdr>
        <w:tabs>
          <w:tab w:val="left" w:pos="567"/>
        </w:tabs>
        <w:ind w:left="993" w:hanging="28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 xml:space="preserve">It is MANDATORY for all players Under 18 years of age, whether playing junior or open age cricket, to wear protective helmets with face guard whilst batting, wicket keeping up to the stumps, or fielding within 7 metres of the bat, but except behind square on the off side. </w:t>
      </w:r>
    </w:p>
    <w:p w14:paraId="5D8A22D8" w14:textId="77777777" w:rsidR="00B642AE" w:rsidRPr="00B642AE" w:rsidRDefault="00B642AE" w:rsidP="00510E39">
      <w:pPr>
        <w:tabs>
          <w:tab w:val="left" w:pos="567"/>
        </w:tabs>
        <w:ind w:left="720"/>
        <w:rPr>
          <w:rFonts w:asciiTheme="minorHAnsi" w:hAnsiTheme="minorHAnsi" w:cstheme="minorHAnsi"/>
          <w:sz w:val="32"/>
          <w:szCs w:val="32"/>
        </w:rPr>
      </w:pPr>
    </w:p>
    <w:p w14:paraId="1767A92A" w14:textId="77777777" w:rsidR="00B642AE" w:rsidRPr="00B642AE" w:rsidRDefault="00B642AE" w:rsidP="005B19C2">
      <w:pPr>
        <w:numPr>
          <w:ilvl w:val="3"/>
          <w:numId w:val="117"/>
        </w:numPr>
        <w:pBdr>
          <w:top w:val="nil"/>
          <w:left w:val="nil"/>
          <w:bottom w:val="nil"/>
          <w:right w:val="nil"/>
          <w:between w:val="nil"/>
        </w:pBdr>
        <w:tabs>
          <w:tab w:val="left" w:pos="567"/>
        </w:tabs>
        <w:ind w:left="99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Rule 1.2.2 overrides this rule for players where applicable.</w:t>
      </w:r>
    </w:p>
    <w:p w14:paraId="7ED16AEC" w14:textId="77777777" w:rsidR="00B642AE" w:rsidRPr="00B642AE" w:rsidRDefault="00B642AE" w:rsidP="00510E39">
      <w:pPr>
        <w:tabs>
          <w:tab w:val="left" w:pos="567"/>
        </w:tabs>
        <w:ind w:left="720"/>
        <w:rPr>
          <w:rFonts w:asciiTheme="minorHAnsi" w:hAnsiTheme="minorHAnsi" w:cstheme="minorHAnsi"/>
          <w:sz w:val="32"/>
          <w:szCs w:val="32"/>
        </w:rPr>
      </w:pPr>
    </w:p>
    <w:p w14:paraId="42FFE88E" w14:textId="77777777" w:rsidR="00B642AE" w:rsidRPr="00B642AE" w:rsidRDefault="00B642AE" w:rsidP="005B19C2">
      <w:pPr>
        <w:numPr>
          <w:ilvl w:val="3"/>
          <w:numId w:val="117"/>
        </w:numPr>
        <w:pBdr>
          <w:top w:val="nil"/>
          <w:left w:val="nil"/>
          <w:bottom w:val="nil"/>
          <w:right w:val="nil"/>
          <w:between w:val="nil"/>
        </w:pBdr>
        <w:tabs>
          <w:tab w:val="left" w:pos="567"/>
        </w:tabs>
        <w:ind w:left="993"/>
        <w:rPr>
          <w:rFonts w:asciiTheme="minorHAnsi" w:hAnsiTheme="minorHAnsi" w:cstheme="minorHAnsi"/>
          <w:color w:val="000000"/>
          <w:sz w:val="32"/>
          <w:szCs w:val="32"/>
        </w:rPr>
      </w:pPr>
      <w:r w:rsidRPr="00B642AE">
        <w:rPr>
          <w:rFonts w:asciiTheme="minorHAnsi" w:eastAsia="Aptos" w:hAnsiTheme="minorHAnsi" w:cstheme="minorHAnsi"/>
          <w:color w:val="000000"/>
          <w:sz w:val="32"/>
          <w:szCs w:val="32"/>
        </w:rPr>
        <w:t xml:space="preserve">The following table summarises the intention of rules 1.2.2 and 1.2.3. The intention shown in the table overrides the written narrative in rules 1.2.2 and 1.2.3 where the rule is unclear or contradictory. </w:t>
      </w:r>
    </w:p>
    <w:p w14:paraId="6E895D22" w14:textId="77777777" w:rsidR="00B642AE" w:rsidRPr="00B642AE" w:rsidRDefault="00B642AE" w:rsidP="00510E39">
      <w:pPr>
        <w:pBdr>
          <w:top w:val="nil"/>
          <w:left w:val="nil"/>
          <w:bottom w:val="nil"/>
          <w:right w:val="nil"/>
          <w:between w:val="nil"/>
        </w:pBdr>
        <w:tabs>
          <w:tab w:val="left" w:pos="567"/>
        </w:tabs>
        <w:ind w:left="720"/>
        <w:rPr>
          <w:rFonts w:asciiTheme="minorHAnsi" w:hAnsiTheme="minorHAnsi" w:cstheme="minorHAnsi"/>
          <w:color w:val="000000"/>
          <w:sz w:val="32"/>
          <w:szCs w:val="32"/>
        </w:rPr>
      </w:pPr>
    </w:p>
    <w:p w14:paraId="26C6E17B" w14:textId="77777777" w:rsidR="00B642AE" w:rsidRDefault="00B642AE" w:rsidP="00510E39">
      <w:pPr>
        <w:tabs>
          <w:tab w:val="left" w:pos="567"/>
        </w:tabs>
        <w:rPr>
          <w:sz w:val="24"/>
        </w:rPr>
      </w:pPr>
      <w:r>
        <w:rPr>
          <w:sz w:val="24"/>
        </w:rPr>
        <w:br w:type="page"/>
      </w:r>
    </w:p>
    <w:tbl>
      <w:tblPr>
        <w:tblpPr w:leftFromText="180" w:rightFromText="180" w:vertAnchor="text" w:tblpX="-294" w:tblpY="651"/>
        <w:tblW w:w="10338" w:type="dxa"/>
        <w:tblLayout w:type="fixed"/>
        <w:tblLook w:val="0400" w:firstRow="0" w:lastRow="0" w:firstColumn="0" w:lastColumn="0" w:noHBand="0" w:noVBand="1"/>
      </w:tblPr>
      <w:tblGrid>
        <w:gridCol w:w="2371"/>
        <w:gridCol w:w="3180"/>
        <w:gridCol w:w="1517"/>
        <w:gridCol w:w="3270"/>
      </w:tblGrid>
      <w:tr w:rsidR="00B642AE" w14:paraId="162A5EAB" w14:textId="77777777" w:rsidTr="00D060EB">
        <w:trPr>
          <w:trHeight w:val="543"/>
        </w:trPr>
        <w:tc>
          <w:tcPr>
            <w:tcW w:w="2371" w:type="dxa"/>
            <w:tcBorders>
              <w:top w:val="single" w:sz="8" w:space="0" w:color="000000"/>
              <w:left w:val="single" w:sz="8" w:space="0" w:color="000000"/>
              <w:bottom w:val="nil"/>
              <w:right w:val="nil"/>
            </w:tcBorders>
            <w:vAlign w:val="center"/>
          </w:tcPr>
          <w:p w14:paraId="3D32D138" w14:textId="77777777" w:rsidR="00B642AE" w:rsidRDefault="00B642AE" w:rsidP="00510E39">
            <w:pPr>
              <w:tabs>
                <w:tab w:val="left" w:pos="567"/>
              </w:tabs>
              <w:jc w:val="center"/>
              <w:rPr>
                <w:color w:val="000000"/>
              </w:rPr>
            </w:pPr>
            <w:r>
              <w:rPr>
                <w:color w:val="000000"/>
              </w:rPr>
              <w:t> </w:t>
            </w:r>
          </w:p>
        </w:tc>
        <w:tc>
          <w:tcPr>
            <w:tcW w:w="7967" w:type="dxa"/>
            <w:gridSpan w:val="3"/>
            <w:tcBorders>
              <w:top w:val="single" w:sz="8" w:space="0" w:color="000000"/>
              <w:left w:val="single" w:sz="8" w:space="0" w:color="000000"/>
              <w:bottom w:val="single" w:sz="8" w:space="0" w:color="000000"/>
              <w:right w:val="single" w:sz="8" w:space="0" w:color="000000"/>
            </w:tcBorders>
            <w:shd w:val="clear" w:color="auto" w:fill="B4C6E7"/>
            <w:vAlign w:val="center"/>
          </w:tcPr>
          <w:p w14:paraId="619116F3" w14:textId="77777777" w:rsidR="00B642AE" w:rsidRDefault="00B642AE" w:rsidP="00510E39">
            <w:pPr>
              <w:tabs>
                <w:tab w:val="left" w:pos="567"/>
              </w:tabs>
              <w:jc w:val="center"/>
              <w:rPr>
                <w:b/>
                <w:color w:val="000000"/>
                <w:sz w:val="28"/>
                <w:szCs w:val="28"/>
              </w:rPr>
            </w:pPr>
            <w:r>
              <w:rPr>
                <w:b/>
                <w:color w:val="000000"/>
                <w:sz w:val="28"/>
                <w:szCs w:val="28"/>
              </w:rPr>
              <w:t>REQUIREMENT TO WEAR HELMET WHEN FIELDING</w:t>
            </w:r>
          </w:p>
        </w:tc>
      </w:tr>
      <w:tr w:rsidR="00B642AE" w14:paraId="162E79C9" w14:textId="77777777" w:rsidTr="00D060EB">
        <w:trPr>
          <w:trHeight w:val="660"/>
        </w:trPr>
        <w:tc>
          <w:tcPr>
            <w:tcW w:w="2371" w:type="dxa"/>
            <w:tcBorders>
              <w:top w:val="nil"/>
              <w:left w:val="single" w:sz="8" w:space="0" w:color="000000"/>
              <w:bottom w:val="nil"/>
              <w:right w:val="nil"/>
            </w:tcBorders>
            <w:vAlign w:val="center"/>
          </w:tcPr>
          <w:p w14:paraId="727E794B" w14:textId="77777777" w:rsidR="00B642AE" w:rsidRDefault="00B642AE" w:rsidP="00510E39">
            <w:pPr>
              <w:tabs>
                <w:tab w:val="left" w:pos="567"/>
              </w:tabs>
              <w:jc w:val="center"/>
              <w:rPr>
                <w:b/>
                <w:color w:val="000000"/>
                <w:sz w:val="28"/>
                <w:szCs w:val="28"/>
              </w:rPr>
            </w:pPr>
            <w:r>
              <w:rPr>
                <w:b/>
                <w:color w:val="000000"/>
                <w:sz w:val="28"/>
                <w:szCs w:val="28"/>
              </w:rPr>
              <w:t> </w:t>
            </w:r>
          </w:p>
        </w:tc>
        <w:tc>
          <w:tcPr>
            <w:tcW w:w="3180" w:type="dxa"/>
            <w:tcBorders>
              <w:top w:val="nil"/>
              <w:left w:val="single" w:sz="8" w:space="0" w:color="000000"/>
              <w:bottom w:val="nil"/>
              <w:right w:val="nil"/>
            </w:tcBorders>
            <w:shd w:val="clear" w:color="auto" w:fill="D0CECE"/>
            <w:vAlign w:val="center"/>
          </w:tcPr>
          <w:p w14:paraId="790034C5" w14:textId="77777777" w:rsidR="00B642AE" w:rsidRPr="009B7FDC" w:rsidRDefault="00B642AE" w:rsidP="00510E39">
            <w:pPr>
              <w:tabs>
                <w:tab w:val="left" w:pos="567"/>
              </w:tabs>
              <w:jc w:val="center"/>
              <w:rPr>
                <w:b/>
                <w:color w:val="000000"/>
                <w:sz w:val="28"/>
                <w:szCs w:val="28"/>
              </w:rPr>
            </w:pPr>
            <w:r w:rsidRPr="009B7FDC">
              <w:rPr>
                <w:b/>
                <w:color w:val="000000"/>
                <w:sz w:val="28"/>
                <w:szCs w:val="28"/>
              </w:rPr>
              <w:t>Fielding in close</w:t>
            </w:r>
          </w:p>
        </w:tc>
        <w:tc>
          <w:tcPr>
            <w:tcW w:w="1517" w:type="dxa"/>
            <w:tcBorders>
              <w:top w:val="nil"/>
              <w:left w:val="nil"/>
              <w:bottom w:val="nil"/>
              <w:right w:val="nil"/>
            </w:tcBorders>
            <w:shd w:val="clear" w:color="auto" w:fill="D0CECE"/>
            <w:vAlign w:val="center"/>
          </w:tcPr>
          <w:p w14:paraId="17F55398" w14:textId="77777777" w:rsidR="00B642AE" w:rsidRPr="009B7FDC" w:rsidRDefault="00B642AE" w:rsidP="00510E39">
            <w:pPr>
              <w:tabs>
                <w:tab w:val="left" w:pos="567"/>
              </w:tabs>
              <w:jc w:val="center"/>
              <w:rPr>
                <w:b/>
                <w:color w:val="000000"/>
                <w:sz w:val="28"/>
                <w:szCs w:val="28"/>
              </w:rPr>
            </w:pPr>
            <w:r w:rsidRPr="009B7FDC">
              <w:rPr>
                <w:b/>
                <w:color w:val="000000"/>
                <w:sz w:val="28"/>
                <w:szCs w:val="28"/>
              </w:rPr>
              <w:t>Wicket Keeping</w:t>
            </w:r>
          </w:p>
        </w:tc>
        <w:tc>
          <w:tcPr>
            <w:tcW w:w="3270" w:type="dxa"/>
            <w:tcBorders>
              <w:top w:val="nil"/>
              <w:left w:val="nil"/>
              <w:bottom w:val="nil"/>
              <w:right w:val="single" w:sz="8" w:space="0" w:color="000000"/>
            </w:tcBorders>
            <w:shd w:val="clear" w:color="auto" w:fill="D0CECE"/>
            <w:vAlign w:val="center"/>
          </w:tcPr>
          <w:p w14:paraId="3994A298" w14:textId="77777777" w:rsidR="00B642AE" w:rsidRPr="009B7FDC" w:rsidRDefault="00B642AE" w:rsidP="00510E39">
            <w:pPr>
              <w:tabs>
                <w:tab w:val="left" w:pos="567"/>
              </w:tabs>
              <w:jc w:val="center"/>
              <w:rPr>
                <w:b/>
                <w:color w:val="000000"/>
                <w:sz w:val="28"/>
                <w:szCs w:val="28"/>
              </w:rPr>
            </w:pPr>
            <w:r w:rsidRPr="009B7FDC">
              <w:rPr>
                <w:b/>
                <w:color w:val="000000"/>
                <w:sz w:val="28"/>
                <w:szCs w:val="28"/>
              </w:rPr>
              <w:t>Wicket keeping</w:t>
            </w:r>
          </w:p>
        </w:tc>
      </w:tr>
      <w:tr w:rsidR="00B642AE" w14:paraId="2D2A74A2" w14:textId="77777777" w:rsidTr="00D060EB">
        <w:trPr>
          <w:trHeight w:val="1447"/>
        </w:trPr>
        <w:tc>
          <w:tcPr>
            <w:tcW w:w="2371"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1002E253" w14:textId="77777777" w:rsidR="00B642AE" w:rsidRDefault="00B642AE" w:rsidP="00510E39">
            <w:pPr>
              <w:tabs>
                <w:tab w:val="left" w:pos="567"/>
              </w:tabs>
              <w:jc w:val="center"/>
              <w:rPr>
                <w:b/>
                <w:color w:val="000000"/>
                <w:sz w:val="28"/>
                <w:szCs w:val="28"/>
              </w:rPr>
            </w:pPr>
            <w:r>
              <w:rPr>
                <w:b/>
                <w:color w:val="000000"/>
                <w:sz w:val="28"/>
                <w:szCs w:val="28"/>
              </w:rPr>
              <w:t>Age group</w:t>
            </w:r>
          </w:p>
        </w:tc>
        <w:tc>
          <w:tcPr>
            <w:tcW w:w="3180" w:type="dxa"/>
            <w:tcBorders>
              <w:top w:val="nil"/>
              <w:left w:val="nil"/>
              <w:bottom w:val="single" w:sz="8" w:space="0" w:color="000000"/>
              <w:right w:val="nil"/>
            </w:tcBorders>
            <w:shd w:val="clear" w:color="auto" w:fill="D0CECE"/>
            <w:vAlign w:val="center"/>
          </w:tcPr>
          <w:p w14:paraId="59B13682"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Within restricted area (rule 1.2.2) - </w:t>
            </w:r>
            <w:r w:rsidRPr="009B7FDC">
              <w:rPr>
                <w:b/>
                <w:color w:val="000000"/>
                <w:sz w:val="28"/>
                <w:szCs w:val="28"/>
              </w:rPr>
              <w:t>10 metres</w:t>
            </w:r>
            <w:r w:rsidRPr="009B7FDC">
              <w:rPr>
                <w:color w:val="000000"/>
                <w:sz w:val="28"/>
                <w:szCs w:val="28"/>
              </w:rPr>
              <w:t xml:space="preserve"> from bat except behind square on offside</w:t>
            </w:r>
          </w:p>
        </w:tc>
        <w:tc>
          <w:tcPr>
            <w:tcW w:w="1517" w:type="dxa"/>
            <w:tcBorders>
              <w:top w:val="nil"/>
              <w:left w:val="nil"/>
              <w:bottom w:val="single" w:sz="8" w:space="0" w:color="000000"/>
              <w:right w:val="nil"/>
            </w:tcBorders>
            <w:shd w:val="clear" w:color="auto" w:fill="D0CECE"/>
            <w:vAlign w:val="center"/>
          </w:tcPr>
          <w:p w14:paraId="7E850771"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Keeping </w:t>
            </w:r>
            <w:r w:rsidRPr="009B7FDC">
              <w:rPr>
                <w:b/>
                <w:color w:val="000000"/>
                <w:sz w:val="28"/>
                <w:szCs w:val="28"/>
                <w:u w:val="single"/>
              </w:rPr>
              <w:t>up</w:t>
            </w:r>
            <w:r w:rsidRPr="009B7FDC">
              <w:rPr>
                <w:color w:val="000000"/>
                <w:sz w:val="28"/>
                <w:szCs w:val="28"/>
              </w:rPr>
              <w:t xml:space="preserve"> to stumps</w:t>
            </w:r>
          </w:p>
        </w:tc>
        <w:tc>
          <w:tcPr>
            <w:tcW w:w="3270" w:type="dxa"/>
            <w:tcBorders>
              <w:top w:val="nil"/>
              <w:left w:val="nil"/>
              <w:bottom w:val="single" w:sz="8" w:space="0" w:color="000000"/>
              <w:right w:val="single" w:sz="8" w:space="0" w:color="000000"/>
            </w:tcBorders>
            <w:shd w:val="clear" w:color="auto" w:fill="D0CECE"/>
            <w:vAlign w:val="center"/>
          </w:tcPr>
          <w:p w14:paraId="507B81AC" w14:textId="77777777" w:rsidR="00B642AE" w:rsidRPr="009B7FDC" w:rsidRDefault="00B642AE" w:rsidP="00510E39">
            <w:pPr>
              <w:tabs>
                <w:tab w:val="left" w:pos="567"/>
              </w:tabs>
              <w:jc w:val="center"/>
              <w:rPr>
                <w:color w:val="000000"/>
                <w:sz w:val="28"/>
                <w:szCs w:val="28"/>
              </w:rPr>
            </w:pPr>
            <w:r w:rsidRPr="009B7FDC">
              <w:rPr>
                <w:color w:val="000000"/>
                <w:sz w:val="28"/>
                <w:szCs w:val="28"/>
              </w:rPr>
              <w:t xml:space="preserve">Keeping </w:t>
            </w:r>
            <w:r w:rsidRPr="009B7FDC">
              <w:rPr>
                <w:b/>
                <w:color w:val="000000"/>
                <w:sz w:val="28"/>
                <w:szCs w:val="28"/>
                <w:u w:val="single"/>
              </w:rPr>
              <w:t>back</w:t>
            </w:r>
            <w:r w:rsidRPr="009B7FDC">
              <w:rPr>
                <w:color w:val="000000"/>
                <w:sz w:val="28"/>
                <w:szCs w:val="28"/>
              </w:rPr>
              <w:t xml:space="preserve"> from  stumps</w:t>
            </w:r>
          </w:p>
        </w:tc>
      </w:tr>
      <w:tr w:rsidR="00B642AE" w14:paraId="54CE9DB2" w14:textId="77777777" w:rsidTr="00D060EB">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50C939D3" w14:textId="77777777" w:rsidR="00B642AE" w:rsidRPr="009B7FDC" w:rsidRDefault="00B642AE"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10 mixed</w:t>
            </w:r>
          </w:p>
        </w:tc>
        <w:tc>
          <w:tcPr>
            <w:tcW w:w="3180" w:type="dxa"/>
            <w:tcBorders>
              <w:top w:val="single" w:sz="8" w:space="0" w:color="000000"/>
              <w:left w:val="nil"/>
              <w:bottom w:val="single" w:sz="4" w:space="0" w:color="auto"/>
              <w:right w:val="nil"/>
            </w:tcBorders>
            <w:vAlign w:val="center"/>
          </w:tcPr>
          <w:p w14:paraId="52BC3EB9"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8" w:space="0" w:color="000000"/>
              <w:left w:val="nil"/>
              <w:bottom w:val="single" w:sz="4" w:space="0" w:color="auto"/>
              <w:right w:val="nil"/>
            </w:tcBorders>
            <w:vAlign w:val="center"/>
          </w:tcPr>
          <w:p w14:paraId="1ABF2EB4"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336F6DA8" w14:textId="77777777" w:rsidR="00B642AE" w:rsidRPr="009B7FDC" w:rsidRDefault="00B642AE"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4E0DE9DC" w14:textId="77777777" w:rsidTr="00D060EB">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407C3C8C" w14:textId="4E245E1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10 All Girls</w:t>
            </w:r>
          </w:p>
        </w:tc>
        <w:tc>
          <w:tcPr>
            <w:tcW w:w="3180" w:type="dxa"/>
            <w:tcBorders>
              <w:top w:val="single" w:sz="8" w:space="0" w:color="000000"/>
              <w:left w:val="nil"/>
              <w:bottom w:val="single" w:sz="4" w:space="0" w:color="auto"/>
              <w:right w:val="nil"/>
            </w:tcBorders>
            <w:vAlign w:val="center"/>
          </w:tcPr>
          <w:p w14:paraId="792B9BE6" w14:textId="643A8839"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8" w:space="0" w:color="000000"/>
              <w:left w:val="nil"/>
              <w:bottom w:val="single" w:sz="4" w:space="0" w:color="auto"/>
              <w:right w:val="nil"/>
            </w:tcBorders>
            <w:vAlign w:val="center"/>
          </w:tcPr>
          <w:p w14:paraId="1908CCFB" w14:textId="3488D3D1"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01AC6791" w14:textId="0032BBFE"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330A262B" w14:textId="77777777" w:rsidTr="00F25B7D">
        <w:trPr>
          <w:trHeight w:val="600"/>
        </w:trPr>
        <w:tc>
          <w:tcPr>
            <w:tcW w:w="2371" w:type="dxa"/>
            <w:tcBorders>
              <w:top w:val="single" w:sz="4" w:space="0" w:color="auto"/>
              <w:left w:val="single" w:sz="8" w:space="0" w:color="000000"/>
              <w:bottom w:val="single" w:sz="4" w:space="0" w:color="auto"/>
              <w:right w:val="single" w:sz="8" w:space="0" w:color="000000"/>
            </w:tcBorders>
            <w:shd w:val="clear" w:color="auto" w:fill="D0CECE"/>
            <w:vAlign w:val="center"/>
          </w:tcPr>
          <w:p w14:paraId="1584A37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12 mixed</w:t>
            </w:r>
          </w:p>
        </w:tc>
        <w:tc>
          <w:tcPr>
            <w:tcW w:w="3180" w:type="dxa"/>
            <w:tcBorders>
              <w:top w:val="single" w:sz="4" w:space="0" w:color="auto"/>
              <w:left w:val="nil"/>
              <w:bottom w:val="single" w:sz="4" w:space="0" w:color="auto"/>
              <w:right w:val="nil"/>
            </w:tcBorders>
            <w:vAlign w:val="center"/>
          </w:tcPr>
          <w:p w14:paraId="1C7EB72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44447D1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8" w:space="0" w:color="000000"/>
            </w:tcBorders>
            <w:shd w:val="clear" w:color="auto" w:fill="FFFFFF"/>
            <w:vAlign w:val="center"/>
          </w:tcPr>
          <w:p w14:paraId="127F270F"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F25B7D" w14:paraId="2ABDA13D" w14:textId="77777777" w:rsidTr="00F25B7D">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0855C651" w14:textId="72E86761" w:rsidR="00F25B7D" w:rsidRPr="009B7FDC" w:rsidRDefault="00F25B7D"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12 All Girls</w:t>
            </w:r>
          </w:p>
        </w:tc>
        <w:tc>
          <w:tcPr>
            <w:tcW w:w="3180" w:type="dxa"/>
            <w:tcBorders>
              <w:top w:val="single" w:sz="4" w:space="0" w:color="auto"/>
              <w:left w:val="nil"/>
              <w:bottom w:val="single" w:sz="4" w:space="0" w:color="auto"/>
              <w:right w:val="nil"/>
            </w:tcBorders>
            <w:vAlign w:val="center"/>
          </w:tcPr>
          <w:p w14:paraId="5DA5D888" w14:textId="58D2DE7C"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3E70C1B5" w14:textId="2CAE2AC4"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shd w:val="clear" w:color="auto" w:fill="FFFFFF"/>
            <w:vAlign w:val="center"/>
          </w:tcPr>
          <w:p w14:paraId="06C4109A" w14:textId="30AB7460" w:rsidR="00F25B7D" w:rsidRPr="009B7FDC" w:rsidRDefault="00F25B7D"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2BBA7533" w14:textId="77777777" w:rsidTr="00F25B7D">
        <w:trPr>
          <w:trHeight w:val="600"/>
        </w:trPr>
        <w:tc>
          <w:tcPr>
            <w:tcW w:w="2371" w:type="dxa"/>
            <w:tcBorders>
              <w:top w:val="single" w:sz="4" w:space="0" w:color="auto"/>
              <w:left w:val="single" w:sz="8" w:space="0" w:color="000000"/>
              <w:bottom w:val="single" w:sz="8" w:space="0" w:color="000000"/>
              <w:right w:val="single" w:sz="8" w:space="0" w:color="000000"/>
            </w:tcBorders>
            <w:shd w:val="clear" w:color="auto" w:fill="D0CECE"/>
            <w:vAlign w:val="center"/>
          </w:tcPr>
          <w:p w14:paraId="2767108C"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12 representative teams</w:t>
            </w:r>
          </w:p>
        </w:tc>
        <w:tc>
          <w:tcPr>
            <w:tcW w:w="3180" w:type="dxa"/>
            <w:tcBorders>
              <w:top w:val="single" w:sz="4" w:space="0" w:color="auto"/>
              <w:left w:val="nil"/>
              <w:bottom w:val="single" w:sz="8" w:space="0" w:color="000000"/>
              <w:right w:val="nil"/>
            </w:tcBorders>
            <w:vAlign w:val="center"/>
          </w:tcPr>
          <w:p w14:paraId="37F284EE"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8" w:space="0" w:color="000000"/>
              <w:right w:val="nil"/>
            </w:tcBorders>
            <w:vAlign w:val="center"/>
          </w:tcPr>
          <w:p w14:paraId="6DE26F8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8" w:space="0" w:color="000000"/>
              <w:right w:val="single" w:sz="8" w:space="0" w:color="000000"/>
            </w:tcBorders>
            <w:vAlign w:val="center"/>
          </w:tcPr>
          <w:p w14:paraId="22DDA2C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r>
      <w:tr w:rsidR="00807114" w14:paraId="366009A0" w14:textId="77777777" w:rsidTr="00D948D2">
        <w:trPr>
          <w:trHeight w:val="600"/>
        </w:trPr>
        <w:tc>
          <w:tcPr>
            <w:tcW w:w="2371" w:type="dxa"/>
            <w:tcBorders>
              <w:top w:val="nil"/>
              <w:left w:val="single" w:sz="8" w:space="0" w:color="000000"/>
              <w:bottom w:val="single" w:sz="4" w:space="0" w:color="auto"/>
              <w:right w:val="single" w:sz="8" w:space="0" w:color="000000"/>
            </w:tcBorders>
            <w:shd w:val="clear" w:color="auto" w:fill="D0CECE"/>
            <w:vAlign w:val="center"/>
          </w:tcPr>
          <w:p w14:paraId="2B2EF541"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14 mixed</w:t>
            </w:r>
          </w:p>
        </w:tc>
        <w:tc>
          <w:tcPr>
            <w:tcW w:w="3180" w:type="dxa"/>
            <w:tcBorders>
              <w:top w:val="nil"/>
              <w:left w:val="nil"/>
              <w:bottom w:val="single" w:sz="4" w:space="0" w:color="auto"/>
              <w:right w:val="nil"/>
            </w:tcBorders>
            <w:shd w:val="clear" w:color="auto" w:fill="FFFFFF"/>
            <w:vAlign w:val="center"/>
          </w:tcPr>
          <w:p w14:paraId="43837C4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nil"/>
              <w:left w:val="nil"/>
              <w:bottom w:val="single" w:sz="4" w:space="0" w:color="auto"/>
              <w:right w:val="nil"/>
            </w:tcBorders>
            <w:vAlign w:val="center"/>
          </w:tcPr>
          <w:p w14:paraId="26439C7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nil"/>
              <w:left w:val="nil"/>
              <w:bottom w:val="single" w:sz="4" w:space="0" w:color="auto"/>
              <w:right w:val="single" w:sz="8" w:space="0" w:color="000000"/>
            </w:tcBorders>
            <w:vAlign w:val="center"/>
          </w:tcPr>
          <w:p w14:paraId="0AD55D1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D948D2" w14:paraId="72CBDC1F" w14:textId="77777777" w:rsidTr="00D948D2">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3860164A" w14:textId="2F786703" w:rsidR="00D948D2" w:rsidRPr="009B7FDC" w:rsidRDefault="00D948D2"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14 All Girls</w:t>
            </w:r>
          </w:p>
        </w:tc>
        <w:tc>
          <w:tcPr>
            <w:tcW w:w="3180" w:type="dxa"/>
            <w:tcBorders>
              <w:top w:val="single" w:sz="4" w:space="0" w:color="auto"/>
              <w:left w:val="nil"/>
              <w:bottom w:val="single" w:sz="4" w:space="0" w:color="auto"/>
              <w:right w:val="nil"/>
            </w:tcBorders>
            <w:shd w:val="clear" w:color="auto" w:fill="FFFFFF"/>
            <w:vAlign w:val="center"/>
          </w:tcPr>
          <w:p w14:paraId="5943D6AB" w14:textId="3914BD53"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single" w:sz="4" w:space="0" w:color="auto"/>
              <w:right w:val="nil"/>
            </w:tcBorders>
            <w:vAlign w:val="center"/>
          </w:tcPr>
          <w:p w14:paraId="1A8F4A65" w14:textId="6BAFEDD2"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vAlign w:val="center"/>
          </w:tcPr>
          <w:p w14:paraId="0625CA3B" w14:textId="574374DE" w:rsidR="00D948D2" w:rsidRPr="009B7FDC" w:rsidRDefault="00D948D2"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30520165" w14:textId="77777777" w:rsidTr="00D948D2">
        <w:trPr>
          <w:trHeight w:val="685"/>
        </w:trPr>
        <w:tc>
          <w:tcPr>
            <w:tcW w:w="2371" w:type="dxa"/>
            <w:tcBorders>
              <w:top w:val="single" w:sz="4" w:space="0" w:color="auto"/>
              <w:left w:val="single" w:sz="8" w:space="0" w:color="000000"/>
              <w:bottom w:val="nil"/>
              <w:right w:val="single" w:sz="8" w:space="0" w:color="000000"/>
            </w:tcBorders>
            <w:shd w:val="clear" w:color="auto" w:fill="D0CECE"/>
            <w:vAlign w:val="center"/>
          </w:tcPr>
          <w:p w14:paraId="1D5E1EA9"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14 representative team</w:t>
            </w:r>
          </w:p>
        </w:tc>
        <w:tc>
          <w:tcPr>
            <w:tcW w:w="3180" w:type="dxa"/>
            <w:tcBorders>
              <w:top w:val="single" w:sz="4" w:space="0" w:color="auto"/>
              <w:left w:val="nil"/>
              <w:bottom w:val="nil"/>
              <w:right w:val="nil"/>
            </w:tcBorders>
            <w:vAlign w:val="center"/>
          </w:tcPr>
          <w:p w14:paraId="3ECB039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Not permitted to field in restricted area</w:t>
            </w:r>
          </w:p>
        </w:tc>
        <w:tc>
          <w:tcPr>
            <w:tcW w:w="1517" w:type="dxa"/>
            <w:tcBorders>
              <w:top w:val="single" w:sz="4" w:space="0" w:color="auto"/>
              <w:left w:val="nil"/>
              <w:bottom w:val="nil"/>
              <w:right w:val="nil"/>
            </w:tcBorders>
            <w:vAlign w:val="center"/>
          </w:tcPr>
          <w:p w14:paraId="0D54F180"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nil"/>
              <w:right w:val="single" w:sz="8" w:space="0" w:color="000000"/>
            </w:tcBorders>
            <w:vAlign w:val="center"/>
          </w:tcPr>
          <w:p w14:paraId="0EC17FD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5400E169" w14:textId="77777777" w:rsidTr="009B7FDC">
        <w:trPr>
          <w:trHeight w:val="600"/>
        </w:trPr>
        <w:tc>
          <w:tcPr>
            <w:tcW w:w="2371" w:type="dxa"/>
            <w:tcBorders>
              <w:top w:val="single" w:sz="8" w:space="0" w:color="000000"/>
              <w:left w:val="single" w:sz="8" w:space="0" w:color="000000"/>
              <w:bottom w:val="single" w:sz="4" w:space="0" w:color="auto"/>
              <w:right w:val="single" w:sz="8" w:space="0" w:color="000000"/>
            </w:tcBorders>
            <w:shd w:val="clear" w:color="auto" w:fill="D0CECE"/>
            <w:vAlign w:val="center"/>
          </w:tcPr>
          <w:p w14:paraId="550C529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16 mixed</w:t>
            </w:r>
          </w:p>
        </w:tc>
        <w:tc>
          <w:tcPr>
            <w:tcW w:w="3180" w:type="dxa"/>
            <w:tcBorders>
              <w:top w:val="single" w:sz="8" w:space="0" w:color="000000"/>
              <w:left w:val="nil"/>
              <w:bottom w:val="single" w:sz="4" w:space="0" w:color="auto"/>
              <w:right w:val="nil"/>
            </w:tcBorders>
            <w:vAlign w:val="center"/>
          </w:tcPr>
          <w:p w14:paraId="54C8341B"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8" w:space="0" w:color="000000"/>
              <w:left w:val="nil"/>
              <w:bottom w:val="single" w:sz="4" w:space="0" w:color="auto"/>
              <w:right w:val="nil"/>
            </w:tcBorders>
            <w:vAlign w:val="center"/>
          </w:tcPr>
          <w:p w14:paraId="1F83C8D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8" w:space="0" w:color="000000"/>
              <w:left w:val="nil"/>
              <w:bottom w:val="single" w:sz="4" w:space="0" w:color="auto"/>
              <w:right w:val="single" w:sz="8" w:space="0" w:color="000000"/>
            </w:tcBorders>
            <w:vAlign w:val="center"/>
          </w:tcPr>
          <w:p w14:paraId="1DBC186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9B7FDC" w14:paraId="2DB27E09" w14:textId="77777777" w:rsidTr="009B7FDC">
        <w:trPr>
          <w:trHeight w:val="600"/>
        </w:trPr>
        <w:tc>
          <w:tcPr>
            <w:tcW w:w="2371" w:type="dxa"/>
            <w:tcBorders>
              <w:top w:val="single" w:sz="4" w:space="0" w:color="auto"/>
              <w:left w:val="single" w:sz="4" w:space="0" w:color="auto"/>
              <w:bottom w:val="single" w:sz="4" w:space="0" w:color="auto"/>
              <w:right w:val="single" w:sz="8" w:space="0" w:color="000000"/>
            </w:tcBorders>
            <w:shd w:val="clear" w:color="auto" w:fill="D0CECE"/>
            <w:vAlign w:val="center"/>
          </w:tcPr>
          <w:p w14:paraId="09279943" w14:textId="573D4808" w:rsidR="009B7FDC" w:rsidRPr="009B7FDC" w:rsidRDefault="009B7FDC"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bCs/>
                <w:color w:val="000000"/>
                <w:sz w:val="28"/>
                <w:szCs w:val="28"/>
              </w:rPr>
              <w:t>Under 16 All Girls</w:t>
            </w:r>
          </w:p>
        </w:tc>
        <w:tc>
          <w:tcPr>
            <w:tcW w:w="3180" w:type="dxa"/>
            <w:tcBorders>
              <w:top w:val="single" w:sz="4" w:space="0" w:color="auto"/>
              <w:left w:val="nil"/>
              <w:bottom w:val="single" w:sz="4" w:space="0" w:color="auto"/>
              <w:right w:val="nil"/>
            </w:tcBorders>
            <w:vAlign w:val="center"/>
          </w:tcPr>
          <w:p w14:paraId="4F2F5177" w14:textId="65013B56"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single" w:sz="4" w:space="0" w:color="auto"/>
              <w:right w:val="nil"/>
            </w:tcBorders>
            <w:vAlign w:val="center"/>
          </w:tcPr>
          <w:p w14:paraId="65552FEC" w14:textId="7B4E49AD"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4" w:space="0" w:color="auto"/>
              <w:right w:val="single" w:sz="4" w:space="0" w:color="auto"/>
            </w:tcBorders>
            <w:vAlign w:val="center"/>
          </w:tcPr>
          <w:p w14:paraId="101C6DF1" w14:textId="056D6039" w:rsidR="009B7FDC" w:rsidRPr="009B7FDC" w:rsidRDefault="009B7FDC"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4A4D8405" w14:textId="77777777" w:rsidTr="009B7FDC">
        <w:trPr>
          <w:trHeight w:val="572"/>
        </w:trPr>
        <w:tc>
          <w:tcPr>
            <w:tcW w:w="2371" w:type="dxa"/>
            <w:tcBorders>
              <w:top w:val="single" w:sz="4" w:space="0" w:color="auto"/>
              <w:left w:val="single" w:sz="8" w:space="0" w:color="000000"/>
              <w:bottom w:val="single" w:sz="8" w:space="0" w:color="000000"/>
              <w:right w:val="single" w:sz="8" w:space="0" w:color="000000"/>
            </w:tcBorders>
            <w:shd w:val="clear" w:color="auto" w:fill="D0CECE"/>
            <w:vAlign w:val="center"/>
          </w:tcPr>
          <w:p w14:paraId="40D4699D"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Under 16 / Under 17 representative team</w:t>
            </w:r>
          </w:p>
        </w:tc>
        <w:tc>
          <w:tcPr>
            <w:tcW w:w="3180" w:type="dxa"/>
            <w:tcBorders>
              <w:top w:val="single" w:sz="4" w:space="0" w:color="auto"/>
              <w:left w:val="nil"/>
              <w:bottom w:val="single" w:sz="8" w:space="0" w:color="000000"/>
              <w:right w:val="nil"/>
            </w:tcBorders>
            <w:vAlign w:val="center"/>
          </w:tcPr>
          <w:p w14:paraId="2FE4782A"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single" w:sz="8" w:space="0" w:color="000000"/>
              <w:right w:val="nil"/>
            </w:tcBorders>
            <w:vAlign w:val="center"/>
          </w:tcPr>
          <w:p w14:paraId="6AE2ABB6"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single" w:sz="8" w:space="0" w:color="000000"/>
              <w:right w:val="single" w:sz="8" w:space="0" w:color="000000"/>
            </w:tcBorders>
            <w:vAlign w:val="center"/>
          </w:tcPr>
          <w:p w14:paraId="14E257C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bl>
    <w:p w14:paraId="68E84623" w14:textId="75E5B421" w:rsidR="009B7FDC" w:rsidRDefault="009B7FDC" w:rsidP="00510E39">
      <w:pPr>
        <w:tabs>
          <w:tab w:val="left" w:pos="567"/>
        </w:tabs>
      </w:pPr>
      <w:r>
        <w:br w:type="page"/>
      </w:r>
      <w:r>
        <w:tab/>
      </w:r>
    </w:p>
    <w:tbl>
      <w:tblPr>
        <w:tblpPr w:leftFromText="180" w:rightFromText="180" w:vertAnchor="text" w:tblpX="-294" w:tblpY="651"/>
        <w:tblW w:w="10338" w:type="dxa"/>
        <w:tblLayout w:type="fixed"/>
        <w:tblLook w:val="0400" w:firstRow="0" w:lastRow="0" w:firstColumn="0" w:lastColumn="0" w:noHBand="0" w:noVBand="1"/>
      </w:tblPr>
      <w:tblGrid>
        <w:gridCol w:w="2371"/>
        <w:gridCol w:w="3180"/>
        <w:gridCol w:w="1517"/>
        <w:gridCol w:w="3270"/>
      </w:tblGrid>
      <w:tr w:rsidR="00807114" w14:paraId="2EFC371C" w14:textId="77777777" w:rsidTr="009B7FDC">
        <w:trPr>
          <w:trHeight w:val="945"/>
        </w:trPr>
        <w:tc>
          <w:tcPr>
            <w:tcW w:w="2371" w:type="dxa"/>
            <w:tcBorders>
              <w:top w:val="single" w:sz="4" w:space="0" w:color="auto"/>
              <w:left w:val="single" w:sz="4" w:space="0" w:color="auto"/>
              <w:bottom w:val="single" w:sz="4" w:space="0" w:color="auto"/>
              <w:right w:val="single" w:sz="8" w:space="0" w:color="000000"/>
            </w:tcBorders>
            <w:shd w:val="clear" w:color="auto" w:fill="FFFFFF"/>
            <w:vAlign w:val="center"/>
          </w:tcPr>
          <w:p w14:paraId="1ACE85CA" w14:textId="2A0DA7BA"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Rule 1.2.3</w:t>
            </w:r>
          </w:p>
        </w:tc>
        <w:tc>
          <w:tcPr>
            <w:tcW w:w="3180" w:type="dxa"/>
            <w:tcBorders>
              <w:top w:val="single" w:sz="4" w:space="0" w:color="auto"/>
              <w:left w:val="nil"/>
              <w:bottom w:val="single" w:sz="4" w:space="0" w:color="auto"/>
              <w:right w:val="nil"/>
            </w:tcBorders>
            <w:shd w:val="clear" w:color="auto" w:fill="D0CECE"/>
            <w:vAlign w:val="center"/>
          </w:tcPr>
          <w:p w14:paraId="7FEF6547"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Within 7 metres of bat except on offside behind square</w:t>
            </w:r>
          </w:p>
        </w:tc>
        <w:tc>
          <w:tcPr>
            <w:tcW w:w="1517" w:type="dxa"/>
            <w:tcBorders>
              <w:top w:val="single" w:sz="4" w:space="0" w:color="auto"/>
              <w:left w:val="nil"/>
              <w:bottom w:val="single" w:sz="4" w:space="0" w:color="auto"/>
              <w:right w:val="nil"/>
            </w:tcBorders>
            <w:shd w:val="clear" w:color="auto" w:fill="D0CECE"/>
            <w:vAlign w:val="center"/>
          </w:tcPr>
          <w:p w14:paraId="1E0D5F43"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Keeping up to stumps</w:t>
            </w:r>
          </w:p>
        </w:tc>
        <w:tc>
          <w:tcPr>
            <w:tcW w:w="3270" w:type="dxa"/>
            <w:tcBorders>
              <w:top w:val="single" w:sz="4" w:space="0" w:color="auto"/>
              <w:left w:val="nil"/>
              <w:bottom w:val="single" w:sz="4" w:space="0" w:color="auto"/>
              <w:right w:val="single" w:sz="4" w:space="0" w:color="auto"/>
            </w:tcBorders>
            <w:shd w:val="clear" w:color="auto" w:fill="D0CECE"/>
            <w:vAlign w:val="center"/>
          </w:tcPr>
          <w:p w14:paraId="020C5A9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Keeping back from  stumps</w:t>
            </w:r>
          </w:p>
        </w:tc>
      </w:tr>
      <w:tr w:rsidR="00807114" w14:paraId="64AA9009" w14:textId="77777777" w:rsidTr="009B7FDC">
        <w:trPr>
          <w:trHeight w:val="600"/>
        </w:trPr>
        <w:tc>
          <w:tcPr>
            <w:tcW w:w="2371" w:type="dxa"/>
            <w:tcBorders>
              <w:top w:val="single" w:sz="4" w:space="0" w:color="auto"/>
              <w:left w:val="single" w:sz="8" w:space="0" w:color="000000"/>
              <w:bottom w:val="nil"/>
              <w:right w:val="single" w:sz="8" w:space="0" w:color="000000"/>
            </w:tcBorders>
            <w:shd w:val="clear" w:color="auto" w:fill="D0CECE"/>
            <w:vAlign w:val="center"/>
          </w:tcPr>
          <w:p w14:paraId="1CDB085D"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Player under 18 in senior team</w:t>
            </w:r>
          </w:p>
        </w:tc>
        <w:tc>
          <w:tcPr>
            <w:tcW w:w="3180" w:type="dxa"/>
            <w:tcBorders>
              <w:top w:val="single" w:sz="4" w:space="0" w:color="auto"/>
              <w:left w:val="nil"/>
              <w:bottom w:val="nil"/>
              <w:right w:val="nil"/>
            </w:tcBorders>
            <w:vAlign w:val="center"/>
          </w:tcPr>
          <w:p w14:paraId="19DCA47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single" w:sz="4" w:space="0" w:color="auto"/>
              <w:left w:val="nil"/>
              <w:bottom w:val="nil"/>
              <w:right w:val="nil"/>
            </w:tcBorders>
            <w:vAlign w:val="center"/>
          </w:tcPr>
          <w:p w14:paraId="409D2F8F"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single" w:sz="4" w:space="0" w:color="auto"/>
              <w:left w:val="nil"/>
              <w:bottom w:val="nil"/>
              <w:right w:val="single" w:sz="8" w:space="0" w:color="000000"/>
            </w:tcBorders>
            <w:vAlign w:val="center"/>
          </w:tcPr>
          <w:p w14:paraId="693656BD"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r w:rsidR="00807114" w14:paraId="25073149" w14:textId="77777777" w:rsidTr="00D060EB">
        <w:trPr>
          <w:trHeight w:val="600"/>
        </w:trPr>
        <w:tc>
          <w:tcPr>
            <w:tcW w:w="2371" w:type="dxa"/>
            <w:tcBorders>
              <w:top w:val="nil"/>
              <w:left w:val="single" w:sz="8" w:space="0" w:color="000000"/>
              <w:bottom w:val="single" w:sz="8" w:space="0" w:color="000000"/>
              <w:right w:val="single" w:sz="8" w:space="0" w:color="000000"/>
            </w:tcBorders>
            <w:shd w:val="clear" w:color="auto" w:fill="D0CECE"/>
            <w:vAlign w:val="center"/>
          </w:tcPr>
          <w:p w14:paraId="7E64A160" w14:textId="77777777" w:rsidR="00807114" w:rsidRPr="009B7FDC" w:rsidRDefault="00807114" w:rsidP="00510E39">
            <w:pPr>
              <w:tabs>
                <w:tab w:val="left" w:pos="567"/>
              </w:tabs>
              <w:jc w:val="center"/>
              <w:rPr>
                <w:rFonts w:asciiTheme="minorHAnsi" w:hAnsiTheme="minorHAnsi" w:cstheme="minorHAnsi"/>
                <w:b/>
                <w:color w:val="000000"/>
                <w:sz w:val="28"/>
                <w:szCs w:val="28"/>
              </w:rPr>
            </w:pPr>
            <w:r w:rsidRPr="009B7FDC">
              <w:rPr>
                <w:rFonts w:asciiTheme="minorHAnsi" w:hAnsiTheme="minorHAnsi" w:cstheme="minorHAnsi"/>
                <w:b/>
                <w:color w:val="000000"/>
                <w:sz w:val="28"/>
                <w:szCs w:val="28"/>
              </w:rPr>
              <w:t>Player under 18 in representative team</w:t>
            </w:r>
          </w:p>
        </w:tc>
        <w:tc>
          <w:tcPr>
            <w:tcW w:w="3180" w:type="dxa"/>
            <w:tcBorders>
              <w:top w:val="nil"/>
              <w:left w:val="nil"/>
              <w:bottom w:val="single" w:sz="8" w:space="0" w:color="000000"/>
              <w:right w:val="nil"/>
            </w:tcBorders>
            <w:vAlign w:val="center"/>
          </w:tcPr>
          <w:p w14:paraId="758FE698"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1517" w:type="dxa"/>
            <w:tcBorders>
              <w:top w:val="nil"/>
              <w:left w:val="nil"/>
              <w:bottom w:val="single" w:sz="8" w:space="0" w:color="000000"/>
              <w:right w:val="nil"/>
            </w:tcBorders>
            <w:vAlign w:val="center"/>
          </w:tcPr>
          <w:p w14:paraId="2C8E45D6"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Mandatory</w:t>
            </w:r>
          </w:p>
        </w:tc>
        <w:tc>
          <w:tcPr>
            <w:tcW w:w="3270" w:type="dxa"/>
            <w:tcBorders>
              <w:top w:val="nil"/>
              <w:left w:val="nil"/>
              <w:bottom w:val="single" w:sz="8" w:space="0" w:color="000000"/>
              <w:right w:val="single" w:sz="8" w:space="0" w:color="000000"/>
            </w:tcBorders>
            <w:vAlign w:val="center"/>
          </w:tcPr>
          <w:p w14:paraId="6919FCE1" w14:textId="77777777" w:rsidR="00807114" w:rsidRPr="009B7FDC" w:rsidRDefault="00807114" w:rsidP="00510E39">
            <w:pPr>
              <w:tabs>
                <w:tab w:val="left" w:pos="567"/>
              </w:tabs>
              <w:jc w:val="center"/>
              <w:rPr>
                <w:rFonts w:asciiTheme="minorHAnsi" w:hAnsiTheme="minorHAnsi" w:cstheme="minorHAnsi"/>
                <w:color w:val="000000"/>
                <w:sz w:val="28"/>
                <w:szCs w:val="28"/>
              </w:rPr>
            </w:pPr>
            <w:r w:rsidRPr="009B7FDC">
              <w:rPr>
                <w:rFonts w:asciiTheme="minorHAnsi" w:hAnsiTheme="minorHAnsi" w:cstheme="minorHAnsi"/>
                <w:color w:val="000000"/>
                <w:sz w:val="28"/>
                <w:szCs w:val="28"/>
              </w:rPr>
              <w:t>Strongly recommended</w:t>
            </w:r>
          </w:p>
        </w:tc>
      </w:tr>
    </w:tbl>
    <w:p w14:paraId="50895670" w14:textId="20EF7E90" w:rsidR="00385AD4" w:rsidRPr="009B7FDC" w:rsidRDefault="00B642AE" w:rsidP="00510E39">
      <w:pPr>
        <w:tabs>
          <w:tab w:val="left" w:pos="567"/>
        </w:tabs>
        <w:rPr>
          <w:sz w:val="32"/>
          <w:szCs w:val="32"/>
        </w:rPr>
      </w:pPr>
      <w:r>
        <w:br w:type="page"/>
      </w:r>
    </w:p>
    <w:p w14:paraId="352D5FDA" w14:textId="77042E84" w:rsidR="00647CC2" w:rsidRPr="00647CC2" w:rsidRDefault="007E766C" w:rsidP="005B19C2">
      <w:pPr>
        <w:pStyle w:val="Heading3"/>
        <w:numPr>
          <w:ilvl w:val="2"/>
          <w:numId w:val="118"/>
        </w:numPr>
        <w:tabs>
          <w:tab w:val="left" w:pos="567"/>
        </w:tabs>
        <w:rPr>
          <w:rFonts w:cs="Calibri"/>
          <w:szCs w:val="32"/>
        </w:rPr>
      </w:pPr>
      <w:bookmarkStart w:id="214" w:name="_Toc522375241"/>
      <w:bookmarkStart w:id="215" w:name="_Toc523076952"/>
      <w:bookmarkStart w:id="216" w:name="_Toc523946269"/>
      <w:bookmarkStart w:id="217" w:name="_Toc524292705"/>
      <w:bookmarkStart w:id="218" w:name="_Toc17740869"/>
      <w:bookmarkStart w:id="219" w:name="_Toc55915937"/>
      <w:bookmarkStart w:id="220" w:name="_Toc85100220"/>
      <w:bookmarkStart w:id="221" w:name="_Toc115338636"/>
      <w:bookmarkStart w:id="222" w:name="_Toc144914565"/>
      <w:bookmarkStart w:id="223" w:name="_Toc207736245"/>
      <w:r w:rsidRPr="00D60FDF">
        <w:rPr>
          <w:rFonts w:cs="Calibri"/>
          <w:szCs w:val="32"/>
        </w:rPr>
        <w:t>SAFETY RULES – PLAYERS OVER 18</w:t>
      </w:r>
      <w:bookmarkStart w:id="224" w:name="_Toc48532871"/>
      <w:bookmarkStart w:id="225" w:name="_Toc80184967"/>
      <w:bookmarkStart w:id="226" w:name="_Toc81721301"/>
      <w:bookmarkStart w:id="227" w:name="_Toc237189932"/>
      <w:bookmarkStart w:id="228" w:name="_Toc522375242"/>
      <w:bookmarkEnd w:id="214"/>
      <w:bookmarkEnd w:id="215"/>
      <w:bookmarkEnd w:id="216"/>
      <w:bookmarkEnd w:id="217"/>
      <w:bookmarkEnd w:id="218"/>
      <w:bookmarkEnd w:id="219"/>
      <w:bookmarkEnd w:id="220"/>
      <w:bookmarkEnd w:id="221"/>
      <w:bookmarkEnd w:id="222"/>
      <w:bookmarkEnd w:id="223"/>
    </w:p>
    <w:p w14:paraId="41004F19" w14:textId="77777777" w:rsidR="00647CC2" w:rsidRDefault="00647CC2" w:rsidP="00510E39">
      <w:pPr>
        <w:pStyle w:val="PlainText"/>
        <w:tabs>
          <w:tab w:val="left" w:pos="567"/>
        </w:tabs>
        <w:ind w:left="142"/>
      </w:pPr>
    </w:p>
    <w:p w14:paraId="2493AC2F"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Batting</w:t>
      </w:r>
    </w:p>
    <w:p w14:paraId="67C0C651" w14:textId="77777777" w:rsidR="00647CC2" w:rsidRPr="00647CC2" w:rsidRDefault="00647CC2" w:rsidP="00510E39">
      <w:pPr>
        <w:pStyle w:val="PlainText"/>
        <w:tabs>
          <w:tab w:val="left" w:pos="567"/>
        </w:tabs>
        <w:ind w:left="862"/>
        <w:rPr>
          <w:sz w:val="32"/>
          <w:szCs w:val="32"/>
        </w:rPr>
      </w:pPr>
    </w:p>
    <w:p w14:paraId="43C5B98A" w14:textId="77777777" w:rsidR="00647CC2" w:rsidRPr="00647CC2" w:rsidRDefault="00647CC2" w:rsidP="00510E39">
      <w:pPr>
        <w:pStyle w:val="PlainText"/>
        <w:tabs>
          <w:tab w:val="left" w:pos="567"/>
        </w:tabs>
        <w:ind w:left="1800"/>
        <w:rPr>
          <w:sz w:val="32"/>
          <w:szCs w:val="32"/>
        </w:rPr>
      </w:pPr>
      <w:r w:rsidRPr="00647CC2">
        <w:rPr>
          <w:sz w:val="32"/>
          <w:szCs w:val="32"/>
        </w:rPr>
        <w:t>A batter must wear a helmet with faceguard at all times when batting.</w:t>
      </w:r>
    </w:p>
    <w:p w14:paraId="308D56CC" w14:textId="77777777" w:rsidR="00647CC2" w:rsidRPr="00647CC2" w:rsidRDefault="00647CC2" w:rsidP="00510E39">
      <w:pPr>
        <w:pStyle w:val="PlainText"/>
        <w:tabs>
          <w:tab w:val="left" w:pos="567"/>
        </w:tabs>
        <w:ind w:left="862"/>
        <w:rPr>
          <w:sz w:val="32"/>
          <w:szCs w:val="32"/>
        </w:rPr>
      </w:pPr>
    </w:p>
    <w:p w14:paraId="18C15512"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Wicket</w:t>
      </w:r>
      <w:r w:rsidR="006E6813">
        <w:rPr>
          <w:b/>
          <w:sz w:val="32"/>
          <w:szCs w:val="32"/>
        </w:rPr>
        <w:t xml:space="preserve"> </w:t>
      </w:r>
      <w:r w:rsidRPr="00890BBC">
        <w:rPr>
          <w:b/>
          <w:sz w:val="32"/>
          <w:szCs w:val="32"/>
        </w:rPr>
        <w:t>keeping</w:t>
      </w:r>
    </w:p>
    <w:p w14:paraId="797E50C6" w14:textId="77777777" w:rsidR="00647CC2" w:rsidRPr="00647CC2" w:rsidRDefault="00647CC2" w:rsidP="00510E39">
      <w:pPr>
        <w:pStyle w:val="PlainText"/>
        <w:tabs>
          <w:tab w:val="left" w:pos="567"/>
        </w:tabs>
        <w:ind w:left="862"/>
        <w:rPr>
          <w:sz w:val="32"/>
          <w:szCs w:val="32"/>
        </w:rPr>
      </w:pPr>
    </w:p>
    <w:p w14:paraId="0B848A84" w14:textId="77777777" w:rsidR="00647CC2" w:rsidRPr="00647CC2" w:rsidRDefault="00647CC2" w:rsidP="00510E39">
      <w:pPr>
        <w:pStyle w:val="PlainText"/>
        <w:tabs>
          <w:tab w:val="left" w:pos="567"/>
        </w:tabs>
        <w:ind w:left="1800"/>
        <w:rPr>
          <w:sz w:val="32"/>
          <w:szCs w:val="32"/>
        </w:rPr>
      </w:pPr>
      <w:r w:rsidRPr="00647CC2">
        <w:rPr>
          <w:sz w:val="32"/>
          <w:szCs w:val="32"/>
        </w:rPr>
        <w:t>A wicketkeeper must wear a helmet with faceguard at all times when keeping up to the stumps.</w:t>
      </w:r>
    </w:p>
    <w:p w14:paraId="7B04FA47" w14:textId="77777777" w:rsidR="00647CC2" w:rsidRPr="00647CC2" w:rsidRDefault="00647CC2" w:rsidP="00510E39">
      <w:pPr>
        <w:pStyle w:val="PlainText"/>
        <w:tabs>
          <w:tab w:val="left" w:pos="567"/>
        </w:tabs>
        <w:ind w:left="862"/>
        <w:rPr>
          <w:sz w:val="32"/>
          <w:szCs w:val="32"/>
        </w:rPr>
      </w:pPr>
    </w:p>
    <w:p w14:paraId="6676267F" w14:textId="77777777" w:rsidR="00647CC2" w:rsidRPr="00890BBC" w:rsidRDefault="00647CC2" w:rsidP="005B19C2">
      <w:pPr>
        <w:pStyle w:val="PlainText"/>
        <w:numPr>
          <w:ilvl w:val="0"/>
          <w:numId w:val="47"/>
        </w:numPr>
        <w:tabs>
          <w:tab w:val="left" w:pos="567"/>
        </w:tabs>
        <w:ind w:left="1080"/>
        <w:rPr>
          <w:b/>
          <w:sz w:val="32"/>
          <w:szCs w:val="32"/>
        </w:rPr>
      </w:pPr>
      <w:r w:rsidRPr="00890BBC">
        <w:rPr>
          <w:b/>
          <w:sz w:val="32"/>
          <w:szCs w:val="32"/>
        </w:rPr>
        <w:t>Fielding</w:t>
      </w:r>
    </w:p>
    <w:p w14:paraId="568C698B" w14:textId="77777777" w:rsidR="00647CC2" w:rsidRPr="00647CC2" w:rsidRDefault="00647CC2" w:rsidP="00510E39">
      <w:pPr>
        <w:pStyle w:val="PlainText"/>
        <w:tabs>
          <w:tab w:val="left" w:pos="567"/>
        </w:tabs>
        <w:ind w:left="862"/>
        <w:rPr>
          <w:sz w:val="32"/>
          <w:szCs w:val="32"/>
        </w:rPr>
      </w:pPr>
    </w:p>
    <w:p w14:paraId="0C44B57A" w14:textId="77777777" w:rsidR="00647CC2" w:rsidRPr="00647CC2" w:rsidRDefault="00647CC2" w:rsidP="005B19C2">
      <w:pPr>
        <w:pStyle w:val="PlainText"/>
        <w:numPr>
          <w:ilvl w:val="0"/>
          <w:numId w:val="81"/>
        </w:numPr>
        <w:tabs>
          <w:tab w:val="left" w:pos="567"/>
        </w:tabs>
        <w:rPr>
          <w:sz w:val="32"/>
          <w:szCs w:val="32"/>
        </w:rPr>
      </w:pPr>
      <w:r w:rsidRPr="00647CC2">
        <w:rPr>
          <w:sz w:val="32"/>
          <w:szCs w:val="32"/>
        </w:rPr>
        <w:t xml:space="preserve">A fielder must wear a helmet with faceguard at all times when fielding in a position closer than seven (7) metres from the batter’s position on the popping crease on a middle stump line, with the exception of any fielding position behind square of the wicket on the off side. </w:t>
      </w:r>
    </w:p>
    <w:p w14:paraId="1A939487" w14:textId="77777777" w:rsidR="00647CC2" w:rsidRPr="00647CC2" w:rsidRDefault="00647CC2" w:rsidP="00510E39">
      <w:pPr>
        <w:pStyle w:val="PlainText"/>
        <w:tabs>
          <w:tab w:val="left" w:pos="567"/>
        </w:tabs>
        <w:ind w:left="1440"/>
        <w:rPr>
          <w:sz w:val="32"/>
          <w:szCs w:val="32"/>
        </w:rPr>
      </w:pPr>
    </w:p>
    <w:p w14:paraId="48879B27" w14:textId="77777777" w:rsidR="00647CC2" w:rsidRPr="00647CC2" w:rsidRDefault="00647CC2" w:rsidP="005B19C2">
      <w:pPr>
        <w:pStyle w:val="PlainText"/>
        <w:numPr>
          <w:ilvl w:val="0"/>
          <w:numId w:val="81"/>
        </w:numPr>
        <w:tabs>
          <w:tab w:val="left" w:pos="567"/>
        </w:tabs>
        <w:rPr>
          <w:sz w:val="32"/>
          <w:szCs w:val="32"/>
        </w:rPr>
      </w:pPr>
      <w:r w:rsidRPr="00647CC2">
        <w:rPr>
          <w:sz w:val="32"/>
          <w:szCs w:val="32"/>
        </w:rPr>
        <w:t>The seven metre zone should be clearly marked in all open age games</w:t>
      </w:r>
    </w:p>
    <w:p w14:paraId="6AA258D8" w14:textId="77777777" w:rsidR="00647CC2" w:rsidRDefault="00647CC2" w:rsidP="00510E39">
      <w:pPr>
        <w:pStyle w:val="PlainText"/>
        <w:tabs>
          <w:tab w:val="left" w:pos="567"/>
        </w:tabs>
        <w:ind w:left="862"/>
        <w:rPr>
          <w:sz w:val="32"/>
          <w:szCs w:val="32"/>
        </w:rPr>
      </w:pPr>
    </w:p>
    <w:p w14:paraId="139493A6" w14:textId="77777777" w:rsidR="00DC5C19" w:rsidRPr="00F27A06" w:rsidRDefault="00DC5C19" w:rsidP="005B19C2">
      <w:pPr>
        <w:pStyle w:val="PlainText"/>
        <w:numPr>
          <w:ilvl w:val="0"/>
          <w:numId w:val="47"/>
        </w:numPr>
        <w:tabs>
          <w:tab w:val="left" w:pos="567"/>
        </w:tabs>
        <w:ind w:left="1080"/>
        <w:rPr>
          <w:b/>
          <w:bCs/>
          <w:sz w:val="32"/>
          <w:szCs w:val="32"/>
        </w:rPr>
      </w:pPr>
      <w:r w:rsidRPr="00F27A06">
        <w:rPr>
          <w:b/>
          <w:bCs/>
          <w:sz w:val="32"/>
          <w:szCs w:val="32"/>
        </w:rPr>
        <w:t>Helmets</w:t>
      </w:r>
    </w:p>
    <w:p w14:paraId="453AA59A"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It is strongly recommended that a helmet worn is compliant with British Standard 7928:2013.</w:t>
      </w:r>
    </w:p>
    <w:p w14:paraId="6FFBD3EC" w14:textId="77777777" w:rsidR="00647CC2" w:rsidRPr="00647CC2" w:rsidRDefault="00647CC2" w:rsidP="00510E39">
      <w:pPr>
        <w:pStyle w:val="PlainText"/>
        <w:tabs>
          <w:tab w:val="left" w:pos="567"/>
        </w:tabs>
        <w:ind w:left="2160"/>
        <w:rPr>
          <w:sz w:val="32"/>
          <w:szCs w:val="32"/>
        </w:rPr>
      </w:pPr>
    </w:p>
    <w:p w14:paraId="3642635B"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The match umpires shall be responsible for ensuring that a helmet is worn when required but shall not be responsible for ensuring that the helmet worn by any player is compliant with British Standard 7928:2013.</w:t>
      </w:r>
    </w:p>
    <w:p w14:paraId="30DCCCAD" w14:textId="77777777" w:rsidR="00647CC2" w:rsidRPr="00647CC2" w:rsidRDefault="00647CC2" w:rsidP="00510E39">
      <w:pPr>
        <w:pStyle w:val="PlainText"/>
        <w:tabs>
          <w:tab w:val="left" w:pos="567"/>
        </w:tabs>
        <w:ind w:left="2160"/>
        <w:rPr>
          <w:sz w:val="32"/>
          <w:szCs w:val="32"/>
        </w:rPr>
      </w:pPr>
    </w:p>
    <w:p w14:paraId="22496D79"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In a match with association appointed umpires, the umpires shall not allow the match to continue during any period in which any batter, wicket keeper standing up to the stumps or fielder within the prescribed area fails to wear a helmet.</w:t>
      </w:r>
    </w:p>
    <w:p w14:paraId="36AF6883" w14:textId="77777777" w:rsidR="00647CC2" w:rsidRPr="00647CC2" w:rsidRDefault="00647CC2" w:rsidP="00510E39">
      <w:pPr>
        <w:pStyle w:val="PlainText"/>
        <w:tabs>
          <w:tab w:val="left" w:pos="567"/>
        </w:tabs>
        <w:ind w:left="1440"/>
        <w:rPr>
          <w:sz w:val="32"/>
          <w:szCs w:val="32"/>
        </w:rPr>
      </w:pPr>
    </w:p>
    <w:p w14:paraId="38C87B5D"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 xml:space="preserve">In a match without association appointed umpires, the </w:t>
      </w:r>
      <w:r w:rsidR="00186CD8">
        <w:rPr>
          <w:sz w:val="32"/>
          <w:szCs w:val="32"/>
        </w:rPr>
        <w:t>Captain</w:t>
      </w:r>
      <w:r w:rsidRPr="00647CC2">
        <w:rPr>
          <w:sz w:val="32"/>
          <w:szCs w:val="32"/>
        </w:rPr>
        <w:t xml:space="preserve">s of both batting and bowling teams are responsible for compliance of these clauses. The </w:t>
      </w:r>
      <w:r w:rsidR="00186CD8">
        <w:rPr>
          <w:sz w:val="32"/>
          <w:szCs w:val="32"/>
        </w:rPr>
        <w:t>Captain</w:t>
      </w:r>
      <w:r w:rsidRPr="00647CC2">
        <w:rPr>
          <w:sz w:val="32"/>
          <w:szCs w:val="32"/>
        </w:rPr>
        <w:t>s of both batting and bowling teams shall not permit the match to continue during any period in which any batter, wicketkeeper standing up to the stumps or fielder within the prescribed area fails to wear a helmet.</w:t>
      </w:r>
    </w:p>
    <w:p w14:paraId="54C529ED" w14:textId="77777777" w:rsidR="00647CC2" w:rsidRPr="00647CC2" w:rsidRDefault="00647CC2" w:rsidP="00510E39">
      <w:pPr>
        <w:pStyle w:val="ListParagraph"/>
        <w:tabs>
          <w:tab w:val="left" w:pos="567"/>
        </w:tabs>
        <w:ind w:left="1222"/>
        <w:rPr>
          <w:sz w:val="32"/>
          <w:szCs w:val="32"/>
        </w:rPr>
      </w:pPr>
    </w:p>
    <w:p w14:paraId="443CFEE8" w14:textId="77777777" w:rsidR="00647CC2" w:rsidRPr="00647CC2" w:rsidRDefault="00647CC2" w:rsidP="005B19C2">
      <w:pPr>
        <w:pStyle w:val="PlainText"/>
        <w:numPr>
          <w:ilvl w:val="0"/>
          <w:numId w:val="82"/>
        </w:numPr>
        <w:tabs>
          <w:tab w:val="left" w:pos="567"/>
        </w:tabs>
        <w:rPr>
          <w:sz w:val="32"/>
          <w:szCs w:val="32"/>
        </w:rPr>
      </w:pPr>
      <w:r w:rsidRPr="00647CC2">
        <w:rPr>
          <w:sz w:val="32"/>
          <w:szCs w:val="32"/>
        </w:rPr>
        <w:t xml:space="preserve">Where this rule is not followed, the match shall be deemed to have </w:t>
      </w:r>
      <w:r w:rsidRPr="00647CC2">
        <w:rPr>
          <w:b/>
          <w:sz w:val="32"/>
          <w:szCs w:val="32"/>
        </w:rPr>
        <w:t>NO RESULT</w:t>
      </w:r>
      <w:r w:rsidRPr="00647CC2">
        <w:rPr>
          <w:sz w:val="32"/>
          <w:szCs w:val="32"/>
        </w:rPr>
        <w:t xml:space="preserve">, and </w:t>
      </w:r>
      <w:r w:rsidRPr="00647CC2">
        <w:rPr>
          <w:b/>
          <w:sz w:val="32"/>
          <w:szCs w:val="32"/>
        </w:rPr>
        <w:t>no points</w:t>
      </w:r>
      <w:r w:rsidRPr="00647CC2">
        <w:rPr>
          <w:sz w:val="32"/>
          <w:szCs w:val="32"/>
        </w:rPr>
        <w:t xml:space="preserve"> will be allocated to either team</w:t>
      </w:r>
    </w:p>
    <w:p w14:paraId="1C0157D6" w14:textId="77777777" w:rsidR="00647CC2" w:rsidRPr="00647CC2" w:rsidRDefault="00647CC2" w:rsidP="00510E39">
      <w:pPr>
        <w:pStyle w:val="PlainText"/>
        <w:tabs>
          <w:tab w:val="left" w:pos="567"/>
        </w:tabs>
        <w:ind w:left="1582"/>
        <w:rPr>
          <w:sz w:val="32"/>
          <w:szCs w:val="32"/>
        </w:rPr>
      </w:pPr>
    </w:p>
    <w:p w14:paraId="7D619FCF" w14:textId="77777777" w:rsidR="00647CC2" w:rsidRDefault="00647CC2" w:rsidP="005B19C2">
      <w:pPr>
        <w:pStyle w:val="PlainText"/>
        <w:numPr>
          <w:ilvl w:val="0"/>
          <w:numId w:val="82"/>
        </w:numPr>
        <w:tabs>
          <w:tab w:val="left" w:pos="567"/>
        </w:tabs>
        <w:rPr>
          <w:sz w:val="32"/>
          <w:szCs w:val="32"/>
        </w:rPr>
      </w:pPr>
      <w:r w:rsidRPr="00647CC2">
        <w:rPr>
          <w:sz w:val="32"/>
          <w:szCs w:val="32"/>
        </w:rPr>
        <w:t>Helmets should be replaced immediately in accordance with the manufacturer’s recommendation following a significant impact.</w:t>
      </w:r>
    </w:p>
    <w:p w14:paraId="3691E7B2" w14:textId="77777777" w:rsidR="00DA7F7C" w:rsidRDefault="00DA7F7C" w:rsidP="00510E39">
      <w:pPr>
        <w:pStyle w:val="ListParagraph"/>
        <w:tabs>
          <w:tab w:val="left" w:pos="567"/>
        </w:tabs>
        <w:rPr>
          <w:sz w:val="32"/>
          <w:szCs w:val="32"/>
        </w:rPr>
      </w:pPr>
    </w:p>
    <w:p w14:paraId="6C1C1564" w14:textId="77777777" w:rsidR="00267938" w:rsidRPr="00D60FDF" w:rsidRDefault="00C0743A" w:rsidP="00510E39">
      <w:pPr>
        <w:pStyle w:val="Heading3"/>
        <w:tabs>
          <w:tab w:val="left" w:pos="567"/>
        </w:tabs>
        <w:ind w:left="142"/>
        <w:rPr>
          <w:rFonts w:cs="Calibri"/>
          <w:szCs w:val="32"/>
        </w:rPr>
      </w:pPr>
      <w:bookmarkStart w:id="229" w:name="_Toc523076953"/>
      <w:bookmarkStart w:id="230" w:name="_Toc523946270"/>
      <w:bookmarkStart w:id="231" w:name="_Toc524292706"/>
      <w:bookmarkStart w:id="232" w:name="_Toc17740870"/>
      <w:bookmarkStart w:id="233" w:name="_Toc55915938"/>
      <w:bookmarkStart w:id="234" w:name="_Toc85100221"/>
      <w:bookmarkStart w:id="235" w:name="_Toc115338637"/>
      <w:bookmarkStart w:id="236" w:name="_Toc144914566"/>
      <w:bookmarkStart w:id="237" w:name="_Toc207736246"/>
      <w:r w:rsidRPr="00D60FDF">
        <w:rPr>
          <w:rFonts w:cs="Calibri"/>
          <w:szCs w:val="32"/>
        </w:rPr>
        <w:t>1</w:t>
      </w:r>
      <w:r w:rsidR="00267938" w:rsidRPr="00D60FDF">
        <w:rPr>
          <w:rFonts w:cs="Calibri"/>
          <w:szCs w:val="32"/>
        </w:rPr>
        <w:t>.2.</w:t>
      </w:r>
      <w:r w:rsidR="009930FB" w:rsidRPr="00D60FDF">
        <w:rPr>
          <w:rFonts w:cs="Calibri"/>
          <w:szCs w:val="32"/>
        </w:rPr>
        <w:t>5</w:t>
      </w:r>
      <w:r w:rsidR="00267938" w:rsidRPr="00D60FDF">
        <w:rPr>
          <w:rFonts w:cs="Calibri"/>
          <w:szCs w:val="32"/>
        </w:rPr>
        <w:tab/>
      </w:r>
      <w:bookmarkStart w:id="238" w:name="_Toc520986951"/>
      <w:bookmarkStart w:id="239" w:name="_Toc48532872"/>
      <w:bookmarkStart w:id="240" w:name="_Toc80184968"/>
      <w:bookmarkStart w:id="241" w:name="_Toc81721302"/>
      <w:bookmarkEnd w:id="224"/>
      <w:bookmarkEnd w:id="225"/>
      <w:bookmarkEnd w:id="226"/>
      <w:r w:rsidR="00267938" w:rsidRPr="00D60FDF">
        <w:rPr>
          <w:rFonts w:cs="Calibri"/>
          <w:szCs w:val="32"/>
        </w:rPr>
        <w:t>INJURY CODE</w:t>
      </w:r>
      <w:bookmarkEnd w:id="238"/>
      <w:r w:rsidR="00267938" w:rsidRPr="00D60FDF">
        <w:rPr>
          <w:rFonts w:cs="Calibri"/>
          <w:szCs w:val="32"/>
        </w:rPr>
        <w:t xml:space="preserve"> (BLOOD RULE)</w:t>
      </w:r>
      <w:bookmarkEnd w:id="227"/>
      <w:bookmarkEnd w:id="228"/>
      <w:bookmarkEnd w:id="229"/>
      <w:bookmarkEnd w:id="230"/>
      <w:bookmarkEnd w:id="231"/>
      <w:bookmarkEnd w:id="232"/>
      <w:bookmarkEnd w:id="233"/>
      <w:bookmarkEnd w:id="234"/>
      <w:bookmarkEnd w:id="235"/>
      <w:bookmarkEnd w:id="236"/>
      <w:bookmarkEnd w:id="237"/>
      <w:bookmarkEnd w:id="239"/>
      <w:bookmarkEnd w:id="240"/>
      <w:bookmarkEnd w:id="241"/>
    </w:p>
    <w:p w14:paraId="7CBEED82" w14:textId="77777777" w:rsidR="00267938" w:rsidRPr="00D60FDF" w:rsidRDefault="00267938" w:rsidP="00510E39">
      <w:pPr>
        <w:tabs>
          <w:tab w:val="left" w:pos="567"/>
        </w:tabs>
        <w:ind w:left="142"/>
        <w:jc w:val="both"/>
        <w:rPr>
          <w:rFonts w:cs="Calibri"/>
          <w:sz w:val="32"/>
          <w:szCs w:val="32"/>
        </w:rPr>
      </w:pPr>
    </w:p>
    <w:p w14:paraId="029F643A" w14:textId="77777777" w:rsidR="00F6217B" w:rsidRPr="00D60FDF" w:rsidRDefault="00267938" w:rsidP="005B19C2">
      <w:pPr>
        <w:numPr>
          <w:ilvl w:val="0"/>
          <w:numId w:val="48"/>
        </w:numPr>
        <w:tabs>
          <w:tab w:val="left" w:pos="567"/>
        </w:tabs>
        <w:ind w:left="1080"/>
        <w:rPr>
          <w:rFonts w:cs="Calibri"/>
          <w:sz w:val="32"/>
          <w:szCs w:val="32"/>
        </w:rPr>
      </w:pPr>
      <w:r w:rsidRPr="00D60FDF">
        <w:rPr>
          <w:rFonts w:cs="Calibri"/>
          <w:sz w:val="32"/>
          <w:szCs w:val="32"/>
        </w:rPr>
        <w:t>Each team shall have in their possession a properly stocked first aid kit.  Emergency telephone numbers</w:t>
      </w:r>
      <w:r w:rsidR="0043278C" w:rsidRPr="00D60FDF">
        <w:rPr>
          <w:rFonts w:cs="Calibri"/>
          <w:sz w:val="32"/>
          <w:szCs w:val="32"/>
        </w:rPr>
        <w:t xml:space="preserve"> for each player</w:t>
      </w:r>
      <w:r w:rsidRPr="00D60FDF">
        <w:rPr>
          <w:rFonts w:cs="Calibri"/>
          <w:sz w:val="32"/>
          <w:szCs w:val="32"/>
        </w:rPr>
        <w:t xml:space="preserve"> should also be prominently displayed.</w:t>
      </w:r>
    </w:p>
    <w:p w14:paraId="6E36661F" w14:textId="77777777" w:rsidR="00267938" w:rsidRPr="00D60FDF" w:rsidRDefault="00267938" w:rsidP="00510E39">
      <w:pPr>
        <w:tabs>
          <w:tab w:val="left" w:pos="567"/>
        </w:tabs>
        <w:ind w:left="1222"/>
        <w:rPr>
          <w:rFonts w:cs="Calibri"/>
          <w:sz w:val="32"/>
          <w:szCs w:val="32"/>
        </w:rPr>
      </w:pPr>
    </w:p>
    <w:p w14:paraId="28F8E7AE"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Where a pla</w:t>
      </w:r>
      <w:r w:rsidR="00021201" w:rsidRPr="00D60FDF">
        <w:rPr>
          <w:rFonts w:cs="Calibri"/>
          <w:sz w:val="32"/>
          <w:szCs w:val="32"/>
        </w:rPr>
        <w:t>yer during the course of a game</w:t>
      </w:r>
      <w:r w:rsidRPr="00D60FDF">
        <w:rPr>
          <w:rFonts w:cs="Calibri"/>
          <w:sz w:val="32"/>
          <w:szCs w:val="32"/>
        </w:rPr>
        <w:t xml:space="preserve"> suffers any i</w:t>
      </w:r>
      <w:r w:rsidR="0043278C" w:rsidRPr="00D60FDF">
        <w:rPr>
          <w:rFonts w:cs="Calibri"/>
          <w:sz w:val="32"/>
          <w:szCs w:val="32"/>
        </w:rPr>
        <w:t>njury which causes bleeding</w:t>
      </w:r>
      <w:r w:rsidR="00021201" w:rsidRPr="00D60FDF">
        <w:rPr>
          <w:rFonts w:cs="Calibri"/>
          <w:sz w:val="32"/>
          <w:szCs w:val="32"/>
        </w:rPr>
        <w:t>,</w:t>
      </w:r>
      <w:r w:rsidRPr="00D60FDF">
        <w:rPr>
          <w:rFonts w:cs="Calibri"/>
          <w:sz w:val="32"/>
          <w:szCs w:val="32"/>
        </w:rPr>
        <w:t xml:space="preserve"> the Umpire or, in </w:t>
      </w:r>
      <w:r w:rsidR="00504F1D" w:rsidRPr="00D60FDF">
        <w:rPr>
          <w:rFonts w:cs="Calibri"/>
          <w:sz w:val="32"/>
          <w:szCs w:val="32"/>
        </w:rPr>
        <w:t>their</w:t>
      </w:r>
      <w:r w:rsidRPr="00D60FDF">
        <w:rPr>
          <w:rFonts w:cs="Calibri"/>
          <w:sz w:val="32"/>
          <w:szCs w:val="32"/>
        </w:rPr>
        <w:t xml:space="preserve"> absence, the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Pr="00D60FDF">
        <w:rPr>
          <w:rFonts w:cs="Calibri"/>
          <w:sz w:val="32"/>
          <w:szCs w:val="32"/>
        </w:rPr>
        <w:t xml:space="preserve">, must retire the player </w:t>
      </w:r>
      <w:r w:rsidRPr="00D60FDF">
        <w:rPr>
          <w:rFonts w:cs="Calibri"/>
          <w:b/>
          <w:bCs/>
          <w:sz w:val="32"/>
          <w:szCs w:val="32"/>
        </w:rPr>
        <w:t>IMMEDIATELY</w:t>
      </w:r>
      <w:r w:rsidRPr="00D60FDF">
        <w:rPr>
          <w:rFonts w:cs="Calibri"/>
          <w:sz w:val="32"/>
          <w:szCs w:val="32"/>
        </w:rPr>
        <w:t xml:space="preserve"> from the game until such time as First Aid has been administered to prevent further bleeding.</w:t>
      </w:r>
    </w:p>
    <w:p w14:paraId="38645DC7" w14:textId="77777777" w:rsidR="00267938" w:rsidRPr="00D60FDF" w:rsidRDefault="00267938" w:rsidP="00510E39">
      <w:pPr>
        <w:pStyle w:val="BodyText"/>
        <w:tabs>
          <w:tab w:val="left" w:pos="567"/>
        </w:tabs>
        <w:ind w:left="1222"/>
        <w:jc w:val="left"/>
        <w:rPr>
          <w:rFonts w:cs="Calibri"/>
          <w:sz w:val="32"/>
          <w:szCs w:val="32"/>
        </w:rPr>
      </w:pPr>
    </w:p>
    <w:p w14:paraId="2E101D80"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The player cannot resume playing unless the bleeding has stopped or the wound has been securely covered.</w:t>
      </w:r>
    </w:p>
    <w:p w14:paraId="135E58C4" w14:textId="77777777" w:rsidR="00267938" w:rsidRPr="00D60FDF" w:rsidRDefault="00267938" w:rsidP="00510E39">
      <w:pPr>
        <w:pStyle w:val="BodyText"/>
        <w:tabs>
          <w:tab w:val="left" w:pos="567"/>
        </w:tabs>
        <w:ind w:left="1222"/>
        <w:jc w:val="left"/>
        <w:rPr>
          <w:rFonts w:cs="Calibri"/>
          <w:sz w:val="32"/>
          <w:szCs w:val="32"/>
        </w:rPr>
      </w:pPr>
    </w:p>
    <w:p w14:paraId="683232F9"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Any clothing </w:t>
      </w:r>
      <w:r w:rsidR="00440749" w:rsidRPr="00D60FDF">
        <w:rPr>
          <w:rFonts w:cs="Calibri"/>
          <w:sz w:val="32"/>
          <w:szCs w:val="32"/>
        </w:rPr>
        <w:t>excessively stained with blood should</w:t>
      </w:r>
      <w:r w:rsidRPr="00D60FDF">
        <w:rPr>
          <w:rFonts w:cs="Calibri"/>
          <w:sz w:val="32"/>
          <w:szCs w:val="32"/>
        </w:rPr>
        <w:t xml:space="preserve"> be replaced before the player can resume play.</w:t>
      </w:r>
    </w:p>
    <w:p w14:paraId="62EBF9A1" w14:textId="77777777" w:rsidR="00267938" w:rsidRPr="00D60FDF" w:rsidRDefault="00267938" w:rsidP="00510E39">
      <w:pPr>
        <w:pStyle w:val="BodyText"/>
        <w:tabs>
          <w:tab w:val="left" w:pos="567"/>
        </w:tabs>
        <w:ind w:left="1222"/>
        <w:jc w:val="left"/>
        <w:rPr>
          <w:rFonts w:cs="Calibri"/>
          <w:sz w:val="32"/>
          <w:szCs w:val="32"/>
        </w:rPr>
      </w:pPr>
    </w:p>
    <w:p w14:paraId="2A76B42D"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 </w:t>
      </w:r>
      <w:r w:rsidR="008432E1" w:rsidRPr="00D60FDF">
        <w:rPr>
          <w:rFonts w:cs="Calibri"/>
          <w:sz w:val="32"/>
          <w:szCs w:val="32"/>
        </w:rPr>
        <w:t>batter</w:t>
      </w:r>
      <w:r w:rsidRPr="00D60FDF">
        <w:rPr>
          <w:rFonts w:cs="Calibri"/>
          <w:sz w:val="32"/>
          <w:szCs w:val="32"/>
        </w:rPr>
        <w:t xml:space="preserve"> who is injured and has temporarily retired as above and who is unable to return after the fall of the ninth wicket, shall be deemed “Retired Hurt” and the innings of the batting side shall be deemed closed.</w:t>
      </w:r>
    </w:p>
    <w:p w14:paraId="0C6C2CD5" w14:textId="77777777" w:rsidR="00267938" w:rsidRPr="00D60FDF" w:rsidRDefault="00267938" w:rsidP="00510E39">
      <w:pPr>
        <w:pStyle w:val="BodyText"/>
        <w:tabs>
          <w:tab w:val="left" w:pos="567"/>
        </w:tabs>
        <w:ind w:left="1222"/>
        <w:jc w:val="left"/>
        <w:rPr>
          <w:rFonts w:cs="Calibri"/>
          <w:sz w:val="32"/>
          <w:szCs w:val="32"/>
        </w:rPr>
      </w:pPr>
    </w:p>
    <w:p w14:paraId="63ECC8E8"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A maximum of 10 minutes will be allowed for the </w:t>
      </w:r>
      <w:r w:rsidR="008432E1" w:rsidRPr="00D60FDF">
        <w:rPr>
          <w:rFonts w:cs="Calibri"/>
          <w:sz w:val="32"/>
          <w:szCs w:val="32"/>
        </w:rPr>
        <w:t>batter</w:t>
      </w:r>
      <w:r w:rsidRPr="00D60FDF">
        <w:rPr>
          <w:rFonts w:cs="Calibri"/>
          <w:sz w:val="32"/>
          <w:szCs w:val="32"/>
        </w:rPr>
        <w:t xml:space="preserve"> to receive First Aid and resume playing.</w:t>
      </w:r>
    </w:p>
    <w:p w14:paraId="709E88E4" w14:textId="77777777" w:rsidR="00267938" w:rsidRPr="00D60FDF" w:rsidRDefault="00267938" w:rsidP="00510E39">
      <w:pPr>
        <w:pStyle w:val="BodyText"/>
        <w:tabs>
          <w:tab w:val="left" w:pos="567"/>
        </w:tabs>
        <w:ind w:left="1222"/>
        <w:jc w:val="left"/>
        <w:rPr>
          <w:rFonts w:cs="Calibri"/>
          <w:sz w:val="32"/>
          <w:szCs w:val="32"/>
        </w:rPr>
      </w:pPr>
    </w:p>
    <w:p w14:paraId="22F54E8A"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Where an injury occurs to a </w:t>
      </w:r>
      <w:r w:rsidR="008432E1" w:rsidRPr="00D60FDF">
        <w:rPr>
          <w:rFonts w:cs="Calibri"/>
          <w:sz w:val="32"/>
          <w:szCs w:val="32"/>
        </w:rPr>
        <w:t>batter</w:t>
      </w:r>
      <w:r w:rsidRPr="00D60FDF">
        <w:rPr>
          <w:rFonts w:cs="Calibri"/>
          <w:sz w:val="32"/>
          <w:szCs w:val="32"/>
        </w:rPr>
        <w:t xml:space="preserve"> involved in the tenth wicket partnership</w:t>
      </w:r>
      <w:r w:rsidR="0043278C" w:rsidRPr="00D60FDF">
        <w:rPr>
          <w:rFonts w:cs="Calibri"/>
          <w:sz w:val="32"/>
          <w:szCs w:val="32"/>
        </w:rPr>
        <w:t>,</w:t>
      </w:r>
      <w:r w:rsidRPr="00D60FDF">
        <w:rPr>
          <w:rFonts w:cs="Calibri"/>
          <w:sz w:val="32"/>
          <w:szCs w:val="32"/>
        </w:rPr>
        <w:t xml:space="preserve"> a maximum of 10 minutes will be allowed in order to receive First Aid and resume playing.  If the </w:t>
      </w:r>
      <w:r w:rsidR="008432E1" w:rsidRPr="00D60FDF">
        <w:rPr>
          <w:rFonts w:cs="Calibri"/>
          <w:sz w:val="32"/>
          <w:szCs w:val="32"/>
        </w:rPr>
        <w:t>batter</w:t>
      </w:r>
      <w:r w:rsidRPr="00D60FDF">
        <w:rPr>
          <w:rFonts w:cs="Calibri"/>
          <w:sz w:val="32"/>
          <w:szCs w:val="32"/>
        </w:rPr>
        <w:t xml:space="preserve"> is unable to con</w:t>
      </w:r>
      <w:r w:rsidR="0043278C" w:rsidRPr="00D60FDF">
        <w:rPr>
          <w:rFonts w:cs="Calibri"/>
          <w:sz w:val="32"/>
          <w:szCs w:val="32"/>
        </w:rPr>
        <w:t>tinue within the 10 minutes</w:t>
      </w:r>
      <w:r w:rsidRPr="00D60FDF">
        <w:rPr>
          <w:rFonts w:cs="Calibri"/>
          <w:sz w:val="32"/>
          <w:szCs w:val="32"/>
        </w:rPr>
        <w:t xml:space="preserve"> he shall be deemed “Retired Hurt” and the innings shall be deemed closed.</w:t>
      </w:r>
    </w:p>
    <w:p w14:paraId="508C98E9" w14:textId="77777777" w:rsidR="00267938" w:rsidRPr="00D60FDF" w:rsidRDefault="00267938" w:rsidP="00510E39">
      <w:pPr>
        <w:pStyle w:val="BodyText"/>
        <w:tabs>
          <w:tab w:val="left" w:pos="567"/>
        </w:tabs>
        <w:ind w:left="1222"/>
        <w:jc w:val="left"/>
        <w:rPr>
          <w:rFonts w:cs="Calibri"/>
          <w:sz w:val="32"/>
          <w:szCs w:val="32"/>
        </w:rPr>
      </w:pPr>
    </w:p>
    <w:p w14:paraId="0159725D"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 xml:space="preserve">Where the injury occurs within 10 minutes of the scheduled tea break, tea will be taken immediately with no extra time being added.  If the </w:t>
      </w:r>
      <w:r w:rsidR="008432E1" w:rsidRPr="00D60FDF">
        <w:rPr>
          <w:rFonts w:cs="Calibri"/>
          <w:sz w:val="32"/>
          <w:szCs w:val="32"/>
        </w:rPr>
        <w:t>batter</w:t>
      </w:r>
      <w:r w:rsidRPr="00D60FDF">
        <w:rPr>
          <w:rFonts w:cs="Calibri"/>
          <w:sz w:val="32"/>
          <w:szCs w:val="32"/>
        </w:rPr>
        <w:t xml:space="preserve"> is unable to continue after the tea interval he shall be deemed “Retired Hurt”</w:t>
      </w:r>
    </w:p>
    <w:p w14:paraId="779F8E76" w14:textId="77777777" w:rsidR="00267938" w:rsidRPr="00D60FDF" w:rsidRDefault="00267938" w:rsidP="00510E39">
      <w:pPr>
        <w:pStyle w:val="BodyText"/>
        <w:tabs>
          <w:tab w:val="left" w:pos="567"/>
        </w:tabs>
        <w:ind w:left="1222"/>
        <w:jc w:val="left"/>
        <w:rPr>
          <w:rFonts w:cs="Calibri"/>
          <w:sz w:val="32"/>
          <w:szCs w:val="32"/>
        </w:rPr>
      </w:pPr>
    </w:p>
    <w:p w14:paraId="4C68C98A" w14:textId="77777777" w:rsidR="00F6217B" w:rsidRPr="00D60FDF"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There shall be no reduction in the number of overs to be bowled when time is lost because of an injury.</w:t>
      </w:r>
    </w:p>
    <w:p w14:paraId="7818863E" w14:textId="77777777" w:rsidR="00267938" w:rsidRPr="00D60FDF" w:rsidRDefault="00267938" w:rsidP="00510E39">
      <w:pPr>
        <w:pStyle w:val="BodyText"/>
        <w:tabs>
          <w:tab w:val="left" w:pos="567"/>
        </w:tabs>
        <w:ind w:left="1222"/>
        <w:jc w:val="left"/>
        <w:rPr>
          <w:rFonts w:cs="Calibri"/>
          <w:sz w:val="32"/>
          <w:szCs w:val="32"/>
        </w:rPr>
      </w:pPr>
    </w:p>
    <w:p w14:paraId="206A1CFA" w14:textId="77777777" w:rsidR="00F6217B" w:rsidRDefault="00267938" w:rsidP="005B19C2">
      <w:pPr>
        <w:pStyle w:val="BodyText"/>
        <w:numPr>
          <w:ilvl w:val="0"/>
          <w:numId w:val="48"/>
        </w:numPr>
        <w:tabs>
          <w:tab w:val="left" w:pos="567"/>
        </w:tabs>
        <w:ind w:left="1080"/>
        <w:jc w:val="left"/>
        <w:rPr>
          <w:rFonts w:cs="Calibri"/>
          <w:sz w:val="32"/>
          <w:szCs w:val="32"/>
        </w:rPr>
      </w:pPr>
      <w:r w:rsidRPr="00D60FDF">
        <w:rPr>
          <w:rFonts w:cs="Calibri"/>
          <w:sz w:val="32"/>
          <w:szCs w:val="32"/>
        </w:rPr>
        <w:t>Where an umpire is injured, Clauses 2, 3, &amp; 4</w:t>
      </w:r>
      <w:r w:rsidR="00C0743A" w:rsidRPr="00D60FDF">
        <w:rPr>
          <w:rFonts w:cs="Calibri"/>
          <w:sz w:val="32"/>
          <w:szCs w:val="32"/>
        </w:rPr>
        <w:t xml:space="preserve"> of this section</w:t>
      </w:r>
      <w:r w:rsidRPr="00D60FDF">
        <w:rPr>
          <w:rFonts w:cs="Calibri"/>
          <w:sz w:val="32"/>
          <w:szCs w:val="32"/>
        </w:rPr>
        <w:t xml:space="preserve"> will apply.  If the umpire cannot resume his duties</w:t>
      </w:r>
      <w:r w:rsidR="00C0743A" w:rsidRPr="00D60FDF">
        <w:rPr>
          <w:rFonts w:cs="Calibri"/>
          <w:sz w:val="32"/>
          <w:szCs w:val="32"/>
        </w:rPr>
        <w:t>,</w:t>
      </w:r>
      <w:r w:rsidRPr="00D60FDF">
        <w:rPr>
          <w:rFonts w:cs="Calibri"/>
          <w:sz w:val="32"/>
          <w:szCs w:val="32"/>
        </w:rPr>
        <w:t xml:space="preserve"> the batting side will supply a competent replacement until such time as the umpire is able to resume.</w:t>
      </w:r>
    </w:p>
    <w:p w14:paraId="44F69B9A" w14:textId="77777777" w:rsidR="002816A8" w:rsidRDefault="002816A8" w:rsidP="00510E39">
      <w:pPr>
        <w:pStyle w:val="ListParagraph"/>
        <w:tabs>
          <w:tab w:val="left" w:pos="567"/>
        </w:tabs>
        <w:rPr>
          <w:rFonts w:cs="Calibri"/>
          <w:sz w:val="32"/>
          <w:szCs w:val="32"/>
        </w:rPr>
      </w:pPr>
    </w:p>
    <w:p w14:paraId="3407A46A" w14:textId="77777777" w:rsidR="00EA1215" w:rsidRPr="00D60FDF" w:rsidRDefault="00C0743A" w:rsidP="00510E39">
      <w:pPr>
        <w:pStyle w:val="Heading3"/>
        <w:tabs>
          <w:tab w:val="left" w:pos="567"/>
        </w:tabs>
        <w:ind w:left="142"/>
        <w:rPr>
          <w:rFonts w:cs="Calibri"/>
          <w:szCs w:val="32"/>
        </w:rPr>
      </w:pPr>
      <w:bookmarkStart w:id="242" w:name="_Toc520986952"/>
      <w:bookmarkStart w:id="243" w:name="_Toc48532873"/>
      <w:bookmarkStart w:id="244" w:name="_Toc80184969"/>
      <w:bookmarkStart w:id="245" w:name="_Toc81721303"/>
      <w:bookmarkStart w:id="246" w:name="_Toc237189933"/>
      <w:bookmarkStart w:id="247" w:name="_Toc522375243"/>
      <w:bookmarkStart w:id="248" w:name="_Toc523076954"/>
      <w:bookmarkStart w:id="249" w:name="_Toc523946271"/>
      <w:bookmarkStart w:id="250" w:name="_Toc524292707"/>
      <w:bookmarkStart w:id="251" w:name="_Toc17740871"/>
      <w:bookmarkStart w:id="252" w:name="_Toc55915939"/>
      <w:bookmarkStart w:id="253" w:name="_Toc85100222"/>
      <w:bookmarkStart w:id="254" w:name="_Toc115338638"/>
      <w:bookmarkStart w:id="255" w:name="_Toc144914567"/>
      <w:bookmarkStart w:id="256" w:name="_Toc207736247"/>
      <w:r w:rsidRPr="00D60FDF">
        <w:rPr>
          <w:rFonts w:cs="Calibri"/>
          <w:szCs w:val="32"/>
        </w:rPr>
        <w:t>1</w:t>
      </w:r>
      <w:r w:rsidR="00267938" w:rsidRPr="00D60FDF">
        <w:rPr>
          <w:rFonts w:cs="Calibri"/>
          <w:szCs w:val="32"/>
        </w:rPr>
        <w:t>.2.</w:t>
      </w:r>
      <w:r w:rsidR="009930FB" w:rsidRPr="00D60FDF">
        <w:rPr>
          <w:rFonts w:cs="Calibri"/>
          <w:szCs w:val="32"/>
        </w:rPr>
        <w:t>6</w:t>
      </w:r>
      <w:r w:rsidR="00267938" w:rsidRPr="00D60FDF">
        <w:rPr>
          <w:rFonts w:cs="Calibri"/>
          <w:szCs w:val="32"/>
        </w:rPr>
        <w:tab/>
        <w:t xml:space="preserve">EXTREME HEAT </w:t>
      </w:r>
      <w:bookmarkEnd w:id="242"/>
      <w:r w:rsidR="00267938" w:rsidRPr="00D60FDF">
        <w:rPr>
          <w:rFonts w:cs="Calibri"/>
          <w:szCs w:val="32"/>
        </w:rPr>
        <w:t>GUIDELINES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F07D11E" w14:textId="77777777" w:rsidR="00EA1215" w:rsidRPr="00D60FDF" w:rsidRDefault="00EA1215" w:rsidP="00510E39">
      <w:pPr>
        <w:pStyle w:val="BodyText"/>
        <w:tabs>
          <w:tab w:val="left" w:pos="567"/>
        </w:tabs>
        <w:ind w:left="142"/>
        <w:rPr>
          <w:rFonts w:cs="Calibri"/>
          <w:sz w:val="32"/>
          <w:szCs w:val="32"/>
        </w:rPr>
      </w:pPr>
    </w:p>
    <w:p w14:paraId="499F1D91"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 xml:space="preserve">Whilst accepting that Cricket is a summer sport, all </w:t>
      </w:r>
      <w:r w:rsidR="00186CD8">
        <w:rPr>
          <w:rFonts w:cs="Calibri"/>
          <w:sz w:val="32"/>
          <w:szCs w:val="32"/>
        </w:rPr>
        <w:t>Captain</w:t>
      </w:r>
      <w:r w:rsidRPr="00D60FDF">
        <w:rPr>
          <w:rFonts w:cs="Calibri"/>
          <w:sz w:val="32"/>
          <w:szCs w:val="32"/>
        </w:rPr>
        <w:t xml:space="preserve">s, officials, </w:t>
      </w:r>
      <w:r w:rsidR="00186CD8">
        <w:rPr>
          <w:rFonts w:cs="Calibri"/>
          <w:sz w:val="32"/>
          <w:szCs w:val="32"/>
        </w:rPr>
        <w:t>Team Manager</w:t>
      </w:r>
      <w:r w:rsidRPr="00D60FDF">
        <w:rPr>
          <w:rFonts w:cs="Calibri"/>
          <w:sz w:val="32"/>
          <w:szCs w:val="32"/>
        </w:rPr>
        <w:t>s and coaches must ackno</w:t>
      </w:r>
      <w:r>
        <w:rPr>
          <w:rFonts w:cs="Calibri"/>
          <w:sz w:val="32"/>
          <w:szCs w:val="32"/>
        </w:rPr>
        <w:t xml:space="preserve">wledge they have a fundamental </w:t>
      </w:r>
      <w:r>
        <w:rPr>
          <w:rFonts w:cs="Calibri"/>
          <w:sz w:val="32"/>
          <w:szCs w:val="32"/>
          <w:lang w:val="en-US"/>
        </w:rPr>
        <w:t>d</w:t>
      </w:r>
      <w:r>
        <w:rPr>
          <w:rFonts w:cs="Calibri"/>
          <w:sz w:val="32"/>
          <w:szCs w:val="32"/>
        </w:rPr>
        <w:t xml:space="preserve">uty of </w:t>
      </w:r>
      <w:r>
        <w:rPr>
          <w:rFonts w:cs="Calibri"/>
          <w:sz w:val="32"/>
          <w:szCs w:val="32"/>
          <w:lang w:val="en-US"/>
        </w:rPr>
        <w:t>c</w:t>
      </w:r>
      <w:r w:rsidRPr="00D60FDF">
        <w:rPr>
          <w:rFonts w:cs="Calibri"/>
          <w:sz w:val="32"/>
          <w:szCs w:val="32"/>
        </w:rPr>
        <w:t>are to all players and officials.  It is essential to be aware of the importance of wearing long sleeved shirts, wide brimmed hats and sunglasses and the application of a suitable sunscreen lotion. Drinking plenty of fluids (preferably water) at regular intervals and seeking shade when not on the field is recommended.</w:t>
      </w:r>
    </w:p>
    <w:p w14:paraId="41508A3C" w14:textId="77777777" w:rsidR="00EA1215" w:rsidRPr="00D60FDF" w:rsidRDefault="00EA1215" w:rsidP="00510E39">
      <w:pPr>
        <w:pStyle w:val="BodyText"/>
        <w:tabs>
          <w:tab w:val="left" w:pos="567"/>
        </w:tabs>
        <w:ind w:left="1222"/>
        <w:jc w:val="left"/>
        <w:rPr>
          <w:rFonts w:cs="Calibri"/>
          <w:sz w:val="32"/>
          <w:szCs w:val="32"/>
        </w:rPr>
      </w:pPr>
    </w:p>
    <w:p w14:paraId="139B13A6"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Be aware that junior and older players are more susceptible to heat and also be particularly aware of Under Age players competing in Open Age matches on the same day that they have competed in Under Age matches.</w:t>
      </w:r>
    </w:p>
    <w:p w14:paraId="43D6B1D6" w14:textId="77777777" w:rsidR="00EA1215" w:rsidRPr="00D60FDF" w:rsidRDefault="00EA1215" w:rsidP="00510E39">
      <w:pPr>
        <w:pStyle w:val="BodyText"/>
        <w:tabs>
          <w:tab w:val="left" w:pos="567"/>
        </w:tabs>
        <w:ind w:left="1222"/>
        <w:jc w:val="left"/>
        <w:rPr>
          <w:rFonts w:cs="Calibri"/>
          <w:sz w:val="32"/>
          <w:szCs w:val="32"/>
        </w:rPr>
      </w:pPr>
    </w:p>
    <w:p w14:paraId="66F13489"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Players should be encouraged to have their own drink bottles.  This ensures that each player has access to an adequate level of replacement fluids and reduces the risk of contamination and the transfer of viruses.</w:t>
      </w:r>
    </w:p>
    <w:p w14:paraId="17DBC151" w14:textId="77777777" w:rsidR="00EA1215" w:rsidRPr="00D60FDF" w:rsidRDefault="00EA1215" w:rsidP="00510E39">
      <w:pPr>
        <w:pStyle w:val="BodyText"/>
        <w:tabs>
          <w:tab w:val="left" w:pos="567"/>
        </w:tabs>
        <w:ind w:left="1222"/>
        <w:jc w:val="left"/>
        <w:rPr>
          <w:rFonts w:cs="Calibri"/>
          <w:sz w:val="32"/>
          <w:szCs w:val="32"/>
        </w:rPr>
      </w:pPr>
    </w:p>
    <w:p w14:paraId="1A3E9A0A"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 xml:space="preserve">Where cups and a large container are used, cups </w:t>
      </w:r>
      <w:r w:rsidRPr="00D60FDF">
        <w:rPr>
          <w:rFonts w:cs="Calibri"/>
          <w:b/>
          <w:sz w:val="32"/>
          <w:szCs w:val="32"/>
        </w:rPr>
        <w:t>MUST NOT</w:t>
      </w:r>
      <w:r w:rsidRPr="00D60FDF">
        <w:rPr>
          <w:rFonts w:cs="Calibri"/>
          <w:sz w:val="32"/>
          <w:szCs w:val="32"/>
        </w:rPr>
        <w:t xml:space="preserve"> be dipped into the container.  Used cups should either be washed or disposed of after use.  PLAYERS MUST</w:t>
      </w:r>
      <w:r w:rsidRPr="00D60FDF">
        <w:rPr>
          <w:rFonts w:cs="Calibri"/>
          <w:bCs/>
          <w:sz w:val="32"/>
          <w:szCs w:val="32"/>
        </w:rPr>
        <w:t xml:space="preserve"> NOT SHARE CUPS. Failure to comply with this rule will result in heavy fines.</w:t>
      </w:r>
    </w:p>
    <w:p w14:paraId="6F8BD81B" w14:textId="77777777" w:rsidR="00EA1215" w:rsidRPr="00D60FDF" w:rsidRDefault="00EA1215" w:rsidP="00510E39">
      <w:pPr>
        <w:pStyle w:val="BodyText"/>
        <w:tabs>
          <w:tab w:val="left" w:pos="567"/>
        </w:tabs>
        <w:ind w:left="1222"/>
        <w:jc w:val="left"/>
        <w:rPr>
          <w:rFonts w:cs="Calibri"/>
          <w:sz w:val="32"/>
          <w:szCs w:val="32"/>
        </w:rPr>
      </w:pPr>
    </w:p>
    <w:p w14:paraId="72B96B12" w14:textId="77777777" w:rsidR="00EA1215" w:rsidRPr="00D60FDF" w:rsidRDefault="00EA1215" w:rsidP="005B19C2">
      <w:pPr>
        <w:pStyle w:val="BodyText"/>
        <w:numPr>
          <w:ilvl w:val="0"/>
          <w:numId w:val="49"/>
        </w:numPr>
        <w:tabs>
          <w:tab w:val="left" w:pos="567"/>
        </w:tabs>
        <w:ind w:left="1080"/>
        <w:jc w:val="left"/>
        <w:rPr>
          <w:rFonts w:cs="Calibri"/>
          <w:sz w:val="32"/>
          <w:szCs w:val="32"/>
        </w:rPr>
      </w:pPr>
      <w:r w:rsidRPr="00D60FDF">
        <w:rPr>
          <w:rFonts w:cs="Calibri"/>
          <w:sz w:val="32"/>
          <w:szCs w:val="32"/>
        </w:rPr>
        <w:t>On days of extreme heat, coaches, players, umpires and officials would be well advised to carefully observe any player and/or umpire who is distressed by the extreme heat and take appropriate and swift action to alleviate the problem.</w:t>
      </w:r>
    </w:p>
    <w:p w14:paraId="2613E9C1" w14:textId="77777777" w:rsidR="00EA1215" w:rsidRPr="00D60FDF" w:rsidRDefault="00EA1215" w:rsidP="00510E39">
      <w:pPr>
        <w:pStyle w:val="BodyText"/>
        <w:tabs>
          <w:tab w:val="left" w:pos="567"/>
        </w:tabs>
        <w:ind w:left="1222"/>
        <w:jc w:val="left"/>
        <w:rPr>
          <w:rFonts w:cs="Calibri"/>
          <w:sz w:val="32"/>
          <w:szCs w:val="32"/>
        </w:rPr>
      </w:pPr>
    </w:p>
    <w:p w14:paraId="2633336B" w14:textId="77777777" w:rsidR="00EA1215" w:rsidRPr="006C425A" w:rsidRDefault="00EA1215" w:rsidP="005B19C2">
      <w:pPr>
        <w:pStyle w:val="BodyText"/>
        <w:numPr>
          <w:ilvl w:val="0"/>
          <w:numId w:val="49"/>
        </w:numPr>
        <w:tabs>
          <w:tab w:val="left" w:pos="567"/>
        </w:tabs>
        <w:ind w:left="1080"/>
        <w:jc w:val="left"/>
        <w:rPr>
          <w:rFonts w:cs="Calibri"/>
          <w:sz w:val="32"/>
          <w:szCs w:val="32"/>
        </w:rPr>
      </w:pPr>
      <w:r>
        <w:rPr>
          <w:rFonts w:cs="Calibri"/>
          <w:sz w:val="32"/>
          <w:szCs w:val="32"/>
          <w:lang w:val="en-US"/>
        </w:rPr>
        <w:t xml:space="preserve">Play must not commence, and if commenced, should cease immediately if the temperature at </w:t>
      </w:r>
      <w:r w:rsidRPr="00A534BE">
        <w:rPr>
          <w:rFonts w:cs="Calibri"/>
          <w:b/>
          <w:sz w:val="32"/>
          <w:szCs w:val="32"/>
          <w:lang w:val="en-US"/>
        </w:rPr>
        <w:t>MELBOURNE AIRPORT</w:t>
      </w:r>
      <w:r>
        <w:rPr>
          <w:rFonts w:cs="Calibri"/>
          <w:sz w:val="32"/>
          <w:szCs w:val="32"/>
          <w:lang w:val="en-US"/>
        </w:rPr>
        <w:t xml:space="preserve"> reaches the relevant threshold outlined below. The match cannot re-commence until the temperature drops below the relevant threshold:</w:t>
      </w:r>
    </w:p>
    <w:p w14:paraId="1037B8A3" w14:textId="77777777" w:rsidR="00EA1215" w:rsidRPr="006C425A" w:rsidRDefault="00EA1215" w:rsidP="00510E39">
      <w:pPr>
        <w:pStyle w:val="BodyText"/>
        <w:tabs>
          <w:tab w:val="left" w:pos="567"/>
        </w:tabs>
        <w:ind w:left="1222"/>
        <w:jc w:val="left"/>
        <w:rPr>
          <w:rFonts w:cs="Calibri"/>
          <w:sz w:val="32"/>
          <w:szCs w:val="32"/>
        </w:rPr>
      </w:pPr>
    </w:p>
    <w:p w14:paraId="1794C39F" w14:textId="77777777" w:rsidR="00EA1215" w:rsidRPr="00A534BE" w:rsidRDefault="00EA1215" w:rsidP="005B19C2">
      <w:pPr>
        <w:pStyle w:val="BodyText"/>
        <w:numPr>
          <w:ilvl w:val="1"/>
          <w:numId w:val="49"/>
        </w:numPr>
        <w:tabs>
          <w:tab w:val="left" w:pos="567"/>
        </w:tabs>
        <w:ind w:left="1800"/>
        <w:jc w:val="left"/>
        <w:rPr>
          <w:rFonts w:cs="Calibri"/>
          <w:b/>
          <w:sz w:val="32"/>
          <w:szCs w:val="32"/>
          <w:lang w:val="en-US"/>
        </w:rPr>
      </w:pPr>
      <w:r w:rsidRPr="00A534BE">
        <w:rPr>
          <w:rFonts w:cs="Calibri"/>
          <w:b/>
          <w:sz w:val="32"/>
          <w:szCs w:val="32"/>
          <w:lang w:val="en-US"/>
        </w:rPr>
        <w:t>Under age games</w:t>
      </w:r>
      <w:r w:rsidRPr="00A534BE">
        <w:rPr>
          <w:rFonts w:cs="Calibri"/>
          <w:b/>
          <w:sz w:val="32"/>
          <w:szCs w:val="32"/>
          <w:lang w:val="en-US"/>
        </w:rPr>
        <w:tab/>
        <w:t>36 degrees Celsius</w:t>
      </w:r>
    </w:p>
    <w:p w14:paraId="687C6DE0" w14:textId="77777777" w:rsidR="00EA1215" w:rsidRPr="00A534BE" w:rsidRDefault="00EA1215" w:rsidP="00510E39">
      <w:pPr>
        <w:pStyle w:val="BodyText"/>
        <w:tabs>
          <w:tab w:val="left" w:pos="567"/>
        </w:tabs>
        <w:ind w:left="1942"/>
        <w:jc w:val="left"/>
        <w:rPr>
          <w:rFonts w:cs="Calibri"/>
          <w:b/>
          <w:sz w:val="32"/>
          <w:szCs w:val="32"/>
          <w:lang w:val="en-US"/>
        </w:rPr>
      </w:pPr>
    </w:p>
    <w:p w14:paraId="408BEF6C" w14:textId="77777777" w:rsidR="00EA1215" w:rsidRPr="00A534BE" w:rsidRDefault="00EA1215" w:rsidP="005B19C2">
      <w:pPr>
        <w:pStyle w:val="BodyText"/>
        <w:numPr>
          <w:ilvl w:val="1"/>
          <w:numId w:val="49"/>
        </w:numPr>
        <w:tabs>
          <w:tab w:val="left" w:pos="567"/>
        </w:tabs>
        <w:ind w:left="1800"/>
        <w:jc w:val="left"/>
        <w:rPr>
          <w:rFonts w:cs="Calibri"/>
          <w:b/>
          <w:sz w:val="32"/>
          <w:szCs w:val="32"/>
        </w:rPr>
      </w:pPr>
      <w:r w:rsidRPr="00A534BE">
        <w:rPr>
          <w:rFonts w:cs="Calibri"/>
          <w:b/>
          <w:sz w:val="32"/>
          <w:szCs w:val="32"/>
          <w:lang w:val="en-US"/>
        </w:rPr>
        <w:t>Open age games</w:t>
      </w:r>
      <w:r w:rsidRPr="00A534BE">
        <w:rPr>
          <w:rFonts w:cs="Calibri"/>
          <w:b/>
          <w:sz w:val="32"/>
          <w:szCs w:val="32"/>
          <w:lang w:val="en-US"/>
        </w:rPr>
        <w:tab/>
        <w:t>38 degrees Celsius</w:t>
      </w:r>
    </w:p>
    <w:p w14:paraId="5B2F9378" w14:textId="77777777" w:rsidR="00EA1215" w:rsidRPr="006C425A" w:rsidRDefault="00EA1215" w:rsidP="00510E39">
      <w:pPr>
        <w:pStyle w:val="BodyText"/>
        <w:tabs>
          <w:tab w:val="left" w:pos="567"/>
        </w:tabs>
        <w:ind w:left="1080"/>
        <w:jc w:val="left"/>
        <w:rPr>
          <w:rFonts w:cs="Calibri"/>
          <w:sz w:val="32"/>
          <w:szCs w:val="32"/>
        </w:rPr>
      </w:pPr>
    </w:p>
    <w:p w14:paraId="11AAEC64" w14:textId="77777777" w:rsidR="00EA1215" w:rsidRDefault="00EA1215" w:rsidP="005B19C2">
      <w:pPr>
        <w:pStyle w:val="BodyText"/>
        <w:numPr>
          <w:ilvl w:val="0"/>
          <w:numId w:val="49"/>
        </w:numPr>
        <w:tabs>
          <w:tab w:val="left" w:pos="567"/>
        </w:tabs>
        <w:ind w:left="1080"/>
        <w:jc w:val="left"/>
        <w:rPr>
          <w:rFonts w:cs="Calibri"/>
          <w:sz w:val="32"/>
          <w:szCs w:val="32"/>
          <w:lang w:val="en-US"/>
        </w:rPr>
      </w:pPr>
      <w:r>
        <w:rPr>
          <w:rFonts w:cs="Calibri"/>
          <w:sz w:val="32"/>
          <w:szCs w:val="32"/>
          <w:lang w:val="en-US"/>
        </w:rPr>
        <w:t xml:space="preserve">The temperature at MELBOURNE AIRPORT is to be determined using the Bureau of Meteorology (BOM) App on a smart phone or tablet, accessing the BOM website (www.bom.gov.au) </w:t>
      </w:r>
      <w:r w:rsidRPr="00A534BE">
        <w:rPr>
          <w:rFonts w:cs="Calibri"/>
          <w:b/>
          <w:sz w:val="32"/>
          <w:szCs w:val="32"/>
          <w:lang w:val="en-US"/>
        </w:rPr>
        <w:t>(no other app or website is to be used)</w:t>
      </w:r>
      <w:r>
        <w:rPr>
          <w:rFonts w:cs="Calibri"/>
          <w:sz w:val="32"/>
          <w:szCs w:val="32"/>
          <w:lang w:val="en-US"/>
        </w:rPr>
        <w:t xml:space="preserve"> or by ringing the BOM weather line on 1196.</w:t>
      </w:r>
    </w:p>
    <w:p w14:paraId="58E6DD4E" w14:textId="77777777" w:rsidR="00EA1215" w:rsidRDefault="00EA1215" w:rsidP="00510E39">
      <w:pPr>
        <w:pStyle w:val="BodyText"/>
        <w:tabs>
          <w:tab w:val="left" w:pos="567"/>
        </w:tabs>
        <w:ind w:left="1222"/>
        <w:jc w:val="left"/>
        <w:rPr>
          <w:rFonts w:cs="Calibri"/>
          <w:sz w:val="32"/>
          <w:szCs w:val="32"/>
          <w:lang w:val="en-US"/>
        </w:rPr>
      </w:pPr>
    </w:p>
    <w:p w14:paraId="3AAE06D3" w14:textId="77777777" w:rsidR="00EA1215" w:rsidRDefault="00EA1215" w:rsidP="005B19C2">
      <w:pPr>
        <w:pStyle w:val="BodyText"/>
        <w:numPr>
          <w:ilvl w:val="0"/>
          <w:numId w:val="49"/>
        </w:numPr>
        <w:tabs>
          <w:tab w:val="left" w:pos="567"/>
        </w:tabs>
        <w:ind w:left="1080"/>
        <w:jc w:val="left"/>
        <w:rPr>
          <w:rFonts w:cs="Calibri"/>
          <w:sz w:val="32"/>
          <w:szCs w:val="32"/>
          <w:lang w:val="en-US"/>
        </w:rPr>
      </w:pPr>
      <w:r>
        <w:rPr>
          <w:rFonts w:cs="Calibri"/>
          <w:sz w:val="32"/>
          <w:szCs w:val="32"/>
          <w:lang w:val="en-US"/>
        </w:rPr>
        <w:t>If using the BOM App, enter “MELBOURNE AIRPORT” in the Place or Postcode field under the menu</w:t>
      </w:r>
    </w:p>
    <w:p w14:paraId="095DEDFD" w14:textId="77777777" w:rsidR="00EA1215" w:rsidRDefault="002D698D" w:rsidP="00510E39">
      <w:pPr>
        <w:pStyle w:val="BodyText"/>
        <w:tabs>
          <w:tab w:val="left" w:pos="567"/>
        </w:tabs>
        <w:ind w:left="1222"/>
        <w:jc w:val="left"/>
        <w:rPr>
          <w:rFonts w:cs="Calibri"/>
          <w:sz w:val="32"/>
          <w:szCs w:val="32"/>
          <w:lang w:val="en-US"/>
        </w:rPr>
      </w:pPr>
      <w:r>
        <w:rPr>
          <w:noProof/>
          <w:lang w:val="en-AU"/>
        </w:rPr>
        <w:drawing>
          <wp:anchor distT="0" distB="0" distL="114300" distR="114300" simplePos="0" relativeHeight="251620864" behindDoc="0" locked="0" layoutInCell="1" allowOverlap="1" wp14:anchorId="407DC838" wp14:editId="07777777">
            <wp:simplePos x="0" y="0"/>
            <wp:positionH relativeFrom="column">
              <wp:posOffset>1741170</wp:posOffset>
            </wp:positionH>
            <wp:positionV relativeFrom="paragraph">
              <wp:posOffset>37465</wp:posOffset>
            </wp:positionV>
            <wp:extent cx="1581150" cy="2809240"/>
            <wp:effectExtent l="0" t="0" r="0" b="0"/>
            <wp:wrapNone/>
            <wp:docPr id="3" name="Picture 3" descr="C:\Documents and Settings\Billy\Local Settings\Temporary Internet Files\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illy\Local Settings\Temporary Internet Files\Content.Word\image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BEE8F" w14:textId="77777777" w:rsidR="00EA1215" w:rsidRDefault="00EA1215" w:rsidP="00510E39">
      <w:pPr>
        <w:pStyle w:val="BodyText"/>
        <w:tabs>
          <w:tab w:val="left" w:pos="567"/>
        </w:tabs>
        <w:ind w:left="1222"/>
        <w:jc w:val="left"/>
        <w:rPr>
          <w:rFonts w:cs="Calibri"/>
          <w:spacing w:val="-2"/>
          <w:sz w:val="32"/>
          <w:szCs w:val="32"/>
          <w:lang w:val="en-US"/>
        </w:rPr>
      </w:pPr>
    </w:p>
    <w:p w14:paraId="3B88899E" w14:textId="77777777" w:rsidR="00EA1215" w:rsidRDefault="00EA1215" w:rsidP="00510E39">
      <w:pPr>
        <w:pStyle w:val="BodyText"/>
        <w:tabs>
          <w:tab w:val="left" w:pos="567"/>
        </w:tabs>
        <w:ind w:left="1222"/>
        <w:jc w:val="left"/>
        <w:rPr>
          <w:rFonts w:cs="Calibri"/>
          <w:spacing w:val="-2"/>
          <w:sz w:val="32"/>
          <w:szCs w:val="32"/>
          <w:lang w:val="en-US"/>
        </w:rPr>
      </w:pPr>
    </w:p>
    <w:p w14:paraId="69E2BB2B" w14:textId="77777777" w:rsidR="00EA1215" w:rsidRDefault="00EA1215" w:rsidP="00510E39">
      <w:pPr>
        <w:pStyle w:val="BodyText"/>
        <w:tabs>
          <w:tab w:val="left" w:pos="567"/>
        </w:tabs>
        <w:ind w:left="1222"/>
        <w:jc w:val="left"/>
        <w:rPr>
          <w:rFonts w:cs="Calibri"/>
          <w:spacing w:val="-2"/>
          <w:sz w:val="32"/>
          <w:szCs w:val="32"/>
          <w:lang w:val="en-US"/>
        </w:rPr>
      </w:pPr>
    </w:p>
    <w:p w14:paraId="57C0D796" w14:textId="77777777" w:rsidR="00EA1215" w:rsidRDefault="00EA1215" w:rsidP="00510E39">
      <w:pPr>
        <w:pStyle w:val="BodyText"/>
        <w:tabs>
          <w:tab w:val="left" w:pos="567"/>
        </w:tabs>
        <w:ind w:left="1222"/>
        <w:jc w:val="left"/>
        <w:rPr>
          <w:rFonts w:cs="Calibri"/>
          <w:spacing w:val="-2"/>
          <w:sz w:val="32"/>
          <w:szCs w:val="32"/>
          <w:lang w:val="en-US"/>
        </w:rPr>
      </w:pPr>
    </w:p>
    <w:p w14:paraId="0D142F6F" w14:textId="77777777" w:rsidR="00EA1215" w:rsidRDefault="00EA1215" w:rsidP="00510E39">
      <w:pPr>
        <w:pStyle w:val="BodyText"/>
        <w:tabs>
          <w:tab w:val="left" w:pos="567"/>
        </w:tabs>
        <w:ind w:left="1222"/>
        <w:jc w:val="left"/>
        <w:rPr>
          <w:rFonts w:cs="Calibri"/>
          <w:spacing w:val="-2"/>
          <w:sz w:val="32"/>
          <w:szCs w:val="32"/>
          <w:lang w:val="en-US"/>
        </w:rPr>
      </w:pPr>
    </w:p>
    <w:p w14:paraId="4475AD14" w14:textId="77777777" w:rsidR="00EA1215" w:rsidRDefault="00EA1215" w:rsidP="00510E39">
      <w:pPr>
        <w:pStyle w:val="BodyText"/>
        <w:tabs>
          <w:tab w:val="left" w:pos="567"/>
        </w:tabs>
        <w:ind w:left="1222"/>
        <w:jc w:val="left"/>
        <w:rPr>
          <w:rFonts w:cs="Calibri"/>
          <w:spacing w:val="-2"/>
          <w:sz w:val="32"/>
          <w:szCs w:val="32"/>
          <w:lang w:val="en-US"/>
        </w:rPr>
      </w:pPr>
    </w:p>
    <w:p w14:paraId="120C4E94" w14:textId="77777777" w:rsidR="00EA1215" w:rsidRDefault="00EA1215" w:rsidP="00510E39">
      <w:pPr>
        <w:pStyle w:val="BodyText"/>
        <w:tabs>
          <w:tab w:val="left" w:pos="567"/>
        </w:tabs>
        <w:ind w:left="1222"/>
        <w:jc w:val="left"/>
        <w:rPr>
          <w:rFonts w:cs="Calibri"/>
          <w:spacing w:val="-2"/>
          <w:sz w:val="32"/>
          <w:szCs w:val="32"/>
          <w:lang w:val="en-US"/>
        </w:rPr>
      </w:pPr>
    </w:p>
    <w:p w14:paraId="42AFC42D" w14:textId="77777777" w:rsidR="00EA1215" w:rsidRDefault="00EA1215" w:rsidP="00510E39">
      <w:pPr>
        <w:pStyle w:val="BodyText"/>
        <w:tabs>
          <w:tab w:val="left" w:pos="567"/>
        </w:tabs>
        <w:ind w:left="1222"/>
        <w:jc w:val="left"/>
        <w:rPr>
          <w:rFonts w:cs="Calibri"/>
          <w:spacing w:val="-2"/>
          <w:sz w:val="32"/>
          <w:szCs w:val="32"/>
          <w:lang w:val="en-US"/>
        </w:rPr>
      </w:pPr>
    </w:p>
    <w:p w14:paraId="271CA723" w14:textId="77777777" w:rsidR="00EA1215" w:rsidRDefault="00EA1215" w:rsidP="00510E39">
      <w:pPr>
        <w:pStyle w:val="BodyText"/>
        <w:tabs>
          <w:tab w:val="left" w:pos="567"/>
        </w:tabs>
        <w:ind w:left="1222"/>
        <w:jc w:val="left"/>
        <w:rPr>
          <w:rFonts w:cs="Calibri"/>
          <w:spacing w:val="-2"/>
          <w:sz w:val="32"/>
          <w:szCs w:val="32"/>
          <w:lang w:val="en-US"/>
        </w:rPr>
      </w:pPr>
    </w:p>
    <w:p w14:paraId="75FBE423" w14:textId="77777777" w:rsidR="00385AD4" w:rsidRDefault="00385AD4" w:rsidP="00510E39">
      <w:pPr>
        <w:pStyle w:val="BodyText"/>
        <w:tabs>
          <w:tab w:val="left" w:pos="567"/>
        </w:tabs>
        <w:ind w:left="1222"/>
        <w:jc w:val="left"/>
        <w:rPr>
          <w:rFonts w:cs="Calibri"/>
          <w:spacing w:val="-2"/>
          <w:sz w:val="32"/>
          <w:szCs w:val="32"/>
          <w:lang w:val="en-US"/>
        </w:rPr>
      </w:pPr>
    </w:p>
    <w:p w14:paraId="2D3F0BEC" w14:textId="77777777" w:rsidR="00385AD4" w:rsidRDefault="00385AD4" w:rsidP="00510E39">
      <w:pPr>
        <w:pStyle w:val="BodyText"/>
        <w:tabs>
          <w:tab w:val="left" w:pos="567"/>
        </w:tabs>
        <w:ind w:left="1222"/>
        <w:jc w:val="left"/>
        <w:rPr>
          <w:rFonts w:cs="Calibri"/>
          <w:spacing w:val="-2"/>
          <w:sz w:val="32"/>
          <w:szCs w:val="32"/>
          <w:lang w:val="en-US"/>
        </w:rPr>
      </w:pPr>
    </w:p>
    <w:p w14:paraId="50693F61" w14:textId="77777777" w:rsidR="00EA1215" w:rsidRDefault="00EA1215" w:rsidP="005B19C2">
      <w:pPr>
        <w:pStyle w:val="BodyText"/>
        <w:numPr>
          <w:ilvl w:val="0"/>
          <w:numId w:val="49"/>
        </w:numPr>
        <w:tabs>
          <w:tab w:val="left" w:pos="567"/>
        </w:tabs>
        <w:ind w:left="1080"/>
        <w:jc w:val="left"/>
        <w:rPr>
          <w:rFonts w:cs="Calibri"/>
          <w:spacing w:val="-2"/>
          <w:sz w:val="32"/>
          <w:szCs w:val="32"/>
          <w:lang w:val="en-US"/>
        </w:rPr>
      </w:pPr>
      <w:r>
        <w:rPr>
          <w:rFonts w:cs="Calibri"/>
          <w:spacing w:val="-2"/>
          <w:sz w:val="32"/>
          <w:szCs w:val="32"/>
          <w:lang w:val="en-US"/>
        </w:rPr>
        <w:t>The data in the BoM app is updated every 10 minutes – close the app and re-open to refresh the data.</w:t>
      </w:r>
    </w:p>
    <w:p w14:paraId="75CF4315" w14:textId="77777777" w:rsidR="00EA1215" w:rsidRDefault="00EA1215" w:rsidP="00510E39">
      <w:pPr>
        <w:pStyle w:val="BodyText"/>
        <w:tabs>
          <w:tab w:val="left" w:pos="567"/>
        </w:tabs>
        <w:ind w:left="1222"/>
        <w:jc w:val="left"/>
        <w:rPr>
          <w:rFonts w:cs="Calibri"/>
          <w:spacing w:val="-2"/>
          <w:sz w:val="32"/>
          <w:szCs w:val="32"/>
          <w:lang w:val="en-US"/>
        </w:rPr>
      </w:pPr>
    </w:p>
    <w:p w14:paraId="464B3B66" w14:textId="77777777" w:rsidR="00EA1215" w:rsidRDefault="00EA1215" w:rsidP="005B19C2">
      <w:pPr>
        <w:pStyle w:val="BodyText"/>
        <w:numPr>
          <w:ilvl w:val="0"/>
          <w:numId w:val="49"/>
        </w:numPr>
        <w:tabs>
          <w:tab w:val="left" w:pos="567"/>
        </w:tabs>
        <w:ind w:left="1080"/>
        <w:jc w:val="left"/>
        <w:rPr>
          <w:rFonts w:cs="Calibri"/>
          <w:spacing w:val="-2"/>
          <w:sz w:val="32"/>
          <w:szCs w:val="32"/>
          <w:lang w:val="en-US"/>
        </w:rPr>
      </w:pPr>
      <w:r w:rsidRPr="002A25A9">
        <w:rPr>
          <w:rFonts w:cs="Calibri"/>
          <w:spacing w:val="-2"/>
          <w:sz w:val="32"/>
          <w:szCs w:val="32"/>
        </w:rPr>
        <w:t xml:space="preserve">The temperature is to be checked by the umpire/s (if present) or </w:t>
      </w:r>
      <w:r w:rsidR="00186CD8">
        <w:rPr>
          <w:rFonts w:cs="Calibri"/>
          <w:spacing w:val="-2"/>
          <w:sz w:val="32"/>
          <w:szCs w:val="32"/>
          <w:lang w:val="en-US"/>
        </w:rPr>
        <w:t>Team Manager</w:t>
      </w:r>
      <w:r w:rsidRPr="002A25A9">
        <w:rPr>
          <w:rFonts w:cs="Calibri"/>
          <w:spacing w:val="-2"/>
          <w:sz w:val="32"/>
          <w:szCs w:val="32"/>
          <w:lang w:val="en-US"/>
        </w:rPr>
        <w:t>s/scorers at regular intervals</w:t>
      </w:r>
      <w:r w:rsidRPr="006C425A">
        <w:rPr>
          <w:rFonts w:cs="Calibri"/>
          <w:spacing w:val="-2"/>
          <w:sz w:val="32"/>
          <w:szCs w:val="32"/>
        </w:rPr>
        <w:t xml:space="preserve"> </w:t>
      </w:r>
    </w:p>
    <w:p w14:paraId="3CB648E9" w14:textId="77777777" w:rsidR="00EA1215" w:rsidRDefault="00EA1215" w:rsidP="00510E39">
      <w:pPr>
        <w:pStyle w:val="BodyText"/>
        <w:tabs>
          <w:tab w:val="left" w:pos="567"/>
        </w:tabs>
        <w:ind w:left="1222"/>
        <w:jc w:val="left"/>
        <w:rPr>
          <w:rFonts w:cs="Calibri"/>
          <w:spacing w:val="-2"/>
          <w:sz w:val="32"/>
          <w:szCs w:val="32"/>
          <w:lang w:val="en-US"/>
        </w:rPr>
      </w:pPr>
    </w:p>
    <w:p w14:paraId="23779A62" w14:textId="77777777" w:rsidR="00EA1215" w:rsidRPr="00305009" w:rsidRDefault="00EA1215" w:rsidP="005B19C2">
      <w:pPr>
        <w:pStyle w:val="BodyText"/>
        <w:numPr>
          <w:ilvl w:val="0"/>
          <w:numId w:val="49"/>
        </w:numPr>
        <w:tabs>
          <w:tab w:val="left" w:pos="567"/>
        </w:tabs>
        <w:ind w:left="1080"/>
        <w:jc w:val="left"/>
        <w:rPr>
          <w:rFonts w:cs="Calibri"/>
          <w:spacing w:val="-2"/>
          <w:sz w:val="32"/>
          <w:szCs w:val="32"/>
          <w:lang w:val="en-US"/>
        </w:rPr>
      </w:pPr>
      <w:r w:rsidRPr="006C425A">
        <w:rPr>
          <w:rFonts w:cs="Calibri"/>
          <w:spacing w:val="-2"/>
          <w:sz w:val="32"/>
          <w:szCs w:val="32"/>
        </w:rPr>
        <w:t xml:space="preserve">In Open Age Grades, all players and officials must remain at the ground until at least 5 pm (3pm if both </w:t>
      </w:r>
      <w:r w:rsidR="00186CD8">
        <w:rPr>
          <w:rFonts w:cs="Calibri"/>
          <w:spacing w:val="-2"/>
          <w:sz w:val="32"/>
          <w:szCs w:val="32"/>
        </w:rPr>
        <w:t>Captain</w:t>
      </w:r>
      <w:r w:rsidRPr="006C425A">
        <w:rPr>
          <w:rFonts w:cs="Calibri"/>
          <w:spacing w:val="-2"/>
          <w:sz w:val="32"/>
          <w:szCs w:val="32"/>
        </w:rPr>
        <w:t xml:space="preserve">s and the umpire/s agree) before play may cease for the day. For juniors, relevant times are 10.15am for morning games and 7pm for evening games (9.15am/6pm if both </w:t>
      </w:r>
      <w:r w:rsidR="00186CD8">
        <w:rPr>
          <w:rFonts w:cs="Calibri"/>
          <w:spacing w:val="-2"/>
          <w:sz w:val="32"/>
          <w:szCs w:val="32"/>
        </w:rPr>
        <w:t>Captain</w:t>
      </w:r>
      <w:r w:rsidRPr="006C425A">
        <w:rPr>
          <w:rFonts w:cs="Calibri"/>
          <w:spacing w:val="-2"/>
          <w:sz w:val="32"/>
          <w:szCs w:val="32"/>
        </w:rPr>
        <w:t xml:space="preserve">s and the umpires agree). </w:t>
      </w:r>
    </w:p>
    <w:p w14:paraId="0C178E9E" w14:textId="77777777" w:rsidR="00305009" w:rsidRDefault="00305009" w:rsidP="00510E39">
      <w:pPr>
        <w:pStyle w:val="ListParagraph"/>
        <w:tabs>
          <w:tab w:val="left" w:pos="567"/>
        </w:tabs>
        <w:rPr>
          <w:rFonts w:cs="Calibri"/>
          <w:spacing w:val="-2"/>
          <w:sz w:val="32"/>
          <w:szCs w:val="32"/>
          <w:lang w:val="en-US"/>
        </w:rPr>
      </w:pPr>
    </w:p>
    <w:p w14:paraId="485197DF" w14:textId="77777777" w:rsidR="00EA1215"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spacing w:val="-2"/>
          <w:sz w:val="32"/>
          <w:szCs w:val="32"/>
        </w:rPr>
      </w:pPr>
      <w:r w:rsidRPr="002A25A9">
        <w:rPr>
          <w:rFonts w:cs="Calibri"/>
          <w:spacing w:val="-2"/>
          <w:sz w:val="32"/>
          <w:szCs w:val="32"/>
        </w:rPr>
        <w:t xml:space="preserve">North West Metropolitan Cricket Association reserves the right to cancel a day’s play where extreme temperatures are forecast. All Clubs are therefore to monitor the NWMCA telephone number for unsuitable weather to determine if the Association has abandoned play. </w:t>
      </w:r>
    </w:p>
    <w:p w14:paraId="3C0395D3" w14:textId="77777777" w:rsidR="00EA1215" w:rsidRPr="002A25A9" w:rsidRDefault="00EA1215" w:rsidP="00510E39">
      <w:pPr>
        <w:pStyle w:val="ListParagraph"/>
        <w:tabs>
          <w:tab w:val="left" w:pos="567"/>
        </w:tabs>
        <w:autoSpaceDE w:val="0"/>
        <w:autoSpaceDN w:val="0"/>
        <w:adjustRightInd w:val="0"/>
        <w:ind w:left="1222"/>
        <w:rPr>
          <w:rFonts w:cs="Calibri"/>
          <w:spacing w:val="-2"/>
          <w:sz w:val="32"/>
          <w:szCs w:val="32"/>
        </w:rPr>
      </w:pPr>
    </w:p>
    <w:p w14:paraId="12BDB887" w14:textId="77777777" w:rsidR="00EA1215" w:rsidRPr="002A25A9"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spacing w:val="-2"/>
          <w:sz w:val="32"/>
          <w:szCs w:val="32"/>
        </w:rPr>
      </w:pPr>
      <w:r w:rsidRPr="002A25A9">
        <w:rPr>
          <w:rFonts w:cs="Calibri"/>
          <w:spacing w:val="-2"/>
          <w:sz w:val="32"/>
          <w:szCs w:val="32"/>
        </w:rPr>
        <w:t>North West Metropolitan Cricket Association reserves the right to re-fixture traditional-format junior two-day games as split innings games where extreme temperatures are forecast. All Clubs are therefore to monitor the NWMCA weather line, Facebook page and website for advice on any re-fixturing.</w:t>
      </w:r>
    </w:p>
    <w:p w14:paraId="3254BC2F" w14:textId="77777777" w:rsidR="00EA1215" w:rsidRPr="00D60FDF" w:rsidRDefault="00EA1215" w:rsidP="00510E39">
      <w:pPr>
        <w:tabs>
          <w:tab w:val="left" w:pos="567"/>
        </w:tabs>
        <w:autoSpaceDE w:val="0"/>
        <w:autoSpaceDN w:val="0"/>
        <w:adjustRightInd w:val="0"/>
        <w:ind w:left="1222"/>
        <w:rPr>
          <w:rFonts w:cs="Calibri"/>
          <w:spacing w:val="-2"/>
          <w:sz w:val="32"/>
          <w:szCs w:val="32"/>
        </w:rPr>
      </w:pPr>
    </w:p>
    <w:p w14:paraId="0FC94F20" w14:textId="77777777" w:rsidR="00EA1215" w:rsidRPr="002A25A9" w:rsidRDefault="00EA1215" w:rsidP="005B19C2">
      <w:pPr>
        <w:pStyle w:val="ListParagraph"/>
        <w:numPr>
          <w:ilvl w:val="0"/>
          <w:numId w:val="49"/>
        </w:numPr>
        <w:tabs>
          <w:tab w:val="left" w:pos="567"/>
        </w:tabs>
        <w:autoSpaceDE w:val="0"/>
        <w:autoSpaceDN w:val="0"/>
        <w:adjustRightInd w:val="0"/>
        <w:spacing w:after="200" w:line="276" w:lineRule="auto"/>
        <w:ind w:left="1080"/>
        <w:rPr>
          <w:rFonts w:cs="Calibri"/>
          <w:bCs/>
          <w:spacing w:val="-2"/>
          <w:sz w:val="32"/>
          <w:szCs w:val="32"/>
        </w:rPr>
      </w:pPr>
      <w:r w:rsidRPr="002A25A9">
        <w:rPr>
          <w:rFonts w:cs="Calibri"/>
          <w:spacing w:val="-2"/>
          <w:sz w:val="32"/>
          <w:szCs w:val="32"/>
        </w:rPr>
        <w:t xml:space="preserve">For open age two day games, </w:t>
      </w:r>
      <w:r w:rsidRPr="002A25A9">
        <w:rPr>
          <w:rFonts w:cs="Calibri"/>
          <w:bCs/>
          <w:spacing w:val="-2"/>
          <w:sz w:val="32"/>
          <w:szCs w:val="32"/>
        </w:rPr>
        <w:t xml:space="preserve">when an extreme temperature day is forecast on Day 1, the </w:t>
      </w:r>
      <w:r w:rsidRPr="002A25A9">
        <w:rPr>
          <w:rFonts w:cs="Calibri"/>
          <w:spacing w:val="-2"/>
          <w:sz w:val="32"/>
          <w:szCs w:val="32"/>
        </w:rPr>
        <w:t xml:space="preserve">North West Metropolitan Cricket Association reserves the right </w:t>
      </w:r>
      <w:r w:rsidR="006E6813">
        <w:rPr>
          <w:rFonts w:cs="Calibri"/>
          <w:spacing w:val="-2"/>
          <w:sz w:val="32"/>
          <w:szCs w:val="32"/>
        </w:rPr>
        <w:t>to</w:t>
      </w:r>
      <w:r w:rsidRPr="002A25A9">
        <w:rPr>
          <w:rFonts w:cs="Calibri"/>
          <w:spacing w:val="-2"/>
          <w:sz w:val="32"/>
          <w:szCs w:val="32"/>
        </w:rPr>
        <w:t xml:space="preserve"> </w:t>
      </w:r>
      <w:r w:rsidRPr="002A25A9">
        <w:rPr>
          <w:rFonts w:cs="Calibri"/>
          <w:bCs/>
          <w:spacing w:val="-2"/>
          <w:sz w:val="32"/>
          <w:szCs w:val="32"/>
        </w:rPr>
        <w:t xml:space="preserve">play the fixture as two one-day games for half-points each match. Clubs are </w:t>
      </w:r>
      <w:r w:rsidR="006E6813">
        <w:rPr>
          <w:rFonts w:cs="Calibri"/>
          <w:bCs/>
          <w:spacing w:val="-2"/>
          <w:sz w:val="32"/>
          <w:szCs w:val="32"/>
        </w:rPr>
        <w:t>permitted</w:t>
      </w:r>
      <w:r w:rsidRPr="002A25A9">
        <w:rPr>
          <w:rFonts w:cs="Calibri"/>
          <w:bCs/>
          <w:spacing w:val="-2"/>
          <w:sz w:val="32"/>
          <w:szCs w:val="32"/>
        </w:rPr>
        <w:t xml:space="preserve"> to re-select their teams for the second game.</w:t>
      </w:r>
    </w:p>
    <w:p w14:paraId="651E9592" w14:textId="77777777" w:rsidR="00EA1215" w:rsidRPr="00D60FDF" w:rsidRDefault="00EA1215" w:rsidP="00510E39">
      <w:pPr>
        <w:tabs>
          <w:tab w:val="left" w:pos="567"/>
        </w:tabs>
        <w:autoSpaceDE w:val="0"/>
        <w:autoSpaceDN w:val="0"/>
        <w:adjustRightInd w:val="0"/>
        <w:ind w:left="1222"/>
        <w:rPr>
          <w:rFonts w:cs="Calibri"/>
          <w:bCs/>
          <w:spacing w:val="-2"/>
          <w:sz w:val="32"/>
          <w:szCs w:val="32"/>
        </w:rPr>
      </w:pPr>
    </w:p>
    <w:p w14:paraId="1D939AF8" w14:textId="77777777" w:rsidR="00EA1215" w:rsidRPr="00D60FDF" w:rsidRDefault="00EA1215" w:rsidP="005B19C2">
      <w:pPr>
        <w:numPr>
          <w:ilvl w:val="0"/>
          <w:numId w:val="49"/>
        </w:numPr>
        <w:tabs>
          <w:tab w:val="left" w:pos="567"/>
        </w:tabs>
        <w:autoSpaceDE w:val="0"/>
        <w:autoSpaceDN w:val="0"/>
        <w:adjustRightInd w:val="0"/>
        <w:ind w:left="1080"/>
        <w:rPr>
          <w:rFonts w:cs="Calibri"/>
          <w:bCs/>
          <w:spacing w:val="-2"/>
          <w:sz w:val="32"/>
          <w:szCs w:val="32"/>
        </w:rPr>
      </w:pPr>
      <w:r w:rsidRPr="00D60FDF">
        <w:rPr>
          <w:rFonts w:cs="Calibri"/>
          <w:bCs/>
          <w:spacing w:val="-2"/>
          <w:sz w:val="32"/>
          <w:szCs w:val="32"/>
        </w:rPr>
        <w:t xml:space="preserve">On days of extreme heat, umpires and clubs are encouraged to arrange extra drinks breaks (every 4-5 overs if necessary) and unrestricted drinks around the boundary for bowlers and at the fall of a wicket for fielders to assist with hydration. Where possible, unrestricted interchange of substitute fielders shall be permitted. Umpires will be lenient in relation to the Law on fielders leaving the field not being permitted to bowl immediately. </w:t>
      </w:r>
    </w:p>
    <w:p w14:paraId="269E314A" w14:textId="77777777" w:rsidR="0016526B" w:rsidRDefault="0016526B" w:rsidP="00510E39">
      <w:pPr>
        <w:tabs>
          <w:tab w:val="left" w:pos="567"/>
        </w:tabs>
        <w:autoSpaceDE w:val="0"/>
        <w:autoSpaceDN w:val="0"/>
        <w:adjustRightInd w:val="0"/>
        <w:ind w:left="142"/>
        <w:rPr>
          <w:rFonts w:cs="Calibri"/>
          <w:bCs/>
          <w:spacing w:val="-2"/>
          <w:sz w:val="32"/>
          <w:szCs w:val="32"/>
        </w:rPr>
      </w:pPr>
    </w:p>
    <w:p w14:paraId="29D6B04F" w14:textId="77777777" w:rsidR="0057293F" w:rsidRDefault="00ED40E7" w:rsidP="00510E39">
      <w:pPr>
        <w:tabs>
          <w:tab w:val="left" w:pos="567"/>
        </w:tabs>
        <w:autoSpaceDE w:val="0"/>
        <w:autoSpaceDN w:val="0"/>
        <w:adjustRightInd w:val="0"/>
        <w:ind w:left="142"/>
        <w:rPr>
          <w:rFonts w:cs="Calibri"/>
          <w:bCs/>
          <w:spacing w:val="-2"/>
          <w:sz w:val="32"/>
          <w:szCs w:val="32"/>
        </w:rPr>
      </w:pPr>
      <w:r w:rsidRPr="00D60FDF">
        <w:rPr>
          <w:rFonts w:cs="Calibri"/>
          <w:bCs/>
          <w:spacing w:val="-2"/>
          <w:sz w:val="32"/>
          <w:szCs w:val="32"/>
        </w:rPr>
        <w:t xml:space="preserve"> </w:t>
      </w:r>
    </w:p>
    <w:p w14:paraId="0F1331C3" w14:textId="77777777" w:rsidR="00267938" w:rsidRPr="00D60FDF" w:rsidRDefault="006603E6" w:rsidP="00510E39">
      <w:pPr>
        <w:pStyle w:val="Heading3"/>
        <w:tabs>
          <w:tab w:val="left" w:pos="567"/>
        </w:tabs>
        <w:ind w:left="142"/>
        <w:rPr>
          <w:rFonts w:cs="Calibri"/>
          <w:szCs w:val="32"/>
        </w:rPr>
      </w:pPr>
      <w:bookmarkStart w:id="257" w:name="_Toc522375244"/>
      <w:bookmarkStart w:id="258" w:name="_Toc523076955"/>
      <w:bookmarkStart w:id="259" w:name="_Toc520986953"/>
      <w:bookmarkStart w:id="260" w:name="_Toc48532874"/>
      <w:bookmarkStart w:id="261" w:name="_Toc80184970"/>
      <w:bookmarkStart w:id="262" w:name="_Toc81721304"/>
      <w:bookmarkStart w:id="263" w:name="_Toc237189934"/>
      <w:bookmarkStart w:id="264" w:name="_Toc523946272"/>
      <w:bookmarkStart w:id="265" w:name="_Toc524292708"/>
      <w:bookmarkStart w:id="266" w:name="_Toc17740872"/>
      <w:bookmarkStart w:id="267" w:name="_Toc55915940"/>
      <w:bookmarkStart w:id="268" w:name="_Toc85100223"/>
      <w:bookmarkStart w:id="269" w:name="_Toc115338639"/>
      <w:bookmarkStart w:id="270" w:name="_Toc144914568"/>
      <w:bookmarkStart w:id="271" w:name="_Toc207736248"/>
      <w:r w:rsidRPr="00D60FDF">
        <w:rPr>
          <w:rFonts w:cs="Calibri"/>
          <w:szCs w:val="32"/>
        </w:rPr>
        <w:t>1</w:t>
      </w:r>
      <w:r w:rsidR="00267938" w:rsidRPr="00D60FDF">
        <w:rPr>
          <w:rFonts w:cs="Calibri"/>
          <w:szCs w:val="32"/>
        </w:rPr>
        <w:t>.2.</w:t>
      </w:r>
      <w:r w:rsidR="009930FB" w:rsidRPr="00D60FDF">
        <w:rPr>
          <w:rFonts w:cs="Calibri"/>
          <w:szCs w:val="32"/>
        </w:rPr>
        <w:t>7</w:t>
      </w:r>
      <w:r w:rsidR="00267938" w:rsidRPr="00D60FDF">
        <w:rPr>
          <w:rFonts w:cs="Calibri"/>
          <w:szCs w:val="32"/>
        </w:rPr>
        <w:tab/>
        <w:t>CANCELLATIONS DUE TO UNSUITABLE</w:t>
      </w:r>
      <w:bookmarkEnd w:id="257"/>
      <w:bookmarkEnd w:id="258"/>
      <w:r w:rsidR="00267938" w:rsidRPr="00D60FDF">
        <w:rPr>
          <w:rFonts w:cs="Calibri"/>
          <w:szCs w:val="32"/>
        </w:rPr>
        <w:t xml:space="preserve"> </w:t>
      </w:r>
      <w:bookmarkStart w:id="272" w:name="_Toc491887444"/>
      <w:bookmarkStart w:id="273" w:name="_Toc491888569"/>
      <w:bookmarkStart w:id="274" w:name="_Toc522375245"/>
      <w:bookmarkStart w:id="275" w:name="_Toc523076956"/>
      <w:r w:rsidR="00267938" w:rsidRPr="00D60FDF">
        <w:rPr>
          <w:rFonts w:cs="Calibri"/>
          <w:szCs w:val="32"/>
        </w:rPr>
        <w:t>WEATHER</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47341341" w14:textId="77777777" w:rsidR="00292A32" w:rsidRPr="00D60FDF" w:rsidRDefault="00292A32" w:rsidP="00510E39">
      <w:pPr>
        <w:tabs>
          <w:tab w:val="left" w:pos="567"/>
        </w:tabs>
        <w:ind w:left="142"/>
        <w:rPr>
          <w:rFonts w:cs="Calibri"/>
          <w:sz w:val="32"/>
          <w:szCs w:val="32"/>
        </w:rPr>
      </w:pPr>
    </w:p>
    <w:p w14:paraId="0D88DEE8" w14:textId="77777777" w:rsidR="0057293F" w:rsidRDefault="0057293F" w:rsidP="00510E39">
      <w:pPr>
        <w:tabs>
          <w:tab w:val="left" w:pos="567"/>
        </w:tabs>
        <w:autoSpaceDE w:val="0"/>
        <w:autoSpaceDN w:val="0"/>
        <w:adjustRightInd w:val="0"/>
        <w:ind w:left="1080"/>
        <w:rPr>
          <w:rFonts w:cs="Calibri"/>
          <w:b/>
          <w:bCs/>
          <w:spacing w:val="-2"/>
          <w:sz w:val="32"/>
          <w:szCs w:val="32"/>
        </w:rPr>
      </w:pPr>
      <w:r w:rsidRPr="00D60FDF">
        <w:rPr>
          <w:rFonts w:cs="Calibri"/>
          <w:b/>
          <w:bCs/>
          <w:spacing w:val="-2"/>
          <w:sz w:val="32"/>
          <w:szCs w:val="32"/>
        </w:rPr>
        <w:t>ADJUDICATION ON SUITABILITY OF CONDITIONS</w:t>
      </w:r>
    </w:p>
    <w:p w14:paraId="42EF2083" w14:textId="77777777" w:rsidR="00B40372" w:rsidRDefault="00B40372" w:rsidP="00510E39">
      <w:pPr>
        <w:tabs>
          <w:tab w:val="left" w:pos="567"/>
        </w:tabs>
        <w:ind w:left="1800"/>
        <w:rPr>
          <w:rFonts w:cs="Calibri"/>
          <w:spacing w:val="-2"/>
          <w:sz w:val="32"/>
          <w:szCs w:val="32"/>
        </w:rPr>
      </w:pPr>
    </w:p>
    <w:p w14:paraId="3E88FAE7" w14:textId="77777777" w:rsidR="006C54AA" w:rsidRPr="00D60FDF" w:rsidRDefault="006C54AA" w:rsidP="005B19C2">
      <w:pPr>
        <w:numPr>
          <w:ilvl w:val="0"/>
          <w:numId w:val="50"/>
        </w:numPr>
        <w:tabs>
          <w:tab w:val="left" w:pos="567"/>
        </w:tabs>
        <w:ind w:left="1080"/>
        <w:rPr>
          <w:rFonts w:cs="Calibri"/>
          <w:b/>
          <w:bCs/>
          <w:spacing w:val="-2"/>
          <w:sz w:val="32"/>
          <w:szCs w:val="32"/>
        </w:rPr>
      </w:pPr>
      <w:r w:rsidRPr="00D60FDF">
        <w:rPr>
          <w:rFonts w:cs="Calibri"/>
          <w:spacing w:val="-2"/>
          <w:sz w:val="32"/>
          <w:szCs w:val="32"/>
        </w:rPr>
        <w:t xml:space="preserve">In determining fitness of the ground, weather and light for play, teams are to observe the requirements of </w:t>
      </w:r>
      <w:r w:rsidRPr="00D60FDF">
        <w:rPr>
          <w:rFonts w:cs="Calibri"/>
          <w:b/>
          <w:bCs/>
          <w:spacing w:val="-2"/>
          <w:sz w:val="32"/>
          <w:szCs w:val="32"/>
        </w:rPr>
        <w:t xml:space="preserve">Law 2.7 Fitness for play </w:t>
      </w:r>
      <w:r w:rsidRPr="00D60FDF">
        <w:rPr>
          <w:rFonts w:cs="Calibri"/>
          <w:spacing w:val="-2"/>
          <w:sz w:val="32"/>
          <w:szCs w:val="32"/>
        </w:rPr>
        <w:t xml:space="preserve">and </w:t>
      </w:r>
      <w:r w:rsidRPr="00D60FDF">
        <w:rPr>
          <w:rFonts w:cs="Calibri"/>
          <w:b/>
          <w:bCs/>
          <w:spacing w:val="-2"/>
          <w:sz w:val="32"/>
          <w:szCs w:val="32"/>
        </w:rPr>
        <w:t>Law 2.8 Suspension of play in dangerous and unreasonable conditions.</w:t>
      </w:r>
    </w:p>
    <w:p w14:paraId="7B40C951" w14:textId="77777777" w:rsidR="006C54AA" w:rsidRDefault="006C54AA" w:rsidP="00510E39">
      <w:pPr>
        <w:tabs>
          <w:tab w:val="left" w:pos="567"/>
        </w:tabs>
        <w:ind w:left="3420"/>
        <w:rPr>
          <w:rFonts w:cs="Calibri"/>
          <w:b/>
          <w:bCs/>
          <w:spacing w:val="-2"/>
          <w:sz w:val="32"/>
          <w:szCs w:val="32"/>
        </w:rPr>
      </w:pPr>
    </w:p>
    <w:p w14:paraId="4A43AD0F" w14:textId="77777777" w:rsidR="006C54AA" w:rsidRPr="00F27A06" w:rsidRDefault="006C54AA"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t>TWO INDEPENDENT UMPIRES IN ATTENDANCE</w:t>
      </w:r>
    </w:p>
    <w:p w14:paraId="27552A74" w14:textId="77777777" w:rsidR="006C54AA" w:rsidRPr="00D60FDF" w:rsidRDefault="006C54AA" w:rsidP="00510E39">
      <w:pPr>
        <w:tabs>
          <w:tab w:val="left" w:pos="567"/>
        </w:tabs>
        <w:autoSpaceDE w:val="0"/>
        <w:autoSpaceDN w:val="0"/>
        <w:adjustRightInd w:val="0"/>
        <w:ind w:left="1080"/>
        <w:rPr>
          <w:rFonts w:cs="Calibri"/>
          <w:b/>
          <w:bCs/>
          <w:spacing w:val="-2"/>
          <w:sz w:val="32"/>
          <w:szCs w:val="32"/>
        </w:rPr>
      </w:pPr>
      <w:r w:rsidRPr="00D60FDF">
        <w:rPr>
          <w:rFonts w:cs="Calibri"/>
          <w:spacing w:val="-2"/>
          <w:sz w:val="32"/>
          <w:szCs w:val="32"/>
        </w:rPr>
        <w:t xml:space="preserve">In all matches with two independent umpires in attendance, it is solely for the umpires to decide the fitness of the ground, weather or light for play. See </w:t>
      </w:r>
      <w:r w:rsidRPr="00D60FDF">
        <w:rPr>
          <w:rFonts w:cs="Calibri"/>
          <w:b/>
          <w:bCs/>
          <w:spacing w:val="-2"/>
          <w:sz w:val="32"/>
          <w:szCs w:val="32"/>
        </w:rPr>
        <w:t xml:space="preserve">Laws of Cricket </w:t>
      </w:r>
      <w:r w:rsidRPr="00D60FDF">
        <w:rPr>
          <w:rFonts w:cs="Calibri"/>
          <w:b/>
          <w:spacing w:val="-2"/>
          <w:sz w:val="32"/>
          <w:szCs w:val="32"/>
        </w:rPr>
        <w:t>(2017)</w:t>
      </w:r>
      <w:r w:rsidRPr="00D60FDF">
        <w:rPr>
          <w:rFonts w:cs="Calibri"/>
          <w:spacing w:val="-2"/>
          <w:sz w:val="32"/>
          <w:szCs w:val="32"/>
        </w:rPr>
        <w:t xml:space="preserve"> </w:t>
      </w:r>
      <w:r w:rsidRPr="00D60FDF">
        <w:rPr>
          <w:rFonts w:cs="Calibri"/>
          <w:b/>
          <w:bCs/>
          <w:spacing w:val="-2"/>
          <w:sz w:val="32"/>
          <w:szCs w:val="32"/>
        </w:rPr>
        <w:t xml:space="preserve">Law 2.7 Fitness for play </w:t>
      </w:r>
      <w:r w:rsidRPr="00D60FDF">
        <w:rPr>
          <w:rFonts w:cs="Calibri"/>
          <w:spacing w:val="-2"/>
          <w:sz w:val="32"/>
          <w:szCs w:val="32"/>
        </w:rPr>
        <w:t xml:space="preserve">and </w:t>
      </w:r>
      <w:r w:rsidRPr="00D60FDF">
        <w:rPr>
          <w:rFonts w:cs="Calibri"/>
          <w:b/>
          <w:bCs/>
          <w:spacing w:val="-2"/>
          <w:sz w:val="32"/>
          <w:szCs w:val="32"/>
        </w:rPr>
        <w:t>Law 2.8 Suspension of play in dangerous and unreasonable conditions.</w:t>
      </w:r>
    </w:p>
    <w:p w14:paraId="4B4D7232" w14:textId="77777777" w:rsidR="0057293F" w:rsidRPr="00D60FDF" w:rsidRDefault="0057293F" w:rsidP="00510E39">
      <w:pPr>
        <w:tabs>
          <w:tab w:val="left" w:pos="567"/>
        </w:tabs>
        <w:autoSpaceDE w:val="0"/>
        <w:autoSpaceDN w:val="0"/>
        <w:adjustRightInd w:val="0"/>
        <w:ind w:left="1980"/>
        <w:rPr>
          <w:rFonts w:cs="Calibri"/>
          <w:b/>
          <w:bCs/>
          <w:spacing w:val="-2"/>
          <w:sz w:val="32"/>
          <w:szCs w:val="32"/>
        </w:rPr>
      </w:pPr>
    </w:p>
    <w:p w14:paraId="5FFCB480" w14:textId="77777777" w:rsidR="0057293F" w:rsidRPr="00F27A06" w:rsidRDefault="0057293F"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t>ONE INDEPENDENT UMPIRE IN ATTENDANCE</w:t>
      </w:r>
    </w:p>
    <w:p w14:paraId="31855B09"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Prior to the start of each day’s play, the two </w:t>
      </w:r>
      <w:r w:rsidR="00186CD8">
        <w:rPr>
          <w:rFonts w:cs="Calibri"/>
          <w:spacing w:val="-2"/>
          <w:sz w:val="32"/>
          <w:szCs w:val="32"/>
        </w:rPr>
        <w:t>Captain</w:t>
      </w:r>
      <w:r w:rsidRPr="00D60FDF">
        <w:rPr>
          <w:rFonts w:cs="Calibri"/>
          <w:spacing w:val="-2"/>
          <w:sz w:val="32"/>
          <w:szCs w:val="32"/>
        </w:rPr>
        <w:t>s (</w:t>
      </w:r>
      <w:r w:rsidR="00186CD8">
        <w:rPr>
          <w:rFonts w:cs="Calibri"/>
          <w:spacing w:val="-2"/>
          <w:sz w:val="32"/>
          <w:szCs w:val="32"/>
        </w:rPr>
        <w:t>Team Manager</w:t>
      </w:r>
      <w:r w:rsidRPr="00D60FDF">
        <w:rPr>
          <w:rFonts w:cs="Calibri"/>
          <w:spacing w:val="-2"/>
          <w:sz w:val="32"/>
          <w:szCs w:val="32"/>
        </w:rPr>
        <w:t xml:space="preserve"> or coach in Under-Age matches) shall determine the fitness of the ground, weather or light for play. If both </w:t>
      </w:r>
      <w:r w:rsidR="00186CD8">
        <w:rPr>
          <w:rFonts w:cs="Calibri"/>
          <w:spacing w:val="-2"/>
          <w:sz w:val="32"/>
          <w:szCs w:val="32"/>
        </w:rPr>
        <w:t>Captain</w:t>
      </w:r>
      <w:r w:rsidRPr="00D60FDF">
        <w:rPr>
          <w:rFonts w:cs="Calibri"/>
          <w:spacing w:val="-2"/>
          <w:sz w:val="32"/>
          <w:szCs w:val="32"/>
        </w:rPr>
        <w:t>s cannot agree, then the Independent Umpire will thereafter determine the fitness of the ground, weather or light for play to start, resume or be suspended.</w:t>
      </w:r>
    </w:p>
    <w:p w14:paraId="2093CA67" w14:textId="77777777" w:rsidR="008432E1" w:rsidRPr="00D60FDF" w:rsidRDefault="008432E1" w:rsidP="00510E39">
      <w:pPr>
        <w:tabs>
          <w:tab w:val="left" w:pos="567"/>
        </w:tabs>
        <w:autoSpaceDE w:val="0"/>
        <w:autoSpaceDN w:val="0"/>
        <w:adjustRightInd w:val="0"/>
        <w:ind w:left="1980"/>
        <w:rPr>
          <w:rFonts w:cs="Calibri"/>
          <w:spacing w:val="-2"/>
          <w:sz w:val="32"/>
          <w:szCs w:val="32"/>
        </w:rPr>
      </w:pPr>
    </w:p>
    <w:p w14:paraId="7F3EA9AD" w14:textId="77777777" w:rsidR="0057293F" w:rsidRPr="00F27A06" w:rsidRDefault="0057293F" w:rsidP="005B19C2">
      <w:pPr>
        <w:numPr>
          <w:ilvl w:val="0"/>
          <w:numId w:val="50"/>
        </w:numPr>
        <w:tabs>
          <w:tab w:val="left" w:pos="567"/>
        </w:tabs>
        <w:autoSpaceDE w:val="0"/>
        <w:autoSpaceDN w:val="0"/>
        <w:adjustRightInd w:val="0"/>
        <w:ind w:left="1080"/>
        <w:rPr>
          <w:rFonts w:cs="Calibri"/>
          <w:b/>
          <w:bCs/>
          <w:spacing w:val="-2"/>
          <w:sz w:val="32"/>
          <w:szCs w:val="32"/>
        </w:rPr>
      </w:pPr>
      <w:r w:rsidRPr="00F27A06">
        <w:rPr>
          <w:rFonts w:cs="Calibri"/>
          <w:b/>
          <w:bCs/>
          <w:spacing w:val="-2"/>
          <w:sz w:val="32"/>
          <w:szCs w:val="32"/>
        </w:rPr>
        <w:t>NO INDEPENDENT UMPIRE(S) IN ATTENDANCE</w:t>
      </w:r>
    </w:p>
    <w:p w14:paraId="61B3ABFE" w14:textId="77777777" w:rsidR="0096757D"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Prior to the start of each day’s play, the two </w:t>
      </w:r>
      <w:r w:rsidR="00186CD8">
        <w:rPr>
          <w:rFonts w:cs="Calibri"/>
          <w:spacing w:val="-2"/>
          <w:sz w:val="32"/>
          <w:szCs w:val="32"/>
        </w:rPr>
        <w:t>Captain</w:t>
      </w:r>
      <w:r w:rsidRPr="00D60FDF">
        <w:rPr>
          <w:rFonts w:cs="Calibri"/>
          <w:spacing w:val="-2"/>
          <w:sz w:val="32"/>
          <w:szCs w:val="32"/>
        </w:rPr>
        <w:t>s (</w:t>
      </w:r>
      <w:r w:rsidR="00186CD8">
        <w:rPr>
          <w:rFonts w:cs="Calibri"/>
          <w:spacing w:val="-2"/>
          <w:sz w:val="32"/>
          <w:szCs w:val="32"/>
        </w:rPr>
        <w:t>Team Manager</w:t>
      </w:r>
      <w:r w:rsidRPr="00D60FDF">
        <w:rPr>
          <w:rFonts w:cs="Calibri"/>
          <w:spacing w:val="-2"/>
          <w:sz w:val="32"/>
          <w:szCs w:val="32"/>
        </w:rPr>
        <w:t xml:space="preserve"> or </w:t>
      </w:r>
      <w:r w:rsidR="00186CD8">
        <w:rPr>
          <w:rFonts w:cs="Calibri"/>
          <w:spacing w:val="-2"/>
          <w:sz w:val="32"/>
          <w:szCs w:val="32"/>
        </w:rPr>
        <w:t>Coach</w:t>
      </w:r>
      <w:r w:rsidRPr="00D60FDF">
        <w:rPr>
          <w:rFonts w:cs="Calibri"/>
          <w:spacing w:val="-2"/>
          <w:sz w:val="32"/>
          <w:szCs w:val="32"/>
        </w:rPr>
        <w:t xml:space="preserve"> in Under-Age matches) shall determine the fitness of the ground, weather or light for play. If agreement cannot be reached then play cannot commence. </w:t>
      </w:r>
    </w:p>
    <w:p w14:paraId="2503B197" w14:textId="77777777" w:rsidR="0096757D" w:rsidRDefault="0096757D" w:rsidP="00510E39">
      <w:pPr>
        <w:tabs>
          <w:tab w:val="left" w:pos="567"/>
        </w:tabs>
        <w:autoSpaceDE w:val="0"/>
        <w:autoSpaceDN w:val="0"/>
        <w:adjustRightInd w:val="0"/>
        <w:ind w:left="2520"/>
        <w:rPr>
          <w:rFonts w:cs="Calibri"/>
          <w:spacing w:val="-2"/>
          <w:sz w:val="32"/>
          <w:szCs w:val="32"/>
        </w:rPr>
      </w:pPr>
    </w:p>
    <w:p w14:paraId="3E0FCF6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Every effort must be made to ensure that any decision to abandon play is not made for a frivolous reason. A breach of this could result in the match being forfeited. During the day’s play the batting team’s wishes will be complied with regarding the fitness of the weather or light. During the day’s play the fielding team’s wishes will be complied with should the fitness of the ground deteriorate.</w:t>
      </w:r>
    </w:p>
    <w:p w14:paraId="38288749" w14:textId="77777777" w:rsidR="0057293F" w:rsidRPr="00D60FDF" w:rsidRDefault="0057293F" w:rsidP="00510E39">
      <w:pPr>
        <w:tabs>
          <w:tab w:val="left" w:pos="567"/>
        </w:tabs>
        <w:autoSpaceDE w:val="0"/>
        <w:autoSpaceDN w:val="0"/>
        <w:adjustRightInd w:val="0"/>
        <w:ind w:left="1980"/>
        <w:rPr>
          <w:rFonts w:cs="Calibri"/>
          <w:spacing w:val="-2"/>
          <w:sz w:val="32"/>
          <w:szCs w:val="32"/>
        </w:rPr>
      </w:pPr>
    </w:p>
    <w:p w14:paraId="16228141" w14:textId="77777777" w:rsidR="0057293F" w:rsidRPr="00D60FDF" w:rsidRDefault="0057293F" w:rsidP="005B19C2">
      <w:pPr>
        <w:numPr>
          <w:ilvl w:val="0"/>
          <w:numId w:val="50"/>
        </w:numPr>
        <w:tabs>
          <w:tab w:val="left" w:pos="567"/>
        </w:tabs>
        <w:autoSpaceDE w:val="0"/>
        <w:autoSpaceDN w:val="0"/>
        <w:adjustRightInd w:val="0"/>
        <w:ind w:left="1080"/>
        <w:rPr>
          <w:rFonts w:cs="Calibri"/>
          <w:b/>
          <w:spacing w:val="-2"/>
          <w:sz w:val="32"/>
          <w:szCs w:val="32"/>
        </w:rPr>
      </w:pPr>
      <w:r w:rsidRPr="00D60FDF">
        <w:rPr>
          <w:rFonts w:cs="Calibri"/>
          <w:b/>
          <w:spacing w:val="-2"/>
          <w:sz w:val="32"/>
          <w:szCs w:val="32"/>
        </w:rPr>
        <w:t>Two-</w:t>
      </w:r>
      <w:r w:rsidR="007D35AD">
        <w:rPr>
          <w:rFonts w:cs="Calibri"/>
          <w:b/>
          <w:spacing w:val="-2"/>
          <w:sz w:val="32"/>
          <w:szCs w:val="32"/>
        </w:rPr>
        <w:t>D</w:t>
      </w:r>
      <w:r w:rsidRPr="00D60FDF">
        <w:rPr>
          <w:rFonts w:cs="Calibri"/>
          <w:b/>
          <w:spacing w:val="-2"/>
          <w:sz w:val="32"/>
          <w:szCs w:val="32"/>
        </w:rPr>
        <w:t>ay games:</w:t>
      </w:r>
    </w:p>
    <w:p w14:paraId="60283BAB"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The fitness of the ground and pitch for play is entirely in the hands of the umpires, except that at the request of either </w:t>
      </w:r>
      <w:r w:rsidR="00186CD8">
        <w:rPr>
          <w:rFonts w:cs="Calibri"/>
          <w:spacing w:val="-2"/>
          <w:sz w:val="32"/>
          <w:szCs w:val="32"/>
        </w:rPr>
        <w:t>Captain</w:t>
      </w:r>
      <w:r w:rsidRPr="00D60FDF">
        <w:rPr>
          <w:rFonts w:cs="Calibri"/>
          <w:spacing w:val="-2"/>
          <w:sz w:val="32"/>
          <w:szCs w:val="32"/>
        </w:rPr>
        <w:t>, the umpires shall not dra</w:t>
      </w:r>
      <w:r w:rsidR="00292A32" w:rsidRPr="00D60FDF">
        <w:rPr>
          <w:rFonts w:cs="Calibri"/>
          <w:spacing w:val="-2"/>
          <w:sz w:val="32"/>
          <w:szCs w:val="32"/>
        </w:rPr>
        <w:t xml:space="preserve">w stumps or abandon play until </w:t>
      </w:r>
      <w:r w:rsidRPr="00D60FDF">
        <w:rPr>
          <w:rFonts w:cs="Calibri"/>
          <w:spacing w:val="-2"/>
          <w:sz w:val="32"/>
          <w:szCs w:val="32"/>
        </w:rPr>
        <w:t>5pm if no play has been possible for the day; or 7pm if play commenced.</w:t>
      </w:r>
    </w:p>
    <w:p w14:paraId="20BD9A1A" w14:textId="77777777" w:rsidR="0057293F" w:rsidRPr="00D60FDF" w:rsidRDefault="0057293F" w:rsidP="00510E39">
      <w:pPr>
        <w:tabs>
          <w:tab w:val="left" w:pos="567"/>
        </w:tabs>
        <w:autoSpaceDE w:val="0"/>
        <w:autoSpaceDN w:val="0"/>
        <w:adjustRightInd w:val="0"/>
        <w:ind w:left="1800"/>
        <w:rPr>
          <w:rFonts w:cs="Calibri"/>
          <w:spacing w:val="-2"/>
          <w:sz w:val="32"/>
          <w:szCs w:val="32"/>
        </w:rPr>
      </w:pPr>
    </w:p>
    <w:p w14:paraId="0A605986" w14:textId="77777777" w:rsidR="00D74F57" w:rsidRPr="00D74F57" w:rsidRDefault="00D74F57" w:rsidP="005B19C2">
      <w:pPr>
        <w:numPr>
          <w:ilvl w:val="0"/>
          <w:numId w:val="50"/>
        </w:numPr>
        <w:tabs>
          <w:tab w:val="left" w:pos="567"/>
        </w:tabs>
        <w:autoSpaceDE w:val="0"/>
        <w:autoSpaceDN w:val="0"/>
        <w:adjustRightInd w:val="0"/>
        <w:ind w:left="1080"/>
        <w:rPr>
          <w:rFonts w:cs="Calibri"/>
          <w:b/>
          <w:bCs/>
          <w:spacing w:val="-2"/>
          <w:sz w:val="32"/>
          <w:szCs w:val="32"/>
        </w:rPr>
      </w:pPr>
      <w:r w:rsidRPr="00D74F57">
        <w:rPr>
          <w:rFonts w:cs="Calibri"/>
          <w:b/>
          <w:bCs/>
          <w:spacing w:val="-2"/>
          <w:sz w:val="32"/>
          <w:szCs w:val="32"/>
        </w:rPr>
        <w:t>Junior Games</w:t>
      </w:r>
    </w:p>
    <w:p w14:paraId="5B0152CA" w14:textId="77777777" w:rsidR="00D74F57" w:rsidRPr="00D74F57" w:rsidRDefault="00D74F57" w:rsidP="00510E39">
      <w:pPr>
        <w:tabs>
          <w:tab w:val="left" w:pos="567"/>
        </w:tabs>
        <w:autoSpaceDE w:val="0"/>
        <w:autoSpaceDN w:val="0"/>
        <w:adjustRightInd w:val="0"/>
        <w:ind w:left="1080"/>
        <w:rPr>
          <w:rFonts w:cs="Calibri"/>
          <w:spacing w:val="-2"/>
          <w:sz w:val="32"/>
          <w:szCs w:val="32"/>
        </w:rPr>
      </w:pPr>
      <w:r w:rsidRPr="00D74F57">
        <w:rPr>
          <w:rFonts w:cs="Calibri"/>
          <w:spacing w:val="-2"/>
          <w:sz w:val="32"/>
          <w:szCs w:val="32"/>
        </w:rPr>
        <w:t>Junior matches games cannot be abandoned until:</w:t>
      </w:r>
    </w:p>
    <w:p w14:paraId="3E4B8492" w14:textId="2E209AF1" w:rsidR="00D74F57" w:rsidRPr="00D74F57" w:rsidRDefault="007E5283" w:rsidP="005B19C2">
      <w:pPr>
        <w:numPr>
          <w:ilvl w:val="0"/>
          <w:numId w:val="96"/>
        </w:numPr>
        <w:tabs>
          <w:tab w:val="left" w:pos="567"/>
        </w:tabs>
        <w:autoSpaceDE w:val="0"/>
        <w:autoSpaceDN w:val="0"/>
        <w:adjustRightInd w:val="0"/>
        <w:rPr>
          <w:rFonts w:cs="Calibri"/>
          <w:spacing w:val="-2"/>
          <w:sz w:val="32"/>
          <w:szCs w:val="32"/>
        </w:rPr>
      </w:pPr>
      <w:r>
        <w:rPr>
          <w:rFonts w:cs="Calibri"/>
          <w:spacing w:val="-2"/>
          <w:sz w:val="32"/>
          <w:szCs w:val="32"/>
        </w:rPr>
        <w:t>E</w:t>
      </w:r>
      <w:r w:rsidR="00D74F57" w:rsidRPr="00D74F57">
        <w:rPr>
          <w:rFonts w:cs="Calibri"/>
          <w:spacing w:val="-2"/>
          <w:sz w:val="32"/>
          <w:szCs w:val="32"/>
        </w:rPr>
        <w:t>vening games 6.30pm if game has not started or 7.15pm if game had started.</w:t>
      </w:r>
    </w:p>
    <w:p w14:paraId="6F915D37" w14:textId="77777777" w:rsidR="00D74F57" w:rsidRDefault="00D74F57" w:rsidP="005B19C2">
      <w:pPr>
        <w:numPr>
          <w:ilvl w:val="0"/>
          <w:numId w:val="96"/>
        </w:numPr>
        <w:tabs>
          <w:tab w:val="left" w:pos="567"/>
        </w:tabs>
        <w:autoSpaceDE w:val="0"/>
        <w:autoSpaceDN w:val="0"/>
        <w:adjustRightInd w:val="0"/>
        <w:rPr>
          <w:rFonts w:cs="Calibri"/>
          <w:spacing w:val="-2"/>
          <w:sz w:val="32"/>
          <w:szCs w:val="32"/>
        </w:rPr>
      </w:pPr>
      <w:r w:rsidRPr="00D74F57">
        <w:rPr>
          <w:rFonts w:cs="Calibri"/>
          <w:spacing w:val="-2"/>
          <w:sz w:val="32"/>
          <w:szCs w:val="32"/>
        </w:rPr>
        <w:t>Saturday/Sunday morning games 10.15am if game has not started or 11.15am if game had started.</w:t>
      </w:r>
    </w:p>
    <w:p w14:paraId="7D62CBF2" w14:textId="77777777" w:rsidR="005516C6" w:rsidRDefault="005516C6" w:rsidP="00510E39">
      <w:pPr>
        <w:tabs>
          <w:tab w:val="left" w:pos="567"/>
        </w:tabs>
        <w:autoSpaceDE w:val="0"/>
        <w:autoSpaceDN w:val="0"/>
        <w:adjustRightInd w:val="0"/>
        <w:ind w:left="1800"/>
        <w:rPr>
          <w:rFonts w:cs="Calibri"/>
          <w:spacing w:val="-2"/>
          <w:sz w:val="32"/>
          <w:szCs w:val="32"/>
        </w:rPr>
      </w:pPr>
    </w:p>
    <w:p w14:paraId="45907BBD" w14:textId="77777777" w:rsidR="005516C6" w:rsidRPr="00F27A06" w:rsidRDefault="005516C6" w:rsidP="00510E39">
      <w:pPr>
        <w:tabs>
          <w:tab w:val="left" w:pos="567"/>
        </w:tabs>
        <w:autoSpaceDE w:val="0"/>
        <w:autoSpaceDN w:val="0"/>
        <w:adjustRightInd w:val="0"/>
        <w:ind w:left="1800"/>
        <w:rPr>
          <w:rFonts w:cs="Calibri"/>
          <w:spacing w:val="-2"/>
          <w:sz w:val="32"/>
          <w:szCs w:val="32"/>
        </w:rPr>
      </w:pPr>
    </w:p>
    <w:p w14:paraId="0C136CF1" w14:textId="77777777" w:rsidR="0057293F" w:rsidRPr="00D60FDF" w:rsidRDefault="0057293F" w:rsidP="00510E39">
      <w:pPr>
        <w:tabs>
          <w:tab w:val="left" w:pos="567"/>
        </w:tabs>
        <w:autoSpaceDE w:val="0"/>
        <w:autoSpaceDN w:val="0"/>
        <w:adjustRightInd w:val="0"/>
        <w:ind w:left="1800"/>
        <w:rPr>
          <w:rFonts w:cs="Calibri"/>
          <w:spacing w:val="-2"/>
          <w:sz w:val="32"/>
          <w:szCs w:val="32"/>
        </w:rPr>
      </w:pPr>
    </w:p>
    <w:p w14:paraId="3C9BBACA" w14:textId="77777777" w:rsidR="0057293F" w:rsidRPr="00D60FDF" w:rsidRDefault="0057293F" w:rsidP="005B19C2">
      <w:pPr>
        <w:numPr>
          <w:ilvl w:val="0"/>
          <w:numId w:val="50"/>
        </w:numPr>
        <w:tabs>
          <w:tab w:val="left" w:pos="567"/>
        </w:tabs>
        <w:autoSpaceDE w:val="0"/>
        <w:autoSpaceDN w:val="0"/>
        <w:adjustRightInd w:val="0"/>
        <w:ind w:left="1080"/>
        <w:rPr>
          <w:rFonts w:cs="Calibri"/>
          <w:b/>
          <w:spacing w:val="-2"/>
          <w:sz w:val="32"/>
          <w:szCs w:val="32"/>
        </w:rPr>
      </w:pPr>
      <w:r w:rsidRPr="00D60FDF">
        <w:rPr>
          <w:rFonts w:cs="Calibri"/>
          <w:b/>
          <w:spacing w:val="-2"/>
          <w:sz w:val="32"/>
          <w:szCs w:val="32"/>
        </w:rPr>
        <w:t>One-</w:t>
      </w:r>
      <w:r w:rsidR="007D35AD">
        <w:rPr>
          <w:rFonts w:cs="Calibri"/>
          <w:b/>
          <w:spacing w:val="-2"/>
          <w:sz w:val="32"/>
          <w:szCs w:val="32"/>
        </w:rPr>
        <w:t>D</w:t>
      </w:r>
      <w:r w:rsidRPr="00D60FDF">
        <w:rPr>
          <w:rFonts w:cs="Calibri"/>
          <w:b/>
          <w:spacing w:val="-2"/>
          <w:sz w:val="32"/>
          <w:szCs w:val="32"/>
        </w:rPr>
        <w:t>ay games:</w:t>
      </w:r>
    </w:p>
    <w:p w14:paraId="0A4D21D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Every attempt should be made to enable play to commence. If accumulated time lost means that fewer than 20 overs would be allocated to each team’s innings under the overs-lost formula (15 overs in Under 12, 14 and 16 grades or 8 overs in Under 10s) then the match shall be declared a draw.</w:t>
      </w:r>
    </w:p>
    <w:p w14:paraId="0A392C6A" w14:textId="77777777" w:rsidR="00A905E5" w:rsidRPr="00D60FDF" w:rsidRDefault="00A905E5" w:rsidP="00510E39">
      <w:pPr>
        <w:tabs>
          <w:tab w:val="left" w:pos="567"/>
        </w:tabs>
        <w:autoSpaceDE w:val="0"/>
        <w:autoSpaceDN w:val="0"/>
        <w:adjustRightInd w:val="0"/>
        <w:ind w:left="1800"/>
        <w:rPr>
          <w:rFonts w:cs="Calibri"/>
          <w:spacing w:val="-2"/>
          <w:sz w:val="32"/>
          <w:szCs w:val="32"/>
        </w:rPr>
      </w:pPr>
    </w:p>
    <w:p w14:paraId="2AC1DA82" w14:textId="77777777" w:rsidR="0057293F" w:rsidRPr="00D60FDF" w:rsidRDefault="0057293F" w:rsidP="00510E39">
      <w:pPr>
        <w:tabs>
          <w:tab w:val="left" w:pos="567"/>
        </w:tabs>
        <w:autoSpaceDE w:val="0"/>
        <w:autoSpaceDN w:val="0"/>
        <w:adjustRightInd w:val="0"/>
        <w:ind w:left="1080"/>
        <w:rPr>
          <w:rFonts w:cs="Calibri"/>
          <w:spacing w:val="-2"/>
          <w:sz w:val="32"/>
          <w:szCs w:val="32"/>
        </w:rPr>
      </w:pPr>
      <w:r w:rsidRPr="00D60FDF">
        <w:rPr>
          <w:rFonts w:cs="Calibri"/>
          <w:spacing w:val="-2"/>
          <w:sz w:val="32"/>
          <w:szCs w:val="32"/>
        </w:rPr>
        <w:t xml:space="preserve">Where there is a refusal to play by one of the </w:t>
      </w:r>
      <w:r w:rsidR="00186CD8">
        <w:rPr>
          <w:rFonts w:cs="Calibri"/>
          <w:spacing w:val="-2"/>
          <w:sz w:val="32"/>
          <w:szCs w:val="32"/>
        </w:rPr>
        <w:t>Captain</w:t>
      </w:r>
      <w:r w:rsidRPr="00D60FDF">
        <w:rPr>
          <w:rFonts w:cs="Calibri"/>
          <w:spacing w:val="-2"/>
          <w:sz w:val="32"/>
          <w:szCs w:val="32"/>
        </w:rPr>
        <w:t xml:space="preserve">s, </w:t>
      </w:r>
      <w:r w:rsidRPr="00D60FDF">
        <w:rPr>
          <w:rFonts w:cs="Calibri"/>
          <w:b/>
          <w:bCs/>
          <w:spacing w:val="-2"/>
          <w:sz w:val="32"/>
          <w:szCs w:val="32"/>
        </w:rPr>
        <w:t xml:space="preserve">both </w:t>
      </w:r>
      <w:r w:rsidR="00186CD8">
        <w:rPr>
          <w:rFonts w:cs="Calibri"/>
          <w:spacing w:val="-2"/>
          <w:sz w:val="32"/>
          <w:szCs w:val="32"/>
        </w:rPr>
        <w:t>Captain</w:t>
      </w:r>
      <w:r w:rsidRPr="00D60FDF">
        <w:rPr>
          <w:rFonts w:cs="Calibri"/>
          <w:spacing w:val="-2"/>
          <w:sz w:val="32"/>
          <w:szCs w:val="32"/>
        </w:rPr>
        <w:t xml:space="preserve">s must provide a written report to the NWMCA Executive </w:t>
      </w:r>
      <w:r w:rsidRPr="00D60FDF">
        <w:rPr>
          <w:rFonts w:cs="Calibri"/>
          <w:b/>
          <w:bCs/>
          <w:spacing w:val="-2"/>
          <w:sz w:val="32"/>
          <w:szCs w:val="32"/>
        </w:rPr>
        <w:t xml:space="preserve">within 48 hours </w:t>
      </w:r>
      <w:r w:rsidRPr="00D60FDF">
        <w:rPr>
          <w:rFonts w:cs="Calibri"/>
          <w:spacing w:val="-2"/>
          <w:sz w:val="32"/>
          <w:szCs w:val="32"/>
        </w:rPr>
        <w:t>of the day’s play.</w:t>
      </w:r>
    </w:p>
    <w:p w14:paraId="290583F9" w14:textId="77777777" w:rsidR="0057293F" w:rsidRPr="00D60FDF" w:rsidRDefault="0057293F" w:rsidP="00510E39">
      <w:pPr>
        <w:tabs>
          <w:tab w:val="left" w:pos="567"/>
        </w:tabs>
        <w:ind w:left="1440"/>
        <w:rPr>
          <w:rFonts w:cs="Calibri"/>
          <w:sz w:val="32"/>
          <w:szCs w:val="32"/>
        </w:rPr>
      </w:pPr>
    </w:p>
    <w:p w14:paraId="6D352DB7" w14:textId="77777777" w:rsidR="00267938" w:rsidRPr="00D60FDF" w:rsidRDefault="00267938" w:rsidP="005B19C2">
      <w:pPr>
        <w:numPr>
          <w:ilvl w:val="0"/>
          <w:numId w:val="50"/>
        </w:numPr>
        <w:tabs>
          <w:tab w:val="left" w:pos="567"/>
        </w:tabs>
        <w:ind w:left="1080"/>
        <w:rPr>
          <w:rFonts w:cs="Calibri"/>
          <w:b/>
          <w:sz w:val="32"/>
          <w:szCs w:val="32"/>
        </w:rPr>
      </w:pPr>
      <w:r w:rsidRPr="00D60FDF">
        <w:rPr>
          <w:rFonts w:cs="Calibri"/>
          <w:sz w:val="32"/>
          <w:szCs w:val="32"/>
        </w:rPr>
        <w:t>Information regarding cancellation of play because of unsuitable weather may be obtained by telephoning NW</w:t>
      </w:r>
      <w:r w:rsidR="007E46AE" w:rsidRPr="00D60FDF">
        <w:rPr>
          <w:rFonts w:cs="Calibri"/>
          <w:sz w:val="32"/>
          <w:szCs w:val="32"/>
        </w:rPr>
        <w:t>M</w:t>
      </w:r>
      <w:r w:rsidRPr="00D60FDF">
        <w:rPr>
          <w:rFonts w:cs="Calibri"/>
          <w:sz w:val="32"/>
          <w:szCs w:val="32"/>
        </w:rPr>
        <w:t xml:space="preserve">CA headquarters </w:t>
      </w:r>
      <w:r w:rsidRPr="00D60FDF">
        <w:rPr>
          <w:rFonts w:cs="Calibri"/>
          <w:b/>
          <w:sz w:val="32"/>
          <w:szCs w:val="32"/>
        </w:rPr>
        <w:t>on 9539-4844</w:t>
      </w:r>
      <w:r w:rsidRPr="00D60FDF">
        <w:rPr>
          <w:rFonts w:cs="Calibri"/>
          <w:sz w:val="32"/>
          <w:szCs w:val="32"/>
        </w:rPr>
        <w:t xml:space="preserve"> </w:t>
      </w:r>
      <w:r w:rsidRPr="00D60FDF">
        <w:rPr>
          <w:rFonts w:cs="Calibri"/>
          <w:b/>
          <w:sz w:val="32"/>
          <w:szCs w:val="32"/>
        </w:rPr>
        <w:t>where a recorded message will advise of the Association’s decision and directions.</w:t>
      </w:r>
    </w:p>
    <w:p w14:paraId="68F21D90" w14:textId="77777777" w:rsidR="00267938" w:rsidRPr="00D60FDF" w:rsidRDefault="00267938" w:rsidP="00510E39">
      <w:pPr>
        <w:tabs>
          <w:tab w:val="left" w:pos="567"/>
        </w:tabs>
        <w:ind w:left="1440"/>
        <w:rPr>
          <w:rFonts w:cs="Calibri"/>
          <w:b/>
          <w:sz w:val="32"/>
          <w:szCs w:val="32"/>
        </w:rPr>
      </w:pPr>
    </w:p>
    <w:p w14:paraId="0FC9CD77" w14:textId="77777777" w:rsidR="00267938" w:rsidRPr="00D60FDF" w:rsidRDefault="00267938" w:rsidP="005B19C2">
      <w:pPr>
        <w:numPr>
          <w:ilvl w:val="0"/>
          <w:numId w:val="50"/>
        </w:numPr>
        <w:tabs>
          <w:tab w:val="left" w:pos="567"/>
        </w:tabs>
        <w:ind w:left="1080"/>
        <w:rPr>
          <w:rFonts w:cs="Calibri"/>
          <w:sz w:val="32"/>
          <w:szCs w:val="32"/>
        </w:rPr>
      </w:pPr>
      <w:r w:rsidRPr="00D60FDF">
        <w:rPr>
          <w:rFonts w:cs="Calibri"/>
          <w:sz w:val="32"/>
          <w:szCs w:val="32"/>
        </w:rPr>
        <w:t>Clubs, players, officials and umpires must arrange to listen to these announcements whenever it appears</w:t>
      </w:r>
      <w:r w:rsidR="006603E6" w:rsidRPr="00D60FDF">
        <w:rPr>
          <w:rFonts w:cs="Calibri"/>
          <w:sz w:val="32"/>
          <w:szCs w:val="32"/>
        </w:rPr>
        <w:t xml:space="preserve"> </w:t>
      </w:r>
      <w:r w:rsidRPr="00D60FDF">
        <w:rPr>
          <w:rFonts w:cs="Calibri"/>
          <w:sz w:val="32"/>
          <w:szCs w:val="32"/>
        </w:rPr>
        <w:t>the need may arise.</w:t>
      </w:r>
    </w:p>
    <w:p w14:paraId="13C326F3" w14:textId="77777777" w:rsidR="00267938" w:rsidRPr="00D60FDF" w:rsidRDefault="00267938" w:rsidP="00510E39">
      <w:pPr>
        <w:tabs>
          <w:tab w:val="left" w:pos="567"/>
        </w:tabs>
        <w:ind w:left="1440"/>
        <w:rPr>
          <w:rFonts w:cs="Calibri"/>
          <w:sz w:val="32"/>
          <w:szCs w:val="32"/>
        </w:rPr>
      </w:pPr>
    </w:p>
    <w:p w14:paraId="392E1C05" w14:textId="77777777" w:rsidR="00267938" w:rsidRPr="00D60FDF" w:rsidRDefault="00267938" w:rsidP="005B19C2">
      <w:pPr>
        <w:numPr>
          <w:ilvl w:val="0"/>
          <w:numId w:val="50"/>
        </w:numPr>
        <w:tabs>
          <w:tab w:val="left" w:pos="567"/>
        </w:tabs>
        <w:ind w:left="1080"/>
        <w:rPr>
          <w:rFonts w:cs="Calibri"/>
          <w:sz w:val="32"/>
          <w:szCs w:val="32"/>
        </w:rPr>
      </w:pPr>
      <w:r w:rsidRPr="00D60FDF">
        <w:rPr>
          <w:rFonts w:cs="Calibri"/>
          <w:sz w:val="32"/>
          <w:szCs w:val="32"/>
        </w:rPr>
        <w:t xml:space="preserve">In the event that there is no message regarding unsuitable weather, then players, officials and umpires should proceed to the grounds and make their own decision in </w:t>
      </w:r>
      <w:r w:rsidR="00D11BA6" w:rsidRPr="00D60FDF">
        <w:rPr>
          <w:rFonts w:cs="Calibri"/>
          <w:sz w:val="32"/>
          <w:szCs w:val="32"/>
        </w:rPr>
        <w:t>accordance with</w:t>
      </w:r>
      <w:r w:rsidRPr="00D60FDF">
        <w:rPr>
          <w:rFonts w:cs="Calibri"/>
          <w:sz w:val="32"/>
          <w:szCs w:val="32"/>
        </w:rPr>
        <w:t xml:space="preserve"> Rule </w:t>
      </w:r>
      <w:r w:rsidR="002469C2" w:rsidRPr="00D60FDF">
        <w:rPr>
          <w:rFonts w:cs="Calibri"/>
          <w:sz w:val="32"/>
          <w:szCs w:val="32"/>
        </w:rPr>
        <w:t>2.1.8.</w:t>
      </w:r>
    </w:p>
    <w:p w14:paraId="4853B841" w14:textId="77777777" w:rsidR="00267938" w:rsidRPr="00D60FDF" w:rsidRDefault="00267938" w:rsidP="00510E39">
      <w:pPr>
        <w:tabs>
          <w:tab w:val="left" w:pos="567"/>
        </w:tabs>
        <w:ind w:left="1800"/>
        <w:rPr>
          <w:rFonts w:cs="Calibri"/>
          <w:sz w:val="32"/>
          <w:szCs w:val="32"/>
        </w:rPr>
      </w:pPr>
    </w:p>
    <w:p w14:paraId="228E9388" w14:textId="77777777" w:rsidR="00F6217B" w:rsidRPr="00D60FDF" w:rsidRDefault="00267938" w:rsidP="005B19C2">
      <w:pPr>
        <w:numPr>
          <w:ilvl w:val="0"/>
          <w:numId w:val="50"/>
        </w:numPr>
        <w:tabs>
          <w:tab w:val="left" w:pos="567"/>
        </w:tabs>
        <w:ind w:left="1080"/>
        <w:rPr>
          <w:rFonts w:cs="Calibri"/>
          <w:sz w:val="32"/>
          <w:szCs w:val="32"/>
        </w:rPr>
      </w:pPr>
      <w:r w:rsidRPr="00D60FDF">
        <w:rPr>
          <w:rFonts w:cs="Calibri"/>
          <w:sz w:val="32"/>
          <w:szCs w:val="32"/>
        </w:rPr>
        <w:t xml:space="preserve">Players, officials and umpires are </w:t>
      </w:r>
      <w:r w:rsidRPr="00D60FDF">
        <w:rPr>
          <w:rFonts w:cs="Calibri"/>
          <w:b/>
          <w:sz w:val="32"/>
          <w:szCs w:val="32"/>
        </w:rPr>
        <w:t xml:space="preserve">NOT </w:t>
      </w:r>
      <w:r w:rsidRPr="00D60FDF">
        <w:rPr>
          <w:rFonts w:cs="Calibri"/>
          <w:sz w:val="32"/>
          <w:szCs w:val="32"/>
        </w:rPr>
        <w:t>to telephone any NW</w:t>
      </w:r>
      <w:r w:rsidR="007E46AE" w:rsidRPr="00D60FDF">
        <w:rPr>
          <w:rFonts w:cs="Calibri"/>
          <w:sz w:val="32"/>
          <w:szCs w:val="32"/>
        </w:rPr>
        <w:t>M</w:t>
      </w:r>
      <w:r w:rsidRPr="00D60FDF">
        <w:rPr>
          <w:rFonts w:cs="Calibri"/>
          <w:sz w:val="32"/>
          <w:szCs w:val="32"/>
        </w:rPr>
        <w:t>CA official on this matter.</w:t>
      </w:r>
    </w:p>
    <w:p w14:paraId="50125231" w14:textId="77777777" w:rsidR="00E051F4" w:rsidRDefault="00E051F4" w:rsidP="00510E39">
      <w:pPr>
        <w:pStyle w:val="ListParagraph"/>
        <w:tabs>
          <w:tab w:val="left" w:pos="567"/>
        </w:tabs>
        <w:ind w:left="1440"/>
        <w:rPr>
          <w:rFonts w:cs="Calibri"/>
          <w:sz w:val="32"/>
          <w:szCs w:val="32"/>
        </w:rPr>
      </w:pPr>
    </w:p>
    <w:p w14:paraId="42F403C7" w14:textId="77777777" w:rsidR="00F6217B" w:rsidRDefault="00CA1142" w:rsidP="005B19C2">
      <w:pPr>
        <w:numPr>
          <w:ilvl w:val="0"/>
          <w:numId w:val="50"/>
        </w:numPr>
        <w:tabs>
          <w:tab w:val="left" w:pos="567"/>
        </w:tabs>
        <w:ind w:left="1080"/>
        <w:rPr>
          <w:rFonts w:cs="Calibri"/>
          <w:bCs/>
          <w:sz w:val="32"/>
          <w:szCs w:val="32"/>
        </w:rPr>
      </w:pPr>
      <w:r>
        <w:rPr>
          <w:rFonts w:cs="Calibri"/>
          <w:sz w:val="32"/>
          <w:szCs w:val="32"/>
        </w:rPr>
        <w:t>T</w:t>
      </w:r>
      <w:r w:rsidR="00267938" w:rsidRPr="00D60FDF">
        <w:rPr>
          <w:rFonts w:cs="Calibri"/>
          <w:bCs/>
          <w:sz w:val="32"/>
          <w:szCs w:val="32"/>
        </w:rPr>
        <w:t>imes to ring concerning Unsuitable Weather</w:t>
      </w:r>
    </w:p>
    <w:p w14:paraId="5A25747A" w14:textId="77777777" w:rsidR="006D1534" w:rsidRPr="00D60FDF" w:rsidRDefault="006D1534" w:rsidP="00510E39">
      <w:pPr>
        <w:tabs>
          <w:tab w:val="left" w:pos="567"/>
        </w:tabs>
        <w:ind w:left="1440"/>
        <w:rPr>
          <w:rFonts w:cs="Calibri"/>
          <w:bCs/>
          <w:sz w:val="32"/>
          <w:szCs w:val="32"/>
        </w:rPr>
      </w:pPr>
    </w:p>
    <w:p w14:paraId="028F71B6" w14:textId="77777777" w:rsidR="00F6217B" w:rsidRPr="00D60FDF" w:rsidRDefault="00267938" w:rsidP="00510E39">
      <w:pPr>
        <w:pStyle w:val="Footer"/>
        <w:tabs>
          <w:tab w:val="clear" w:pos="4320"/>
          <w:tab w:val="clear" w:pos="8640"/>
          <w:tab w:val="left" w:pos="567"/>
        </w:tabs>
        <w:ind w:left="1440"/>
        <w:rPr>
          <w:rFonts w:cs="Calibri"/>
          <w:sz w:val="32"/>
          <w:szCs w:val="32"/>
        </w:rPr>
      </w:pPr>
      <w:r w:rsidRPr="00D60FDF">
        <w:rPr>
          <w:rFonts w:cs="Calibri"/>
          <w:sz w:val="32"/>
          <w:szCs w:val="32"/>
        </w:rPr>
        <w:t>Afte</w:t>
      </w:r>
      <w:r w:rsidR="00F11CAD" w:rsidRPr="00D60FDF">
        <w:rPr>
          <w:rFonts w:cs="Calibri"/>
          <w:sz w:val="32"/>
          <w:szCs w:val="32"/>
        </w:rPr>
        <w:t>r 7.00 am for</w:t>
      </w:r>
      <w:r w:rsidRPr="00D60FDF">
        <w:rPr>
          <w:rFonts w:cs="Calibri"/>
          <w:sz w:val="32"/>
          <w:szCs w:val="32"/>
        </w:rPr>
        <w:t xml:space="preserve"> morning matches.</w:t>
      </w:r>
    </w:p>
    <w:p w14:paraId="33F984EF" w14:textId="77777777" w:rsidR="00F6217B" w:rsidRPr="00D60FDF" w:rsidRDefault="00267938" w:rsidP="00510E39">
      <w:pPr>
        <w:pStyle w:val="Footer"/>
        <w:tabs>
          <w:tab w:val="clear" w:pos="4320"/>
          <w:tab w:val="clear" w:pos="8640"/>
          <w:tab w:val="left" w:pos="567"/>
        </w:tabs>
        <w:ind w:left="1440"/>
        <w:rPr>
          <w:rFonts w:cs="Calibri"/>
          <w:sz w:val="32"/>
          <w:szCs w:val="32"/>
        </w:rPr>
      </w:pPr>
      <w:r w:rsidRPr="00D60FDF">
        <w:rPr>
          <w:rFonts w:cs="Calibri"/>
          <w:sz w:val="32"/>
          <w:szCs w:val="32"/>
        </w:rPr>
        <w:t>After 11.0</w:t>
      </w:r>
      <w:r w:rsidR="00F11CAD" w:rsidRPr="00D60FDF">
        <w:rPr>
          <w:rFonts w:cs="Calibri"/>
          <w:sz w:val="32"/>
          <w:szCs w:val="32"/>
        </w:rPr>
        <w:t xml:space="preserve">0 am for </w:t>
      </w:r>
      <w:r w:rsidR="00C81D48" w:rsidRPr="00D60FDF">
        <w:rPr>
          <w:rFonts w:cs="Calibri"/>
          <w:sz w:val="32"/>
          <w:szCs w:val="32"/>
        </w:rPr>
        <w:t>afternoon matches</w:t>
      </w:r>
      <w:r w:rsidR="00B03B03" w:rsidRPr="00D60FDF">
        <w:rPr>
          <w:rFonts w:cs="Calibri"/>
          <w:sz w:val="32"/>
          <w:szCs w:val="32"/>
        </w:rPr>
        <w:t>.</w:t>
      </w:r>
    </w:p>
    <w:p w14:paraId="020D9C23" w14:textId="77777777" w:rsidR="00267938" w:rsidRDefault="00B03B03" w:rsidP="00510E39">
      <w:pPr>
        <w:tabs>
          <w:tab w:val="left" w:pos="567"/>
        </w:tabs>
        <w:ind w:left="1440"/>
        <w:rPr>
          <w:rFonts w:cs="Calibri"/>
          <w:sz w:val="32"/>
          <w:szCs w:val="32"/>
        </w:rPr>
      </w:pPr>
      <w:r w:rsidRPr="00D60FDF">
        <w:rPr>
          <w:rFonts w:cs="Calibri"/>
          <w:sz w:val="32"/>
          <w:szCs w:val="32"/>
        </w:rPr>
        <w:t>A</w:t>
      </w:r>
      <w:r w:rsidR="00EA1215">
        <w:rPr>
          <w:rFonts w:cs="Calibri"/>
          <w:sz w:val="32"/>
          <w:szCs w:val="32"/>
        </w:rPr>
        <w:t>fter 3.00</w:t>
      </w:r>
      <w:r w:rsidR="00F11CAD" w:rsidRPr="00D60FDF">
        <w:rPr>
          <w:rFonts w:cs="Calibri"/>
          <w:sz w:val="32"/>
          <w:szCs w:val="32"/>
        </w:rPr>
        <w:t>pm for any match commencing after 5:15pm</w:t>
      </w:r>
      <w:r w:rsidR="00267938" w:rsidRPr="00D60FDF">
        <w:rPr>
          <w:rFonts w:cs="Calibri"/>
          <w:sz w:val="32"/>
          <w:szCs w:val="32"/>
        </w:rPr>
        <w:t>.</w:t>
      </w:r>
      <w:bookmarkStart w:id="276" w:name="_Toc80184971"/>
      <w:bookmarkStart w:id="277" w:name="_Toc81721305"/>
      <w:bookmarkStart w:id="278" w:name="_Toc520986954"/>
      <w:bookmarkStart w:id="279" w:name="_Toc48532875"/>
    </w:p>
    <w:p w14:paraId="4659C436" w14:textId="77777777" w:rsidR="00887935" w:rsidRDefault="00887935" w:rsidP="00510E39">
      <w:pPr>
        <w:tabs>
          <w:tab w:val="left" w:pos="567"/>
        </w:tabs>
        <w:ind w:left="1440"/>
        <w:rPr>
          <w:rFonts w:cs="Calibri"/>
          <w:sz w:val="32"/>
          <w:szCs w:val="32"/>
        </w:rPr>
      </w:pPr>
    </w:p>
    <w:p w14:paraId="4B7DED60" w14:textId="04E393E3" w:rsidR="00887935" w:rsidRPr="00887935" w:rsidRDefault="00D85AFE" w:rsidP="005B19C2">
      <w:pPr>
        <w:pStyle w:val="ListParagraph"/>
        <w:numPr>
          <w:ilvl w:val="0"/>
          <w:numId w:val="50"/>
        </w:numPr>
        <w:tabs>
          <w:tab w:val="left" w:pos="567"/>
        </w:tabs>
        <w:rPr>
          <w:rFonts w:cs="Calibri"/>
          <w:sz w:val="32"/>
          <w:szCs w:val="32"/>
        </w:rPr>
      </w:pPr>
      <w:r>
        <w:rPr>
          <w:rFonts w:cs="Calibri"/>
          <w:sz w:val="32"/>
          <w:szCs w:val="32"/>
        </w:rPr>
        <w:t>Association reserves the right to cancel, relocate, reschedule or complete matches at the Board’s discretion.</w:t>
      </w:r>
    </w:p>
    <w:p w14:paraId="09B8D95D" w14:textId="77777777" w:rsidR="00F6217B" w:rsidRPr="00D60FDF" w:rsidRDefault="00F6217B" w:rsidP="00510E39">
      <w:pPr>
        <w:tabs>
          <w:tab w:val="left" w:pos="567"/>
        </w:tabs>
        <w:ind w:left="142"/>
        <w:rPr>
          <w:rFonts w:cs="Calibri"/>
          <w:sz w:val="32"/>
          <w:szCs w:val="32"/>
        </w:rPr>
      </w:pPr>
    </w:p>
    <w:p w14:paraId="3D042933" w14:textId="77777777" w:rsidR="00A831C3" w:rsidRPr="00D60FDF" w:rsidRDefault="00C81D48" w:rsidP="00510E39">
      <w:pPr>
        <w:pStyle w:val="Heading3"/>
        <w:tabs>
          <w:tab w:val="left" w:pos="567"/>
        </w:tabs>
        <w:ind w:left="142"/>
        <w:rPr>
          <w:rFonts w:cs="Calibri"/>
          <w:szCs w:val="32"/>
        </w:rPr>
      </w:pPr>
      <w:bookmarkStart w:id="280" w:name="_Toc522375246"/>
      <w:bookmarkStart w:id="281" w:name="_Toc523076957"/>
      <w:bookmarkStart w:id="282" w:name="_Toc237189935"/>
      <w:bookmarkStart w:id="283" w:name="_Toc523946273"/>
      <w:bookmarkStart w:id="284" w:name="_Toc524292709"/>
      <w:bookmarkStart w:id="285" w:name="_Toc17740873"/>
      <w:bookmarkStart w:id="286" w:name="_Toc55915941"/>
      <w:bookmarkStart w:id="287" w:name="_Toc85100224"/>
      <w:bookmarkStart w:id="288" w:name="_Toc115338640"/>
      <w:bookmarkStart w:id="289" w:name="_Toc144914569"/>
      <w:bookmarkStart w:id="290" w:name="_Toc207736249"/>
      <w:r w:rsidRPr="00D60FDF">
        <w:rPr>
          <w:rFonts w:cs="Calibri"/>
          <w:szCs w:val="32"/>
        </w:rPr>
        <w:t xml:space="preserve">1.2.8 </w:t>
      </w:r>
      <w:r w:rsidR="004C7038">
        <w:rPr>
          <w:rFonts w:cs="Calibri"/>
          <w:szCs w:val="32"/>
        </w:rPr>
        <w:tab/>
      </w:r>
      <w:r w:rsidRPr="00D60FDF">
        <w:rPr>
          <w:rFonts w:cs="Calibri"/>
          <w:szCs w:val="32"/>
        </w:rPr>
        <w:t>SAFETY</w:t>
      </w:r>
      <w:r w:rsidR="00A831C3" w:rsidRPr="00D60FDF">
        <w:rPr>
          <w:rFonts w:cs="Calibri"/>
          <w:szCs w:val="32"/>
        </w:rPr>
        <w:t xml:space="preserve"> RULES AND </w:t>
      </w:r>
      <w:r w:rsidR="002902D2" w:rsidRPr="00D60FDF">
        <w:rPr>
          <w:rFonts w:cs="Calibri"/>
          <w:szCs w:val="32"/>
        </w:rPr>
        <w:t>UNDER AGE</w:t>
      </w:r>
      <w:r w:rsidR="00A831C3" w:rsidRPr="00D60FDF">
        <w:rPr>
          <w:rFonts w:cs="Calibri"/>
          <w:szCs w:val="32"/>
        </w:rPr>
        <w:t xml:space="preserve"> BOWLING INJURY</w:t>
      </w:r>
      <w:bookmarkEnd w:id="280"/>
      <w:bookmarkEnd w:id="281"/>
      <w:r w:rsidR="005E1265" w:rsidRPr="00D60FDF">
        <w:rPr>
          <w:rFonts w:cs="Calibri"/>
          <w:szCs w:val="32"/>
        </w:rPr>
        <w:t xml:space="preserve"> </w:t>
      </w:r>
      <w:bookmarkStart w:id="291" w:name="_Toc491887446"/>
      <w:bookmarkStart w:id="292" w:name="_Toc491888571"/>
      <w:bookmarkStart w:id="293" w:name="_Toc522375247"/>
      <w:bookmarkStart w:id="294" w:name="_Toc523076958"/>
      <w:r w:rsidR="00A831C3" w:rsidRPr="00D60FDF">
        <w:rPr>
          <w:rFonts w:cs="Calibri"/>
          <w:szCs w:val="32"/>
        </w:rPr>
        <w:t>PREVENTION</w:t>
      </w:r>
      <w:bookmarkEnd w:id="282"/>
      <w:bookmarkEnd w:id="283"/>
      <w:bookmarkEnd w:id="284"/>
      <w:bookmarkEnd w:id="285"/>
      <w:bookmarkEnd w:id="286"/>
      <w:bookmarkEnd w:id="287"/>
      <w:bookmarkEnd w:id="288"/>
      <w:bookmarkEnd w:id="289"/>
      <w:bookmarkEnd w:id="290"/>
      <w:bookmarkEnd w:id="291"/>
      <w:bookmarkEnd w:id="292"/>
      <w:bookmarkEnd w:id="293"/>
      <w:bookmarkEnd w:id="294"/>
    </w:p>
    <w:p w14:paraId="1A6720B0" w14:textId="77777777" w:rsidR="00A831C3" w:rsidRPr="00D60FDF" w:rsidRDefault="00A831C3" w:rsidP="00510E39">
      <w:pPr>
        <w:tabs>
          <w:tab w:val="left" w:pos="567"/>
        </w:tabs>
        <w:ind w:left="1276"/>
        <w:rPr>
          <w:rFonts w:cs="Calibri"/>
          <w:b/>
          <w:sz w:val="32"/>
          <w:szCs w:val="32"/>
        </w:rPr>
      </w:pPr>
      <w:r w:rsidRPr="00D60FDF">
        <w:rPr>
          <w:rFonts w:cs="Calibri"/>
          <w:b/>
          <w:sz w:val="32"/>
          <w:szCs w:val="32"/>
        </w:rPr>
        <w:t xml:space="preserve">This rule applies to every </w:t>
      </w:r>
      <w:r w:rsidR="002902D2" w:rsidRPr="00D60FDF">
        <w:rPr>
          <w:rFonts w:cs="Calibri"/>
          <w:b/>
          <w:sz w:val="32"/>
          <w:szCs w:val="32"/>
        </w:rPr>
        <w:t>Under Age</w:t>
      </w:r>
      <w:r w:rsidRPr="00D60FDF">
        <w:rPr>
          <w:rFonts w:cs="Calibri"/>
          <w:b/>
          <w:sz w:val="32"/>
          <w:szCs w:val="32"/>
        </w:rPr>
        <w:t xml:space="preserve"> player in any match in any grade</w:t>
      </w:r>
      <w:r w:rsidR="001F14EF" w:rsidRPr="00D60FDF">
        <w:rPr>
          <w:rFonts w:cs="Calibri"/>
          <w:b/>
          <w:sz w:val="32"/>
          <w:szCs w:val="32"/>
        </w:rPr>
        <w:t xml:space="preserve"> </w:t>
      </w:r>
      <w:r w:rsidR="002902D2" w:rsidRPr="00D60FDF">
        <w:rPr>
          <w:rFonts w:cs="Calibri"/>
          <w:b/>
          <w:sz w:val="32"/>
          <w:szCs w:val="32"/>
        </w:rPr>
        <w:t>–</w:t>
      </w:r>
      <w:r w:rsidRPr="00D60FDF">
        <w:rPr>
          <w:rFonts w:cs="Calibri"/>
          <w:b/>
          <w:sz w:val="32"/>
          <w:szCs w:val="32"/>
        </w:rPr>
        <w:t xml:space="preserve"> </w:t>
      </w:r>
      <w:r w:rsidR="002902D2" w:rsidRPr="00D60FDF">
        <w:rPr>
          <w:rFonts w:cs="Calibri"/>
          <w:b/>
          <w:sz w:val="32"/>
          <w:szCs w:val="32"/>
        </w:rPr>
        <w:t>Open Age</w:t>
      </w:r>
      <w:r w:rsidRPr="00D60FDF">
        <w:rPr>
          <w:rFonts w:cs="Calibri"/>
          <w:b/>
          <w:sz w:val="32"/>
          <w:szCs w:val="32"/>
        </w:rPr>
        <w:t xml:space="preserve"> or </w:t>
      </w:r>
      <w:r w:rsidR="002902D2" w:rsidRPr="00D60FDF">
        <w:rPr>
          <w:rFonts w:cs="Calibri"/>
          <w:b/>
          <w:sz w:val="32"/>
          <w:szCs w:val="32"/>
        </w:rPr>
        <w:t>Under Age</w:t>
      </w:r>
      <w:r w:rsidRPr="00D60FDF">
        <w:rPr>
          <w:rFonts w:cs="Calibri"/>
          <w:b/>
          <w:sz w:val="32"/>
          <w:szCs w:val="32"/>
        </w:rPr>
        <w:t xml:space="preserve">.  </w:t>
      </w:r>
    </w:p>
    <w:p w14:paraId="78BEFD2A" w14:textId="77777777" w:rsidR="00F6217B" w:rsidRPr="00D60FDF" w:rsidRDefault="00F6217B" w:rsidP="00510E39">
      <w:pPr>
        <w:tabs>
          <w:tab w:val="left" w:pos="567"/>
        </w:tabs>
        <w:ind w:left="1276"/>
        <w:rPr>
          <w:rFonts w:cs="Calibri"/>
          <w:b/>
          <w:sz w:val="32"/>
          <w:szCs w:val="32"/>
        </w:rPr>
      </w:pPr>
    </w:p>
    <w:p w14:paraId="2487EEE0" w14:textId="77777777" w:rsidR="000906F6" w:rsidRPr="00F27A06" w:rsidRDefault="000906F6" w:rsidP="00510E39">
      <w:pPr>
        <w:widowControl w:val="0"/>
        <w:tabs>
          <w:tab w:val="left" w:pos="567"/>
        </w:tabs>
        <w:autoSpaceDE w:val="0"/>
        <w:autoSpaceDN w:val="0"/>
        <w:adjustRightInd w:val="0"/>
        <w:ind w:left="1276"/>
        <w:rPr>
          <w:rFonts w:cs="Calibri"/>
          <w:sz w:val="32"/>
          <w:szCs w:val="32"/>
        </w:rPr>
      </w:pPr>
      <w:r w:rsidRPr="00D60FDF">
        <w:rPr>
          <w:rFonts w:cs="Calibri"/>
          <w:b/>
          <w:sz w:val="32"/>
          <w:szCs w:val="32"/>
          <w:u w:val="single"/>
        </w:rPr>
        <w:t xml:space="preserve">Note </w:t>
      </w:r>
      <w:r w:rsidR="000E1A4A" w:rsidRPr="00D60FDF">
        <w:rPr>
          <w:rFonts w:cs="Calibri"/>
          <w:sz w:val="32"/>
          <w:szCs w:val="32"/>
        </w:rPr>
        <w:t>This section</w:t>
      </w:r>
      <w:r w:rsidRPr="00D60FDF">
        <w:rPr>
          <w:rFonts w:cs="Calibri"/>
          <w:sz w:val="32"/>
          <w:szCs w:val="32"/>
        </w:rPr>
        <w:t xml:space="preserve"> refers to the number of overs a player is allowed to bowl </w:t>
      </w:r>
      <w:r w:rsidR="006C626E" w:rsidRPr="00D60FDF">
        <w:rPr>
          <w:rFonts w:cs="Calibri"/>
          <w:b/>
          <w:sz w:val="32"/>
          <w:szCs w:val="32"/>
        </w:rPr>
        <w:t>in a day</w:t>
      </w:r>
      <w:r w:rsidRPr="00D60FDF">
        <w:rPr>
          <w:rFonts w:cs="Calibri"/>
          <w:sz w:val="32"/>
          <w:szCs w:val="32"/>
        </w:rPr>
        <w:t xml:space="preserve">. A limit is also applicable to the number of overs a player is </w:t>
      </w:r>
      <w:r w:rsidRPr="00927D60">
        <w:rPr>
          <w:rFonts w:cs="Calibri"/>
          <w:sz w:val="32"/>
          <w:szCs w:val="32"/>
        </w:rPr>
        <w:t xml:space="preserve">allowed to bowl </w:t>
      </w:r>
      <w:r w:rsidR="006C626E" w:rsidRPr="00927D60">
        <w:rPr>
          <w:rFonts w:cs="Calibri"/>
          <w:b/>
          <w:sz w:val="32"/>
          <w:szCs w:val="32"/>
        </w:rPr>
        <w:t>in an innings</w:t>
      </w:r>
      <w:r w:rsidR="00487469" w:rsidRPr="00927D60">
        <w:rPr>
          <w:rFonts w:cs="Calibri"/>
          <w:sz w:val="32"/>
          <w:szCs w:val="32"/>
        </w:rPr>
        <w:t xml:space="preserve"> (</w:t>
      </w:r>
      <w:r w:rsidR="00487469" w:rsidRPr="00F27A06">
        <w:rPr>
          <w:rFonts w:cs="Calibri"/>
          <w:sz w:val="32"/>
          <w:szCs w:val="32"/>
        </w:rPr>
        <w:t>refer R</w:t>
      </w:r>
      <w:r w:rsidRPr="00F27A06">
        <w:rPr>
          <w:rFonts w:cs="Calibri"/>
          <w:sz w:val="32"/>
          <w:szCs w:val="32"/>
        </w:rPr>
        <w:t xml:space="preserve">ule </w:t>
      </w:r>
      <w:r w:rsidR="006C626E" w:rsidRPr="00F27A06">
        <w:rPr>
          <w:rFonts w:cs="Calibri"/>
          <w:sz w:val="32"/>
          <w:szCs w:val="32"/>
        </w:rPr>
        <w:t>2.5.1.</w:t>
      </w:r>
      <w:r w:rsidR="00927D60" w:rsidRPr="00927D60">
        <w:rPr>
          <w:rFonts w:cs="Calibri"/>
          <w:sz w:val="32"/>
          <w:szCs w:val="32"/>
        </w:rPr>
        <w:t>9</w:t>
      </w:r>
      <w:r w:rsidRPr="00F27A06">
        <w:rPr>
          <w:rFonts w:cs="Calibri"/>
          <w:sz w:val="32"/>
          <w:szCs w:val="32"/>
        </w:rPr>
        <w:t>)</w:t>
      </w:r>
    </w:p>
    <w:p w14:paraId="27A76422" w14:textId="77777777" w:rsidR="00F6217B" w:rsidRPr="00927D60" w:rsidRDefault="00F6217B" w:rsidP="00510E39">
      <w:pPr>
        <w:tabs>
          <w:tab w:val="left" w:pos="567"/>
        </w:tabs>
        <w:ind w:left="1276"/>
        <w:rPr>
          <w:rFonts w:cs="Calibri"/>
          <w:b/>
          <w:i/>
          <w:sz w:val="32"/>
          <w:szCs w:val="32"/>
        </w:rPr>
      </w:pPr>
    </w:p>
    <w:p w14:paraId="288A7554" w14:textId="77777777" w:rsidR="00A831C3" w:rsidRPr="00927D60" w:rsidRDefault="00A831C3" w:rsidP="00510E39">
      <w:pPr>
        <w:tabs>
          <w:tab w:val="left" w:pos="567"/>
        </w:tabs>
        <w:ind w:left="1276"/>
        <w:rPr>
          <w:rFonts w:cs="Calibri"/>
          <w:sz w:val="32"/>
          <w:szCs w:val="32"/>
        </w:rPr>
      </w:pPr>
      <w:r w:rsidRPr="00927D60">
        <w:rPr>
          <w:rFonts w:cs="Calibri"/>
          <w:sz w:val="32"/>
          <w:szCs w:val="32"/>
        </w:rPr>
        <w:t xml:space="preserve">Any contravention of this rule will result in a loss of match points.  </w:t>
      </w:r>
      <w:r w:rsidRPr="00F27A06">
        <w:rPr>
          <w:rFonts w:cs="Calibri"/>
          <w:sz w:val="32"/>
          <w:szCs w:val="32"/>
        </w:rPr>
        <w:t xml:space="preserve">Refer Rule </w:t>
      </w:r>
      <w:r w:rsidR="00F907BF" w:rsidRPr="00F27A06">
        <w:rPr>
          <w:rFonts w:cs="Calibri"/>
          <w:sz w:val="32"/>
          <w:szCs w:val="32"/>
        </w:rPr>
        <w:t>3.1.3.</w:t>
      </w:r>
    </w:p>
    <w:p w14:paraId="49206A88" w14:textId="77777777" w:rsidR="00A831C3" w:rsidRPr="00D60FDF" w:rsidRDefault="00A831C3" w:rsidP="00510E39">
      <w:pPr>
        <w:tabs>
          <w:tab w:val="left" w:pos="567"/>
        </w:tabs>
        <w:ind w:left="1276"/>
        <w:rPr>
          <w:rFonts w:cs="Calibri"/>
          <w:sz w:val="32"/>
          <w:szCs w:val="32"/>
        </w:rPr>
      </w:pPr>
    </w:p>
    <w:p w14:paraId="28555629" w14:textId="77777777" w:rsidR="00A831C3" w:rsidRPr="00D60FDF" w:rsidRDefault="00A831C3" w:rsidP="00510E39">
      <w:pPr>
        <w:tabs>
          <w:tab w:val="left" w:pos="567"/>
        </w:tabs>
        <w:ind w:left="1276"/>
        <w:rPr>
          <w:rFonts w:cs="Calibri"/>
          <w:b/>
          <w:sz w:val="32"/>
          <w:szCs w:val="32"/>
          <w:u w:val="single"/>
        </w:rPr>
      </w:pPr>
      <w:r w:rsidRPr="00D60FDF">
        <w:rPr>
          <w:rFonts w:cs="Calibri"/>
          <w:sz w:val="32"/>
          <w:szCs w:val="32"/>
        </w:rPr>
        <w:t>Depending on the age of the bowler, each bowler is limited to a maximum of cons</w:t>
      </w:r>
      <w:r w:rsidR="00F1724A" w:rsidRPr="00D60FDF">
        <w:rPr>
          <w:rFonts w:cs="Calibri"/>
          <w:sz w:val="32"/>
          <w:szCs w:val="32"/>
        </w:rPr>
        <w:t>ecutive overs in one spell, and</w:t>
      </w:r>
      <w:r w:rsidRPr="00D60FDF">
        <w:rPr>
          <w:rFonts w:cs="Calibri"/>
          <w:sz w:val="32"/>
          <w:szCs w:val="32"/>
        </w:rPr>
        <w:t xml:space="preserve"> to a </w:t>
      </w:r>
      <w:r w:rsidR="006C626E" w:rsidRPr="00D60FDF">
        <w:rPr>
          <w:rFonts w:cs="Calibri"/>
          <w:b/>
          <w:sz w:val="32"/>
          <w:szCs w:val="32"/>
        </w:rPr>
        <w:t>daily</w:t>
      </w:r>
      <w:r w:rsidR="000E1A4A" w:rsidRPr="00D60FDF">
        <w:rPr>
          <w:rFonts w:cs="Calibri"/>
          <w:sz w:val="32"/>
          <w:szCs w:val="32"/>
        </w:rPr>
        <w:t xml:space="preserve"> maximum quota.  See </w:t>
      </w:r>
      <w:r w:rsidR="00924B13">
        <w:rPr>
          <w:rFonts w:cs="Calibri"/>
          <w:sz w:val="32"/>
          <w:szCs w:val="32"/>
        </w:rPr>
        <w:t>i</w:t>
      </w:r>
      <w:r w:rsidR="00924B13" w:rsidRPr="00D60FDF">
        <w:rPr>
          <w:rFonts w:cs="Calibri"/>
          <w:sz w:val="32"/>
          <w:szCs w:val="32"/>
        </w:rPr>
        <w:t xml:space="preserve"> </w:t>
      </w:r>
      <w:r w:rsidR="000E1A4A" w:rsidRPr="00D60FDF">
        <w:rPr>
          <w:rFonts w:cs="Calibri"/>
          <w:sz w:val="32"/>
          <w:szCs w:val="32"/>
        </w:rPr>
        <w:t xml:space="preserve">and </w:t>
      </w:r>
      <w:r w:rsidR="00924B13">
        <w:rPr>
          <w:rFonts w:cs="Calibri"/>
          <w:sz w:val="32"/>
          <w:szCs w:val="32"/>
        </w:rPr>
        <w:t>v</w:t>
      </w:r>
      <w:r w:rsidR="00924B13" w:rsidRPr="00D60FDF">
        <w:rPr>
          <w:rFonts w:cs="Calibri"/>
          <w:sz w:val="32"/>
          <w:szCs w:val="32"/>
        </w:rPr>
        <w:t xml:space="preserve"> </w:t>
      </w:r>
      <w:r w:rsidRPr="00D60FDF">
        <w:rPr>
          <w:rFonts w:cs="Calibri"/>
          <w:sz w:val="32"/>
          <w:szCs w:val="32"/>
        </w:rPr>
        <w:t>below</w:t>
      </w:r>
      <w:r w:rsidR="000E1A4A" w:rsidRPr="00D60FDF">
        <w:rPr>
          <w:rFonts w:cs="Calibri"/>
          <w:sz w:val="32"/>
          <w:szCs w:val="32"/>
        </w:rPr>
        <w:t>.</w:t>
      </w:r>
    </w:p>
    <w:p w14:paraId="67B7A70C" w14:textId="77777777" w:rsidR="005E1265" w:rsidRPr="00D60FDF" w:rsidRDefault="005E1265" w:rsidP="00510E39">
      <w:pPr>
        <w:tabs>
          <w:tab w:val="left" w:pos="567"/>
        </w:tabs>
        <w:ind w:left="142"/>
        <w:rPr>
          <w:rFonts w:cs="Calibri"/>
          <w:sz w:val="32"/>
          <w:szCs w:val="32"/>
        </w:rPr>
      </w:pPr>
    </w:p>
    <w:p w14:paraId="205EFF1D" w14:textId="77777777" w:rsidR="00A831C3" w:rsidRPr="00D60FDF" w:rsidRDefault="00A831C3" w:rsidP="005B19C2">
      <w:pPr>
        <w:widowControl w:val="0"/>
        <w:numPr>
          <w:ilvl w:val="0"/>
          <w:numId w:val="51"/>
        </w:numPr>
        <w:tabs>
          <w:tab w:val="left" w:pos="567"/>
        </w:tabs>
        <w:autoSpaceDE w:val="0"/>
        <w:autoSpaceDN w:val="0"/>
        <w:adjustRightInd w:val="0"/>
        <w:ind w:left="1440" w:hanging="731"/>
        <w:rPr>
          <w:rFonts w:cs="Calibri"/>
          <w:sz w:val="32"/>
          <w:szCs w:val="32"/>
        </w:rPr>
      </w:pPr>
      <w:r w:rsidRPr="00D60FDF">
        <w:rPr>
          <w:rFonts w:cs="Calibri"/>
          <w:b/>
          <w:bCs/>
          <w:sz w:val="32"/>
          <w:szCs w:val="32"/>
        </w:rPr>
        <w:t>Bowling spell</w:t>
      </w:r>
    </w:p>
    <w:p w14:paraId="6F6FF790"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797" w:hanging="524"/>
        <w:rPr>
          <w:rFonts w:cs="Calibri"/>
          <w:sz w:val="32"/>
          <w:szCs w:val="32"/>
        </w:rPr>
      </w:pPr>
      <w:r w:rsidRPr="00D60FDF">
        <w:rPr>
          <w:rFonts w:cs="Calibri"/>
          <w:sz w:val="32"/>
          <w:szCs w:val="32"/>
        </w:rPr>
        <w:t>Age Under 19:</w:t>
      </w:r>
      <w:r w:rsidRPr="00D60FDF">
        <w:rPr>
          <w:rFonts w:cs="Calibri"/>
          <w:sz w:val="32"/>
          <w:szCs w:val="32"/>
        </w:rPr>
        <w:tab/>
        <w:t>8 overs in a bowling spell</w:t>
      </w:r>
    </w:p>
    <w:p w14:paraId="436E01DA" w14:textId="77777777" w:rsidR="00F6217B" w:rsidRPr="00D60FDF" w:rsidRDefault="00A831C3" w:rsidP="005B19C2">
      <w:pPr>
        <w:widowControl w:val="0"/>
        <w:numPr>
          <w:ilvl w:val="1"/>
          <w:numId w:val="85"/>
        </w:numPr>
        <w:tabs>
          <w:tab w:val="left" w:pos="567"/>
          <w:tab w:val="left" w:pos="993"/>
        </w:tabs>
        <w:autoSpaceDE w:val="0"/>
        <w:autoSpaceDN w:val="0"/>
        <w:adjustRightInd w:val="0"/>
        <w:spacing w:before="120" w:after="120"/>
        <w:ind w:left="1797" w:hanging="524"/>
        <w:rPr>
          <w:rFonts w:cs="Calibri"/>
          <w:sz w:val="32"/>
          <w:szCs w:val="32"/>
        </w:rPr>
      </w:pPr>
      <w:r w:rsidRPr="00D60FDF">
        <w:rPr>
          <w:rFonts w:cs="Calibri"/>
          <w:sz w:val="32"/>
          <w:szCs w:val="32"/>
        </w:rPr>
        <w:t>Age Under 18:</w:t>
      </w:r>
      <w:r w:rsidRPr="00D60FDF">
        <w:rPr>
          <w:rFonts w:cs="Calibri"/>
          <w:sz w:val="32"/>
          <w:szCs w:val="32"/>
        </w:rPr>
        <w:tab/>
        <w:t>7 overs in a bowling spell</w:t>
      </w:r>
    </w:p>
    <w:p w14:paraId="0DF62F5B"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17:</w:t>
      </w:r>
      <w:r w:rsidRPr="00D60FDF">
        <w:rPr>
          <w:rFonts w:cs="Calibri"/>
          <w:sz w:val="32"/>
          <w:szCs w:val="32"/>
        </w:rPr>
        <w:tab/>
        <w:t>6 overs in a bowling spell</w:t>
      </w:r>
    </w:p>
    <w:p w14:paraId="0B56323C" w14:textId="77777777" w:rsidR="00F6217B"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w:t>
      </w:r>
      <w:r w:rsidR="00A831C3" w:rsidRPr="00D60FDF">
        <w:rPr>
          <w:rFonts w:cs="Calibri"/>
          <w:sz w:val="32"/>
          <w:szCs w:val="32"/>
        </w:rPr>
        <w:t>nder 16:</w:t>
      </w:r>
      <w:r w:rsidR="00A831C3" w:rsidRPr="00D60FDF">
        <w:rPr>
          <w:rFonts w:cs="Calibri"/>
          <w:sz w:val="32"/>
          <w:szCs w:val="32"/>
        </w:rPr>
        <w:tab/>
        <w:t>6 overs in a bowling spell</w:t>
      </w:r>
    </w:p>
    <w:p w14:paraId="751F4207" w14:textId="77777777" w:rsidR="00325B75"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15:</w:t>
      </w:r>
      <w:r w:rsidRPr="00D60FDF">
        <w:rPr>
          <w:rFonts w:cs="Calibri"/>
          <w:sz w:val="32"/>
          <w:szCs w:val="32"/>
        </w:rPr>
        <w:tab/>
        <w:t>5 overs in a bowling spell</w:t>
      </w:r>
    </w:p>
    <w:p w14:paraId="6838652C" w14:textId="77777777" w:rsidR="00F6217B"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w:t>
      </w:r>
      <w:r w:rsidR="00A831C3" w:rsidRPr="00D60FDF">
        <w:rPr>
          <w:rFonts w:cs="Calibri"/>
          <w:sz w:val="32"/>
          <w:szCs w:val="32"/>
        </w:rPr>
        <w:t>nder 14:</w:t>
      </w:r>
      <w:r w:rsidR="00B4128F">
        <w:rPr>
          <w:rFonts w:cs="Calibri"/>
          <w:sz w:val="32"/>
          <w:szCs w:val="32"/>
        </w:rPr>
        <w:tab/>
      </w:r>
      <w:r w:rsidR="00A831C3" w:rsidRPr="00D60FDF">
        <w:rPr>
          <w:rFonts w:cs="Calibri"/>
          <w:sz w:val="32"/>
          <w:szCs w:val="32"/>
        </w:rPr>
        <w:t>4 overs in a bowling spell</w:t>
      </w:r>
    </w:p>
    <w:p w14:paraId="07D9928E" w14:textId="77777777" w:rsidR="00325B75" w:rsidRPr="00D60FDF" w:rsidRDefault="00325B75"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13:</w:t>
      </w:r>
      <w:r w:rsidRPr="00D60FDF">
        <w:rPr>
          <w:rFonts w:cs="Calibri"/>
          <w:sz w:val="32"/>
          <w:szCs w:val="32"/>
        </w:rPr>
        <w:tab/>
        <w:t>4 overs in a bowling spell</w:t>
      </w:r>
    </w:p>
    <w:p w14:paraId="46D3D3E6" w14:textId="77777777" w:rsidR="00F6217B" w:rsidRPr="00D60FDF" w:rsidRDefault="00A831C3" w:rsidP="005B19C2">
      <w:pPr>
        <w:widowControl w:val="0"/>
        <w:numPr>
          <w:ilvl w:val="1"/>
          <w:numId w:val="85"/>
        </w:numPr>
        <w:tabs>
          <w:tab w:val="left" w:pos="567"/>
        </w:tabs>
        <w:autoSpaceDE w:val="0"/>
        <w:autoSpaceDN w:val="0"/>
        <w:adjustRightInd w:val="0"/>
        <w:spacing w:before="120" w:after="120"/>
        <w:ind w:left="1843" w:hanging="567"/>
        <w:rPr>
          <w:rFonts w:cs="Calibri"/>
          <w:sz w:val="32"/>
          <w:szCs w:val="32"/>
        </w:rPr>
      </w:pPr>
      <w:r w:rsidRPr="00D60FDF">
        <w:rPr>
          <w:rFonts w:cs="Calibri"/>
          <w:sz w:val="32"/>
          <w:szCs w:val="32"/>
        </w:rPr>
        <w:t>Age under 12:</w:t>
      </w:r>
      <w:r w:rsidRPr="00D60FDF">
        <w:rPr>
          <w:rFonts w:cs="Calibri"/>
          <w:sz w:val="32"/>
          <w:szCs w:val="32"/>
        </w:rPr>
        <w:tab/>
        <w:t>4 overs in a bowling spell</w:t>
      </w:r>
    </w:p>
    <w:p w14:paraId="71887C79" w14:textId="77777777" w:rsidR="00A831C3" w:rsidRPr="00D60FDF" w:rsidRDefault="00A831C3" w:rsidP="00510E39">
      <w:pPr>
        <w:widowControl w:val="0"/>
        <w:tabs>
          <w:tab w:val="left" w:pos="567"/>
        </w:tabs>
        <w:autoSpaceDE w:val="0"/>
        <w:autoSpaceDN w:val="0"/>
        <w:adjustRightInd w:val="0"/>
        <w:ind w:left="502"/>
        <w:rPr>
          <w:rFonts w:cs="Calibri"/>
          <w:sz w:val="32"/>
          <w:szCs w:val="32"/>
        </w:rPr>
      </w:pPr>
    </w:p>
    <w:p w14:paraId="2EA835A2" w14:textId="77777777" w:rsidR="00F6217B" w:rsidRPr="00D60FDF" w:rsidRDefault="00A831C3" w:rsidP="005B19C2">
      <w:pPr>
        <w:widowControl w:val="0"/>
        <w:numPr>
          <w:ilvl w:val="0"/>
          <w:numId w:val="51"/>
        </w:numPr>
        <w:tabs>
          <w:tab w:val="left" w:pos="284"/>
          <w:tab w:val="left" w:pos="567"/>
        </w:tabs>
        <w:autoSpaceDE w:val="0"/>
        <w:autoSpaceDN w:val="0"/>
        <w:adjustRightInd w:val="0"/>
        <w:ind w:left="1440" w:hanging="731"/>
        <w:rPr>
          <w:rFonts w:cs="Calibri"/>
          <w:b/>
          <w:sz w:val="32"/>
          <w:szCs w:val="32"/>
        </w:rPr>
      </w:pPr>
      <w:r w:rsidRPr="00D60FDF">
        <w:rPr>
          <w:rFonts w:cs="Calibri"/>
          <w:b/>
          <w:bCs/>
          <w:sz w:val="32"/>
          <w:szCs w:val="32"/>
        </w:rPr>
        <w:t>Break between bowling spells</w:t>
      </w:r>
    </w:p>
    <w:p w14:paraId="6F375C50" w14:textId="77777777" w:rsidR="00F6217B" w:rsidRPr="00D60FDF" w:rsidRDefault="00A831C3" w:rsidP="005B19C2">
      <w:pPr>
        <w:widowControl w:val="0"/>
        <w:numPr>
          <w:ilvl w:val="0"/>
          <w:numId w:val="83"/>
        </w:numPr>
        <w:tabs>
          <w:tab w:val="left" w:pos="567"/>
        </w:tabs>
        <w:autoSpaceDE w:val="0"/>
        <w:autoSpaceDN w:val="0"/>
        <w:adjustRightInd w:val="0"/>
        <w:ind w:left="1843" w:hanging="567"/>
        <w:rPr>
          <w:rFonts w:cs="Calibri"/>
          <w:sz w:val="32"/>
          <w:szCs w:val="32"/>
        </w:rPr>
      </w:pPr>
      <w:r w:rsidRPr="00CF339C">
        <w:rPr>
          <w:rFonts w:cs="Calibri"/>
          <w:sz w:val="32"/>
          <w:szCs w:val="32"/>
        </w:rPr>
        <w:t>Before starting a new bowling spell</w:t>
      </w:r>
      <w:r w:rsidRPr="00D60FDF">
        <w:rPr>
          <w:rFonts w:cs="Calibri"/>
          <w:sz w:val="32"/>
          <w:szCs w:val="32"/>
        </w:rPr>
        <w:t>, a bowler must have a break for of at least twice as many overs as they bowled in the previous bowling spell.</w:t>
      </w:r>
    </w:p>
    <w:p w14:paraId="3B7FD67C" w14:textId="77777777" w:rsidR="00A831C3" w:rsidRPr="00D60FDF" w:rsidRDefault="00A831C3" w:rsidP="00510E39">
      <w:pPr>
        <w:widowControl w:val="0"/>
        <w:tabs>
          <w:tab w:val="left" w:pos="567"/>
        </w:tabs>
        <w:autoSpaceDE w:val="0"/>
        <w:autoSpaceDN w:val="0"/>
        <w:adjustRightInd w:val="0"/>
        <w:ind w:left="1843" w:hanging="567"/>
        <w:rPr>
          <w:rFonts w:cs="Calibri"/>
          <w:sz w:val="32"/>
          <w:szCs w:val="32"/>
        </w:rPr>
      </w:pPr>
    </w:p>
    <w:p w14:paraId="01BB1860" w14:textId="77777777" w:rsidR="00F6217B" w:rsidRDefault="00A831C3" w:rsidP="005B19C2">
      <w:pPr>
        <w:widowControl w:val="0"/>
        <w:numPr>
          <w:ilvl w:val="0"/>
          <w:numId w:val="83"/>
        </w:numPr>
        <w:tabs>
          <w:tab w:val="left" w:pos="567"/>
        </w:tabs>
        <w:autoSpaceDE w:val="0"/>
        <w:autoSpaceDN w:val="0"/>
        <w:adjustRightInd w:val="0"/>
        <w:ind w:left="1843" w:hanging="567"/>
        <w:rPr>
          <w:rFonts w:cs="Calibri"/>
          <w:sz w:val="32"/>
          <w:szCs w:val="32"/>
        </w:rPr>
      </w:pPr>
      <w:r w:rsidRPr="00F27A06">
        <w:rPr>
          <w:rFonts w:cs="Calibri"/>
          <w:b/>
          <w:bCs/>
          <w:sz w:val="32"/>
          <w:szCs w:val="32"/>
        </w:rPr>
        <w:t>When a bowler changes ends</w:t>
      </w:r>
      <w:r w:rsidRPr="00D60FDF">
        <w:rPr>
          <w:rFonts w:cs="Calibri"/>
          <w:sz w:val="32"/>
          <w:szCs w:val="32"/>
        </w:rPr>
        <w:t xml:space="preserve"> it will be counted as an extension of the same bowling spell.</w:t>
      </w:r>
      <w:r w:rsidR="00325B75" w:rsidRPr="00D60FDF">
        <w:rPr>
          <w:rFonts w:cs="Calibri"/>
          <w:sz w:val="32"/>
          <w:szCs w:val="32"/>
        </w:rPr>
        <w:t xml:space="preserve"> </w:t>
      </w:r>
      <w:r w:rsidRPr="00D60FDF">
        <w:rPr>
          <w:rFonts w:cs="Calibri"/>
          <w:sz w:val="32"/>
          <w:szCs w:val="32"/>
        </w:rPr>
        <w:t>An over started on a new day shall be considered the first over of a new spell.</w:t>
      </w:r>
    </w:p>
    <w:p w14:paraId="38D6B9B6" w14:textId="77777777" w:rsidR="00CF339C" w:rsidRPr="00D60FDF" w:rsidRDefault="00CF339C" w:rsidP="00510E39">
      <w:pPr>
        <w:widowControl w:val="0"/>
        <w:tabs>
          <w:tab w:val="left" w:pos="567"/>
        </w:tabs>
        <w:autoSpaceDE w:val="0"/>
        <w:autoSpaceDN w:val="0"/>
        <w:adjustRightInd w:val="0"/>
        <w:ind w:left="2160"/>
        <w:rPr>
          <w:rFonts w:cs="Calibri"/>
          <w:sz w:val="32"/>
          <w:szCs w:val="32"/>
        </w:rPr>
      </w:pPr>
    </w:p>
    <w:p w14:paraId="07F61BB2" w14:textId="77777777" w:rsidR="00DC2D0D" w:rsidRPr="00D60FDF" w:rsidRDefault="00A831C3" w:rsidP="005B19C2">
      <w:pPr>
        <w:widowControl w:val="0"/>
        <w:numPr>
          <w:ilvl w:val="0"/>
          <w:numId w:val="51"/>
        </w:numPr>
        <w:tabs>
          <w:tab w:val="left" w:pos="567"/>
        </w:tabs>
        <w:autoSpaceDE w:val="0"/>
        <w:autoSpaceDN w:val="0"/>
        <w:adjustRightInd w:val="0"/>
        <w:ind w:left="1701" w:hanging="992"/>
        <w:rPr>
          <w:rFonts w:cs="Calibri"/>
          <w:sz w:val="32"/>
          <w:szCs w:val="32"/>
        </w:rPr>
      </w:pPr>
      <w:r w:rsidRPr="00F27A06">
        <w:rPr>
          <w:rFonts w:cs="Calibri"/>
          <w:b/>
          <w:bCs/>
          <w:sz w:val="32"/>
          <w:szCs w:val="32"/>
        </w:rPr>
        <w:t>Daily overs limits:</w:t>
      </w:r>
    </w:p>
    <w:p w14:paraId="28BFF306"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 xml:space="preserve">Age </w:t>
      </w:r>
      <w:r w:rsidR="00B4128F">
        <w:rPr>
          <w:rFonts w:cs="Calibri"/>
          <w:sz w:val="32"/>
          <w:szCs w:val="32"/>
        </w:rPr>
        <w:t>under</w:t>
      </w:r>
      <w:r w:rsidRPr="00D60FDF">
        <w:rPr>
          <w:rFonts w:cs="Calibri"/>
          <w:sz w:val="32"/>
          <w:szCs w:val="32"/>
        </w:rPr>
        <w:t xml:space="preserve"> 19:</w:t>
      </w:r>
      <w:r w:rsidR="00EA1215">
        <w:rPr>
          <w:rFonts w:cs="Calibri"/>
          <w:sz w:val="32"/>
          <w:szCs w:val="32"/>
        </w:rPr>
        <w:t xml:space="preserve"> </w:t>
      </w:r>
      <w:r w:rsidR="00B4128F">
        <w:rPr>
          <w:rFonts w:cs="Calibri"/>
          <w:sz w:val="32"/>
          <w:szCs w:val="32"/>
        </w:rPr>
        <w:tab/>
      </w:r>
      <w:r w:rsidRPr="00D60FDF">
        <w:rPr>
          <w:rFonts w:cs="Calibri"/>
          <w:sz w:val="32"/>
          <w:szCs w:val="32"/>
        </w:rPr>
        <w:t>20 overs per day</w:t>
      </w:r>
    </w:p>
    <w:p w14:paraId="7E882B78"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18:</w:t>
      </w:r>
      <w:r w:rsidRPr="00D60FDF">
        <w:rPr>
          <w:rFonts w:cs="Calibri"/>
          <w:sz w:val="32"/>
          <w:szCs w:val="32"/>
        </w:rPr>
        <w:tab/>
        <w:t>20 overs per day</w:t>
      </w:r>
    </w:p>
    <w:p w14:paraId="4223ABF3"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17:</w:t>
      </w:r>
      <w:r w:rsidRPr="00D60FDF">
        <w:rPr>
          <w:rFonts w:cs="Calibri"/>
          <w:sz w:val="32"/>
          <w:szCs w:val="32"/>
        </w:rPr>
        <w:tab/>
        <w:t>16 overs per day</w:t>
      </w:r>
    </w:p>
    <w:p w14:paraId="55A65D39"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16:</w:t>
      </w:r>
      <w:r w:rsidRPr="00D60FDF">
        <w:rPr>
          <w:rFonts w:cs="Calibri"/>
          <w:sz w:val="32"/>
          <w:szCs w:val="32"/>
        </w:rPr>
        <w:tab/>
        <w:t>16 overs per day</w:t>
      </w:r>
    </w:p>
    <w:p w14:paraId="6650C3FD"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15:</w:t>
      </w:r>
      <w:r w:rsidRPr="00D60FDF">
        <w:rPr>
          <w:rFonts w:cs="Calibri"/>
          <w:sz w:val="32"/>
          <w:szCs w:val="32"/>
        </w:rPr>
        <w:tab/>
        <w:t>12 overs per day</w:t>
      </w:r>
    </w:p>
    <w:p w14:paraId="3333CC9C" w14:textId="77777777" w:rsidR="009E6A6F"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14:</w:t>
      </w:r>
      <w:r w:rsidRPr="00D60FDF">
        <w:rPr>
          <w:rFonts w:cs="Calibri"/>
          <w:sz w:val="32"/>
          <w:szCs w:val="32"/>
        </w:rPr>
        <w:tab/>
        <w:t>12 overs per day</w:t>
      </w:r>
    </w:p>
    <w:p w14:paraId="13F39DD4" w14:textId="77777777" w:rsidR="000246D1" w:rsidRPr="00D60FDF" w:rsidRDefault="000246D1"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13:  8 overs per day</w:t>
      </w:r>
    </w:p>
    <w:p w14:paraId="3DC4192D" w14:textId="77777777" w:rsidR="00A831C3" w:rsidRPr="00D60FDF" w:rsidRDefault="009E6A6F"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Age under 12:</w:t>
      </w:r>
      <w:r w:rsidRPr="00D60FDF">
        <w:rPr>
          <w:rFonts w:cs="Calibri"/>
          <w:sz w:val="32"/>
          <w:szCs w:val="32"/>
        </w:rPr>
        <w:tab/>
        <w:t xml:space="preserve">  8 overs per day</w:t>
      </w:r>
    </w:p>
    <w:p w14:paraId="242C7970" w14:textId="77777777" w:rsidR="00F6217B" w:rsidRDefault="00A831C3" w:rsidP="005B19C2">
      <w:pPr>
        <w:widowControl w:val="0"/>
        <w:numPr>
          <w:ilvl w:val="0"/>
          <w:numId w:val="84"/>
        </w:numPr>
        <w:tabs>
          <w:tab w:val="left" w:pos="567"/>
        </w:tabs>
        <w:autoSpaceDE w:val="0"/>
        <w:autoSpaceDN w:val="0"/>
        <w:adjustRightInd w:val="0"/>
        <w:spacing w:before="120" w:after="120"/>
        <w:ind w:left="1701" w:hanging="425"/>
        <w:rPr>
          <w:rFonts w:cs="Calibri"/>
          <w:sz w:val="32"/>
          <w:szCs w:val="32"/>
        </w:rPr>
      </w:pPr>
      <w:r w:rsidRPr="00D60FDF">
        <w:rPr>
          <w:rFonts w:cs="Calibri"/>
          <w:sz w:val="32"/>
          <w:szCs w:val="32"/>
        </w:rPr>
        <w:t>An over started on a new day shall be considered the first over of a new spell.</w:t>
      </w:r>
    </w:p>
    <w:p w14:paraId="22F860BB" w14:textId="77777777" w:rsidR="00724A7E" w:rsidRPr="00D60FDF" w:rsidRDefault="00724A7E" w:rsidP="00510E39">
      <w:pPr>
        <w:widowControl w:val="0"/>
        <w:tabs>
          <w:tab w:val="left" w:pos="567"/>
        </w:tabs>
        <w:autoSpaceDE w:val="0"/>
        <w:autoSpaceDN w:val="0"/>
        <w:adjustRightInd w:val="0"/>
        <w:ind w:left="1843"/>
        <w:rPr>
          <w:rFonts w:cs="Calibri"/>
          <w:sz w:val="32"/>
          <w:szCs w:val="32"/>
        </w:rPr>
      </w:pPr>
    </w:p>
    <w:p w14:paraId="67EF304E" w14:textId="77777777" w:rsidR="00267938" w:rsidRPr="00D60FDF" w:rsidRDefault="006603E6" w:rsidP="00510E39">
      <w:pPr>
        <w:pStyle w:val="Heading2"/>
        <w:tabs>
          <w:tab w:val="clear" w:pos="709"/>
          <w:tab w:val="left" w:pos="567"/>
        </w:tabs>
        <w:ind w:left="1134" w:hanging="992"/>
        <w:rPr>
          <w:rFonts w:ascii="Calibri" w:hAnsi="Calibri" w:cs="Calibri"/>
          <w:color w:val="auto"/>
          <w:sz w:val="32"/>
          <w:szCs w:val="32"/>
        </w:rPr>
      </w:pPr>
      <w:bookmarkStart w:id="295" w:name="_Toc237189936"/>
      <w:bookmarkStart w:id="296" w:name="_Toc522375248"/>
      <w:bookmarkStart w:id="297" w:name="_Toc523076959"/>
      <w:bookmarkStart w:id="298" w:name="_Toc523946274"/>
      <w:bookmarkStart w:id="299" w:name="_Toc524292710"/>
      <w:bookmarkStart w:id="300" w:name="_Toc17740874"/>
      <w:bookmarkStart w:id="301" w:name="_Toc55915942"/>
      <w:bookmarkStart w:id="302" w:name="_Toc85100225"/>
      <w:bookmarkStart w:id="303" w:name="_Toc115338641"/>
      <w:bookmarkStart w:id="304" w:name="_Toc144914570"/>
      <w:bookmarkStart w:id="305" w:name="_Toc207736250"/>
      <w:r w:rsidRPr="00D60FDF">
        <w:rPr>
          <w:rFonts w:ascii="Calibri" w:hAnsi="Calibri" w:cs="Calibri"/>
          <w:color w:val="auto"/>
          <w:sz w:val="32"/>
          <w:szCs w:val="32"/>
        </w:rPr>
        <w:t>1</w:t>
      </w:r>
      <w:r w:rsidR="00267938" w:rsidRPr="00D60FDF">
        <w:rPr>
          <w:rFonts w:ascii="Calibri" w:hAnsi="Calibri" w:cs="Calibri"/>
          <w:color w:val="auto"/>
          <w:sz w:val="32"/>
          <w:szCs w:val="32"/>
        </w:rPr>
        <w:t>.3</w:t>
      </w:r>
      <w:r w:rsidR="006E6813">
        <w:rPr>
          <w:rFonts w:ascii="Calibri" w:hAnsi="Calibri" w:cs="Calibri"/>
          <w:color w:val="auto"/>
          <w:sz w:val="32"/>
          <w:szCs w:val="32"/>
        </w:rPr>
        <w:t xml:space="preserve"> </w:t>
      </w:r>
      <w:r w:rsidR="00267938" w:rsidRPr="00D60FDF">
        <w:rPr>
          <w:rFonts w:ascii="Calibri" w:hAnsi="Calibri" w:cs="Calibri"/>
          <w:color w:val="auto"/>
          <w:sz w:val="32"/>
          <w:szCs w:val="32"/>
        </w:rPr>
        <w:tab/>
        <w:t>PITCHES</w:t>
      </w:r>
      <w:bookmarkEnd w:id="276"/>
      <w:bookmarkEnd w:id="277"/>
      <w:bookmarkEnd w:id="295"/>
      <w:bookmarkEnd w:id="296"/>
      <w:bookmarkEnd w:id="297"/>
      <w:bookmarkEnd w:id="298"/>
      <w:bookmarkEnd w:id="299"/>
      <w:bookmarkEnd w:id="300"/>
      <w:bookmarkEnd w:id="301"/>
      <w:bookmarkEnd w:id="302"/>
      <w:bookmarkEnd w:id="303"/>
      <w:bookmarkEnd w:id="304"/>
      <w:bookmarkEnd w:id="305"/>
    </w:p>
    <w:p w14:paraId="392F9B7F" w14:textId="77777777" w:rsidR="00267938" w:rsidRPr="00D60FDF" w:rsidRDefault="006603E6" w:rsidP="00510E39">
      <w:pPr>
        <w:pStyle w:val="Heading3"/>
        <w:tabs>
          <w:tab w:val="left" w:pos="567"/>
        </w:tabs>
        <w:ind w:left="1134" w:hanging="992"/>
        <w:rPr>
          <w:rFonts w:cs="Calibri"/>
          <w:szCs w:val="32"/>
        </w:rPr>
      </w:pPr>
      <w:bookmarkStart w:id="306" w:name="_Toc522375249"/>
      <w:bookmarkStart w:id="307" w:name="_Toc523076960"/>
      <w:bookmarkStart w:id="308" w:name="_Toc523946275"/>
      <w:bookmarkStart w:id="309" w:name="_Toc80184972"/>
      <w:bookmarkStart w:id="310" w:name="_Toc81721306"/>
      <w:bookmarkStart w:id="311" w:name="_Toc237189937"/>
      <w:bookmarkStart w:id="312" w:name="_Toc524292711"/>
      <w:bookmarkStart w:id="313" w:name="_Toc17740875"/>
      <w:bookmarkStart w:id="314" w:name="_Toc55915943"/>
      <w:bookmarkStart w:id="315" w:name="_Toc85100226"/>
      <w:bookmarkStart w:id="316" w:name="_Toc115338642"/>
      <w:bookmarkStart w:id="317" w:name="_Toc144914571"/>
      <w:bookmarkStart w:id="318" w:name="_Toc207736251"/>
      <w:r w:rsidRPr="00D60FDF">
        <w:rPr>
          <w:rFonts w:cs="Calibri"/>
          <w:szCs w:val="32"/>
        </w:rPr>
        <w:t>1</w:t>
      </w:r>
      <w:r w:rsidR="00267938" w:rsidRPr="00D60FDF">
        <w:rPr>
          <w:rFonts w:cs="Calibri"/>
          <w:szCs w:val="32"/>
        </w:rPr>
        <w:t>.3.1</w:t>
      </w:r>
      <w:r w:rsidR="00267938" w:rsidRPr="00D60FDF">
        <w:rPr>
          <w:rFonts w:cs="Calibri"/>
          <w:szCs w:val="32"/>
        </w:rPr>
        <w:tab/>
        <w:t>SUR</w:t>
      </w:r>
      <w:r w:rsidR="00DC5A3F" w:rsidRPr="00D60FDF">
        <w:rPr>
          <w:rFonts w:cs="Calibri"/>
          <w:szCs w:val="32"/>
        </w:rPr>
        <w:t>FACE TYPE AND MAINTENACE (Open Age</w:t>
      </w:r>
      <w:bookmarkStart w:id="319" w:name="_Toc491887449"/>
      <w:bookmarkStart w:id="320" w:name="_Toc491888574"/>
      <w:bookmarkStart w:id="321" w:name="_Toc522375250"/>
      <w:bookmarkStart w:id="322" w:name="_Toc523076961"/>
      <w:bookmarkStart w:id="323" w:name="_Toc523946276"/>
      <w:bookmarkEnd w:id="306"/>
      <w:bookmarkEnd w:id="307"/>
      <w:bookmarkEnd w:id="308"/>
      <w:r w:rsidR="006D1534">
        <w:rPr>
          <w:rFonts w:cs="Calibri"/>
          <w:szCs w:val="32"/>
        </w:rPr>
        <w:t xml:space="preserve"> </w:t>
      </w:r>
      <w:r w:rsidR="00267938" w:rsidRPr="00D60FDF">
        <w:rPr>
          <w:rFonts w:cs="Calibri"/>
          <w:szCs w:val="32"/>
        </w:rPr>
        <w:t>and</w:t>
      </w:r>
      <w:r w:rsidR="00DC5A3F" w:rsidRPr="00D60FDF">
        <w:rPr>
          <w:rFonts w:cs="Calibri"/>
          <w:szCs w:val="32"/>
        </w:rPr>
        <w:t xml:space="preserve"> Under Age</w:t>
      </w:r>
      <w:r w:rsidR="00267938" w:rsidRPr="00D60FDF">
        <w:rPr>
          <w:rFonts w:cs="Calibri"/>
          <w:szCs w:val="32"/>
        </w:rPr>
        <w:t xml:space="preserve"> Grades)</w:t>
      </w:r>
      <w:bookmarkEnd w:id="278"/>
      <w:bookmarkEnd w:id="27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98536F5" w14:textId="77777777" w:rsidR="009E6A6F" w:rsidRPr="00D60FDF" w:rsidRDefault="009E6A6F" w:rsidP="00510E39">
      <w:pPr>
        <w:tabs>
          <w:tab w:val="left" w:pos="567"/>
        </w:tabs>
        <w:ind w:left="142"/>
        <w:rPr>
          <w:rFonts w:cs="Calibri"/>
          <w:sz w:val="32"/>
          <w:szCs w:val="32"/>
        </w:rPr>
      </w:pPr>
    </w:p>
    <w:p w14:paraId="678D35D1" w14:textId="77777777" w:rsidR="00D50713" w:rsidRPr="00D60FDF" w:rsidRDefault="00D50713" w:rsidP="005B19C2">
      <w:pPr>
        <w:numPr>
          <w:ilvl w:val="0"/>
          <w:numId w:val="52"/>
        </w:numPr>
        <w:tabs>
          <w:tab w:val="left" w:pos="567"/>
        </w:tabs>
        <w:ind w:left="1080"/>
        <w:rPr>
          <w:rFonts w:cs="Calibri"/>
          <w:sz w:val="32"/>
          <w:szCs w:val="32"/>
        </w:rPr>
      </w:pPr>
      <w:r w:rsidRPr="00D60FDF">
        <w:rPr>
          <w:rFonts w:cs="Calibri"/>
          <w:sz w:val="32"/>
          <w:szCs w:val="32"/>
        </w:rPr>
        <w:t xml:space="preserve">NWMCA </w:t>
      </w:r>
      <w:r w:rsidRPr="00743759">
        <w:rPr>
          <w:rFonts w:cs="Calibri"/>
          <w:b/>
          <w:sz w:val="32"/>
          <w:szCs w:val="32"/>
        </w:rPr>
        <w:t>Junior</w:t>
      </w:r>
      <w:r w:rsidRPr="00D60FDF">
        <w:rPr>
          <w:rFonts w:cs="Calibri"/>
          <w:sz w:val="32"/>
          <w:szCs w:val="32"/>
        </w:rPr>
        <w:t xml:space="preserve"> Competitions are normally played on hard wickets. Matches may be played on turf when both sides are in agreement (if either side objects to play on turf the match may be reschedule</w:t>
      </w:r>
      <w:r w:rsidR="009E6A6F" w:rsidRPr="00D60FDF">
        <w:rPr>
          <w:rFonts w:cs="Calibri"/>
          <w:sz w:val="32"/>
          <w:szCs w:val="32"/>
        </w:rPr>
        <w:t xml:space="preserve">d or relocated at the board’s </w:t>
      </w:r>
      <w:r w:rsidR="00C81D48" w:rsidRPr="00D60FDF">
        <w:rPr>
          <w:rFonts w:cs="Calibri"/>
          <w:sz w:val="32"/>
          <w:szCs w:val="32"/>
        </w:rPr>
        <w:t>discretion</w:t>
      </w:r>
      <w:r w:rsidRPr="00D60FDF">
        <w:rPr>
          <w:rFonts w:cs="Calibri"/>
          <w:sz w:val="32"/>
          <w:szCs w:val="32"/>
        </w:rPr>
        <w:t>).</w:t>
      </w:r>
    </w:p>
    <w:p w14:paraId="7BC1BAF2" w14:textId="77777777" w:rsidR="00D50713" w:rsidRPr="00D60FDF" w:rsidRDefault="00D50713" w:rsidP="00510E39">
      <w:pPr>
        <w:tabs>
          <w:tab w:val="left" w:pos="567"/>
        </w:tabs>
        <w:ind w:left="720"/>
        <w:rPr>
          <w:rFonts w:cs="Calibri"/>
          <w:sz w:val="32"/>
          <w:szCs w:val="32"/>
        </w:rPr>
      </w:pPr>
    </w:p>
    <w:p w14:paraId="7186919C"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Any match commenced on a particular surface must be continued on the same type of surface.</w:t>
      </w:r>
    </w:p>
    <w:p w14:paraId="61C988F9" w14:textId="77777777" w:rsidR="00F31C2B" w:rsidRPr="00D60FDF" w:rsidRDefault="00F31C2B" w:rsidP="00510E39">
      <w:pPr>
        <w:tabs>
          <w:tab w:val="left" w:pos="567"/>
        </w:tabs>
        <w:ind w:left="720"/>
        <w:rPr>
          <w:rFonts w:cs="Calibri"/>
          <w:sz w:val="32"/>
          <w:szCs w:val="32"/>
        </w:rPr>
      </w:pPr>
    </w:p>
    <w:p w14:paraId="51DB9BED"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All finals matches are to be played on synthetic</w:t>
      </w:r>
      <w:r w:rsidR="006C54AA" w:rsidRPr="00D60FDF">
        <w:rPr>
          <w:rFonts w:cs="Calibri"/>
          <w:sz w:val="32"/>
          <w:szCs w:val="32"/>
        </w:rPr>
        <w:t xml:space="preserve"> surfaces unless varied by the B</w:t>
      </w:r>
      <w:r w:rsidRPr="00D60FDF">
        <w:rPr>
          <w:rFonts w:cs="Calibri"/>
          <w:sz w:val="32"/>
          <w:szCs w:val="32"/>
        </w:rPr>
        <w:t xml:space="preserve">oard. </w:t>
      </w:r>
    </w:p>
    <w:p w14:paraId="3B22BB7D" w14:textId="77777777" w:rsidR="00F31C2B" w:rsidRPr="00D60FDF" w:rsidRDefault="00F31C2B" w:rsidP="00510E39">
      <w:pPr>
        <w:tabs>
          <w:tab w:val="left" w:pos="567"/>
        </w:tabs>
        <w:ind w:left="720"/>
        <w:rPr>
          <w:rFonts w:cs="Calibri"/>
          <w:sz w:val="32"/>
          <w:szCs w:val="32"/>
        </w:rPr>
      </w:pPr>
    </w:p>
    <w:p w14:paraId="4525A3C0"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All matches shall be played on a wicket made of either turf,</w:t>
      </w:r>
      <w:r w:rsidR="006C54AA" w:rsidRPr="00D60FDF">
        <w:rPr>
          <w:rFonts w:cs="Calibri"/>
          <w:sz w:val="32"/>
          <w:szCs w:val="32"/>
        </w:rPr>
        <w:t xml:space="preserve"> </w:t>
      </w:r>
      <w:r w:rsidRPr="00D60FDF">
        <w:rPr>
          <w:rFonts w:cs="Calibri"/>
          <w:sz w:val="32"/>
          <w:szCs w:val="32"/>
        </w:rPr>
        <w:t>a synthetic surface stuck down, on synthetic mats or other synt</w:t>
      </w:r>
      <w:r w:rsidR="006C54AA" w:rsidRPr="00D60FDF">
        <w:rPr>
          <w:rFonts w:cs="Calibri"/>
          <w:sz w:val="32"/>
          <w:szCs w:val="32"/>
        </w:rPr>
        <w:t>hetic surfaces approved by the B</w:t>
      </w:r>
      <w:r w:rsidRPr="00D60FDF">
        <w:rPr>
          <w:rFonts w:cs="Calibri"/>
          <w:sz w:val="32"/>
          <w:szCs w:val="32"/>
        </w:rPr>
        <w:t>oard.</w:t>
      </w:r>
    </w:p>
    <w:p w14:paraId="17B246DD" w14:textId="77777777" w:rsidR="00F31C2B" w:rsidRPr="00D60FDF" w:rsidRDefault="00F31C2B" w:rsidP="00510E39">
      <w:pPr>
        <w:pStyle w:val="ListParagraph"/>
        <w:tabs>
          <w:tab w:val="left" w:pos="567"/>
        </w:tabs>
        <w:rPr>
          <w:rFonts w:cs="Calibri"/>
          <w:sz w:val="32"/>
          <w:szCs w:val="32"/>
        </w:rPr>
      </w:pPr>
    </w:p>
    <w:p w14:paraId="70BF7D62" w14:textId="77777777" w:rsidR="00F31C2B" w:rsidRDefault="00F31C2B" w:rsidP="005B19C2">
      <w:pPr>
        <w:numPr>
          <w:ilvl w:val="0"/>
          <w:numId w:val="52"/>
        </w:numPr>
        <w:tabs>
          <w:tab w:val="left" w:pos="567"/>
        </w:tabs>
        <w:ind w:left="1080"/>
        <w:rPr>
          <w:rFonts w:cs="Calibri"/>
          <w:sz w:val="32"/>
          <w:szCs w:val="32"/>
        </w:rPr>
      </w:pPr>
      <w:r w:rsidRPr="00D60FDF">
        <w:rPr>
          <w:rFonts w:cs="Calibri"/>
          <w:sz w:val="32"/>
          <w:szCs w:val="32"/>
        </w:rPr>
        <w:t>If the surface i</w:t>
      </w:r>
      <w:r w:rsidR="00EF1C2E" w:rsidRPr="00D60FDF">
        <w:rPr>
          <w:rFonts w:cs="Calibri"/>
          <w:sz w:val="32"/>
          <w:szCs w:val="32"/>
        </w:rPr>
        <w:t>s</w:t>
      </w:r>
      <w:r w:rsidR="006C54AA" w:rsidRPr="00D60FDF">
        <w:rPr>
          <w:rFonts w:cs="Calibri"/>
          <w:sz w:val="32"/>
          <w:szCs w:val="32"/>
        </w:rPr>
        <w:t xml:space="preserve"> not to the B</w:t>
      </w:r>
      <w:r w:rsidRPr="00D60FDF">
        <w:rPr>
          <w:rFonts w:cs="Calibri"/>
          <w:sz w:val="32"/>
          <w:szCs w:val="32"/>
        </w:rPr>
        <w:t>oard</w:t>
      </w:r>
      <w:r w:rsidR="006C54AA" w:rsidRPr="00D60FDF">
        <w:rPr>
          <w:rFonts w:cs="Calibri"/>
          <w:sz w:val="32"/>
          <w:szCs w:val="32"/>
        </w:rPr>
        <w:t>’</w:t>
      </w:r>
      <w:r w:rsidRPr="00D60FDF">
        <w:rPr>
          <w:rFonts w:cs="Calibri"/>
          <w:sz w:val="32"/>
          <w:szCs w:val="32"/>
        </w:rPr>
        <w:t xml:space="preserve">s satisfaction, matches may be cancelled, moved to a suitable location or rescheduled. </w:t>
      </w:r>
    </w:p>
    <w:p w14:paraId="6327EE16" w14:textId="77777777" w:rsidR="00331B42" w:rsidRDefault="00331B42" w:rsidP="00510E39">
      <w:pPr>
        <w:pStyle w:val="ListParagraph"/>
        <w:tabs>
          <w:tab w:val="left" w:pos="567"/>
        </w:tabs>
        <w:rPr>
          <w:rFonts w:cs="Calibri"/>
          <w:sz w:val="32"/>
          <w:szCs w:val="32"/>
        </w:rPr>
      </w:pPr>
    </w:p>
    <w:p w14:paraId="06C8DF37" w14:textId="24A92F88" w:rsidR="00331B42" w:rsidRDefault="00331B42" w:rsidP="005B19C2">
      <w:pPr>
        <w:pStyle w:val="TOC4"/>
        <w:numPr>
          <w:ilvl w:val="0"/>
          <w:numId w:val="52"/>
        </w:numPr>
      </w:pPr>
      <w:r w:rsidRPr="00861D42">
        <w:t>The area of the pitch is defined as the area between the bowling creases (wickets/stumps) and width of the synthetic surface - this rule overrides Law 6.5</w:t>
      </w:r>
    </w:p>
    <w:p w14:paraId="128E88BE" w14:textId="77777777" w:rsidR="00F826A5" w:rsidRPr="00F826A5" w:rsidRDefault="00F826A5" w:rsidP="00F826A5"/>
    <w:p w14:paraId="4AD53DBE" w14:textId="77777777" w:rsidR="00F31C2B" w:rsidRPr="00D60FDF" w:rsidRDefault="006C54AA" w:rsidP="005B19C2">
      <w:pPr>
        <w:numPr>
          <w:ilvl w:val="0"/>
          <w:numId w:val="52"/>
        </w:numPr>
        <w:tabs>
          <w:tab w:val="left" w:pos="567"/>
        </w:tabs>
        <w:ind w:left="1080"/>
        <w:rPr>
          <w:rFonts w:cs="Calibri"/>
          <w:sz w:val="32"/>
          <w:szCs w:val="32"/>
        </w:rPr>
      </w:pPr>
      <w:r w:rsidRPr="00D60FDF">
        <w:rPr>
          <w:rFonts w:cs="Calibri"/>
          <w:sz w:val="32"/>
          <w:szCs w:val="32"/>
        </w:rPr>
        <w:t>In the event of an independent u</w:t>
      </w:r>
      <w:r w:rsidR="00F31C2B" w:rsidRPr="00D60FDF">
        <w:rPr>
          <w:rFonts w:cs="Calibri"/>
          <w:sz w:val="32"/>
          <w:szCs w:val="32"/>
        </w:rPr>
        <w:t xml:space="preserve">mpire or a participating team considering that the condition of the pitch is unsafe, no play is to be attempted and the matter is to be reported to </w:t>
      </w:r>
      <w:r w:rsidR="006C626E" w:rsidRPr="00D60FDF">
        <w:rPr>
          <w:rFonts w:cs="Calibri"/>
          <w:sz w:val="32"/>
          <w:szCs w:val="32"/>
        </w:rPr>
        <w:t>NWMCA</w:t>
      </w:r>
      <w:r w:rsidR="00F31C2B" w:rsidRPr="00D60FDF">
        <w:rPr>
          <w:rFonts w:cs="Calibri"/>
          <w:sz w:val="32"/>
          <w:szCs w:val="32"/>
          <w:lang w:val="en-US"/>
        </w:rPr>
        <w:t xml:space="preserve"> immediately</w:t>
      </w:r>
      <w:r w:rsidR="00F31C2B" w:rsidRPr="00D60FDF">
        <w:rPr>
          <w:rFonts w:cs="Calibri"/>
          <w:sz w:val="32"/>
          <w:szCs w:val="32"/>
        </w:rPr>
        <w:t>.  The match may then be re-scheduled or re-located.</w:t>
      </w:r>
    </w:p>
    <w:p w14:paraId="66A1FAB9" w14:textId="77777777" w:rsidR="00F31C2B" w:rsidRPr="00D60FDF" w:rsidRDefault="00F31C2B" w:rsidP="00510E39">
      <w:pPr>
        <w:tabs>
          <w:tab w:val="left" w:pos="567"/>
        </w:tabs>
        <w:ind w:left="720"/>
        <w:rPr>
          <w:rFonts w:cs="Calibri"/>
          <w:sz w:val="32"/>
          <w:szCs w:val="32"/>
        </w:rPr>
      </w:pPr>
    </w:p>
    <w:p w14:paraId="43184B24"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It is the responsibility of the home team to ensure that the pitch surface is in good condition, well maintained and is swept regularly to ensure that all loose grit is removed. The edges must be regularly maintained and grass must be kept clear of playing surface.  Clubs would be well advised to consider high pressure hose cleaning or an alternative at regular intervals during the season to remove the loose grit as this will both lengthen the life of the synthetic covering and the ball.</w:t>
      </w:r>
    </w:p>
    <w:p w14:paraId="76BB753C" w14:textId="77777777" w:rsidR="00F31C2B" w:rsidRPr="00D60FDF" w:rsidRDefault="00F31C2B" w:rsidP="00510E39">
      <w:pPr>
        <w:tabs>
          <w:tab w:val="left" w:pos="567"/>
        </w:tabs>
        <w:ind w:left="720"/>
        <w:jc w:val="both"/>
        <w:rPr>
          <w:rFonts w:cs="Calibri"/>
          <w:sz w:val="32"/>
          <w:szCs w:val="32"/>
        </w:rPr>
      </w:pPr>
    </w:p>
    <w:p w14:paraId="646B0A83" w14:textId="77777777" w:rsidR="00F31C2B" w:rsidRPr="00D60FDF" w:rsidRDefault="00F31C2B" w:rsidP="005B19C2">
      <w:pPr>
        <w:numPr>
          <w:ilvl w:val="0"/>
          <w:numId w:val="52"/>
        </w:numPr>
        <w:tabs>
          <w:tab w:val="left" w:pos="567"/>
        </w:tabs>
        <w:ind w:left="1080"/>
        <w:rPr>
          <w:rFonts w:cs="Calibri"/>
          <w:sz w:val="32"/>
          <w:szCs w:val="32"/>
        </w:rPr>
      </w:pPr>
      <w:r w:rsidRPr="00D60FDF">
        <w:rPr>
          <w:rFonts w:cs="Calibri"/>
          <w:sz w:val="32"/>
          <w:szCs w:val="32"/>
        </w:rPr>
        <w:t>If the Association finds that a team is not maintaining the pitch, the Club may be fined and the match may be re-scheduled or re-located.</w:t>
      </w:r>
    </w:p>
    <w:p w14:paraId="513DA1E0" w14:textId="77777777" w:rsidR="00F31C2B" w:rsidRPr="00D60FDF" w:rsidRDefault="00F31C2B" w:rsidP="00510E39">
      <w:pPr>
        <w:tabs>
          <w:tab w:val="left" w:pos="567"/>
        </w:tabs>
        <w:ind w:left="720"/>
        <w:jc w:val="both"/>
        <w:rPr>
          <w:rFonts w:cs="Calibri"/>
          <w:sz w:val="32"/>
          <w:szCs w:val="32"/>
        </w:rPr>
      </w:pPr>
    </w:p>
    <w:p w14:paraId="0D2CEA54" w14:textId="77777777" w:rsidR="00F31C2B" w:rsidRPr="00D60FDF" w:rsidRDefault="00F1107C" w:rsidP="00510E39">
      <w:pPr>
        <w:tabs>
          <w:tab w:val="left" w:pos="567"/>
        </w:tabs>
        <w:ind w:left="1080"/>
        <w:rPr>
          <w:rFonts w:cs="Calibri"/>
          <w:sz w:val="32"/>
          <w:szCs w:val="32"/>
        </w:rPr>
      </w:pPr>
      <w:r w:rsidRPr="00D60FDF">
        <w:rPr>
          <w:rFonts w:cs="Calibri"/>
          <w:sz w:val="32"/>
          <w:szCs w:val="32"/>
        </w:rPr>
        <w:t>I</w:t>
      </w:r>
      <w:r w:rsidR="00F31C2B" w:rsidRPr="00D60FDF">
        <w:rPr>
          <w:rFonts w:cs="Calibri"/>
          <w:sz w:val="32"/>
          <w:szCs w:val="32"/>
        </w:rPr>
        <w:t>n all games the home side must make every effort to properly prepare the ground and mark the pitch for play.  They must have on hand throughout the match, equipment such as saw dust, broom, squeegee, sand, line marking paint, spare wickets and bails and any other materials as may be necessary to maintain the condition of the ground.</w:t>
      </w:r>
    </w:p>
    <w:p w14:paraId="75CAC6F5" w14:textId="77777777" w:rsidR="00F31C2B" w:rsidRPr="00D60FDF" w:rsidRDefault="00F31C2B" w:rsidP="00510E39">
      <w:pPr>
        <w:tabs>
          <w:tab w:val="left" w:pos="567"/>
        </w:tabs>
        <w:ind w:left="720"/>
        <w:rPr>
          <w:rFonts w:cs="Calibri"/>
          <w:sz w:val="32"/>
          <w:szCs w:val="32"/>
        </w:rPr>
      </w:pPr>
    </w:p>
    <w:p w14:paraId="1FDA360B" w14:textId="77777777" w:rsidR="00F6217B" w:rsidRPr="00A7397B" w:rsidRDefault="00F31C2B" w:rsidP="009E46DB">
      <w:pPr>
        <w:pStyle w:val="TOC4"/>
      </w:pPr>
      <w:r w:rsidRPr="00A7397B">
        <w:t>In finals matches both sides shall supply any labour required to maintain or improve the condition of the ground.</w:t>
      </w:r>
    </w:p>
    <w:p w14:paraId="66060428" w14:textId="77777777" w:rsidR="005C4AF2" w:rsidRPr="00A7397B" w:rsidRDefault="005C4AF2" w:rsidP="00510E39">
      <w:pPr>
        <w:tabs>
          <w:tab w:val="left" w:pos="567"/>
        </w:tabs>
        <w:ind w:left="720"/>
        <w:rPr>
          <w:rFonts w:cs="Calibri"/>
          <w:sz w:val="32"/>
          <w:szCs w:val="32"/>
        </w:rPr>
      </w:pPr>
    </w:p>
    <w:p w14:paraId="5875C8E9" w14:textId="6752C0C8" w:rsidR="008F7EA0" w:rsidRPr="00A7397B" w:rsidRDefault="00AC73B9" w:rsidP="00510E39">
      <w:pPr>
        <w:tabs>
          <w:tab w:val="left" w:pos="567"/>
        </w:tabs>
        <w:ind w:left="720"/>
        <w:rPr>
          <w:rFonts w:cs="Calibri"/>
          <w:sz w:val="32"/>
          <w:szCs w:val="32"/>
        </w:rPr>
      </w:pPr>
      <w:r>
        <w:rPr>
          <w:rFonts w:cs="Calibri"/>
          <w:sz w:val="32"/>
          <w:szCs w:val="32"/>
        </w:rPr>
        <w:t xml:space="preserve"> </w:t>
      </w:r>
      <w:r>
        <w:rPr>
          <w:rFonts w:cs="Calibri"/>
          <w:sz w:val="32"/>
          <w:szCs w:val="32"/>
        </w:rPr>
        <w:tab/>
      </w:r>
    </w:p>
    <w:p w14:paraId="371CC0C6" w14:textId="5BC6AB85" w:rsidR="00F6217B" w:rsidRPr="00A7397B" w:rsidRDefault="009255A4" w:rsidP="009E46DB">
      <w:pPr>
        <w:pStyle w:val="TOC4"/>
      </w:pPr>
      <w:r>
        <w:t>10.</w:t>
      </w:r>
      <w:r w:rsidR="00F31C2B" w:rsidRPr="00A7397B">
        <w:t>Pitch Markings</w:t>
      </w:r>
    </w:p>
    <w:p w14:paraId="1D0656FE" w14:textId="77777777" w:rsidR="006C54AA" w:rsidRPr="00A7397B" w:rsidRDefault="006C54AA" w:rsidP="00510E39">
      <w:pPr>
        <w:tabs>
          <w:tab w:val="left" w:pos="567"/>
        </w:tabs>
        <w:ind w:left="720"/>
        <w:rPr>
          <w:rFonts w:cs="Calibri"/>
          <w:sz w:val="32"/>
          <w:szCs w:val="32"/>
        </w:rPr>
      </w:pPr>
    </w:p>
    <w:p w14:paraId="4964C8BA" w14:textId="77777777" w:rsidR="00F6217B" w:rsidRPr="00A7397B" w:rsidRDefault="006C54AA" w:rsidP="005B19C2">
      <w:pPr>
        <w:pStyle w:val="TOC4"/>
        <w:numPr>
          <w:ilvl w:val="1"/>
          <w:numId w:val="86"/>
        </w:numPr>
      </w:pPr>
      <w:r w:rsidRPr="00A7397B">
        <w:t>If an independent u</w:t>
      </w:r>
      <w:r w:rsidR="00F31C2B" w:rsidRPr="00A7397B">
        <w:t xml:space="preserve">mpire considers that the pitch is not correctly marked and the popping creases not clearly defined they </w:t>
      </w:r>
      <w:r w:rsidR="00F31C2B" w:rsidRPr="00A7397B">
        <w:rPr>
          <w:b/>
          <w:bCs/>
        </w:rPr>
        <w:t>MUST</w:t>
      </w:r>
      <w:r w:rsidR="00F31C2B" w:rsidRPr="00A7397B">
        <w:t xml:space="preserve"> include this on the </w:t>
      </w:r>
      <w:r w:rsidR="00F31C2B" w:rsidRPr="00A7397B">
        <w:rPr>
          <w:b/>
          <w:bCs/>
          <w:i/>
          <w:iCs/>
        </w:rPr>
        <w:t xml:space="preserve">Umpires Match Report form.  </w:t>
      </w:r>
      <w:r w:rsidR="00F31C2B" w:rsidRPr="00A7397B">
        <w:t>The team/s responsible for failing to mark the pitch will be subject firstly to a warning by the umpire prior to the start of the day’s play.  Should the markings not be attended to in accordance with the umpires request then a fine will apply.</w:t>
      </w:r>
    </w:p>
    <w:p w14:paraId="7B37605A" w14:textId="77777777" w:rsidR="00C77CB4" w:rsidRPr="00A7397B" w:rsidRDefault="00C77CB4" w:rsidP="00510E39">
      <w:pPr>
        <w:tabs>
          <w:tab w:val="left" w:pos="567"/>
        </w:tabs>
        <w:ind w:left="8204"/>
        <w:rPr>
          <w:rFonts w:cs="Calibri"/>
          <w:sz w:val="32"/>
          <w:szCs w:val="32"/>
        </w:rPr>
      </w:pPr>
    </w:p>
    <w:p w14:paraId="19998E26" w14:textId="735FB743" w:rsidR="00957A53" w:rsidRPr="00A7397B" w:rsidRDefault="009255A4" w:rsidP="009E46DB">
      <w:pPr>
        <w:pStyle w:val="TOC4"/>
      </w:pPr>
      <w:r>
        <w:t>11.</w:t>
      </w:r>
      <w:r w:rsidR="00957A53" w:rsidRPr="00A7397B">
        <w:t>Wide Ball Crease Markings</w:t>
      </w:r>
    </w:p>
    <w:p w14:paraId="75FE8429" w14:textId="0B7CDACF" w:rsidR="000E6250" w:rsidRPr="00A7397B" w:rsidRDefault="000E6250" w:rsidP="005B19C2">
      <w:pPr>
        <w:pStyle w:val="TOC4"/>
        <w:numPr>
          <w:ilvl w:val="2"/>
          <w:numId w:val="227"/>
        </w:numPr>
        <w:rPr>
          <w:sz w:val="24"/>
          <w:szCs w:val="24"/>
        </w:rPr>
      </w:pPr>
      <w:r w:rsidRPr="00A7397B">
        <w:t>In all Open Age Men’s/Mixed competitions, including the Open Age T20 tournament, at each end of the pitch, two parallel lines must be drawn, between the popping and bowling creases, at a</w:t>
      </w:r>
      <w:r w:rsidR="007B7A84" w:rsidRPr="00A7397B">
        <w:t xml:space="preserve"> distance of </w:t>
      </w:r>
      <w:r w:rsidR="007B7A84" w:rsidRPr="00A7397B">
        <w:rPr>
          <w:b/>
          <w:bCs/>
        </w:rPr>
        <w:t>2 feet/61cm</w:t>
      </w:r>
      <w:r w:rsidRPr="00A7397B">
        <w:t xml:space="preserve"> either side of the imaginary line joining the centres of the two middle stumps.</w:t>
      </w:r>
    </w:p>
    <w:p w14:paraId="402104B7" w14:textId="1751D77B" w:rsidR="000E6250" w:rsidRPr="00A7397B" w:rsidRDefault="000E6250" w:rsidP="009E46DB">
      <w:pPr>
        <w:pStyle w:val="TOC4"/>
      </w:pPr>
    </w:p>
    <w:p w14:paraId="4DBEC901" w14:textId="77777777" w:rsidR="000E6250" w:rsidRPr="00A7397B" w:rsidRDefault="000E6250" w:rsidP="005B19C2">
      <w:pPr>
        <w:pStyle w:val="TOC4"/>
        <w:numPr>
          <w:ilvl w:val="2"/>
          <w:numId w:val="227"/>
        </w:numPr>
      </w:pPr>
      <w:r w:rsidRPr="00A7397B">
        <w:t xml:space="preserve">In all Open Age Women’s Social T20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2B32141D" w14:textId="39C44BC5" w:rsidR="000E6250" w:rsidRPr="00A7397B" w:rsidRDefault="000E6250" w:rsidP="009E46DB">
      <w:pPr>
        <w:pStyle w:val="TOC4"/>
      </w:pPr>
    </w:p>
    <w:p w14:paraId="3B3A73D4" w14:textId="77777777" w:rsidR="000E6250" w:rsidRPr="00A7397B" w:rsidRDefault="000E6250" w:rsidP="005B19C2">
      <w:pPr>
        <w:pStyle w:val="TOC4"/>
        <w:numPr>
          <w:ilvl w:val="2"/>
          <w:numId w:val="227"/>
        </w:numPr>
      </w:pPr>
      <w:r w:rsidRPr="00A7397B">
        <w:t xml:space="preserve">In all Junior Mixed Under12, Under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7A56F2" w14:textId="3A9BA659" w:rsidR="000E6250" w:rsidRPr="00A7397B" w:rsidRDefault="000E6250" w:rsidP="009E46DB">
      <w:pPr>
        <w:pStyle w:val="TOC4"/>
      </w:pPr>
    </w:p>
    <w:p w14:paraId="394798F2" w14:textId="5AF739B5" w:rsidR="00116D3C" w:rsidRPr="00A7397B" w:rsidRDefault="000E6250" w:rsidP="005B19C2">
      <w:pPr>
        <w:pStyle w:val="TOC4"/>
        <w:numPr>
          <w:ilvl w:val="2"/>
          <w:numId w:val="227"/>
        </w:numPr>
      </w:pPr>
      <w:r w:rsidRPr="00A7397B">
        <w:t xml:space="preserve">In all All Girls Under12, Under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639D5BC3" w14:textId="77777777" w:rsidR="00267938" w:rsidRPr="00D60FDF" w:rsidRDefault="007A1722" w:rsidP="00510E39">
      <w:pPr>
        <w:pStyle w:val="Heading2"/>
        <w:tabs>
          <w:tab w:val="left" w:pos="567"/>
        </w:tabs>
        <w:ind w:left="142"/>
        <w:rPr>
          <w:rFonts w:ascii="Calibri" w:hAnsi="Calibri" w:cs="Calibri"/>
          <w:color w:val="auto"/>
          <w:sz w:val="32"/>
          <w:szCs w:val="32"/>
        </w:rPr>
      </w:pPr>
      <w:bookmarkStart w:id="324" w:name="_Toc520986957"/>
      <w:bookmarkStart w:id="325" w:name="_Toc48532877"/>
      <w:bookmarkStart w:id="326" w:name="_Toc80184974"/>
      <w:bookmarkStart w:id="327" w:name="_Toc81721308"/>
      <w:bookmarkStart w:id="328" w:name="_Toc237189939"/>
      <w:bookmarkStart w:id="329" w:name="_Toc522375252"/>
      <w:bookmarkStart w:id="330" w:name="_Toc523076963"/>
      <w:bookmarkStart w:id="331" w:name="_Toc523946278"/>
      <w:bookmarkStart w:id="332" w:name="_Toc524292713"/>
      <w:bookmarkStart w:id="333" w:name="_Toc17740877"/>
      <w:bookmarkStart w:id="334" w:name="_Toc55915945"/>
      <w:bookmarkStart w:id="335" w:name="_Toc85100228"/>
      <w:bookmarkStart w:id="336" w:name="_Toc115338644"/>
      <w:bookmarkStart w:id="337" w:name="_Toc144914572"/>
      <w:bookmarkStart w:id="338" w:name="_Toc207736252"/>
      <w:r w:rsidRPr="00D60FDF">
        <w:rPr>
          <w:rFonts w:ascii="Calibri" w:hAnsi="Calibri" w:cs="Calibri"/>
          <w:color w:val="auto"/>
          <w:sz w:val="32"/>
          <w:szCs w:val="32"/>
        </w:rPr>
        <w:t>1</w:t>
      </w:r>
      <w:r w:rsidR="00267938" w:rsidRPr="00D60FDF">
        <w:rPr>
          <w:rFonts w:ascii="Calibri" w:hAnsi="Calibri" w:cs="Calibri"/>
          <w:color w:val="auto"/>
          <w:sz w:val="32"/>
          <w:szCs w:val="32"/>
        </w:rPr>
        <w:t>.4</w:t>
      </w:r>
      <w:r w:rsidR="005B2594">
        <w:rPr>
          <w:rFonts w:ascii="Calibri" w:hAnsi="Calibri" w:cs="Calibri"/>
          <w:color w:val="auto"/>
          <w:sz w:val="32"/>
          <w:szCs w:val="32"/>
        </w:rPr>
        <w:t xml:space="preserve"> </w:t>
      </w:r>
      <w:r w:rsidR="00267938" w:rsidRPr="00D60FDF">
        <w:rPr>
          <w:rFonts w:ascii="Calibri" w:hAnsi="Calibri" w:cs="Calibri"/>
          <w:color w:val="auto"/>
          <w:sz w:val="32"/>
          <w:szCs w:val="32"/>
        </w:rPr>
        <w:tab/>
        <w:t>BOUNDARY MARKING AND GROUND SIZE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2BBD94B2" w14:textId="77777777" w:rsidR="00267938" w:rsidRPr="00D60FDF" w:rsidRDefault="00267938" w:rsidP="00510E39">
      <w:pPr>
        <w:tabs>
          <w:tab w:val="left" w:pos="567"/>
        </w:tabs>
        <w:ind w:left="142"/>
        <w:jc w:val="both"/>
        <w:rPr>
          <w:rFonts w:cs="Calibri"/>
          <w:sz w:val="32"/>
          <w:szCs w:val="32"/>
        </w:rPr>
      </w:pPr>
    </w:p>
    <w:p w14:paraId="09A35FA8" w14:textId="77777777" w:rsidR="00267938" w:rsidRPr="00D60FDF" w:rsidRDefault="00267938" w:rsidP="005B19C2">
      <w:pPr>
        <w:numPr>
          <w:ilvl w:val="0"/>
          <w:numId w:val="53"/>
        </w:numPr>
        <w:tabs>
          <w:tab w:val="left" w:pos="567"/>
        </w:tabs>
        <w:rPr>
          <w:rFonts w:cs="Calibri"/>
          <w:b/>
          <w:sz w:val="32"/>
          <w:szCs w:val="32"/>
        </w:rPr>
      </w:pPr>
      <w:bookmarkStart w:id="339" w:name="_Toc520986959"/>
      <w:bookmarkStart w:id="340" w:name="_Toc48532878"/>
      <w:r w:rsidRPr="00D60FDF">
        <w:rPr>
          <w:rFonts w:cs="Calibri"/>
          <w:sz w:val="32"/>
          <w:szCs w:val="32"/>
        </w:rPr>
        <w:t>In all Open Age and Under 16 grades, if a ground is fenced, the boundary</w:t>
      </w:r>
      <w:r w:rsidR="002F3CFD" w:rsidRPr="00D60FDF">
        <w:rPr>
          <w:rFonts w:cs="Calibri"/>
          <w:sz w:val="32"/>
          <w:szCs w:val="32"/>
        </w:rPr>
        <w:t xml:space="preserve"> will be marked at least 2.74 metres (3 yards) from the fence or any other solid object (for example a training net fence or goalpost)</w:t>
      </w:r>
      <w:r w:rsidRPr="00D60FDF">
        <w:rPr>
          <w:rFonts w:cs="Calibri"/>
          <w:sz w:val="32"/>
          <w:szCs w:val="32"/>
        </w:rPr>
        <w:t>.  If the fence is greater than 6</w:t>
      </w:r>
      <w:r w:rsidR="002F3CFD" w:rsidRPr="00D60FDF">
        <w:rPr>
          <w:rFonts w:cs="Calibri"/>
          <w:sz w:val="32"/>
          <w:szCs w:val="32"/>
        </w:rPr>
        <w:t>7.4</w:t>
      </w:r>
      <w:r w:rsidRPr="00D60FDF">
        <w:rPr>
          <w:rFonts w:cs="Calibri"/>
          <w:sz w:val="32"/>
          <w:szCs w:val="32"/>
        </w:rPr>
        <w:t xml:space="preserve"> metres </w:t>
      </w:r>
      <w:r w:rsidR="002F3CFD" w:rsidRPr="00D60FDF">
        <w:rPr>
          <w:rFonts w:cs="Calibri"/>
          <w:sz w:val="32"/>
          <w:szCs w:val="32"/>
        </w:rPr>
        <w:t xml:space="preserve">from the wicket, </w:t>
      </w:r>
      <w:r w:rsidRPr="00D60FDF">
        <w:rPr>
          <w:rFonts w:cs="Calibri"/>
          <w:sz w:val="32"/>
          <w:szCs w:val="32"/>
        </w:rPr>
        <w:t xml:space="preserve">then the boundary shall be marked to </w:t>
      </w:r>
      <w:r w:rsidRPr="00D60FDF">
        <w:rPr>
          <w:rFonts w:cs="Calibri"/>
          <w:bCs/>
          <w:sz w:val="32"/>
          <w:szCs w:val="32"/>
        </w:rPr>
        <w:t>an oval</w:t>
      </w:r>
      <w:r w:rsidRPr="00D60FDF">
        <w:rPr>
          <w:rFonts w:cs="Calibri"/>
          <w:sz w:val="32"/>
          <w:szCs w:val="32"/>
        </w:rPr>
        <w:t xml:space="preserve"> of radius 65 metres</w:t>
      </w:r>
      <w:r w:rsidR="002F3CFD" w:rsidRPr="00D60FDF">
        <w:rPr>
          <w:rFonts w:cs="Calibri"/>
          <w:sz w:val="32"/>
          <w:szCs w:val="32"/>
        </w:rPr>
        <w:t>.</w:t>
      </w:r>
      <w:r w:rsidRPr="00D60FDF">
        <w:rPr>
          <w:rFonts w:cs="Calibri"/>
          <w:sz w:val="32"/>
          <w:szCs w:val="32"/>
        </w:rPr>
        <w:t xml:space="preserve"> </w:t>
      </w:r>
      <w:r w:rsidR="002F3CFD" w:rsidRPr="00D60FDF">
        <w:rPr>
          <w:rFonts w:cs="Calibri"/>
          <w:sz w:val="32"/>
          <w:szCs w:val="32"/>
        </w:rPr>
        <w:t>I</w:t>
      </w:r>
      <w:r w:rsidRPr="00D60FDF">
        <w:rPr>
          <w:rFonts w:cs="Calibri"/>
          <w:sz w:val="32"/>
          <w:szCs w:val="32"/>
        </w:rPr>
        <w:t>f a ground is not fenced</w:t>
      </w:r>
      <w:r w:rsidR="00C81D48" w:rsidRPr="00D60FDF">
        <w:rPr>
          <w:rFonts w:cs="Calibri"/>
          <w:sz w:val="32"/>
          <w:szCs w:val="32"/>
        </w:rPr>
        <w:t>, the</w:t>
      </w:r>
      <w:r w:rsidRPr="00D60FDF">
        <w:rPr>
          <w:rFonts w:cs="Calibri"/>
          <w:sz w:val="32"/>
          <w:szCs w:val="32"/>
        </w:rPr>
        <w:t xml:space="preserve"> boundary </w:t>
      </w:r>
      <w:r w:rsidR="002F3CFD" w:rsidRPr="00D60FDF">
        <w:rPr>
          <w:rFonts w:cs="Calibri"/>
          <w:sz w:val="32"/>
          <w:szCs w:val="32"/>
        </w:rPr>
        <w:t xml:space="preserve">will </w:t>
      </w:r>
      <w:r w:rsidRPr="00D60FDF">
        <w:rPr>
          <w:rFonts w:cs="Calibri"/>
          <w:sz w:val="32"/>
          <w:szCs w:val="32"/>
        </w:rPr>
        <w:t xml:space="preserve">be </w:t>
      </w:r>
      <w:r w:rsidRPr="00D60FDF">
        <w:rPr>
          <w:rFonts w:cs="Calibri"/>
          <w:bCs/>
          <w:sz w:val="32"/>
          <w:szCs w:val="32"/>
        </w:rPr>
        <w:t>an oval</w:t>
      </w:r>
      <w:r w:rsidRPr="00D60FDF">
        <w:rPr>
          <w:rFonts w:cs="Calibri"/>
          <w:sz w:val="32"/>
          <w:szCs w:val="32"/>
        </w:rPr>
        <w:t xml:space="preserve"> of radius 65 metres wherever possible.  </w:t>
      </w:r>
      <w:r w:rsidRPr="00D60FDF">
        <w:rPr>
          <w:rFonts w:cs="Calibri"/>
          <w:b/>
          <w:bCs/>
          <w:sz w:val="32"/>
          <w:szCs w:val="32"/>
        </w:rPr>
        <w:t>ALL MEASUREMENTS SHOULD BE MADE FROM THE CENTRE STUMP AT EACH END.</w:t>
      </w:r>
    </w:p>
    <w:p w14:paraId="5854DE7F" w14:textId="77777777" w:rsidR="00267938" w:rsidRPr="00D60FDF" w:rsidRDefault="00267938" w:rsidP="00510E39">
      <w:pPr>
        <w:tabs>
          <w:tab w:val="left" w:pos="567"/>
          <w:tab w:val="num" w:pos="720"/>
        </w:tabs>
        <w:ind w:left="502"/>
        <w:rPr>
          <w:rFonts w:cs="Calibri"/>
          <w:sz w:val="32"/>
          <w:szCs w:val="32"/>
        </w:rPr>
      </w:pPr>
    </w:p>
    <w:p w14:paraId="2249944E"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On grounds where there are two or more pitches, under no circumstances are the two bound</w:t>
      </w:r>
      <w:r w:rsidR="006C54AA" w:rsidRPr="00D60FDF">
        <w:rPr>
          <w:rFonts w:cs="Calibri"/>
          <w:sz w:val="32"/>
          <w:szCs w:val="32"/>
        </w:rPr>
        <w:t>aries permitted to overlap.  A c</w:t>
      </w:r>
      <w:r w:rsidRPr="00D60FDF">
        <w:rPr>
          <w:rFonts w:cs="Calibri"/>
          <w:sz w:val="32"/>
          <w:szCs w:val="32"/>
        </w:rPr>
        <w:t>ommon boundary however is acceptable.</w:t>
      </w:r>
    </w:p>
    <w:p w14:paraId="2CA7ADD4" w14:textId="77777777" w:rsidR="00267938" w:rsidRPr="00D60FDF" w:rsidRDefault="00267938" w:rsidP="00510E39">
      <w:pPr>
        <w:tabs>
          <w:tab w:val="left" w:pos="567"/>
          <w:tab w:val="num" w:pos="720"/>
        </w:tabs>
        <w:ind w:left="502"/>
        <w:rPr>
          <w:rFonts w:cs="Calibri"/>
          <w:sz w:val="32"/>
          <w:szCs w:val="32"/>
        </w:rPr>
      </w:pPr>
    </w:p>
    <w:p w14:paraId="0BB65B41"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14 grades the boundary will normally be </w:t>
      </w:r>
      <w:r w:rsidRPr="00D60FDF">
        <w:rPr>
          <w:rFonts w:cs="Calibri"/>
          <w:bCs/>
          <w:sz w:val="32"/>
          <w:szCs w:val="32"/>
        </w:rPr>
        <w:t>an oval</w:t>
      </w:r>
      <w:r w:rsidRPr="00D60FDF">
        <w:rPr>
          <w:rFonts w:cs="Calibri"/>
          <w:sz w:val="32"/>
          <w:szCs w:val="32"/>
        </w:rPr>
        <w:t xml:space="preserve"> of radius 55 metres </w:t>
      </w:r>
      <w:r w:rsidRPr="00D60FDF">
        <w:rPr>
          <w:rFonts w:cs="Calibri"/>
          <w:b/>
          <w:bCs/>
          <w:sz w:val="32"/>
          <w:szCs w:val="32"/>
        </w:rPr>
        <w:t>MEASURED FROM THE CENTRE STUMP AT EACH END.</w:t>
      </w:r>
    </w:p>
    <w:p w14:paraId="314EE24A" w14:textId="77777777" w:rsidR="00267938" w:rsidRPr="00D60FDF" w:rsidRDefault="00267938" w:rsidP="00510E39">
      <w:pPr>
        <w:tabs>
          <w:tab w:val="left" w:pos="567"/>
          <w:tab w:val="num" w:pos="720"/>
        </w:tabs>
        <w:ind w:left="502"/>
        <w:rPr>
          <w:rFonts w:cs="Calibri"/>
          <w:sz w:val="32"/>
          <w:szCs w:val="32"/>
        </w:rPr>
      </w:pPr>
    </w:p>
    <w:p w14:paraId="681DF7E4"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12 grades the boundary will normally be </w:t>
      </w:r>
      <w:r w:rsidRPr="00D60FDF">
        <w:rPr>
          <w:rFonts w:cs="Calibri"/>
          <w:bCs/>
          <w:sz w:val="32"/>
          <w:szCs w:val="32"/>
        </w:rPr>
        <w:t>an oval</w:t>
      </w:r>
      <w:r w:rsidRPr="00D60FDF">
        <w:rPr>
          <w:rFonts w:cs="Calibri"/>
          <w:sz w:val="32"/>
          <w:szCs w:val="32"/>
        </w:rPr>
        <w:t xml:space="preserve"> of radius 45 metres </w:t>
      </w:r>
      <w:r w:rsidRPr="00D60FDF">
        <w:rPr>
          <w:rFonts w:cs="Calibri"/>
          <w:b/>
          <w:bCs/>
          <w:sz w:val="32"/>
          <w:szCs w:val="32"/>
        </w:rPr>
        <w:t>MEASURED FROM THE CENTRE STUMP AT EACH END.</w:t>
      </w:r>
    </w:p>
    <w:p w14:paraId="76614669" w14:textId="77777777" w:rsidR="00267938" w:rsidRPr="00D60FDF" w:rsidRDefault="00267938" w:rsidP="00510E39">
      <w:pPr>
        <w:tabs>
          <w:tab w:val="left" w:pos="567"/>
          <w:tab w:val="num" w:pos="720"/>
        </w:tabs>
        <w:ind w:left="502"/>
        <w:rPr>
          <w:rFonts w:cs="Calibri"/>
          <w:sz w:val="32"/>
          <w:szCs w:val="32"/>
        </w:rPr>
      </w:pPr>
    </w:p>
    <w:p w14:paraId="1D4193A5"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 xml:space="preserve">Where Under 14 or Under 12 matches are played on fenced grounds of appropriate size, the </w:t>
      </w:r>
      <w:r w:rsidR="002F3CFD" w:rsidRPr="00D60FDF">
        <w:rPr>
          <w:rFonts w:cs="Calibri"/>
          <w:sz w:val="32"/>
          <w:szCs w:val="32"/>
        </w:rPr>
        <w:t>boundary will be marked at least 2.74 meters (3 yards ) from the fence or any other solid object (for example a training net fence or goalpost)</w:t>
      </w:r>
      <w:r w:rsidRPr="00D60FDF">
        <w:rPr>
          <w:rFonts w:cs="Calibri"/>
          <w:sz w:val="32"/>
          <w:szCs w:val="32"/>
        </w:rPr>
        <w:t>.</w:t>
      </w:r>
    </w:p>
    <w:p w14:paraId="57590049" w14:textId="77777777" w:rsidR="00267938" w:rsidRPr="00D60FDF" w:rsidRDefault="00267938" w:rsidP="00510E39">
      <w:pPr>
        <w:tabs>
          <w:tab w:val="left" w:pos="567"/>
          <w:tab w:val="num" w:pos="720"/>
        </w:tabs>
        <w:ind w:left="502"/>
        <w:rPr>
          <w:rFonts w:cs="Calibri"/>
          <w:sz w:val="32"/>
          <w:szCs w:val="32"/>
        </w:rPr>
      </w:pPr>
    </w:p>
    <w:p w14:paraId="22E57F49" w14:textId="77777777" w:rsidR="00267938" w:rsidRPr="00D60FDF" w:rsidRDefault="00267938" w:rsidP="005B19C2">
      <w:pPr>
        <w:numPr>
          <w:ilvl w:val="0"/>
          <w:numId w:val="53"/>
        </w:numPr>
        <w:tabs>
          <w:tab w:val="left" w:pos="567"/>
        </w:tabs>
        <w:rPr>
          <w:rFonts w:cs="Calibri"/>
          <w:b/>
          <w:sz w:val="32"/>
          <w:szCs w:val="32"/>
        </w:rPr>
      </w:pPr>
      <w:r w:rsidRPr="00D60FDF">
        <w:rPr>
          <w:rFonts w:cs="Calibri"/>
          <w:sz w:val="32"/>
          <w:szCs w:val="32"/>
        </w:rPr>
        <w:t xml:space="preserve">For Under 10 grades the boundary will be </w:t>
      </w:r>
      <w:r w:rsidRPr="00D60FDF">
        <w:rPr>
          <w:rFonts w:cs="Calibri"/>
          <w:bCs/>
          <w:sz w:val="32"/>
          <w:szCs w:val="32"/>
        </w:rPr>
        <w:t xml:space="preserve">a </w:t>
      </w:r>
      <w:r w:rsidR="004B1A27" w:rsidRPr="00D60FDF">
        <w:rPr>
          <w:rFonts w:cs="Calibri"/>
          <w:bCs/>
          <w:sz w:val="32"/>
          <w:szCs w:val="32"/>
        </w:rPr>
        <w:t>circle</w:t>
      </w:r>
      <w:r w:rsidRPr="00D60FDF">
        <w:rPr>
          <w:rFonts w:cs="Calibri"/>
          <w:sz w:val="32"/>
          <w:szCs w:val="32"/>
        </w:rPr>
        <w:t xml:space="preserve"> of radius </w:t>
      </w:r>
      <w:r w:rsidR="004B1A27" w:rsidRPr="00D60FDF">
        <w:rPr>
          <w:rFonts w:cs="Calibri"/>
          <w:sz w:val="32"/>
          <w:szCs w:val="32"/>
        </w:rPr>
        <w:t>40</w:t>
      </w:r>
      <w:r w:rsidRPr="00D60FDF">
        <w:rPr>
          <w:rFonts w:cs="Calibri"/>
          <w:sz w:val="32"/>
          <w:szCs w:val="32"/>
        </w:rPr>
        <w:t xml:space="preserve"> metres </w:t>
      </w:r>
      <w:r w:rsidRPr="00D60FDF">
        <w:rPr>
          <w:rFonts w:cs="Calibri"/>
          <w:b/>
          <w:bCs/>
          <w:sz w:val="32"/>
          <w:szCs w:val="32"/>
        </w:rPr>
        <w:t xml:space="preserve">MEASURED FROM THE </w:t>
      </w:r>
      <w:r w:rsidR="004B1A27" w:rsidRPr="00D60FDF">
        <w:rPr>
          <w:rFonts w:cs="Calibri"/>
          <w:b/>
          <w:bCs/>
          <w:sz w:val="32"/>
          <w:szCs w:val="32"/>
        </w:rPr>
        <w:t>CENTRE OF THE PITCH</w:t>
      </w:r>
      <w:r w:rsidRPr="00D60FDF">
        <w:rPr>
          <w:rFonts w:cs="Calibri"/>
          <w:b/>
          <w:bCs/>
          <w:sz w:val="32"/>
          <w:szCs w:val="32"/>
        </w:rPr>
        <w:t>.</w:t>
      </w:r>
    </w:p>
    <w:p w14:paraId="0C5B615A" w14:textId="77777777" w:rsidR="00267938" w:rsidRPr="00D60FDF" w:rsidRDefault="00267938" w:rsidP="00510E39">
      <w:pPr>
        <w:tabs>
          <w:tab w:val="left" w:pos="567"/>
          <w:tab w:val="num" w:pos="720"/>
        </w:tabs>
        <w:ind w:left="502"/>
        <w:rPr>
          <w:rFonts w:cs="Calibri"/>
          <w:sz w:val="32"/>
          <w:szCs w:val="32"/>
        </w:rPr>
      </w:pPr>
    </w:p>
    <w:p w14:paraId="07F90851"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 xml:space="preserve">When a fence does not form the boundary, </w:t>
      </w:r>
      <w:r w:rsidR="002F3CFD" w:rsidRPr="00D60FDF">
        <w:rPr>
          <w:rFonts w:cs="Calibri"/>
          <w:sz w:val="32"/>
          <w:szCs w:val="32"/>
        </w:rPr>
        <w:t>the boundary</w:t>
      </w:r>
      <w:r w:rsidRPr="00D60FDF">
        <w:rPr>
          <w:rFonts w:cs="Calibri"/>
          <w:sz w:val="32"/>
          <w:szCs w:val="32"/>
        </w:rPr>
        <w:t xml:space="preserve"> must be clearly marked by flags or other markers, which are not liable to cause injury to players.</w:t>
      </w:r>
    </w:p>
    <w:p w14:paraId="792F1AA2" w14:textId="77777777" w:rsidR="00267938" w:rsidRPr="00D60FDF" w:rsidRDefault="00267938" w:rsidP="00510E39">
      <w:pPr>
        <w:tabs>
          <w:tab w:val="left" w:pos="567"/>
          <w:tab w:val="num" w:pos="720"/>
        </w:tabs>
        <w:ind w:left="502"/>
        <w:rPr>
          <w:rFonts w:cs="Calibri"/>
          <w:sz w:val="32"/>
          <w:szCs w:val="32"/>
        </w:rPr>
      </w:pPr>
    </w:p>
    <w:p w14:paraId="47304175"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The markers must be conspicuous from the centre of the ground and not more than 15 metres apart.</w:t>
      </w:r>
    </w:p>
    <w:p w14:paraId="1A499DFC" w14:textId="77777777" w:rsidR="00267938" w:rsidRPr="00D60FDF" w:rsidRDefault="00267938" w:rsidP="00510E39">
      <w:pPr>
        <w:tabs>
          <w:tab w:val="left" w:pos="567"/>
          <w:tab w:val="num" w:pos="720"/>
        </w:tabs>
        <w:ind w:left="502"/>
        <w:rPr>
          <w:rFonts w:cs="Calibri"/>
          <w:sz w:val="32"/>
          <w:szCs w:val="32"/>
        </w:rPr>
      </w:pPr>
    </w:p>
    <w:p w14:paraId="708D145E" w14:textId="77777777" w:rsidR="00267938" w:rsidRPr="00D60FDF" w:rsidRDefault="00267938" w:rsidP="005B19C2">
      <w:pPr>
        <w:numPr>
          <w:ilvl w:val="0"/>
          <w:numId w:val="53"/>
        </w:numPr>
        <w:tabs>
          <w:tab w:val="left" w:pos="567"/>
        </w:tabs>
        <w:rPr>
          <w:rFonts w:cs="Calibri"/>
          <w:sz w:val="32"/>
          <w:szCs w:val="32"/>
        </w:rPr>
      </w:pPr>
      <w:r w:rsidRPr="00D60FDF">
        <w:rPr>
          <w:rFonts w:cs="Calibri"/>
          <w:sz w:val="32"/>
          <w:szCs w:val="32"/>
        </w:rPr>
        <w:t xml:space="preserve">The home team, or team responsible in a final, will be fined per day on which the boundary is not adequately marked.  If an Independent Umpire considers that the boundary is not correctly marked they </w:t>
      </w:r>
      <w:r w:rsidRPr="00D60FDF">
        <w:rPr>
          <w:rFonts w:cs="Calibri"/>
          <w:b/>
          <w:bCs/>
          <w:sz w:val="32"/>
          <w:szCs w:val="32"/>
        </w:rPr>
        <w:t>MUST</w:t>
      </w:r>
      <w:r w:rsidRPr="00D60FDF">
        <w:rPr>
          <w:rFonts w:cs="Calibri"/>
          <w:sz w:val="32"/>
          <w:szCs w:val="32"/>
        </w:rPr>
        <w:t xml:space="preserve"> include this on their </w:t>
      </w:r>
      <w:r w:rsidRPr="00D60FDF">
        <w:rPr>
          <w:rFonts w:cs="Calibri"/>
          <w:b/>
          <w:bCs/>
          <w:i/>
          <w:iCs/>
          <w:sz w:val="32"/>
          <w:szCs w:val="32"/>
        </w:rPr>
        <w:t xml:space="preserve">Umpires Match Report form.  </w:t>
      </w:r>
      <w:r w:rsidRPr="00D60FDF">
        <w:rPr>
          <w:rFonts w:cs="Calibri"/>
          <w:sz w:val="32"/>
          <w:szCs w:val="32"/>
        </w:rPr>
        <w:t>The team/s responsible for failing to mark the boundary will be subject firstly to a warning by the umpire prior to the start of the day’s play.  Should the markings not be attended to in accordance with the umpires request then a fine will apply.</w:t>
      </w:r>
    </w:p>
    <w:p w14:paraId="5E7E3C41" w14:textId="77777777" w:rsidR="00267938" w:rsidRPr="00D60FDF" w:rsidRDefault="00267938" w:rsidP="00510E39">
      <w:pPr>
        <w:tabs>
          <w:tab w:val="left" w:pos="567"/>
          <w:tab w:val="num" w:pos="720"/>
        </w:tabs>
        <w:ind w:left="502"/>
        <w:rPr>
          <w:rFonts w:cs="Calibri"/>
          <w:sz w:val="32"/>
          <w:szCs w:val="32"/>
        </w:rPr>
      </w:pPr>
    </w:p>
    <w:p w14:paraId="5223A433"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It is very important that such boundaries are permanently marked with a line on the ground, then the flags can just be placed on the line each day.</w:t>
      </w:r>
    </w:p>
    <w:p w14:paraId="03F828E4" w14:textId="77777777" w:rsidR="00267938" w:rsidRPr="00D60FDF" w:rsidRDefault="00267938" w:rsidP="00510E39">
      <w:pPr>
        <w:tabs>
          <w:tab w:val="left" w:pos="567"/>
          <w:tab w:val="num" w:pos="720"/>
        </w:tabs>
        <w:ind w:left="502"/>
        <w:rPr>
          <w:rFonts w:cs="Calibri"/>
          <w:sz w:val="32"/>
          <w:szCs w:val="32"/>
        </w:rPr>
      </w:pPr>
    </w:p>
    <w:p w14:paraId="1EF66871"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a line is not used, a straight line between adjacent flags will define the boundary.</w:t>
      </w:r>
    </w:p>
    <w:p w14:paraId="2AC57CB0" w14:textId="77777777" w:rsidR="00267938" w:rsidRPr="00D60FDF" w:rsidRDefault="00267938" w:rsidP="00510E39">
      <w:pPr>
        <w:tabs>
          <w:tab w:val="left" w:pos="567"/>
          <w:tab w:val="num" w:pos="720"/>
        </w:tabs>
        <w:ind w:left="502"/>
        <w:rPr>
          <w:rFonts w:cs="Calibri"/>
          <w:sz w:val="32"/>
          <w:szCs w:val="32"/>
        </w:rPr>
      </w:pPr>
    </w:p>
    <w:p w14:paraId="2D7C66A6" w14:textId="77777777" w:rsidR="00267938" w:rsidRPr="00D60FDF" w:rsidRDefault="00267938" w:rsidP="005B19C2">
      <w:pPr>
        <w:numPr>
          <w:ilvl w:val="0"/>
          <w:numId w:val="53"/>
        </w:numPr>
        <w:tabs>
          <w:tab w:val="clear" w:pos="1080"/>
          <w:tab w:val="left" w:pos="567"/>
        </w:tabs>
        <w:ind w:left="1134" w:hanging="414"/>
        <w:rPr>
          <w:rFonts w:cs="Calibri"/>
          <w:sz w:val="32"/>
          <w:szCs w:val="32"/>
        </w:rPr>
      </w:pPr>
      <w:r w:rsidRPr="00D60FDF">
        <w:rPr>
          <w:rFonts w:cs="Calibri"/>
          <w:sz w:val="32"/>
          <w:szCs w:val="32"/>
        </w:rPr>
        <w:t>For two-day games, the position of each boundary marker must be marked on the ground surface to the satisfaction of the opposing team.</w:t>
      </w:r>
    </w:p>
    <w:p w14:paraId="1978947B" w14:textId="77777777" w:rsidR="00267938" w:rsidRPr="00D60FDF" w:rsidRDefault="006C54AA"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in the event of an independent u</w:t>
      </w:r>
      <w:r w:rsidR="00267938" w:rsidRPr="00D60FDF">
        <w:rPr>
          <w:rFonts w:cs="Calibri"/>
          <w:sz w:val="32"/>
          <w:szCs w:val="32"/>
        </w:rPr>
        <w:t xml:space="preserve">mpire or a participating team considering that the boundary is not satisfactorily marked, the match must still take place as scheduled and the matter is to be reported to the Association’s </w:t>
      </w:r>
      <w:r w:rsidR="00530B23" w:rsidRPr="00D60FDF">
        <w:rPr>
          <w:rFonts w:cs="Calibri"/>
          <w:sz w:val="32"/>
          <w:szCs w:val="32"/>
        </w:rPr>
        <w:t>Administration Manager</w:t>
      </w:r>
      <w:r w:rsidR="00267938" w:rsidRPr="00D60FDF">
        <w:rPr>
          <w:rFonts w:cs="Calibri"/>
          <w:sz w:val="32"/>
          <w:szCs w:val="32"/>
        </w:rPr>
        <w:t>.</w:t>
      </w:r>
    </w:p>
    <w:p w14:paraId="5186B13D" w14:textId="77777777" w:rsidR="00267938" w:rsidRPr="00D60FDF" w:rsidRDefault="00267938" w:rsidP="00510E39">
      <w:pPr>
        <w:tabs>
          <w:tab w:val="left" w:pos="567"/>
          <w:tab w:val="num" w:pos="720"/>
        </w:tabs>
        <w:ind w:left="502"/>
        <w:rPr>
          <w:rFonts w:cs="Calibri"/>
          <w:sz w:val="32"/>
          <w:szCs w:val="32"/>
        </w:rPr>
      </w:pPr>
    </w:p>
    <w:p w14:paraId="624EB223" w14:textId="77777777" w:rsidR="00267938" w:rsidRDefault="006C54AA" w:rsidP="005B19C2">
      <w:pPr>
        <w:numPr>
          <w:ilvl w:val="0"/>
          <w:numId w:val="53"/>
        </w:numPr>
        <w:tabs>
          <w:tab w:val="clear" w:pos="1080"/>
          <w:tab w:val="left" w:pos="567"/>
        </w:tabs>
        <w:ind w:left="1134" w:hanging="414"/>
        <w:rPr>
          <w:rFonts w:cs="Calibri"/>
          <w:sz w:val="32"/>
          <w:szCs w:val="32"/>
        </w:rPr>
      </w:pPr>
      <w:r w:rsidRPr="00D60FDF">
        <w:rPr>
          <w:rFonts w:cs="Calibri"/>
          <w:sz w:val="32"/>
          <w:szCs w:val="32"/>
        </w:rPr>
        <w:t>If an independent u</w:t>
      </w:r>
      <w:r w:rsidR="00267938" w:rsidRPr="00D60FDF">
        <w:rPr>
          <w:rFonts w:cs="Calibri"/>
          <w:sz w:val="32"/>
          <w:szCs w:val="32"/>
        </w:rPr>
        <w:t>mpire considers the boundary is not satisfactorily marked</w:t>
      </w:r>
      <w:r w:rsidR="008965D6" w:rsidRPr="00D60FDF">
        <w:rPr>
          <w:rFonts w:cs="Calibri"/>
          <w:sz w:val="32"/>
          <w:szCs w:val="32"/>
        </w:rPr>
        <w:t>-</w:t>
      </w:r>
      <w:r w:rsidR="00267938" w:rsidRPr="00D60FDF">
        <w:rPr>
          <w:rFonts w:cs="Calibri"/>
          <w:sz w:val="32"/>
          <w:szCs w:val="32"/>
        </w:rPr>
        <w:t xml:space="preserve"> or if the Association accepts such a complaint from a club</w:t>
      </w:r>
      <w:r w:rsidR="008965D6" w:rsidRPr="00D60FDF">
        <w:rPr>
          <w:rFonts w:cs="Calibri"/>
          <w:sz w:val="32"/>
          <w:szCs w:val="32"/>
        </w:rPr>
        <w:t xml:space="preserve">- </w:t>
      </w:r>
      <w:r w:rsidR="00267938" w:rsidRPr="00D60FDF">
        <w:rPr>
          <w:rFonts w:cs="Calibri"/>
          <w:sz w:val="32"/>
          <w:szCs w:val="32"/>
        </w:rPr>
        <w:t xml:space="preserve">the home team, or team responsible in a final, will be fined per day on which the boundary is not satisfactorily marked and the result of the match will be subject to </w:t>
      </w:r>
      <w:r w:rsidR="006C626E" w:rsidRPr="00D60FDF">
        <w:rPr>
          <w:rFonts w:cs="Calibri"/>
          <w:sz w:val="32"/>
          <w:szCs w:val="32"/>
        </w:rPr>
        <w:t>Rule 3.1.3</w:t>
      </w:r>
      <w:r w:rsidR="00267938" w:rsidRPr="00D60FDF">
        <w:rPr>
          <w:rFonts w:cs="Calibri"/>
          <w:sz w:val="32"/>
          <w:szCs w:val="32"/>
        </w:rPr>
        <w:t>.</w:t>
      </w:r>
    </w:p>
    <w:p w14:paraId="6C57C439" w14:textId="77777777" w:rsidR="00957A53" w:rsidRDefault="00957A53" w:rsidP="00510E39">
      <w:pPr>
        <w:pStyle w:val="ListParagraph"/>
        <w:tabs>
          <w:tab w:val="left" w:pos="567"/>
        </w:tabs>
        <w:rPr>
          <w:rFonts w:cs="Calibri"/>
          <w:sz w:val="32"/>
          <w:szCs w:val="32"/>
        </w:rPr>
      </w:pPr>
    </w:p>
    <w:p w14:paraId="2038BAB0" w14:textId="083F5CC9" w:rsidR="00267938" w:rsidRPr="005523D9" w:rsidRDefault="005523D9" w:rsidP="00510E39">
      <w:pPr>
        <w:pStyle w:val="Heading3"/>
        <w:tabs>
          <w:tab w:val="left" w:pos="567"/>
        </w:tabs>
        <w:ind w:left="567"/>
      </w:pPr>
      <w:bookmarkStart w:id="341" w:name="_Toc80184975"/>
      <w:bookmarkStart w:id="342" w:name="_Toc81721309"/>
      <w:bookmarkStart w:id="343" w:name="_Toc237189940"/>
      <w:bookmarkStart w:id="344" w:name="_Toc522375253"/>
      <w:bookmarkStart w:id="345" w:name="_Toc523076964"/>
      <w:bookmarkStart w:id="346" w:name="_Toc523946279"/>
      <w:bookmarkStart w:id="347" w:name="_Toc524292714"/>
      <w:bookmarkStart w:id="348" w:name="_Toc17740878"/>
      <w:bookmarkStart w:id="349" w:name="_Toc55915946"/>
      <w:bookmarkStart w:id="350" w:name="_Toc85100229"/>
      <w:bookmarkStart w:id="351" w:name="_Toc115338645"/>
      <w:bookmarkStart w:id="352" w:name="_Toc144914573"/>
      <w:bookmarkStart w:id="353" w:name="_Toc207736253"/>
      <w:r w:rsidRPr="005523D9">
        <w:rPr>
          <w:rStyle w:val="Heading1Char"/>
          <w:rFonts w:ascii="Calibri" w:hAnsi="Calibri"/>
          <w:b/>
          <w:bCs/>
          <w:kern w:val="0"/>
          <w:sz w:val="32"/>
          <w:szCs w:val="26"/>
        </w:rPr>
        <w:t xml:space="preserve">1.5 </w:t>
      </w:r>
      <w:r w:rsidR="00267938" w:rsidRPr="005523D9">
        <w:rPr>
          <w:rStyle w:val="Heading1Char"/>
          <w:rFonts w:ascii="Calibri" w:hAnsi="Calibri"/>
          <w:b/>
          <w:bCs/>
          <w:kern w:val="0"/>
          <w:sz w:val="32"/>
          <w:szCs w:val="26"/>
        </w:rPr>
        <w:t>SCOREBOARDS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D404BC9" w14:textId="77777777" w:rsidR="00CA2B7F" w:rsidRPr="00743759" w:rsidRDefault="00CA2B7F" w:rsidP="00510E39">
      <w:pPr>
        <w:tabs>
          <w:tab w:val="left" w:pos="567"/>
        </w:tabs>
        <w:ind w:left="142"/>
      </w:pPr>
    </w:p>
    <w:p w14:paraId="476C4D48" w14:textId="77777777" w:rsidR="00267938" w:rsidRDefault="00267938" w:rsidP="005B19C2">
      <w:pPr>
        <w:numPr>
          <w:ilvl w:val="0"/>
          <w:numId w:val="54"/>
        </w:numPr>
        <w:tabs>
          <w:tab w:val="left" w:pos="567"/>
        </w:tabs>
        <w:ind w:left="1080"/>
        <w:rPr>
          <w:rFonts w:cs="Calibri"/>
          <w:sz w:val="32"/>
          <w:szCs w:val="32"/>
        </w:rPr>
      </w:pPr>
      <w:r w:rsidRPr="00D60FDF">
        <w:rPr>
          <w:rFonts w:cs="Calibri"/>
          <w:sz w:val="32"/>
          <w:szCs w:val="32"/>
        </w:rPr>
        <w:t xml:space="preserve">For all </w:t>
      </w:r>
      <w:r w:rsidRPr="00743759">
        <w:rPr>
          <w:rFonts w:cs="Calibri"/>
          <w:b/>
          <w:sz w:val="32"/>
          <w:szCs w:val="32"/>
        </w:rPr>
        <w:t xml:space="preserve">George Luscombe, </w:t>
      </w:r>
      <w:r w:rsidR="007E46AE" w:rsidRPr="00743759">
        <w:rPr>
          <w:rFonts w:cs="Calibri"/>
          <w:b/>
          <w:sz w:val="32"/>
          <w:szCs w:val="32"/>
        </w:rPr>
        <w:t xml:space="preserve">Vic Kyte, </w:t>
      </w:r>
      <w:r w:rsidRPr="00743759">
        <w:rPr>
          <w:rFonts w:cs="Calibri"/>
          <w:b/>
          <w:sz w:val="32"/>
          <w:szCs w:val="32"/>
        </w:rPr>
        <w:t xml:space="preserve">Keith Stringer and </w:t>
      </w:r>
      <w:r w:rsidR="007E46AE" w:rsidRPr="00743759">
        <w:rPr>
          <w:rFonts w:cs="Calibri"/>
          <w:b/>
          <w:sz w:val="32"/>
          <w:szCs w:val="32"/>
        </w:rPr>
        <w:t>Athol Attwater</w:t>
      </w:r>
      <w:r w:rsidRPr="00D60FDF">
        <w:rPr>
          <w:rFonts w:cs="Calibri"/>
          <w:sz w:val="32"/>
          <w:szCs w:val="32"/>
        </w:rPr>
        <w:t xml:space="preserve"> Shield matches, the home team is to provide a scoreboard which will display at least the current number of runs, wickets lost and over number as well as </w:t>
      </w:r>
      <w:r w:rsidRPr="00743759">
        <w:rPr>
          <w:rFonts w:cs="Calibri"/>
          <w:b/>
          <w:sz w:val="32"/>
          <w:szCs w:val="32"/>
          <w:u w:val="single"/>
        </w:rPr>
        <w:t>one completed innings total</w:t>
      </w:r>
      <w:r w:rsidRPr="00D60FDF">
        <w:rPr>
          <w:rFonts w:cs="Calibri"/>
          <w:sz w:val="32"/>
          <w:szCs w:val="32"/>
        </w:rPr>
        <w:t>, the scores displayed being able to be read from the opposite side of the ground.</w:t>
      </w:r>
    </w:p>
    <w:p w14:paraId="61319B8A" w14:textId="77777777" w:rsidR="004B6E6E" w:rsidRDefault="004B6E6E" w:rsidP="00510E39">
      <w:pPr>
        <w:tabs>
          <w:tab w:val="left" w:pos="567"/>
        </w:tabs>
        <w:ind w:left="1134"/>
        <w:rPr>
          <w:rFonts w:cs="Calibri"/>
          <w:sz w:val="32"/>
          <w:szCs w:val="32"/>
        </w:rPr>
      </w:pPr>
    </w:p>
    <w:p w14:paraId="0FCBCB25" w14:textId="77777777" w:rsidR="00CA2B7F" w:rsidRDefault="00CA2B7F" w:rsidP="005B19C2">
      <w:pPr>
        <w:numPr>
          <w:ilvl w:val="0"/>
          <w:numId w:val="54"/>
        </w:numPr>
        <w:tabs>
          <w:tab w:val="left" w:pos="567"/>
        </w:tabs>
        <w:ind w:left="1080"/>
        <w:rPr>
          <w:rFonts w:cs="Calibri"/>
          <w:sz w:val="32"/>
          <w:szCs w:val="32"/>
        </w:rPr>
      </w:pPr>
      <w:r>
        <w:rPr>
          <w:rFonts w:cs="Calibri"/>
          <w:sz w:val="32"/>
          <w:szCs w:val="32"/>
        </w:rPr>
        <w:t xml:space="preserve">In all other grades and competitions, including junior matches, it is strongly recommended that a scoreboard be used. </w:t>
      </w:r>
    </w:p>
    <w:p w14:paraId="31A560F4" w14:textId="77777777" w:rsidR="004B6E6E" w:rsidRDefault="004B6E6E" w:rsidP="00510E39">
      <w:pPr>
        <w:pStyle w:val="ListParagraph"/>
        <w:tabs>
          <w:tab w:val="left" w:pos="567"/>
        </w:tabs>
        <w:ind w:left="1134"/>
        <w:rPr>
          <w:rFonts w:cs="Calibri"/>
          <w:sz w:val="32"/>
          <w:szCs w:val="32"/>
        </w:rPr>
      </w:pPr>
    </w:p>
    <w:p w14:paraId="49E68B63" w14:textId="77777777" w:rsidR="00CA2B7F" w:rsidRDefault="00CA2B7F" w:rsidP="005B19C2">
      <w:pPr>
        <w:numPr>
          <w:ilvl w:val="0"/>
          <w:numId w:val="54"/>
        </w:numPr>
        <w:tabs>
          <w:tab w:val="left" w:pos="567"/>
        </w:tabs>
        <w:ind w:left="1080"/>
        <w:rPr>
          <w:rFonts w:cs="Calibri"/>
          <w:sz w:val="32"/>
          <w:szCs w:val="32"/>
        </w:rPr>
      </w:pPr>
      <w:r>
        <w:rPr>
          <w:rFonts w:cs="Calibri"/>
          <w:sz w:val="32"/>
          <w:szCs w:val="32"/>
        </w:rPr>
        <w:t xml:space="preserve">Where a scoreboard is used, the target score, as agreed prior to the start of the second innings, should be shown on the scoreboard. </w:t>
      </w:r>
    </w:p>
    <w:p w14:paraId="70DF735C" w14:textId="77777777" w:rsidR="004B6E6E" w:rsidRPr="00D60FDF" w:rsidRDefault="004B6E6E" w:rsidP="00510E39">
      <w:pPr>
        <w:tabs>
          <w:tab w:val="left" w:pos="567"/>
        </w:tabs>
        <w:ind w:left="1134"/>
        <w:rPr>
          <w:rFonts w:cs="Calibri"/>
          <w:sz w:val="32"/>
          <w:szCs w:val="32"/>
        </w:rPr>
      </w:pPr>
    </w:p>
    <w:p w14:paraId="28814461" w14:textId="77777777" w:rsidR="00724A7E" w:rsidRPr="00724A7E" w:rsidRDefault="00267938" w:rsidP="005B19C2">
      <w:pPr>
        <w:numPr>
          <w:ilvl w:val="0"/>
          <w:numId w:val="54"/>
        </w:numPr>
        <w:tabs>
          <w:tab w:val="left" w:pos="567"/>
        </w:tabs>
        <w:ind w:left="1080"/>
        <w:rPr>
          <w:rFonts w:cs="Calibri"/>
          <w:sz w:val="32"/>
          <w:szCs w:val="32"/>
        </w:rPr>
      </w:pPr>
      <w:r w:rsidRPr="00F27A06">
        <w:rPr>
          <w:rFonts w:cs="Calibri"/>
          <w:sz w:val="32"/>
          <w:szCs w:val="32"/>
        </w:rPr>
        <w:t>During play it is the batting team’s responsibility to ensure that the scoreboard is kept up to date at least once every two overs.</w:t>
      </w:r>
    </w:p>
    <w:p w14:paraId="3A413BF6" w14:textId="77777777" w:rsidR="00724A7E" w:rsidRPr="00724A7E" w:rsidRDefault="00724A7E" w:rsidP="00510E39">
      <w:pPr>
        <w:pStyle w:val="ListParagraph"/>
        <w:tabs>
          <w:tab w:val="left" w:pos="567"/>
        </w:tabs>
        <w:rPr>
          <w:rFonts w:cs="Calibri"/>
          <w:sz w:val="32"/>
          <w:szCs w:val="32"/>
        </w:rPr>
      </w:pPr>
    </w:p>
    <w:p w14:paraId="7680F0FA" w14:textId="77777777" w:rsidR="0021665F" w:rsidRPr="00724A7E" w:rsidRDefault="008F599E" w:rsidP="005B19C2">
      <w:pPr>
        <w:numPr>
          <w:ilvl w:val="0"/>
          <w:numId w:val="54"/>
        </w:numPr>
        <w:tabs>
          <w:tab w:val="left" w:pos="567"/>
        </w:tabs>
        <w:ind w:left="1080"/>
        <w:rPr>
          <w:rFonts w:cs="Calibri"/>
          <w:sz w:val="32"/>
          <w:szCs w:val="32"/>
        </w:rPr>
      </w:pPr>
      <w:r w:rsidRPr="00F27A06">
        <w:rPr>
          <w:rFonts w:cs="Calibri"/>
          <w:sz w:val="32"/>
          <w:szCs w:val="32"/>
        </w:rPr>
        <w:t xml:space="preserve"> F</w:t>
      </w:r>
      <w:r w:rsidR="0056122C" w:rsidRPr="00F27A06">
        <w:rPr>
          <w:rFonts w:cs="Calibri"/>
          <w:sz w:val="32"/>
          <w:szCs w:val="32"/>
        </w:rPr>
        <w:t>ailure to comply may</w:t>
      </w:r>
      <w:r w:rsidR="00267938" w:rsidRPr="00F27A06">
        <w:rPr>
          <w:rFonts w:cs="Calibri"/>
          <w:sz w:val="32"/>
          <w:szCs w:val="32"/>
        </w:rPr>
        <w:t xml:space="preserve"> incur a fine. </w:t>
      </w:r>
    </w:p>
    <w:p w14:paraId="33D28B4B" w14:textId="77777777" w:rsidR="00957A53" w:rsidRPr="00F27A06" w:rsidRDefault="00957A53" w:rsidP="00510E39">
      <w:pPr>
        <w:tabs>
          <w:tab w:val="left" w:pos="567"/>
        </w:tabs>
        <w:ind w:left="1080"/>
        <w:rPr>
          <w:rFonts w:cs="Calibri"/>
          <w:color w:val="FF0000"/>
          <w:sz w:val="32"/>
          <w:szCs w:val="32"/>
        </w:rPr>
      </w:pPr>
    </w:p>
    <w:p w14:paraId="3D20DC13" w14:textId="63334844" w:rsidR="00267938" w:rsidRPr="00D60FDF" w:rsidRDefault="007A1722" w:rsidP="00510E39">
      <w:pPr>
        <w:pStyle w:val="Heading2"/>
        <w:tabs>
          <w:tab w:val="clear" w:pos="709"/>
          <w:tab w:val="left" w:pos="567"/>
        </w:tabs>
        <w:ind w:left="142"/>
        <w:rPr>
          <w:rFonts w:ascii="Calibri" w:hAnsi="Calibri" w:cs="Calibri"/>
          <w:color w:val="auto"/>
          <w:sz w:val="32"/>
          <w:szCs w:val="32"/>
        </w:rPr>
      </w:pPr>
      <w:bookmarkStart w:id="354" w:name="_Toc520986960"/>
      <w:bookmarkStart w:id="355" w:name="_Toc48532879"/>
      <w:bookmarkStart w:id="356" w:name="_Toc80184976"/>
      <w:bookmarkStart w:id="357" w:name="_Toc81721310"/>
      <w:bookmarkStart w:id="358" w:name="_Toc237189941"/>
      <w:bookmarkStart w:id="359" w:name="_Toc522375254"/>
      <w:bookmarkStart w:id="360" w:name="_Toc523076965"/>
      <w:bookmarkStart w:id="361" w:name="_Toc523946280"/>
      <w:bookmarkStart w:id="362" w:name="_Toc524292715"/>
      <w:bookmarkStart w:id="363" w:name="_Toc17740879"/>
      <w:bookmarkStart w:id="364" w:name="_Toc55915947"/>
      <w:bookmarkStart w:id="365" w:name="_Toc85100230"/>
      <w:bookmarkStart w:id="366" w:name="_Toc115338646"/>
      <w:bookmarkStart w:id="367" w:name="_Toc144914574"/>
      <w:bookmarkStart w:id="368" w:name="_Toc207736254"/>
      <w:r w:rsidRPr="00D60FDF">
        <w:rPr>
          <w:rFonts w:ascii="Calibri" w:hAnsi="Calibri" w:cs="Calibri"/>
          <w:color w:val="auto"/>
          <w:sz w:val="32"/>
          <w:szCs w:val="32"/>
        </w:rPr>
        <w:t>1</w:t>
      </w:r>
      <w:r w:rsidR="005458D8" w:rsidRPr="00D60FDF">
        <w:rPr>
          <w:rFonts w:ascii="Calibri" w:hAnsi="Calibri" w:cs="Calibri"/>
          <w:color w:val="auto"/>
          <w:sz w:val="32"/>
          <w:szCs w:val="32"/>
        </w:rPr>
        <w:t>.6</w:t>
      </w:r>
      <w:r w:rsidR="00037886">
        <w:rPr>
          <w:rFonts w:ascii="Calibri" w:hAnsi="Calibri" w:cs="Calibri"/>
          <w:color w:val="auto"/>
          <w:sz w:val="32"/>
          <w:szCs w:val="32"/>
        </w:rPr>
        <w:t xml:space="preserve"> </w:t>
      </w:r>
      <w:r w:rsidR="005458D8" w:rsidRPr="00D60FDF">
        <w:rPr>
          <w:rFonts w:ascii="Calibri" w:hAnsi="Calibri" w:cs="Calibri"/>
          <w:color w:val="auto"/>
          <w:sz w:val="32"/>
          <w:szCs w:val="32"/>
        </w:rPr>
        <w:tab/>
      </w:r>
      <w:r w:rsidR="00267938" w:rsidRPr="00D60FDF">
        <w:rPr>
          <w:rFonts w:ascii="Calibri" w:hAnsi="Calibri" w:cs="Calibri"/>
          <w:color w:val="auto"/>
          <w:sz w:val="32"/>
          <w:szCs w:val="32"/>
        </w:rPr>
        <w:t xml:space="preserve">SELECTION OF </w:t>
      </w:r>
      <w:r w:rsidR="005458D8" w:rsidRPr="00D60FDF">
        <w:rPr>
          <w:rFonts w:ascii="Calibri" w:hAnsi="Calibri" w:cs="Calibri"/>
          <w:color w:val="auto"/>
          <w:sz w:val="32"/>
          <w:szCs w:val="32"/>
        </w:rPr>
        <w:t xml:space="preserve">APPROVED MATCH </w:t>
      </w:r>
      <w:r w:rsidR="00267938" w:rsidRPr="00D60FDF">
        <w:rPr>
          <w:rFonts w:ascii="Calibri" w:hAnsi="Calibri" w:cs="Calibri"/>
          <w:color w:val="auto"/>
          <w:sz w:val="32"/>
          <w:szCs w:val="32"/>
        </w:rPr>
        <w:t>BALLS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96A655D" w14:textId="77777777" w:rsidR="00AE24B5"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All Clubs are required to purchase all match cricket balls from the NW</w:t>
      </w:r>
      <w:r w:rsidR="007E46AE" w:rsidRPr="00D60FDF">
        <w:rPr>
          <w:rFonts w:cs="Calibri"/>
          <w:sz w:val="32"/>
          <w:szCs w:val="32"/>
        </w:rPr>
        <w:t>M</w:t>
      </w:r>
      <w:r w:rsidRPr="00D60FDF">
        <w:rPr>
          <w:rFonts w:cs="Calibri"/>
          <w:sz w:val="32"/>
          <w:szCs w:val="32"/>
        </w:rPr>
        <w:t>CA and failure to use an NW</w:t>
      </w:r>
      <w:r w:rsidR="007E46AE" w:rsidRPr="00D60FDF">
        <w:rPr>
          <w:rFonts w:cs="Calibri"/>
          <w:sz w:val="32"/>
          <w:szCs w:val="32"/>
        </w:rPr>
        <w:t>M</w:t>
      </w:r>
      <w:r w:rsidRPr="00D60FDF">
        <w:rPr>
          <w:rFonts w:cs="Calibri"/>
          <w:sz w:val="32"/>
          <w:szCs w:val="32"/>
        </w:rPr>
        <w:t>CA ball</w:t>
      </w:r>
      <w:r w:rsidR="0056122C" w:rsidRPr="00D60FDF">
        <w:rPr>
          <w:rFonts w:cs="Calibri"/>
          <w:sz w:val="32"/>
          <w:szCs w:val="32"/>
        </w:rPr>
        <w:t xml:space="preserve"> may</w:t>
      </w:r>
      <w:r w:rsidR="00EE1FED" w:rsidRPr="00D60FDF">
        <w:rPr>
          <w:rFonts w:cs="Calibri"/>
          <w:sz w:val="32"/>
          <w:szCs w:val="32"/>
        </w:rPr>
        <w:t xml:space="preserve"> result in a fine and may</w:t>
      </w:r>
      <w:r w:rsidRPr="00D60FDF">
        <w:rPr>
          <w:rFonts w:cs="Calibri"/>
          <w:sz w:val="32"/>
          <w:szCs w:val="32"/>
        </w:rPr>
        <w:t xml:space="preserve"> cause a loss of points.</w:t>
      </w:r>
      <w:r w:rsidR="0056122C" w:rsidRPr="00D60FDF">
        <w:rPr>
          <w:rFonts w:cs="Calibri"/>
          <w:sz w:val="32"/>
          <w:szCs w:val="32"/>
        </w:rPr>
        <w:t xml:space="preserve"> A new ball may only be taken at the start of each </w:t>
      </w:r>
      <w:r w:rsidR="00C81D48" w:rsidRPr="00D60FDF">
        <w:rPr>
          <w:rFonts w:cs="Calibri"/>
          <w:sz w:val="32"/>
          <w:szCs w:val="32"/>
        </w:rPr>
        <w:t>side’s</w:t>
      </w:r>
      <w:r w:rsidR="0056122C" w:rsidRPr="00D60FDF">
        <w:rPr>
          <w:rFonts w:cs="Calibri"/>
          <w:sz w:val="32"/>
          <w:szCs w:val="32"/>
        </w:rPr>
        <w:t xml:space="preserve"> innings.</w:t>
      </w:r>
      <w:r w:rsidR="004318C5" w:rsidRPr="00D60FDF">
        <w:rPr>
          <w:rFonts w:cs="Calibri"/>
          <w:sz w:val="32"/>
          <w:szCs w:val="32"/>
        </w:rPr>
        <w:t xml:space="preserve"> No new ball is to be taken during the innings</w:t>
      </w:r>
    </w:p>
    <w:p w14:paraId="37EFA3E3" w14:textId="77777777" w:rsidR="00AE24B5" w:rsidRPr="00D60FDF" w:rsidRDefault="00AE24B5" w:rsidP="00510E39">
      <w:pPr>
        <w:pStyle w:val="ListParagraph"/>
        <w:tabs>
          <w:tab w:val="left" w:pos="567"/>
        </w:tabs>
        <w:ind w:left="0"/>
        <w:rPr>
          <w:rFonts w:cs="Calibri"/>
          <w:sz w:val="32"/>
          <w:szCs w:val="32"/>
        </w:rPr>
      </w:pPr>
    </w:p>
    <w:p w14:paraId="40FEFC3E" w14:textId="77777777" w:rsidR="00F6217B"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Before the start of each innings, the ball to b</w:t>
      </w:r>
      <w:r w:rsidR="006C54AA" w:rsidRPr="00D60FDF">
        <w:rPr>
          <w:rFonts w:cs="Calibri"/>
          <w:sz w:val="32"/>
          <w:szCs w:val="32"/>
        </w:rPr>
        <w:t>e used must be approved by the independent umpire or if no independent u</w:t>
      </w:r>
      <w:r w:rsidRPr="00D60FDF">
        <w:rPr>
          <w:rFonts w:cs="Calibri"/>
          <w:sz w:val="32"/>
          <w:szCs w:val="32"/>
        </w:rPr>
        <w:t>mpire is in attendance</w:t>
      </w:r>
      <w:r w:rsidR="00243FB0" w:rsidRPr="00D60FDF">
        <w:rPr>
          <w:rFonts w:cs="Calibri"/>
          <w:sz w:val="32"/>
          <w:szCs w:val="32"/>
        </w:rPr>
        <w:t>,</w:t>
      </w:r>
      <w:r w:rsidRPr="00D60FDF">
        <w:rPr>
          <w:rFonts w:cs="Calibri"/>
          <w:sz w:val="32"/>
          <w:szCs w:val="32"/>
        </w:rPr>
        <w:t xml:space="preserve"> then by the batting team’s </w:t>
      </w:r>
      <w:r w:rsidR="00186CD8">
        <w:rPr>
          <w:rFonts w:cs="Calibri"/>
          <w:sz w:val="32"/>
          <w:szCs w:val="32"/>
        </w:rPr>
        <w:t>Team Manager</w:t>
      </w:r>
      <w:r w:rsidRPr="00D60FDF">
        <w:rPr>
          <w:rFonts w:cs="Calibri"/>
          <w:sz w:val="32"/>
          <w:szCs w:val="32"/>
        </w:rPr>
        <w:t xml:space="preserve"> or </w:t>
      </w:r>
      <w:r w:rsidR="00186CD8">
        <w:rPr>
          <w:rFonts w:cs="Calibri"/>
          <w:sz w:val="32"/>
          <w:szCs w:val="32"/>
        </w:rPr>
        <w:t>Captain</w:t>
      </w:r>
      <w:r w:rsidRPr="00D60FDF">
        <w:rPr>
          <w:rFonts w:cs="Calibri"/>
          <w:sz w:val="32"/>
          <w:szCs w:val="32"/>
        </w:rPr>
        <w:t>.</w:t>
      </w:r>
    </w:p>
    <w:p w14:paraId="41C6AC2A" w14:textId="77777777" w:rsidR="00267938" w:rsidRPr="00D60FDF" w:rsidRDefault="00267938" w:rsidP="00510E39">
      <w:pPr>
        <w:tabs>
          <w:tab w:val="left" w:pos="567"/>
        </w:tabs>
        <w:rPr>
          <w:rFonts w:cs="Calibri"/>
          <w:sz w:val="32"/>
          <w:szCs w:val="32"/>
        </w:rPr>
      </w:pPr>
    </w:p>
    <w:p w14:paraId="4D4694D3" w14:textId="7F6C1E85" w:rsidR="00267938" w:rsidRPr="00D60FDF" w:rsidRDefault="00267938" w:rsidP="005B19C2">
      <w:pPr>
        <w:numPr>
          <w:ilvl w:val="0"/>
          <w:numId w:val="55"/>
        </w:numPr>
        <w:tabs>
          <w:tab w:val="clear" w:pos="2160"/>
          <w:tab w:val="left" w:pos="567"/>
          <w:tab w:val="num" w:pos="1080"/>
        </w:tabs>
        <w:ind w:left="1080"/>
        <w:rPr>
          <w:rFonts w:cs="Calibri"/>
          <w:sz w:val="32"/>
          <w:szCs w:val="32"/>
        </w:rPr>
      </w:pPr>
      <w:bookmarkStart w:id="369" w:name="_Toc520986961"/>
      <w:bookmarkStart w:id="370" w:name="_Toc48532880"/>
      <w:r w:rsidRPr="00D60FDF">
        <w:rPr>
          <w:rFonts w:cs="Calibri"/>
          <w:sz w:val="32"/>
          <w:szCs w:val="32"/>
        </w:rPr>
        <w:t xml:space="preserve">Each </w:t>
      </w:r>
      <w:r w:rsidRPr="00D60FDF">
        <w:rPr>
          <w:rFonts w:cs="Calibri"/>
          <w:bCs/>
          <w:sz w:val="32"/>
          <w:szCs w:val="32"/>
        </w:rPr>
        <w:t xml:space="preserve">Open Age Two-Day </w:t>
      </w:r>
      <w:r w:rsidR="00243FB0" w:rsidRPr="00D60FDF">
        <w:rPr>
          <w:rFonts w:cs="Calibri"/>
          <w:sz w:val="32"/>
          <w:szCs w:val="32"/>
        </w:rPr>
        <w:t>team must start each</w:t>
      </w:r>
      <w:r w:rsidRPr="00D60FDF">
        <w:rPr>
          <w:rFonts w:cs="Calibri"/>
          <w:sz w:val="32"/>
          <w:szCs w:val="32"/>
        </w:rPr>
        <w:t xml:space="preserve"> first bow</w:t>
      </w:r>
      <w:r w:rsidR="001C114F" w:rsidRPr="00D60FDF">
        <w:rPr>
          <w:rFonts w:cs="Calibri"/>
          <w:sz w:val="32"/>
          <w:szCs w:val="32"/>
        </w:rPr>
        <w:t>ling innings with a new</w:t>
      </w:r>
      <w:r w:rsidRPr="00D60FDF">
        <w:rPr>
          <w:rFonts w:cs="Calibri"/>
          <w:sz w:val="32"/>
          <w:szCs w:val="32"/>
        </w:rPr>
        <w:t xml:space="preserve"> NW</w:t>
      </w:r>
      <w:r w:rsidR="007E46AE" w:rsidRPr="00D60FDF">
        <w:rPr>
          <w:rFonts w:cs="Calibri"/>
          <w:sz w:val="32"/>
          <w:szCs w:val="32"/>
        </w:rPr>
        <w:t>M</w:t>
      </w:r>
      <w:r w:rsidRPr="00D60FDF">
        <w:rPr>
          <w:rFonts w:cs="Calibri"/>
          <w:sz w:val="32"/>
          <w:szCs w:val="32"/>
        </w:rPr>
        <w:t>CA s</w:t>
      </w:r>
      <w:r w:rsidR="001C114F" w:rsidRPr="00D60FDF">
        <w:rPr>
          <w:rFonts w:cs="Calibri"/>
          <w:sz w:val="32"/>
          <w:szCs w:val="32"/>
        </w:rPr>
        <w:t>tamped 156 gram</w:t>
      </w:r>
      <w:r w:rsidRPr="00D60FDF">
        <w:rPr>
          <w:rFonts w:cs="Calibri"/>
          <w:sz w:val="32"/>
          <w:szCs w:val="32"/>
        </w:rPr>
        <w:t xml:space="preserve"> leather ball</w:t>
      </w:r>
      <w:r w:rsidR="001C114F" w:rsidRPr="00D60FDF">
        <w:rPr>
          <w:rFonts w:cs="Calibri"/>
          <w:sz w:val="32"/>
          <w:szCs w:val="32"/>
        </w:rPr>
        <w:t xml:space="preserve"> as approved by the association</w:t>
      </w:r>
      <w:r w:rsidRPr="00D60FDF">
        <w:rPr>
          <w:rFonts w:cs="Calibri"/>
          <w:sz w:val="32"/>
          <w:szCs w:val="32"/>
        </w:rPr>
        <w:t>.</w:t>
      </w:r>
    </w:p>
    <w:p w14:paraId="2DC44586" w14:textId="77777777" w:rsidR="00267938" w:rsidRPr="00D60FDF" w:rsidRDefault="00267938" w:rsidP="00510E39">
      <w:pPr>
        <w:tabs>
          <w:tab w:val="left" w:pos="567"/>
        </w:tabs>
        <w:rPr>
          <w:rFonts w:cs="Calibri"/>
          <w:sz w:val="32"/>
          <w:szCs w:val="32"/>
        </w:rPr>
      </w:pPr>
    </w:p>
    <w:p w14:paraId="5F88BB95" w14:textId="189EE1E3" w:rsidR="00DD0EE7"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 Open Age One-Day</w:t>
      </w:r>
      <w:r w:rsidR="009A408A" w:rsidRPr="00D60FDF">
        <w:rPr>
          <w:rFonts w:cs="Calibri"/>
          <w:bCs/>
          <w:sz w:val="32"/>
          <w:szCs w:val="32"/>
        </w:rPr>
        <w:t xml:space="preserve"> team including Veterans </w:t>
      </w:r>
      <w:r w:rsidR="00182E53" w:rsidRPr="00D60FDF">
        <w:rPr>
          <w:rFonts w:cs="Calibri"/>
          <w:bCs/>
          <w:sz w:val="32"/>
          <w:szCs w:val="32"/>
        </w:rPr>
        <w:t>team</w:t>
      </w:r>
      <w:r w:rsidRPr="00D60FDF">
        <w:rPr>
          <w:rFonts w:cs="Calibri"/>
          <w:bCs/>
          <w:sz w:val="32"/>
          <w:szCs w:val="32"/>
        </w:rPr>
        <w:t xml:space="preserve"> </w:t>
      </w:r>
      <w:r w:rsidR="00243FB0" w:rsidRPr="00D60FDF">
        <w:rPr>
          <w:rFonts w:cs="Calibri"/>
          <w:sz w:val="32"/>
          <w:szCs w:val="32"/>
        </w:rPr>
        <w:t>must start each</w:t>
      </w:r>
      <w:r w:rsidRPr="00D60FDF">
        <w:rPr>
          <w:rFonts w:cs="Calibri"/>
          <w:sz w:val="32"/>
          <w:szCs w:val="32"/>
        </w:rPr>
        <w:t xml:space="preserve"> first b</w:t>
      </w:r>
      <w:r w:rsidR="001C114F" w:rsidRPr="00D60FDF">
        <w:rPr>
          <w:rFonts w:cs="Calibri"/>
          <w:sz w:val="32"/>
          <w:szCs w:val="32"/>
        </w:rPr>
        <w:t xml:space="preserve">owling innings with a new </w:t>
      </w:r>
      <w:r w:rsidRPr="00D60FDF">
        <w:rPr>
          <w:rFonts w:cs="Calibri"/>
          <w:sz w:val="32"/>
          <w:szCs w:val="32"/>
        </w:rPr>
        <w:t>NW</w:t>
      </w:r>
      <w:r w:rsidR="007E46AE" w:rsidRPr="00D60FDF">
        <w:rPr>
          <w:rFonts w:cs="Calibri"/>
          <w:sz w:val="32"/>
          <w:szCs w:val="32"/>
        </w:rPr>
        <w:t>M</w:t>
      </w:r>
      <w:r w:rsidR="008C3650" w:rsidRPr="00D60FDF">
        <w:rPr>
          <w:rFonts w:cs="Calibri"/>
          <w:sz w:val="32"/>
          <w:szCs w:val="32"/>
        </w:rPr>
        <w:t>CA st</w:t>
      </w:r>
      <w:r w:rsidR="001C114F" w:rsidRPr="00D60FDF">
        <w:rPr>
          <w:rFonts w:cs="Calibri"/>
          <w:sz w:val="32"/>
          <w:szCs w:val="32"/>
        </w:rPr>
        <w:t xml:space="preserve">amped 156 gram </w:t>
      </w:r>
      <w:r w:rsidRPr="00D60FDF">
        <w:rPr>
          <w:rFonts w:cs="Calibri"/>
          <w:sz w:val="32"/>
          <w:szCs w:val="32"/>
        </w:rPr>
        <w:t>leather ball</w:t>
      </w:r>
      <w:r w:rsidR="001C114F" w:rsidRPr="00D60FDF">
        <w:rPr>
          <w:rFonts w:cs="Calibri"/>
          <w:sz w:val="32"/>
          <w:szCs w:val="32"/>
        </w:rPr>
        <w:t xml:space="preserve"> as approved by the association</w:t>
      </w:r>
      <w:r w:rsidRPr="00D60FDF">
        <w:rPr>
          <w:rFonts w:cs="Calibri"/>
          <w:sz w:val="32"/>
          <w:szCs w:val="32"/>
        </w:rPr>
        <w:t>.</w:t>
      </w:r>
    </w:p>
    <w:p w14:paraId="4FFCBC07" w14:textId="77777777" w:rsidR="009A408A" w:rsidRPr="00D60FDF" w:rsidRDefault="009A408A" w:rsidP="00510E39">
      <w:pPr>
        <w:tabs>
          <w:tab w:val="left" w:pos="567"/>
          <w:tab w:val="num" w:pos="2160"/>
        </w:tabs>
        <w:rPr>
          <w:rFonts w:cs="Calibri"/>
          <w:sz w:val="32"/>
          <w:szCs w:val="32"/>
        </w:rPr>
      </w:pPr>
    </w:p>
    <w:p w14:paraId="72BC7A97" w14:textId="7DB16DC8" w:rsidR="009A408A" w:rsidRPr="00D60FDF" w:rsidRDefault="005B2594" w:rsidP="005B19C2">
      <w:pPr>
        <w:numPr>
          <w:ilvl w:val="0"/>
          <w:numId w:val="55"/>
        </w:numPr>
        <w:tabs>
          <w:tab w:val="clear" w:pos="2160"/>
          <w:tab w:val="left" w:pos="567"/>
          <w:tab w:val="num" w:pos="1080"/>
        </w:tabs>
        <w:ind w:left="1080"/>
        <w:rPr>
          <w:rFonts w:cs="Calibri"/>
          <w:sz w:val="32"/>
          <w:szCs w:val="32"/>
        </w:rPr>
      </w:pPr>
      <w:r>
        <w:rPr>
          <w:rFonts w:cs="Calibri"/>
          <w:bCs/>
          <w:sz w:val="32"/>
          <w:szCs w:val="32"/>
        </w:rPr>
        <w:t>Each Open Age 20/20 team</w:t>
      </w:r>
      <w:r w:rsidR="009A408A" w:rsidRPr="00D60FDF">
        <w:rPr>
          <w:rFonts w:cs="Calibri"/>
          <w:bCs/>
          <w:sz w:val="32"/>
          <w:szCs w:val="32"/>
        </w:rPr>
        <w:t xml:space="preserve"> </w:t>
      </w:r>
      <w:r w:rsidR="00243FB0" w:rsidRPr="00D60FDF">
        <w:rPr>
          <w:rFonts w:cs="Calibri"/>
          <w:sz w:val="32"/>
          <w:szCs w:val="32"/>
        </w:rPr>
        <w:t>must start each</w:t>
      </w:r>
      <w:r w:rsidR="009A408A" w:rsidRPr="00D60FDF">
        <w:rPr>
          <w:rFonts w:cs="Calibri"/>
          <w:sz w:val="32"/>
          <w:szCs w:val="32"/>
        </w:rPr>
        <w:t xml:space="preserve"> first bowl</w:t>
      </w:r>
      <w:r w:rsidR="001C114F" w:rsidRPr="00D60FDF">
        <w:rPr>
          <w:rFonts w:cs="Calibri"/>
          <w:sz w:val="32"/>
          <w:szCs w:val="32"/>
        </w:rPr>
        <w:t xml:space="preserve">ing innings with a new </w:t>
      </w:r>
      <w:r w:rsidR="009A408A" w:rsidRPr="00D60FDF">
        <w:rPr>
          <w:rFonts w:cs="Calibri"/>
          <w:sz w:val="32"/>
          <w:szCs w:val="32"/>
        </w:rPr>
        <w:t xml:space="preserve">NWMCA </w:t>
      </w:r>
      <w:r w:rsidR="001C114F" w:rsidRPr="00D60FDF">
        <w:rPr>
          <w:rFonts w:cs="Calibri"/>
          <w:sz w:val="32"/>
          <w:szCs w:val="32"/>
        </w:rPr>
        <w:t>stamped 156 gram</w:t>
      </w:r>
      <w:r w:rsidR="009A408A" w:rsidRPr="00D60FDF">
        <w:rPr>
          <w:rFonts w:cs="Calibri"/>
          <w:sz w:val="32"/>
          <w:szCs w:val="32"/>
        </w:rPr>
        <w:t xml:space="preserve"> leather ball</w:t>
      </w:r>
      <w:r w:rsidR="001C114F" w:rsidRPr="00D60FDF">
        <w:rPr>
          <w:rFonts w:cs="Calibri"/>
          <w:sz w:val="32"/>
          <w:szCs w:val="32"/>
        </w:rPr>
        <w:t xml:space="preserve"> as approved by the association</w:t>
      </w:r>
      <w:r w:rsidR="009A408A" w:rsidRPr="00D60FDF">
        <w:rPr>
          <w:rFonts w:cs="Calibri"/>
          <w:sz w:val="32"/>
          <w:szCs w:val="32"/>
        </w:rPr>
        <w:t>.</w:t>
      </w:r>
    </w:p>
    <w:p w14:paraId="1728B4D0" w14:textId="77777777" w:rsidR="00267938" w:rsidRPr="00D60FDF" w:rsidRDefault="00267938" w:rsidP="00510E39">
      <w:pPr>
        <w:tabs>
          <w:tab w:val="left" w:pos="567"/>
        </w:tabs>
        <w:rPr>
          <w:rFonts w:cs="Calibri"/>
          <w:sz w:val="32"/>
          <w:szCs w:val="32"/>
        </w:rPr>
      </w:pPr>
    </w:p>
    <w:p w14:paraId="13E1B72E" w14:textId="4B2F40B5" w:rsidR="00267938"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w:t>
      </w:r>
      <w:r w:rsidR="00DD0EE7" w:rsidRPr="00D60FDF">
        <w:rPr>
          <w:rFonts w:cs="Calibri"/>
          <w:bCs/>
          <w:sz w:val="32"/>
          <w:szCs w:val="32"/>
        </w:rPr>
        <w:t xml:space="preserve"> </w:t>
      </w:r>
      <w:r w:rsidRPr="00D60FDF">
        <w:rPr>
          <w:rFonts w:cs="Calibri"/>
          <w:bCs/>
          <w:sz w:val="32"/>
          <w:szCs w:val="32"/>
        </w:rPr>
        <w:t>Under</w:t>
      </w:r>
      <w:r w:rsidR="005B2594">
        <w:rPr>
          <w:rFonts w:cs="Calibri"/>
          <w:bCs/>
          <w:sz w:val="32"/>
          <w:szCs w:val="32"/>
        </w:rPr>
        <w:t xml:space="preserve"> 16 </w:t>
      </w:r>
      <w:r w:rsidR="00243FB0" w:rsidRPr="00D60FDF">
        <w:rPr>
          <w:rFonts w:cs="Calibri"/>
          <w:sz w:val="32"/>
          <w:szCs w:val="32"/>
        </w:rPr>
        <w:t>must start each</w:t>
      </w:r>
      <w:r w:rsidRPr="00D60FDF">
        <w:rPr>
          <w:rFonts w:cs="Calibri"/>
          <w:sz w:val="32"/>
          <w:szCs w:val="32"/>
        </w:rPr>
        <w:t xml:space="preserve"> first bow</w:t>
      </w:r>
      <w:r w:rsidR="001C114F" w:rsidRPr="00D60FDF">
        <w:rPr>
          <w:rFonts w:cs="Calibri"/>
          <w:sz w:val="32"/>
          <w:szCs w:val="32"/>
        </w:rPr>
        <w:t>ling innings with a new</w:t>
      </w:r>
      <w:r w:rsidRPr="00D60FDF">
        <w:rPr>
          <w:rFonts w:cs="Calibri"/>
          <w:sz w:val="32"/>
          <w:szCs w:val="32"/>
        </w:rPr>
        <w:t xml:space="preserve"> NW</w:t>
      </w:r>
      <w:r w:rsidR="007E46AE" w:rsidRPr="00D60FDF">
        <w:rPr>
          <w:rFonts w:cs="Calibri"/>
          <w:sz w:val="32"/>
          <w:szCs w:val="32"/>
        </w:rPr>
        <w:t>M</w:t>
      </w:r>
      <w:r w:rsidRPr="00D60FDF">
        <w:rPr>
          <w:rFonts w:cs="Calibri"/>
          <w:sz w:val="32"/>
          <w:szCs w:val="32"/>
        </w:rPr>
        <w:t>CA stamped 156 gram leather ball</w:t>
      </w:r>
      <w:r w:rsidR="001C114F" w:rsidRPr="00D60FDF">
        <w:rPr>
          <w:rFonts w:cs="Calibri"/>
          <w:sz w:val="32"/>
          <w:szCs w:val="32"/>
        </w:rPr>
        <w:t xml:space="preserve"> as approved by the association</w:t>
      </w:r>
      <w:r w:rsidRPr="00D60FDF">
        <w:rPr>
          <w:rFonts w:cs="Calibri"/>
          <w:sz w:val="32"/>
          <w:szCs w:val="32"/>
        </w:rPr>
        <w:t>.</w:t>
      </w:r>
    </w:p>
    <w:p w14:paraId="34959D4B" w14:textId="77777777" w:rsidR="005B2594" w:rsidRDefault="005B2594" w:rsidP="00510E39">
      <w:pPr>
        <w:pStyle w:val="ListParagraph"/>
        <w:tabs>
          <w:tab w:val="left" w:pos="567"/>
        </w:tabs>
        <w:ind w:left="0"/>
        <w:rPr>
          <w:rFonts w:cs="Calibri"/>
          <w:sz w:val="32"/>
          <w:szCs w:val="32"/>
        </w:rPr>
      </w:pPr>
    </w:p>
    <w:p w14:paraId="78F6142F" w14:textId="140FDC26" w:rsidR="005B2594" w:rsidRDefault="005B2594" w:rsidP="005B19C2">
      <w:pPr>
        <w:numPr>
          <w:ilvl w:val="0"/>
          <w:numId w:val="55"/>
        </w:numPr>
        <w:tabs>
          <w:tab w:val="clear" w:pos="2160"/>
          <w:tab w:val="left" w:pos="567"/>
          <w:tab w:val="num" w:pos="1080"/>
        </w:tabs>
        <w:ind w:left="1080"/>
        <w:rPr>
          <w:rFonts w:cs="Calibri"/>
          <w:sz w:val="32"/>
          <w:szCs w:val="32"/>
        </w:rPr>
      </w:pPr>
      <w:r w:rsidRPr="00D60FDF">
        <w:rPr>
          <w:rFonts w:cs="Calibri"/>
          <w:bCs/>
          <w:sz w:val="32"/>
          <w:szCs w:val="32"/>
        </w:rPr>
        <w:t>Each Under</w:t>
      </w:r>
      <w:r>
        <w:rPr>
          <w:rFonts w:cs="Calibri"/>
          <w:bCs/>
          <w:sz w:val="32"/>
          <w:szCs w:val="32"/>
        </w:rPr>
        <w:t xml:space="preserve"> 14 </w:t>
      </w:r>
      <w:r w:rsidRPr="00D60FDF">
        <w:rPr>
          <w:rFonts w:cs="Calibri"/>
          <w:sz w:val="32"/>
          <w:szCs w:val="32"/>
        </w:rPr>
        <w:t>must start each first bowling innings with a new NWM</w:t>
      </w:r>
      <w:r>
        <w:rPr>
          <w:rFonts w:cs="Calibri"/>
          <w:sz w:val="32"/>
          <w:szCs w:val="32"/>
        </w:rPr>
        <w:t>CA stamped 142</w:t>
      </w:r>
      <w:r w:rsidRPr="00D60FDF">
        <w:rPr>
          <w:rFonts w:cs="Calibri"/>
          <w:sz w:val="32"/>
          <w:szCs w:val="32"/>
        </w:rPr>
        <w:t xml:space="preserve"> gram leather ball as approved by the association.</w:t>
      </w:r>
    </w:p>
    <w:p w14:paraId="7BD58BA2" w14:textId="77777777" w:rsidR="00267938" w:rsidRPr="00D60FDF" w:rsidRDefault="00267938" w:rsidP="00510E39">
      <w:pPr>
        <w:tabs>
          <w:tab w:val="left" w:pos="567"/>
        </w:tabs>
        <w:rPr>
          <w:rFonts w:cs="Calibri"/>
          <w:sz w:val="32"/>
          <w:szCs w:val="32"/>
        </w:rPr>
      </w:pPr>
    </w:p>
    <w:p w14:paraId="2D258175" w14:textId="77777777" w:rsidR="00267938"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A good quality used ball may be used for the start of a second bowling innings.  However, if a new ball is used for the start of the second innings then it must be a </w:t>
      </w:r>
      <w:r w:rsidR="00235701" w:rsidRPr="00D60FDF">
        <w:rPr>
          <w:rFonts w:cs="Calibri"/>
          <w:sz w:val="32"/>
          <w:szCs w:val="32"/>
        </w:rPr>
        <w:t xml:space="preserve">new </w:t>
      </w:r>
      <w:r w:rsidRPr="00D60FDF">
        <w:rPr>
          <w:rFonts w:cs="Calibri"/>
          <w:sz w:val="32"/>
          <w:szCs w:val="32"/>
        </w:rPr>
        <w:t>NW</w:t>
      </w:r>
      <w:r w:rsidR="007E46AE" w:rsidRPr="00D60FDF">
        <w:rPr>
          <w:rFonts w:cs="Calibri"/>
          <w:sz w:val="32"/>
          <w:szCs w:val="32"/>
        </w:rPr>
        <w:t>M</w:t>
      </w:r>
      <w:r w:rsidRPr="00D60FDF">
        <w:rPr>
          <w:rFonts w:cs="Calibri"/>
          <w:sz w:val="32"/>
          <w:szCs w:val="32"/>
        </w:rPr>
        <w:t>CA ball as specified as above.</w:t>
      </w:r>
    </w:p>
    <w:p w14:paraId="4357A966" w14:textId="77777777" w:rsidR="00267938" w:rsidRPr="00D60FDF" w:rsidRDefault="00267938" w:rsidP="00510E39">
      <w:pPr>
        <w:tabs>
          <w:tab w:val="left" w:pos="567"/>
        </w:tabs>
        <w:rPr>
          <w:rFonts w:cs="Calibri"/>
          <w:sz w:val="32"/>
          <w:szCs w:val="32"/>
        </w:rPr>
      </w:pPr>
    </w:p>
    <w:p w14:paraId="784F28FB" w14:textId="27ABAAE0" w:rsidR="00890BBC" w:rsidRPr="00133DB3" w:rsidRDefault="003E3559"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Each U</w:t>
      </w:r>
      <w:r w:rsidR="00243FB0" w:rsidRPr="00D60FDF">
        <w:rPr>
          <w:rFonts w:cs="Calibri"/>
          <w:sz w:val="32"/>
          <w:szCs w:val="32"/>
        </w:rPr>
        <w:t>nder 12 team must start each</w:t>
      </w:r>
      <w:r w:rsidR="00267938" w:rsidRPr="00D60FDF">
        <w:rPr>
          <w:rFonts w:cs="Calibri"/>
          <w:sz w:val="32"/>
          <w:szCs w:val="32"/>
        </w:rPr>
        <w:t xml:space="preserve"> first bowl</w:t>
      </w:r>
      <w:r w:rsidR="003E15A8" w:rsidRPr="00D60FDF">
        <w:rPr>
          <w:rFonts w:cs="Calibri"/>
          <w:sz w:val="32"/>
          <w:szCs w:val="32"/>
        </w:rPr>
        <w:t xml:space="preserve">ing innings with a new </w:t>
      </w:r>
      <w:r w:rsidR="00267938" w:rsidRPr="00D60FDF">
        <w:rPr>
          <w:rFonts w:cs="Calibri"/>
          <w:sz w:val="32"/>
          <w:szCs w:val="32"/>
        </w:rPr>
        <w:t>NW</w:t>
      </w:r>
      <w:r w:rsidR="007E46AE" w:rsidRPr="00D60FDF">
        <w:rPr>
          <w:rFonts w:cs="Calibri"/>
          <w:sz w:val="32"/>
          <w:szCs w:val="32"/>
        </w:rPr>
        <w:t>M</w:t>
      </w:r>
      <w:r w:rsidR="008E4C64" w:rsidRPr="00D60FDF">
        <w:rPr>
          <w:rFonts w:cs="Calibri"/>
          <w:sz w:val="32"/>
          <w:szCs w:val="32"/>
        </w:rPr>
        <w:t>CA stamped 142-gram</w:t>
      </w:r>
      <w:r w:rsidR="00267938" w:rsidRPr="00D60FDF">
        <w:rPr>
          <w:rFonts w:cs="Calibri"/>
          <w:sz w:val="32"/>
          <w:szCs w:val="32"/>
        </w:rPr>
        <w:t xml:space="preserve"> leather ball</w:t>
      </w:r>
      <w:r w:rsidR="00133DB3">
        <w:rPr>
          <w:rFonts w:cs="Calibri"/>
          <w:sz w:val="32"/>
          <w:szCs w:val="32"/>
        </w:rPr>
        <w:t xml:space="preserve"> </w:t>
      </w:r>
      <w:r w:rsidR="00133DB3" w:rsidRPr="00D60FDF">
        <w:rPr>
          <w:rFonts w:cs="Calibri"/>
          <w:sz w:val="32"/>
          <w:szCs w:val="32"/>
        </w:rPr>
        <w:t>as approved by the association.</w:t>
      </w:r>
    </w:p>
    <w:p w14:paraId="44690661" w14:textId="77777777" w:rsidR="00890BBC" w:rsidRDefault="00890BBC" w:rsidP="00510E39">
      <w:pPr>
        <w:pStyle w:val="ListParagraph"/>
        <w:tabs>
          <w:tab w:val="left" w:pos="567"/>
        </w:tabs>
        <w:ind w:left="0"/>
        <w:rPr>
          <w:rFonts w:cs="Calibri"/>
          <w:sz w:val="32"/>
          <w:szCs w:val="32"/>
        </w:rPr>
      </w:pPr>
    </w:p>
    <w:p w14:paraId="0FF656A5" w14:textId="77777777" w:rsidR="00267938" w:rsidRPr="00890BBC" w:rsidRDefault="00267938" w:rsidP="005B19C2">
      <w:pPr>
        <w:numPr>
          <w:ilvl w:val="0"/>
          <w:numId w:val="55"/>
        </w:numPr>
        <w:tabs>
          <w:tab w:val="clear" w:pos="2160"/>
          <w:tab w:val="left" w:pos="567"/>
          <w:tab w:val="num" w:pos="1080"/>
        </w:tabs>
        <w:ind w:left="1080"/>
        <w:rPr>
          <w:rFonts w:cs="Calibri"/>
          <w:sz w:val="32"/>
          <w:szCs w:val="32"/>
        </w:rPr>
      </w:pPr>
      <w:r w:rsidRPr="00890BBC">
        <w:rPr>
          <w:rFonts w:cs="Calibri"/>
          <w:sz w:val="32"/>
          <w:szCs w:val="32"/>
        </w:rPr>
        <w:t>Under 10 teams are t</w:t>
      </w:r>
      <w:r w:rsidR="008E4C64" w:rsidRPr="00890BBC">
        <w:rPr>
          <w:rFonts w:cs="Calibri"/>
          <w:sz w:val="32"/>
          <w:szCs w:val="32"/>
        </w:rPr>
        <w:t xml:space="preserve">o use a soft synthetic </w:t>
      </w:r>
      <w:r w:rsidRPr="00890BBC">
        <w:rPr>
          <w:rFonts w:cs="Calibri"/>
          <w:sz w:val="32"/>
          <w:szCs w:val="32"/>
        </w:rPr>
        <w:t>ball of a type approved by the Association.</w:t>
      </w:r>
    </w:p>
    <w:p w14:paraId="74539910" w14:textId="77777777" w:rsidR="00267938" w:rsidRPr="00D60FDF" w:rsidRDefault="00267938" w:rsidP="00510E39">
      <w:pPr>
        <w:tabs>
          <w:tab w:val="left" w:pos="567"/>
        </w:tabs>
        <w:rPr>
          <w:rFonts w:cs="Calibri"/>
          <w:sz w:val="32"/>
          <w:szCs w:val="32"/>
        </w:rPr>
      </w:pPr>
    </w:p>
    <w:p w14:paraId="65E524CA" w14:textId="77777777" w:rsidR="00F6217B"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Each team should always have on hand at least one sound used ball approved by the umpire/s or </w:t>
      </w:r>
      <w:r w:rsidR="00186CD8">
        <w:rPr>
          <w:rFonts w:cs="Calibri"/>
          <w:sz w:val="32"/>
          <w:szCs w:val="32"/>
        </w:rPr>
        <w:t>Captain</w:t>
      </w:r>
      <w:r w:rsidRPr="00D60FDF">
        <w:rPr>
          <w:rFonts w:cs="Calibri"/>
          <w:sz w:val="32"/>
          <w:szCs w:val="32"/>
        </w:rPr>
        <w:t>s.</w:t>
      </w:r>
    </w:p>
    <w:p w14:paraId="163F5229" w14:textId="77777777" w:rsidR="00F6217B" w:rsidRPr="00D60FDF" w:rsidRDefault="00267938" w:rsidP="005B19C2">
      <w:pPr>
        <w:numPr>
          <w:ilvl w:val="0"/>
          <w:numId w:val="55"/>
        </w:numPr>
        <w:tabs>
          <w:tab w:val="clear" w:pos="2160"/>
          <w:tab w:val="left" w:pos="567"/>
          <w:tab w:val="num" w:pos="1080"/>
        </w:tabs>
        <w:ind w:left="1080"/>
        <w:rPr>
          <w:rFonts w:cs="Calibri"/>
          <w:sz w:val="32"/>
          <w:szCs w:val="32"/>
        </w:rPr>
      </w:pPr>
      <w:r w:rsidRPr="00D60FDF">
        <w:rPr>
          <w:rFonts w:cs="Calibri"/>
          <w:sz w:val="32"/>
          <w:szCs w:val="32"/>
        </w:rPr>
        <w:t xml:space="preserve">In all </w:t>
      </w:r>
      <w:r w:rsidRPr="00D60FDF">
        <w:rPr>
          <w:rFonts w:cs="Calibri"/>
          <w:b/>
          <w:bCs/>
          <w:sz w:val="32"/>
          <w:szCs w:val="32"/>
        </w:rPr>
        <w:t>TWO-DAY FINALS MATCHES</w:t>
      </w:r>
      <w:r w:rsidRPr="00D60FDF">
        <w:rPr>
          <w:rFonts w:cs="Calibri"/>
          <w:sz w:val="32"/>
          <w:szCs w:val="32"/>
        </w:rPr>
        <w:t>, each team is to present to the official Umpir</w:t>
      </w:r>
      <w:r w:rsidR="00F646CA" w:rsidRPr="00D60FDF">
        <w:rPr>
          <w:rFonts w:cs="Calibri"/>
          <w:sz w:val="32"/>
          <w:szCs w:val="32"/>
        </w:rPr>
        <w:t xml:space="preserve">e(s) a new </w:t>
      </w:r>
      <w:r w:rsidRPr="00D60FDF">
        <w:rPr>
          <w:rFonts w:cs="Calibri"/>
          <w:sz w:val="32"/>
          <w:szCs w:val="32"/>
        </w:rPr>
        <w:t>NW</w:t>
      </w:r>
      <w:r w:rsidR="007E46AE" w:rsidRPr="00D60FDF">
        <w:rPr>
          <w:rFonts w:cs="Calibri"/>
          <w:sz w:val="32"/>
          <w:szCs w:val="32"/>
        </w:rPr>
        <w:t>M</w:t>
      </w:r>
      <w:r w:rsidRPr="00D60FDF">
        <w:rPr>
          <w:rFonts w:cs="Calibri"/>
          <w:sz w:val="32"/>
          <w:szCs w:val="32"/>
        </w:rPr>
        <w:t>CA stamped ball prior to the start of play.</w:t>
      </w:r>
    </w:p>
    <w:p w14:paraId="5A7E0CF2" w14:textId="77777777" w:rsidR="004244DE" w:rsidRPr="00D60FDF" w:rsidRDefault="004244DE" w:rsidP="00510E39">
      <w:pPr>
        <w:tabs>
          <w:tab w:val="left" w:pos="567"/>
        </w:tabs>
        <w:ind w:left="142"/>
        <w:rPr>
          <w:rFonts w:cs="Calibri"/>
          <w:sz w:val="32"/>
          <w:szCs w:val="32"/>
        </w:rPr>
      </w:pPr>
    </w:p>
    <w:p w14:paraId="5228BD4C" w14:textId="77777777" w:rsidR="00267938" w:rsidRDefault="00C13434" w:rsidP="00510E39">
      <w:pPr>
        <w:pStyle w:val="Heading2"/>
        <w:tabs>
          <w:tab w:val="left" w:pos="567"/>
        </w:tabs>
        <w:ind w:left="142"/>
        <w:rPr>
          <w:rFonts w:ascii="Calibri" w:hAnsi="Calibri" w:cs="Calibri"/>
          <w:color w:val="auto"/>
          <w:sz w:val="32"/>
          <w:szCs w:val="32"/>
        </w:rPr>
      </w:pPr>
      <w:bookmarkStart w:id="371" w:name="_Toc80184977"/>
      <w:bookmarkStart w:id="372" w:name="_Toc81721311"/>
      <w:bookmarkStart w:id="373" w:name="_Toc237189942"/>
      <w:bookmarkStart w:id="374" w:name="_Toc522375255"/>
      <w:bookmarkStart w:id="375" w:name="_Toc523076966"/>
      <w:bookmarkStart w:id="376" w:name="_Toc523946281"/>
      <w:bookmarkStart w:id="377" w:name="_Toc524292716"/>
      <w:bookmarkStart w:id="378" w:name="_Toc17740880"/>
      <w:bookmarkStart w:id="379" w:name="_Toc55915948"/>
      <w:bookmarkStart w:id="380" w:name="_Toc85100231"/>
      <w:bookmarkStart w:id="381" w:name="_Toc115338647"/>
      <w:bookmarkStart w:id="382" w:name="_Toc144914575"/>
      <w:bookmarkStart w:id="383" w:name="_Toc207736255"/>
      <w:r w:rsidRPr="00D60FDF">
        <w:rPr>
          <w:rFonts w:ascii="Calibri" w:hAnsi="Calibri" w:cs="Calibri"/>
          <w:color w:val="auto"/>
          <w:sz w:val="32"/>
          <w:szCs w:val="32"/>
        </w:rPr>
        <w:t>1</w:t>
      </w:r>
      <w:r w:rsidR="00267938" w:rsidRPr="00D60FDF">
        <w:rPr>
          <w:rFonts w:ascii="Calibri" w:hAnsi="Calibri" w:cs="Calibri"/>
          <w:color w:val="auto"/>
          <w:sz w:val="32"/>
          <w:szCs w:val="32"/>
        </w:rPr>
        <w:t>.7</w:t>
      </w:r>
      <w:r w:rsidR="00267938" w:rsidRPr="00D60FDF">
        <w:rPr>
          <w:rFonts w:ascii="Calibri" w:hAnsi="Calibri" w:cs="Calibri"/>
          <w:color w:val="auto"/>
          <w:sz w:val="32"/>
          <w:szCs w:val="32"/>
        </w:rPr>
        <w:tab/>
      </w:r>
      <w:r w:rsidR="006D1534">
        <w:rPr>
          <w:rFonts w:ascii="Calibri" w:hAnsi="Calibri" w:cs="Calibri"/>
          <w:color w:val="auto"/>
          <w:sz w:val="32"/>
          <w:szCs w:val="32"/>
        </w:rPr>
        <w:t xml:space="preserve"> </w:t>
      </w:r>
      <w:r w:rsidR="00267938" w:rsidRPr="00D60FDF">
        <w:rPr>
          <w:rFonts w:ascii="Calibri" w:hAnsi="Calibri" w:cs="Calibri"/>
          <w:color w:val="auto"/>
          <w:sz w:val="32"/>
          <w:szCs w:val="32"/>
        </w:rPr>
        <w:t>PLAYERS’ DRESS</w:t>
      </w:r>
      <w:bookmarkStart w:id="384" w:name="_Toc459039231"/>
      <w:bookmarkStart w:id="385" w:name="_Toc520986965"/>
      <w:bookmarkStart w:id="386" w:name="_Toc4853288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0FA6563" w14:textId="77777777" w:rsidR="002675B6" w:rsidRPr="002675B6" w:rsidRDefault="002675B6" w:rsidP="00510E39">
      <w:pPr>
        <w:tabs>
          <w:tab w:val="left" w:pos="567"/>
        </w:tabs>
        <w:ind w:left="142"/>
      </w:pPr>
    </w:p>
    <w:p w14:paraId="30ED2EFB"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sz w:val="32"/>
          <w:szCs w:val="32"/>
          <w:lang w:val="en-US"/>
        </w:rPr>
        <w:t>All players in ALL grades must be properly dressed in cricket attire. Cricket attire is defined as trousers and shirt, which must be predominantly cream or white in colour, unless otherwise approved; white hat or coloured cricket cap in club colours; white or cream sweater with club logos.</w:t>
      </w:r>
    </w:p>
    <w:p w14:paraId="1AC5CDBE" w14:textId="77777777" w:rsidR="00EA1215" w:rsidRPr="00EA1215" w:rsidRDefault="00EA1215" w:rsidP="00510E39">
      <w:pPr>
        <w:pStyle w:val="ListParagraph"/>
        <w:tabs>
          <w:tab w:val="left" w:pos="567"/>
        </w:tabs>
        <w:ind w:left="1222"/>
        <w:rPr>
          <w:sz w:val="32"/>
          <w:szCs w:val="32"/>
          <w:lang w:val="en-US"/>
        </w:rPr>
      </w:pPr>
    </w:p>
    <w:p w14:paraId="1D1DDDDF"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Jumpers with coloured bands at the neck, cuffs or waist and shoes with coloured stripes are permitted.</w:t>
      </w:r>
    </w:p>
    <w:p w14:paraId="342D4C27" w14:textId="77777777" w:rsidR="00EA1215" w:rsidRPr="00EA1215" w:rsidRDefault="00EA1215" w:rsidP="00510E39">
      <w:pPr>
        <w:tabs>
          <w:tab w:val="left" w:pos="567"/>
        </w:tabs>
        <w:ind w:left="1222"/>
        <w:rPr>
          <w:rFonts w:cs="Calibri"/>
          <w:sz w:val="32"/>
          <w:szCs w:val="32"/>
        </w:rPr>
      </w:pPr>
    </w:p>
    <w:p w14:paraId="54B690B4"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Player’s names and/or numbers on back of shirts are permitted providing written permission has been obtained from the board. Players nicknames are NOT permitted,</w:t>
      </w:r>
    </w:p>
    <w:p w14:paraId="3572E399" w14:textId="77777777" w:rsidR="00EA1215" w:rsidRPr="00EA1215" w:rsidRDefault="00EA1215" w:rsidP="00510E39">
      <w:pPr>
        <w:pStyle w:val="ListParagraph"/>
        <w:tabs>
          <w:tab w:val="left" w:pos="567"/>
        </w:tabs>
        <w:ind w:left="1222"/>
        <w:rPr>
          <w:sz w:val="32"/>
          <w:szCs w:val="32"/>
          <w:lang w:val="en-US"/>
        </w:rPr>
      </w:pPr>
    </w:p>
    <w:p w14:paraId="19490D6E" w14:textId="77777777" w:rsid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LOGOS</w:t>
      </w:r>
      <w:r w:rsidRPr="00EA1215">
        <w:rPr>
          <w:sz w:val="32"/>
          <w:szCs w:val="32"/>
          <w:lang w:val="en-US"/>
        </w:rPr>
        <w:t xml:space="preserve"> - Club logos and sponsor logos can be worn on caps, hats, shirts (pockets, collars, cuffs and sleeves) or sweaters (at the V of a V-neck sweater). Logo size and position must be approved by the NWMCA board. Logos that are too large or distracting to opposition or umpires may not be approved. Sponsor logos that relate to gambling, smoking or alcohol will not be approved for uniforms worn by Junior players.</w:t>
      </w:r>
    </w:p>
    <w:p w14:paraId="6CEB15CE" w14:textId="77777777" w:rsidR="00E01691" w:rsidRDefault="00E01691" w:rsidP="00510E39">
      <w:pPr>
        <w:pStyle w:val="ListParagraph"/>
        <w:tabs>
          <w:tab w:val="left" w:pos="567"/>
        </w:tabs>
        <w:rPr>
          <w:sz w:val="32"/>
          <w:szCs w:val="32"/>
          <w:lang w:val="en-US"/>
        </w:rPr>
      </w:pPr>
    </w:p>
    <w:p w14:paraId="0C1C4769" w14:textId="77777777" w:rsidR="00EA1215" w:rsidRPr="00EA1215" w:rsidRDefault="00EA1215" w:rsidP="005B19C2">
      <w:pPr>
        <w:numPr>
          <w:ilvl w:val="0"/>
          <w:numId w:val="56"/>
        </w:numPr>
        <w:tabs>
          <w:tab w:val="left" w:pos="567"/>
        </w:tabs>
        <w:ind w:left="1080"/>
        <w:rPr>
          <w:rFonts w:cs="Calibri"/>
          <w:sz w:val="32"/>
          <w:szCs w:val="32"/>
        </w:rPr>
      </w:pPr>
      <w:r w:rsidRPr="00EA1215">
        <w:rPr>
          <w:rFonts w:cs="Calibri"/>
          <w:sz w:val="32"/>
          <w:szCs w:val="32"/>
        </w:rPr>
        <w:t xml:space="preserve">For </w:t>
      </w:r>
      <w:r w:rsidRPr="00EA1215">
        <w:rPr>
          <w:rFonts w:cs="Calibri"/>
          <w:b/>
          <w:sz w:val="32"/>
          <w:szCs w:val="32"/>
        </w:rPr>
        <w:t>NWMCA Affiliated clubs,</w:t>
      </w:r>
      <w:r w:rsidRPr="00EA1215">
        <w:rPr>
          <w:rFonts w:cs="Calibri"/>
          <w:sz w:val="32"/>
          <w:szCs w:val="32"/>
        </w:rPr>
        <w:t xml:space="preserve"> </w:t>
      </w:r>
      <w:r w:rsidRPr="00EA1215">
        <w:rPr>
          <w:rFonts w:cs="Calibri"/>
          <w:b/>
          <w:sz w:val="32"/>
          <w:szCs w:val="32"/>
        </w:rPr>
        <w:t>Luscombe Shield</w:t>
      </w:r>
      <w:r w:rsidRPr="00EA1215">
        <w:rPr>
          <w:rFonts w:cs="Calibri"/>
          <w:sz w:val="32"/>
          <w:szCs w:val="32"/>
        </w:rPr>
        <w:t xml:space="preserve"> players are required to have the </w:t>
      </w:r>
      <w:r w:rsidRPr="00EA1215">
        <w:rPr>
          <w:rFonts w:cs="Calibri"/>
          <w:b/>
          <w:sz w:val="32"/>
          <w:szCs w:val="32"/>
        </w:rPr>
        <w:t>NWMCA logo</w:t>
      </w:r>
      <w:r w:rsidRPr="00EA1215">
        <w:rPr>
          <w:rFonts w:cs="Calibri"/>
          <w:sz w:val="32"/>
          <w:szCs w:val="32"/>
        </w:rPr>
        <w:t xml:space="preserve"> sewn or embroidered above the right breast on their playing shirt.  Failure to comply will incur a fine per player per day.</w:t>
      </w:r>
    </w:p>
    <w:p w14:paraId="66518E39" w14:textId="77777777" w:rsidR="00EA1215" w:rsidRPr="00EA1215" w:rsidRDefault="00EA1215" w:rsidP="00510E39">
      <w:pPr>
        <w:tabs>
          <w:tab w:val="left" w:pos="567"/>
        </w:tabs>
        <w:ind w:left="1222"/>
        <w:rPr>
          <w:rFonts w:cs="Calibri"/>
          <w:sz w:val="32"/>
          <w:szCs w:val="32"/>
        </w:rPr>
      </w:pPr>
    </w:p>
    <w:p w14:paraId="44A1DBBD" w14:textId="77777777" w:rsidR="00EA1215" w:rsidRPr="00EA1215" w:rsidRDefault="00EA1215" w:rsidP="005B19C2">
      <w:pPr>
        <w:numPr>
          <w:ilvl w:val="0"/>
          <w:numId w:val="56"/>
        </w:numPr>
        <w:tabs>
          <w:tab w:val="left" w:pos="567"/>
        </w:tabs>
        <w:ind w:left="1080"/>
        <w:rPr>
          <w:sz w:val="32"/>
          <w:szCs w:val="32"/>
          <w:lang w:val="en-US"/>
        </w:rPr>
      </w:pPr>
      <w:r w:rsidRPr="00EA1215">
        <w:rPr>
          <w:rFonts w:cs="Calibri"/>
          <w:sz w:val="32"/>
          <w:szCs w:val="32"/>
        </w:rPr>
        <w:t xml:space="preserve">Shorts, short trousers and sleeveless shirts are </w:t>
      </w:r>
      <w:r w:rsidRPr="00EA1215">
        <w:rPr>
          <w:rFonts w:cs="Calibri"/>
          <w:b/>
          <w:sz w:val="32"/>
          <w:szCs w:val="32"/>
        </w:rPr>
        <w:t>not</w:t>
      </w:r>
      <w:r w:rsidRPr="00EA1215">
        <w:rPr>
          <w:rFonts w:cs="Calibri"/>
          <w:sz w:val="32"/>
          <w:szCs w:val="32"/>
        </w:rPr>
        <w:t xml:space="preserve"> permitted.</w:t>
      </w:r>
      <w:r w:rsidR="002675B6">
        <w:rPr>
          <w:rFonts w:cs="Calibri"/>
          <w:sz w:val="32"/>
          <w:szCs w:val="32"/>
        </w:rPr>
        <w:t xml:space="preserve"> Shirts must have a collar.</w:t>
      </w:r>
    </w:p>
    <w:p w14:paraId="7E75FCD0" w14:textId="77777777" w:rsidR="00EA1215" w:rsidRPr="00EA1215" w:rsidRDefault="00EA1215" w:rsidP="00510E39">
      <w:pPr>
        <w:tabs>
          <w:tab w:val="left" w:pos="567"/>
        </w:tabs>
        <w:ind w:left="1222"/>
        <w:rPr>
          <w:sz w:val="32"/>
          <w:szCs w:val="32"/>
          <w:lang w:val="en-US"/>
        </w:rPr>
      </w:pPr>
    </w:p>
    <w:p w14:paraId="5EDACDA9"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rFonts w:cs="Calibri"/>
          <w:sz w:val="32"/>
          <w:szCs w:val="32"/>
        </w:rPr>
        <w:t xml:space="preserve">Should an alteration to the standard dress code be approved, it is then essential that </w:t>
      </w:r>
      <w:r w:rsidRPr="00EA1215">
        <w:rPr>
          <w:rFonts w:cs="Calibri"/>
          <w:b/>
          <w:sz w:val="32"/>
          <w:szCs w:val="32"/>
          <w:u w:val="single"/>
        </w:rPr>
        <w:t>all the team members either wear the same varied design or else the standard all white uniform.</w:t>
      </w:r>
    </w:p>
    <w:p w14:paraId="10FDAA0E" w14:textId="77777777" w:rsidR="00EA1215" w:rsidRPr="00EA1215" w:rsidRDefault="00EA1215" w:rsidP="00510E39">
      <w:pPr>
        <w:pStyle w:val="ListParagraph"/>
        <w:tabs>
          <w:tab w:val="left" w:pos="567"/>
        </w:tabs>
        <w:ind w:left="1222"/>
        <w:rPr>
          <w:sz w:val="32"/>
          <w:szCs w:val="32"/>
          <w:lang w:val="en-US"/>
        </w:rPr>
      </w:pPr>
    </w:p>
    <w:p w14:paraId="5F2CFAD0" w14:textId="77777777" w:rsidR="00EA1215" w:rsidRPr="00EA1215" w:rsidRDefault="00EA1215" w:rsidP="005B19C2">
      <w:pPr>
        <w:pStyle w:val="ListParagraph"/>
        <w:numPr>
          <w:ilvl w:val="0"/>
          <w:numId w:val="56"/>
        </w:numPr>
        <w:tabs>
          <w:tab w:val="left" w:pos="567"/>
        </w:tabs>
        <w:ind w:left="1080"/>
        <w:rPr>
          <w:rFonts w:cs="Calibri"/>
          <w:color w:val="7030A0"/>
          <w:sz w:val="32"/>
          <w:szCs w:val="32"/>
        </w:rPr>
      </w:pPr>
      <w:r w:rsidRPr="00EA1215">
        <w:rPr>
          <w:rFonts w:cs="Calibri"/>
          <w:sz w:val="32"/>
          <w:szCs w:val="32"/>
        </w:rPr>
        <w:t>Batters have the right to request the removal of distractingly coloured clothing worn by bowlers or fielders in any grade.</w:t>
      </w:r>
    </w:p>
    <w:p w14:paraId="774AF2BF" w14:textId="77777777" w:rsidR="00EA1215" w:rsidRPr="00EA1215" w:rsidRDefault="00EA1215" w:rsidP="00510E39">
      <w:pPr>
        <w:pStyle w:val="ListParagraph"/>
        <w:tabs>
          <w:tab w:val="left" w:pos="567"/>
        </w:tabs>
        <w:ind w:left="1222"/>
        <w:rPr>
          <w:sz w:val="32"/>
          <w:szCs w:val="32"/>
          <w:lang w:val="en-US"/>
        </w:rPr>
      </w:pPr>
    </w:p>
    <w:p w14:paraId="3F005C78"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 xml:space="preserve">OPEN AGE TWO DAY GRADES – </w:t>
      </w:r>
      <w:r w:rsidRPr="00EA1215">
        <w:rPr>
          <w:sz w:val="32"/>
          <w:szCs w:val="32"/>
          <w:lang w:val="en-US"/>
        </w:rPr>
        <w:t xml:space="preserve">players may wear colored shirts, or colored shirts and colored pants in </w:t>
      </w:r>
      <w:r w:rsidRPr="00EA1215">
        <w:rPr>
          <w:b/>
          <w:sz w:val="32"/>
          <w:szCs w:val="32"/>
          <w:lang w:val="en-US"/>
        </w:rPr>
        <w:t xml:space="preserve">one day games only </w:t>
      </w:r>
      <w:r w:rsidRPr="00EA1215">
        <w:rPr>
          <w:sz w:val="32"/>
          <w:szCs w:val="32"/>
          <w:lang w:val="en-US"/>
        </w:rPr>
        <w:t xml:space="preserve">where the NWMCA Board has approved the design of the coloured clothing. </w:t>
      </w:r>
    </w:p>
    <w:p w14:paraId="7A292896" w14:textId="77777777" w:rsidR="00EA1215" w:rsidRPr="00EA1215" w:rsidRDefault="00EA1215" w:rsidP="00510E39">
      <w:pPr>
        <w:pStyle w:val="ListParagraph"/>
        <w:tabs>
          <w:tab w:val="left" w:pos="567"/>
        </w:tabs>
        <w:ind w:left="1222"/>
        <w:rPr>
          <w:sz w:val="32"/>
          <w:szCs w:val="32"/>
          <w:lang w:val="en-US"/>
        </w:rPr>
      </w:pPr>
    </w:p>
    <w:p w14:paraId="57527C91" w14:textId="796D763E" w:rsidR="00EA1215" w:rsidRPr="00EA1215" w:rsidRDefault="00EA1215" w:rsidP="005B19C2">
      <w:pPr>
        <w:pStyle w:val="ListParagraph"/>
        <w:numPr>
          <w:ilvl w:val="0"/>
          <w:numId w:val="56"/>
        </w:numPr>
        <w:tabs>
          <w:tab w:val="left" w:pos="567"/>
        </w:tabs>
        <w:ind w:left="1080"/>
        <w:rPr>
          <w:sz w:val="32"/>
          <w:szCs w:val="32"/>
          <w:lang w:val="en-US"/>
        </w:rPr>
      </w:pPr>
      <w:r w:rsidRPr="00EA1215">
        <w:rPr>
          <w:sz w:val="32"/>
          <w:szCs w:val="32"/>
          <w:lang w:val="en-US"/>
        </w:rPr>
        <w:t xml:space="preserve">Clubs that have been given permission to wear coloured clothing </w:t>
      </w:r>
      <w:r w:rsidRPr="00EA1215">
        <w:rPr>
          <w:b/>
          <w:sz w:val="32"/>
          <w:szCs w:val="32"/>
          <w:lang w:val="en-US"/>
        </w:rPr>
        <w:t xml:space="preserve">in </w:t>
      </w:r>
      <w:r w:rsidR="00D962CC" w:rsidRPr="00EA1215">
        <w:rPr>
          <w:b/>
          <w:sz w:val="32"/>
          <w:szCs w:val="32"/>
          <w:lang w:val="en-US"/>
        </w:rPr>
        <w:t>two-day</w:t>
      </w:r>
      <w:r w:rsidRPr="00EA1215">
        <w:rPr>
          <w:b/>
          <w:sz w:val="32"/>
          <w:szCs w:val="32"/>
          <w:lang w:val="en-US"/>
        </w:rPr>
        <w:t xml:space="preserve"> games</w:t>
      </w:r>
      <w:r w:rsidRPr="00EA1215">
        <w:rPr>
          <w:sz w:val="32"/>
          <w:szCs w:val="32"/>
          <w:lang w:val="en-US"/>
        </w:rPr>
        <w:t xml:space="preserve"> may continue to wear that coloured uniform</w:t>
      </w:r>
      <w:r w:rsidR="00192DAB">
        <w:rPr>
          <w:sz w:val="32"/>
          <w:szCs w:val="32"/>
          <w:lang w:val="en-US"/>
        </w:rPr>
        <w:t>.</w:t>
      </w:r>
      <w:r w:rsidR="00311012">
        <w:rPr>
          <w:sz w:val="32"/>
          <w:szCs w:val="32"/>
          <w:lang w:val="en-US"/>
        </w:rPr>
        <w:t>.</w:t>
      </w:r>
    </w:p>
    <w:p w14:paraId="2191599E" w14:textId="77777777" w:rsidR="00EA1215" w:rsidRPr="00EA1215" w:rsidRDefault="00EA1215" w:rsidP="00510E39">
      <w:pPr>
        <w:pStyle w:val="ListParagraph"/>
        <w:tabs>
          <w:tab w:val="left" w:pos="567"/>
        </w:tabs>
        <w:ind w:left="1222"/>
        <w:rPr>
          <w:sz w:val="32"/>
          <w:szCs w:val="32"/>
          <w:lang w:val="en-US"/>
        </w:rPr>
      </w:pPr>
    </w:p>
    <w:p w14:paraId="31AE68D6"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 xml:space="preserve">OPEN AGE ONE DAY GRADES, INCLUDING VETERANS </w:t>
      </w:r>
      <w:r w:rsidRPr="00EA1215">
        <w:rPr>
          <w:sz w:val="32"/>
          <w:szCs w:val="32"/>
          <w:lang w:val="en-US"/>
        </w:rPr>
        <w:t>- players may wear colo</w:t>
      </w:r>
      <w:r w:rsidR="00311012">
        <w:rPr>
          <w:sz w:val="32"/>
          <w:szCs w:val="32"/>
          <w:lang w:val="en-US"/>
        </w:rPr>
        <w:t>u</w:t>
      </w:r>
      <w:r w:rsidRPr="00EA1215">
        <w:rPr>
          <w:sz w:val="32"/>
          <w:szCs w:val="32"/>
          <w:lang w:val="en-US"/>
        </w:rPr>
        <w:t>red shirts, or colo</w:t>
      </w:r>
      <w:r w:rsidR="00311012">
        <w:rPr>
          <w:sz w:val="32"/>
          <w:szCs w:val="32"/>
          <w:lang w:val="en-US"/>
        </w:rPr>
        <w:t>u</w:t>
      </w:r>
      <w:r w:rsidRPr="00EA1215">
        <w:rPr>
          <w:sz w:val="32"/>
          <w:szCs w:val="32"/>
          <w:lang w:val="en-US"/>
        </w:rPr>
        <w:t>red shirts and pants where the NWMCA Board has approved the design of the coloured clothing.</w:t>
      </w:r>
    </w:p>
    <w:p w14:paraId="7673E5AE" w14:textId="77777777" w:rsidR="00EA1215" w:rsidRPr="00EA1215" w:rsidRDefault="00EA1215" w:rsidP="00510E39">
      <w:pPr>
        <w:pStyle w:val="ListParagraph"/>
        <w:tabs>
          <w:tab w:val="left" w:pos="567"/>
        </w:tabs>
        <w:ind w:left="1222"/>
        <w:rPr>
          <w:sz w:val="32"/>
          <w:szCs w:val="32"/>
          <w:lang w:val="en-US"/>
        </w:rPr>
      </w:pPr>
    </w:p>
    <w:p w14:paraId="34BA78B2"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BOYS &amp; MIXED JUNIOR GRADES</w:t>
      </w:r>
      <w:r w:rsidRPr="00EA1215">
        <w:rPr>
          <w:sz w:val="32"/>
          <w:szCs w:val="32"/>
          <w:lang w:val="en-US"/>
        </w:rPr>
        <w:t xml:space="preserve"> - players may wear colo</w:t>
      </w:r>
      <w:r w:rsidR="00311012">
        <w:rPr>
          <w:sz w:val="32"/>
          <w:szCs w:val="32"/>
          <w:lang w:val="en-US"/>
        </w:rPr>
        <w:t>u</w:t>
      </w:r>
      <w:r w:rsidRPr="00EA1215">
        <w:rPr>
          <w:sz w:val="32"/>
          <w:szCs w:val="32"/>
          <w:lang w:val="en-US"/>
        </w:rPr>
        <w:t>red shirts, or colored shirts and pants where the NWMCA Board has approved the design of the coloured clothing.</w:t>
      </w:r>
    </w:p>
    <w:p w14:paraId="041D98D7" w14:textId="77777777" w:rsidR="00EA1215" w:rsidRPr="00EA1215" w:rsidRDefault="00EA1215" w:rsidP="00510E39">
      <w:pPr>
        <w:pStyle w:val="ListParagraph"/>
        <w:tabs>
          <w:tab w:val="left" w:pos="567"/>
        </w:tabs>
        <w:ind w:left="1222"/>
        <w:rPr>
          <w:sz w:val="32"/>
          <w:szCs w:val="32"/>
          <w:lang w:val="en-US"/>
        </w:rPr>
      </w:pPr>
    </w:p>
    <w:p w14:paraId="4BFABAF9" w14:textId="77777777" w:rsidR="00EA1215" w:rsidRPr="00EA1215" w:rsidRDefault="00EA1215" w:rsidP="005B19C2">
      <w:pPr>
        <w:pStyle w:val="ListParagraph"/>
        <w:numPr>
          <w:ilvl w:val="0"/>
          <w:numId w:val="56"/>
        </w:numPr>
        <w:tabs>
          <w:tab w:val="left" w:pos="567"/>
        </w:tabs>
        <w:ind w:left="1080"/>
        <w:rPr>
          <w:sz w:val="32"/>
          <w:szCs w:val="32"/>
          <w:lang w:val="en-US"/>
        </w:rPr>
      </w:pPr>
      <w:r w:rsidRPr="00EA1215">
        <w:rPr>
          <w:b/>
          <w:sz w:val="32"/>
          <w:szCs w:val="32"/>
          <w:lang w:val="en-US"/>
        </w:rPr>
        <w:t>OPEN AGE WOMENS GRADES</w:t>
      </w:r>
      <w:r w:rsidRPr="00EA1215">
        <w:rPr>
          <w:sz w:val="32"/>
          <w:szCs w:val="32"/>
          <w:lang w:val="en-US"/>
        </w:rPr>
        <w:t xml:space="preserve"> – </w:t>
      </w:r>
      <w:r w:rsidR="00C17F89">
        <w:rPr>
          <w:sz w:val="32"/>
          <w:szCs w:val="32"/>
          <w:lang w:val="en-US"/>
        </w:rPr>
        <w:t xml:space="preserve">refer to rule 2.9.5 Paragraph </w:t>
      </w:r>
      <w:r w:rsidR="003F57BC">
        <w:rPr>
          <w:sz w:val="32"/>
          <w:szCs w:val="32"/>
          <w:lang w:val="en-US"/>
        </w:rPr>
        <w:t>7</w:t>
      </w:r>
    </w:p>
    <w:p w14:paraId="5AB7C0C5" w14:textId="77777777" w:rsidR="00EA1215" w:rsidRPr="00EA1215" w:rsidRDefault="00EA1215" w:rsidP="00510E39">
      <w:pPr>
        <w:pStyle w:val="ListParagraph"/>
        <w:tabs>
          <w:tab w:val="left" w:pos="567"/>
        </w:tabs>
        <w:ind w:left="1222"/>
        <w:rPr>
          <w:sz w:val="32"/>
          <w:szCs w:val="32"/>
          <w:lang w:val="en-US"/>
        </w:rPr>
      </w:pPr>
    </w:p>
    <w:p w14:paraId="509000DA" w14:textId="77777777" w:rsidR="00EA1215" w:rsidRPr="00053CD8" w:rsidRDefault="00D962CC" w:rsidP="005B19C2">
      <w:pPr>
        <w:pStyle w:val="ListParagraph"/>
        <w:numPr>
          <w:ilvl w:val="0"/>
          <w:numId w:val="56"/>
        </w:numPr>
        <w:tabs>
          <w:tab w:val="left" w:pos="567"/>
        </w:tabs>
        <w:ind w:left="1080"/>
        <w:rPr>
          <w:rFonts w:cs="Calibri"/>
          <w:color w:val="000000"/>
          <w:sz w:val="32"/>
          <w:szCs w:val="32"/>
        </w:rPr>
      </w:pPr>
      <w:r w:rsidRPr="00053CD8">
        <w:rPr>
          <w:b/>
          <w:color w:val="000000"/>
          <w:sz w:val="32"/>
          <w:szCs w:val="32"/>
          <w:lang w:val="en-US"/>
        </w:rPr>
        <w:t>UNDERAGE</w:t>
      </w:r>
      <w:r w:rsidR="00EA1215" w:rsidRPr="00053CD8">
        <w:rPr>
          <w:b/>
          <w:color w:val="000000"/>
          <w:sz w:val="32"/>
          <w:szCs w:val="32"/>
          <w:lang w:val="en-US"/>
        </w:rPr>
        <w:t xml:space="preserve"> ALL GIRL GRADES</w:t>
      </w:r>
    </w:p>
    <w:p w14:paraId="05364D06"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10 All Girls – refer to rule 2.9.1 Paragraph 8</w:t>
      </w:r>
    </w:p>
    <w:p w14:paraId="51B28172"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12 All Girls – refer to rule 2.9.2 Paragraph 8</w:t>
      </w:r>
    </w:p>
    <w:p w14:paraId="2FCAFD5C" w14:textId="77777777" w:rsidR="00C17F89" w:rsidRPr="004F390C"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14 All Girls – refer to rule 2.9.</w:t>
      </w:r>
      <w:r w:rsidR="003F57BC">
        <w:rPr>
          <w:rFonts w:cs="Calibri"/>
          <w:color w:val="000000"/>
          <w:sz w:val="32"/>
          <w:szCs w:val="32"/>
        </w:rPr>
        <w:t>3</w:t>
      </w:r>
      <w:r w:rsidRPr="004F390C">
        <w:rPr>
          <w:rFonts w:cs="Calibri"/>
          <w:color w:val="000000"/>
          <w:sz w:val="32"/>
          <w:szCs w:val="32"/>
        </w:rPr>
        <w:t xml:space="preserve"> Paragraph 8</w:t>
      </w:r>
    </w:p>
    <w:p w14:paraId="20E33ABC" w14:textId="77777777" w:rsidR="00311AA2" w:rsidRDefault="00C17F89" w:rsidP="005B19C2">
      <w:pPr>
        <w:pStyle w:val="ListParagraph"/>
        <w:numPr>
          <w:ilvl w:val="0"/>
          <w:numId w:val="87"/>
        </w:numPr>
        <w:tabs>
          <w:tab w:val="left" w:pos="567"/>
        </w:tabs>
        <w:rPr>
          <w:rFonts w:cs="Calibri"/>
          <w:color w:val="000000"/>
          <w:sz w:val="32"/>
          <w:szCs w:val="32"/>
        </w:rPr>
      </w:pPr>
      <w:r w:rsidRPr="004F390C">
        <w:rPr>
          <w:rFonts w:cs="Calibri"/>
          <w:color w:val="000000"/>
          <w:sz w:val="32"/>
          <w:szCs w:val="32"/>
        </w:rPr>
        <w:t>Under 16 All Girls – refer to rule 2.9.</w:t>
      </w:r>
      <w:r w:rsidR="003F57BC">
        <w:rPr>
          <w:rFonts w:cs="Calibri"/>
          <w:color w:val="000000"/>
          <w:sz w:val="32"/>
          <w:szCs w:val="32"/>
        </w:rPr>
        <w:t>4</w:t>
      </w:r>
      <w:r w:rsidRPr="004F390C">
        <w:rPr>
          <w:rFonts w:cs="Calibri"/>
          <w:color w:val="000000"/>
          <w:sz w:val="32"/>
          <w:szCs w:val="32"/>
        </w:rPr>
        <w:t xml:space="preserve"> Paragraph 8</w:t>
      </w:r>
    </w:p>
    <w:p w14:paraId="55B33694" w14:textId="77777777" w:rsidR="00311AA2" w:rsidRDefault="00311AA2" w:rsidP="00510E39">
      <w:pPr>
        <w:pStyle w:val="ListParagraph"/>
        <w:tabs>
          <w:tab w:val="left" w:pos="567"/>
        </w:tabs>
        <w:ind w:left="1440"/>
        <w:rPr>
          <w:rFonts w:cs="Calibri"/>
          <w:color w:val="000000"/>
          <w:sz w:val="32"/>
          <w:szCs w:val="32"/>
        </w:rPr>
      </w:pPr>
    </w:p>
    <w:p w14:paraId="3A91C9B2" w14:textId="55A5D9F9" w:rsidR="00EA1215" w:rsidRPr="00311AA2" w:rsidRDefault="00311AA2" w:rsidP="00510E39">
      <w:pPr>
        <w:pStyle w:val="ListParagraph"/>
        <w:tabs>
          <w:tab w:val="left" w:pos="567"/>
        </w:tabs>
        <w:rPr>
          <w:rFonts w:cs="Calibri"/>
          <w:color w:val="000000"/>
          <w:sz w:val="32"/>
          <w:szCs w:val="32"/>
        </w:rPr>
      </w:pPr>
      <w:r w:rsidRPr="00311AA2">
        <w:rPr>
          <w:rFonts w:cs="Calibri"/>
          <w:sz w:val="32"/>
          <w:szCs w:val="32"/>
        </w:rPr>
        <w:t>15.</w:t>
      </w:r>
      <w:r>
        <w:rPr>
          <w:rFonts w:cs="Calibri"/>
          <w:b/>
          <w:sz w:val="32"/>
          <w:szCs w:val="32"/>
        </w:rPr>
        <w:t xml:space="preserve"> </w:t>
      </w:r>
      <w:r w:rsidR="00EA1215" w:rsidRPr="00311AA2">
        <w:rPr>
          <w:rFonts w:cs="Calibri"/>
          <w:b/>
          <w:sz w:val="32"/>
          <w:szCs w:val="32"/>
        </w:rPr>
        <w:t>APPROVAL</w:t>
      </w:r>
      <w:r w:rsidR="00EA1215" w:rsidRPr="00311AA2">
        <w:rPr>
          <w:rFonts w:cs="Calibri"/>
          <w:sz w:val="32"/>
          <w:szCs w:val="32"/>
        </w:rPr>
        <w:t xml:space="preserve"> – new designs must be submitted to the Boar</w:t>
      </w:r>
      <w:r w:rsidR="00B103EF">
        <w:rPr>
          <w:rFonts w:cs="Calibri"/>
          <w:sz w:val="32"/>
          <w:szCs w:val="32"/>
        </w:rPr>
        <w:t>d prior to being worn by any player.</w:t>
      </w:r>
      <w:r w:rsidR="00EA1215" w:rsidRPr="00311AA2">
        <w:rPr>
          <w:rFonts w:cs="Calibri"/>
          <w:sz w:val="32"/>
          <w:szCs w:val="32"/>
        </w:rPr>
        <w:t>. If there has been no change to the design of coloured uniforms, it is not necessary to seek re-approval from the Board.</w:t>
      </w:r>
    </w:p>
    <w:p w14:paraId="325073BA" w14:textId="77777777" w:rsidR="00267938" w:rsidRPr="00F27A06" w:rsidRDefault="00890BBC" w:rsidP="00510E39">
      <w:pPr>
        <w:tabs>
          <w:tab w:val="left" w:pos="567"/>
        </w:tabs>
        <w:ind w:left="142"/>
        <w:rPr>
          <w:rFonts w:cs="Calibri"/>
          <w:b/>
          <w:bCs/>
          <w:sz w:val="32"/>
          <w:szCs w:val="32"/>
        </w:rPr>
      </w:pPr>
      <w:r>
        <w:br w:type="page"/>
      </w:r>
      <w:bookmarkStart w:id="387" w:name="_Toc80184981"/>
      <w:bookmarkStart w:id="388" w:name="_Toc81721315"/>
      <w:bookmarkStart w:id="389" w:name="_Toc237189946"/>
      <w:bookmarkStart w:id="390" w:name="_Toc522375259"/>
      <w:bookmarkStart w:id="391" w:name="_Toc523076970"/>
      <w:bookmarkStart w:id="392" w:name="_Toc523946285"/>
      <w:bookmarkStart w:id="393" w:name="_Toc524292719"/>
      <w:bookmarkStart w:id="394" w:name="_Toc17740881"/>
      <w:bookmarkStart w:id="395" w:name="_Toc55915949"/>
      <w:r w:rsidR="00C13434" w:rsidRPr="00F27A06">
        <w:rPr>
          <w:rFonts w:cs="Calibri"/>
          <w:b/>
          <w:bCs/>
          <w:sz w:val="32"/>
          <w:szCs w:val="32"/>
        </w:rPr>
        <w:t>1</w:t>
      </w:r>
      <w:r w:rsidR="00267938" w:rsidRPr="00F27A06">
        <w:rPr>
          <w:rFonts w:cs="Calibri"/>
          <w:b/>
          <w:bCs/>
          <w:sz w:val="32"/>
          <w:szCs w:val="32"/>
        </w:rPr>
        <w:t>.8</w:t>
      </w:r>
      <w:r w:rsidR="006D1534" w:rsidRPr="00F27A06">
        <w:rPr>
          <w:rFonts w:cs="Calibri"/>
          <w:b/>
          <w:bCs/>
          <w:sz w:val="32"/>
          <w:szCs w:val="32"/>
        </w:rPr>
        <w:t xml:space="preserve"> </w:t>
      </w:r>
      <w:r w:rsidR="00267938" w:rsidRPr="00F27A06">
        <w:rPr>
          <w:rFonts w:cs="Calibri"/>
          <w:b/>
          <w:bCs/>
          <w:sz w:val="32"/>
          <w:szCs w:val="32"/>
        </w:rPr>
        <w:tab/>
        <w:t>CLUB AND MATCH DAY OFFICIALS</w:t>
      </w:r>
      <w:bookmarkEnd w:id="384"/>
      <w:bookmarkEnd w:id="385"/>
      <w:bookmarkEnd w:id="386"/>
      <w:bookmarkEnd w:id="387"/>
      <w:bookmarkEnd w:id="388"/>
      <w:bookmarkEnd w:id="389"/>
      <w:bookmarkEnd w:id="390"/>
      <w:bookmarkEnd w:id="391"/>
      <w:bookmarkEnd w:id="392"/>
      <w:bookmarkEnd w:id="393"/>
      <w:bookmarkEnd w:id="394"/>
      <w:bookmarkEnd w:id="395"/>
    </w:p>
    <w:p w14:paraId="4455F193" w14:textId="77777777" w:rsidR="00267938" w:rsidRPr="00D60FDF" w:rsidRDefault="00267938" w:rsidP="00510E39">
      <w:pPr>
        <w:tabs>
          <w:tab w:val="left" w:pos="567"/>
        </w:tabs>
        <w:ind w:left="142"/>
        <w:jc w:val="both"/>
        <w:rPr>
          <w:rFonts w:cs="Calibri"/>
          <w:sz w:val="32"/>
          <w:szCs w:val="32"/>
        </w:rPr>
      </w:pPr>
    </w:p>
    <w:p w14:paraId="53C15B0B" w14:textId="77777777" w:rsidR="00267938" w:rsidRPr="00D60FDF" w:rsidRDefault="00267938" w:rsidP="005B19C2">
      <w:pPr>
        <w:numPr>
          <w:ilvl w:val="0"/>
          <w:numId w:val="57"/>
        </w:numPr>
        <w:tabs>
          <w:tab w:val="left" w:pos="567"/>
        </w:tabs>
        <w:rPr>
          <w:rFonts w:cs="Calibri"/>
          <w:sz w:val="32"/>
          <w:szCs w:val="32"/>
        </w:rPr>
      </w:pPr>
      <w:r w:rsidRPr="00D60FDF">
        <w:rPr>
          <w:rFonts w:cs="Calibri"/>
          <w:sz w:val="32"/>
          <w:szCs w:val="32"/>
        </w:rPr>
        <w:t>Any person who meets such conditions as are set down from time to time by the Association and whose name is given to the Association for such purpose by a Member Club is a Club Official.</w:t>
      </w:r>
    </w:p>
    <w:p w14:paraId="1C2776EB" w14:textId="77777777" w:rsidR="00267938" w:rsidRPr="00D60FDF" w:rsidRDefault="00267938" w:rsidP="00510E39">
      <w:pPr>
        <w:tabs>
          <w:tab w:val="left" w:pos="567"/>
        </w:tabs>
        <w:ind w:left="1582"/>
        <w:rPr>
          <w:rFonts w:cs="Calibri"/>
          <w:sz w:val="32"/>
          <w:szCs w:val="32"/>
        </w:rPr>
      </w:pPr>
    </w:p>
    <w:p w14:paraId="05ECF87C" w14:textId="77777777" w:rsidR="00267938" w:rsidRDefault="00267938" w:rsidP="005B19C2">
      <w:pPr>
        <w:numPr>
          <w:ilvl w:val="0"/>
          <w:numId w:val="57"/>
        </w:numPr>
        <w:tabs>
          <w:tab w:val="left" w:pos="567"/>
        </w:tabs>
        <w:rPr>
          <w:rFonts w:cs="Calibri"/>
          <w:sz w:val="32"/>
          <w:szCs w:val="32"/>
        </w:rPr>
      </w:pPr>
      <w:r w:rsidRPr="00D60FDF">
        <w:rPr>
          <w:rFonts w:cs="Calibri"/>
          <w:sz w:val="32"/>
          <w:szCs w:val="32"/>
        </w:rPr>
        <w:t xml:space="preserve">Scorers, trainers, first aid officers, </w:t>
      </w:r>
      <w:r w:rsidR="00186CD8">
        <w:rPr>
          <w:rFonts w:cs="Calibri"/>
          <w:sz w:val="32"/>
          <w:szCs w:val="32"/>
        </w:rPr>
        <w:t>Coach</w:t>
      </w:r>
      <w:r w:rsidRPr="00D60FDF">
        <w:rPr>
          <w:rFonts w:cs="Calibri"/>
          <w:sz w:val="32"/>
          <w:szCs w:val="32"/>
        </w:rPr>
        <w:t xml:space="preserve">es, </w:t>
      </w:r>
      <w:r w:rsidR="00186CD8">
        <w:rPr>
          <w:rFonts w:cs="Calibri"/>
          <w:sz w:val="32"/>
          <w:szCs w:val="32"/>
        </w:rPr>
        <w:t>Team Manager</w:t>
      </w:r>
      <w:r w:rsidRPr="00D60FDF">
        <w:rPr>
          <w:rFonts w:cs="Calibri"/>
          <w:sz w:val="32"/>
          <w:szCs w:val="32"/>
        </w:rPr>
        <w:t>s are all classified as Match Day Club Officials.</w:t>
      </w:r>
    </w:p>
    <w:p w14:paraId="79229014" w14:textId="77777777" w:rsidR="00396A56" w:rsidRDefault="00396A56" w:rsidP="00396A56">
      <w:pPr>
        <w:pStyle w:val="ListParagraph"/>
        <w:rPr>
          <w:rFonts w:cs="Calibri"/>
          <w:sz w:val="32"/>
          <w:szCs w:val="32"/>
        </w:rPr>
      </w:pPr>
    </w:p>
    <w:p w14:paraId="02FB8901" w14:textId="77777777" w:rsidR="00396A56" w:rsidRPr="00396A56" w:rsidRDefault="00396A56" w:rsidP="005B19C2">
      <w:pPr>
        <w:pStyle w:val="ListParagraph"/>
        <w:numPr>
          <w:ilvl w:val="0"/>
          <w:numId w:val="57"/>
        </w:numPr>
      </w:pPr>
      <w:r w:rsidRPr="00396A56">
        <w:rPr>
          <w:rFonts w:asciiTheme="minorHAnsi" w:hAnsiTheme="minorHAnsi" w:cstheme="minorHAnsi"/>
          <w:sz w:val="32"/>
        </w:rPr>
        <w:t xml:space="preserve">Registration of </w:t>
      </w:r>
      <w:r w:rsidRPr="00396A56">
        <w:rPr>
          <w:rFonts w:asciiTheme="minorHAnsi" w:hAnsiTheme="minorHAnsi" w:cstheme="minorHAnsi"/>
          <w:kern w:val="32"/>
          <w:sz w:val="32"/>
        </w:rPr>
        <w:t>Officials, Coaches, Team Managers, Scorers and other volunteers in PlayHQ is mandatory each season, with all required details relevant for that person recorded in PlayHQ. (By-Law 3.3.5)</w:t>
      </w:r>
    </w:p>
    <w:p w14:paraId="74D70D35" w14:textId="77777777" w:rsidR="00396A56" w:rsidRPr="00D60FDF" w:rsidRDefault="00396A56" w:rsidP="00396A56">
      <w:pPr>
        <w:tabs>
          <w:tab w:val="left" w:pos="567"/>
        </w:tabs>
        <w:ind w:left="720"/>
        <w:rPr>
          <w:rFonts w:cs="Calibri"/>
          <w:sz w:val="32"/>
          <w:szCs w:val="32"/>
        </w:rPr>
      </w:pPr>
    </w:p>
    <w:p w14:paraId="5F063B72" w14:textId="44686FF7" w:rsidR="00267938" w:rsidRPr="00D60FDF" w:rsidRDefault="00C13434" w:rsidP="00510E39">
      <w:pPr>
        <w:pStyle w:val="Heading2"/>
        <w:tabs>
          <w:tab w:val="left" w:pos="567"/>
        </w:tabs>
        <w:ind w:left="142"/>
        <w:rPr>
          <w:rFonts w:ascii="Calibri" w:hAnsi="Calibri" w:cs="Calibri"/>
          <w:color w:val="auto"/>
          <w:sz w:val="32"/>
          <w:szCs w:val="32"/>
        </w:rPr>
      </w:pPr>
      <w:bookmarkStart w:id="396" w:name="_Toc459039232"/>
      <w:bookmarkStart w:id="397" w:name="_Toc520986966"/>
      <w:bookmarkStart w:id="398" w:name="_Toc48532885"/>
      <w:bookmarkStart w:id="399" w:name="_Toc80184982"/>
      <w:bookmarkStart w:id="400" w:name="_Toc81721316"/>
      <w:bookmarkStart w:id="401" w:name="_Toc237189947"/>
      <w:bookmarkStart w:id="402" w:name="_Toc522375260"/>
      <w:bookmarkStart w:id="403" w:name="_Toc523076971"/>
      <w:bookmarkStart w:id="404" w:name="_Toc523946286"/>
      <w:bookmarkStart w:id="405" w:name="_Toc524292720"/>
      <w:bookmarkStart w:id="406" w:name="_Toc17740882"/>
      <w:bookmarkStart w:id="407" w:name="_Toc55915950"/>
      <w:bookmarkStart w:id="408" w:name="_Toc85100232"/>
      <w:bookmarkStart w:id="409" w:name="_Toc115338648"/>
      <w:bookmarkStart w:id="410" w:name="_Toc144914576"/>
      <w:bookmarkStart w:id="411" w:name="_Toc207736256"/>
      <w:r w:rsidRPr="00D60FDF">
        <w:rPr>
          <w:rFonts w:ascii="Calibri" w:hAnsi="Calibri" w:cs="Calibri"/>
          <w:color w:val="auto"/>
          <w:sz w:val="32"/>
          <w:szCs w:val="32"/>
        </w:rPr>
        <w:t>1</w:t>
      </w:r>
      <w:r w:rsidR="00267938" w:rsidRPr="00D60FDF">
        <w:rPr>
          <w:rFonts w:ascii="Calibri" w:hAnsi="Calibri" w:cs="Calibri"/>
          <w:color w:val="auto"/>
          <w:sz w:val="32"/>
          <w:szCs w:val="32"/>
        </w:rPr>
        <w:t>.9</w:t>
      </w:r>
      <w:r w:rsidR="00267938" w:rsidRPr="00D60FDF">
        <w:rPr>
          <w:rFonts w:ascii="Calibri" w:hAnsi="Calibri" w:cs="Calibri"/>
          <w:color w:val="auto"/>
          <w:sz w:val="32"/>
          <w:szCs w:val="32"/>
        </w:rPr>
        <w:tab/>
      </w:r>
      <w:r w:rsidR="00F6045F">
        <w:rPr>
          <w:rFonts w:ascii="Calibri" w:hAnsi="Calibri" w:cs="Calibri"/>
          <w:color w:val="auto"/>
          <w:sz w:val="32"/>
          <w:szCs w:val="32"/>
        </w:rPr>
        <w:t xml:space="preserve"> S</w:t>
      </w:r>
      <w:r w:rsidR="00267938" w:rsidRPr="00D60FDF">
        <w:rPr>
          <w:rFonts w:ascii="Calibri" w:hAnsi="Calibri" w:cs="Calibri"/>
          <w:color w:val="auto"/>
          <w:sz w:val="32"/>
          <w:szCs w:val="32"/>
        </w:rPr>
        <w:t>UBSTITUTE FIELDERS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4D6FC3">
        <w:rPr>
          <w:rFonts w:ascii="Calibri" w:hAnsi="Calibri" w:cs="Calibri"/>
          <w:color w:val="auto"/>
          <w:sz w:val="32"/>
          <w:szCs w:val="32"/>
        </w:rPr>
        <w:t xml:space="preserve">, </w:t>
      </w:r>
      <w:r w:rsidR="000C0EE8">
        <w:rPr>
          <w:rFonts w:ascii="Calibri" w:hAnsi="Calibri" w:cs="Calibri"/>
          <w:color w:val="auto"/>
          <w:sz w:val="32"/>
          <w:szCs w:val="32"/>
        </w:rPr>
        <w:t>REPLACEMENT PLAYER</w:t>
      </w:r>
      <w:r w:rsidR="00F276BA">
        <w:rPr>
          <w:rFonts w:ascii="Calibri" w:hAnsi="Calibri" w:cs="Calibri"/>
          <w:color w:val="auto"/>
          <w:sz w:val="32"/>
          <w:szCs w:val="32"/>
        </w:rPr>
        <w:t>S</w:t>
      </w:r>
      <w:r w:rsidR="004D6FC3">
        <w:rPr>
          <w:rFonts w:ascii="Calibri" w:hAnsi="Calibri" w:cs="Calibri"/>
          <w:color w:val="auto"/>
          <w:sz w:val="32"/>
          <w:szCs w:val="32"/>
        </w:rPr>
        <w:t>, PLAYER ABSENCE</w:t>
      </w:r>
      <w:bookmarkEnd w:id="411"/>
    </w:p>
    <w:p w14:paraId="5EB89DE8" w14:textId="77777777" w:rsidR="00267938" w:rsidRDefault="00267938" w:rsidP="00510E39">
      <w:pPr>
        <w:tabs>
          <w:tab w:val="left" w:pos="567"/>
        </w:tabs>
        <w:ind w:left="142"/>
        <w:jc w:val="both"/>
        <w:rPr>
          <w:rFonts w:cs="Calibri"/>
          <w:sz w:val="32"/>
          <w:szCs w:val="32"/>
        </w:rPr>
      </w:pPr>
    </w:p>
    <w:p w14:paraId="67D85D14" w14:textId="7389C19B" w:rsidR="000C0EE8" w:rsidRPr="000C0EE8" w:rsidRDefault="000C0EE8" w:rsidP="005B19C2">
      <w:pPr>
        <w:pStyle w:val="Heading3"/>
        <w:numPr>
          <w:ilvl w:val="0"/>
          <w:numId w:val="220"/>
        </w:numPr>
      </w:pPr>
      <w:bookmarkStart w:id="412" w:name="_Toc207736257"/>
      <w:r>
        <w:t>Substitute Fielders</w:t>
      </w:r>
      <w:bookmarkEnd w:id="412"/>
    </w:p>
    <w:p w14:paraId="13AAA25D" w14:textId="4CB386C3" w:rsidR="00267938" w:rsidRDefault="006D1534" w:rsidP="005B19C2">
      <w:pPr>
        <w:numPr>
          <w:ilvl w:val="0"/>
          <w:numId w:val="58"/>
        </w:numPr>
        <w:tabs>
          <w:tab w:val="left" w:pos="567"/>
        </w:tabs>
        <w:ind w:left="862"/>
        <w:jc w:val="both"/>
        <w:rPr>
          <w:rFonts w:cs="Calibri"/>
          <w:sz w:val="32"/>
          <w:szCs w:val="32"/>
        </w:rPr>
      </w:pPr>
      <w:r>
        <w:rPr>
          <w:rFonts w:cs="Calibri"/>
          <w:sz w:val="32"/>
          <w:szCs w:val="32"/>
        </w:rPr>
        <w:t xml:space="preserve"> </w:t>
      </w:r>
      <w:r w:rsidR="00267938" w:rsidRPr="00D60FDF">
        <w:rPr>
          <w:rFonts w:cs="Calibri"/>
          <w:sz w:val="32"/>
          <w:szCs w:val="32"/>
        </w:rPr>
        <w:t>If a player has been injured or becomes ill after the start of the game a substitute fielder is allo</w:t>
      </w:r>
      <w:r w:rsidR="00F72A5F" w:rsidRPr="00D60FDF">
        <w:rPr>
          <w:rFonts w:cs="Calibri"/>
          <w:sz w:val="32"/>
          <w:szCs w:val="32"/>
        </w:rPr>
        <w:t xml:space="preserve">wed. </w:t>
      </w:r>
      <w:r w:rsidR="00D83621">
        <w:rPr>
          <w:rFonts w:cs="Calibri"/>
          <w:sz w:val="32"/>
          <w:szCs w:val="32"/>
        </w:rPr>
        <w:t xml:space="preserve">This is in accordance with </w:t>
      </w:r>
      <w:r w:rsidR="008475D1">
        <w:rPr>
          <w:rFonts w:cs="Calibri"/>
          <w:sz w:val="32"/>
          <w:szCs w:val="32"/>
        </w:rPr>
        <w:t>Law 24.1</w:t>
      </w:r>
      <w:r w:rsidR="00F94254">
        <w:rPr>
          <w:rFonts w:cs="Calibri"/>
          <w:sz w:val="32"/>
          <w:szCs w:val="32"/>
        </w:rPr>
        <w:t>, Laws of Cricke</w:t>
      </w:r>
      <w:r w:rsidR="00D83621">
        <w:rPr>
          <w:rFonts w:cs="Calibri"/>
          <w:sz w:val="32"/>
          <w:szCs w:val="32"/>
        </w:rPr>
        <w:t>t.</w:t>
      </w:r>
    </w:p>
    <w:p w14:paraId="74A1A905" w14:textId="6A46E283" w:rsidR="00D83621" w:rsidRDefault="000C0EE8" w:rsidP="005B19C2">
      <w:pPr>
        <w:numPr>
          <w:ilvl w:val="0"/>
          <w:numId w:val="58"/>
        </w:numPr>
        <w:tabs>
          <w:tab w:val="left" w:pos="567"/>
        </w:tabs>
        <w:ind w:left="862"/>
        <w:jc w:val="both"/>
        <w:rPr>
          <w:rFonts w:cs="Calibri"/>
          <w:sz w:val="32"/>
          <w:szCs w:val="32"/>
        </w:rPr>
      </w:pPr>
      <w:r>
        <w:rPr>
          <w:rFonts w:cs="Calibri"/>
          <w:sz w:val="32"/>
          <w:szCs w:val="32"/>
        </w:rPr>
        <w:t xml:space="preserve">The decision </w:t>
      </w:r>
      <w:r w:rsidR="00E11E10">
        <w:rPr>
          <w:rFonts w:cs="Calibri"/>
          <w:sz w:val="32"/>
          <w:szCs w:val="32"/>
        </w:rPr>
        <w:t xml:space="preserve">as to whether a Substitute fielder </w:t>
      </w:r>
      <w:r w:rsidR="006A54A5">
        <w:rPr>
          <w:rFonts w:cs="Calibri"/>
          <w:sz w:val="32"/>
          <w:szCs w:val="32"/>
        </w:rPr>
        <w:t xml:space="preserve">is allowed rests with the </w:t>
      </w:r>
      <w:r w:rsidR="002D390C">
        <w:rPr>
          <w:rFonts w:cs="Calibri"/>
          <w:sz w:val="32"/>
          <w:szCs w:val="32"/>
        </w:rPr>
        <w:t>Independent umpire and the Oppo</w:t>
      </w:r>
      <w:r w:rsidR="001E79A5">
        <w:rPr>
          <w:rFonts w:cs="Calibri"/>
          <w:sz w:val="32"/>
          <w:szCs w:val="32"/>
        </w:rPr>
        <w:t>sing Captain</w:t>
      </w:r>
      <w:r w:rsidR="0072221E">
        <w:rPr>
          <w:rFonts w:cs="Calibri"/>
          <w:sz w:val="32"/>
          <w:szCs w:val="32"/>
        </w:rPr>
        <w:t xml:space="preserve"> in Open age matches</w:t>
      </w:r>
      <w:r w:rsidR="00B4179D">
        <w:rPr>
          <w:rFonts w:cs="Calibri"/>
          <w:sz w:val="32"/>
          <w:szCs w:val="32"/>
        </w:rPr>
        <w:t xml:space="preserve">. If no independent umpire is allocated to a match, the decision rests </w:t>
      </w:r>
      <w:r w:rsidR="00C74995">
        <w:rPr>
          <w:rFonts w:cs="Calibri"/>
          <w:sz w:val="32"/>
          <w:szCs w:val="32"/>
        </w:rPr>
        <w:t>with the</w:t>
      </w:r>
      <w:r w:rsidR="00BF3FF9">
        <w:rPr>
          <w:rFonts w:cs="Calibri"/>
          <w:sz w:val="32"/>
          <w:szCs w:val="32"/>
        </w:rPr>
        <w:t xml:space="preserve"> team Captains. In Under age matches, the decision to allow a </w:t>
      </w:r>
      <w:r w:rsidR="00BD78DA">
        <w:rPr>
          <w:rFonts w:cs="Calibri"/>
          <w:sz w:val="32"/>
          <w:szCs w:val="32"/>
        </w:rPr>
        <w:t xml:space="preserve">Substitute fielder rests with </w:t>
      </w:r>
      <w:r w:rsidR="003C58C4">
        <w:rPr>
          <w:rFonts w:cs="Calibri"/>
          <w:sz w:val="32"/>
          <w:szCs w:val="32"/>
        </w:rPr>
        <w:t xml:space="preserve">Independent umpires where allocated, team captains, and </w:t>
      </w:r>
      <w:r w:rsidR="00F9015F">
        <w:rPr>
          <w:rFonts w:cs="Calibri"/>
          <w:sz w:val="32"/>
          <w:szCs w:val="32"/>
        </w:rPr>
        <w:t>team coach/manager as relevant.</w:t>
      </w:r>
    </w:p>
    <w:p w14:paraId="2FAF415A" w14:textId="77777777" w:rsidR="00E31515" w:rsidRDefault="00E31515" w:rsidP="00E31515">
      <w:pPr>
        <w:tabs>
          <w:tab w:val="left" w:pos="567"/>
        </w:tabs>
        <w:ind w:left="862"/>
        <w:jc w:val="both"/>
        <w:rPr>
          <w:rFonts w:cs="Calibri"/>
          <w:sz w:val="32"/>
          <w:szCs w:val="32"/>
        </w:rPr>
      </w:pPr>
    </w:p>
    <w:p w14:paraId="2F650F56" w14:textId="0C6F77DB" w:rsidR="00F9015F" w:rsidRPr="00D60FDF" w:rsidRDefault="00F9015F" w:rsidP="005B19C2">
      <w:pPr>
        <w:numPr>
          <w:ilvl w:val="0"/>
          <w:numId w:val="58"/>
        </w:numPr>
        <w:tabs>
          <w:tab w:val="left" w:pos="567"/>
        </w:tabs>
        <w:ind w:left="862"/>
        <w:jc w:val="both"/>
        <w:rPr>
          <w:rFonts w:cs="Calibri"/>
          <w:sz w:val="32"/>
          <w:szCs w:val="32"/>
        </w:rPr>
      </w:pPr>
      <w:r>
        <w:rPr>
          <w:rFonts w:cs="Calibri"/>
          <w:sz w:val="32"/>
          <w:szCs w:val="32"/>
        </w:rPr>
        <w:t>Law 24.1 Substitute fielders</w:t>
      </w:r>
    </w:p>
    <w:p w14:paraId="7D62D461" w14:textId="77777777" w:rsidR="00267938" w:rsidRDefault="00267938" w:rsidP="00510E39">
      <w:pPr>
        <w:tabs>
          <w:tab w:val="left" w:pos="567"/>
        </w:tabs>
        <w:ind w:left="1004"/>
        <w:jc w:val="both"/>
        <w:rPr>
          <w:rFonts w:cs="Calibri"/>
          <w:sz w:val="32"/>
          <w:szCs w:val="32"/>
        </w:rPr>
      </w:pPr>
    </w:p>
    <w:p w14:paraId="34A95D9C"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 Substitute fielders</w:t>
      </w:r>
    </w:p>
    <w:p w14:paraId="60790801"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24.1.1</w:t>
      </w:r>
      <w:r w:rsidRPr="0067362B">
        <w:rPr>
          <w:rFonts w:cs="Calibri"/>
          <w:sz w:val="32"/>
          <w:szCs w:val="32"/>
        </w:rPr>
        <w:t> The umpires shall allow a substitute fielder</w:t>
      </w:r>
    </w:p>
    <w:p w14:paraId="1E350281"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24.1.1.1 if they are satisfied that a fielder has been injured or become ill and that this occurred during the match, or</w:t>
      </w:r>
    </w:p>
    <w:p w14:paraId="72ADD72B"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24.1.1.2 for any other wholly acceptable reason. </w:t>
      </w:r>
    </w:p>
    <w:p w14:paraId="12247154" w14:textId="77777777" w:rsidR="0067362B" w:rsidRPr="0067362B" w:rsidRDefault="0067362B" w:rsidP="0067362B">
      <w:pPr>
        <w:tabs>
          <w:tab w:val="left" w:pos="567"/>
        </w:tabs>
        <w:ind w:left="1004"/>
        <w:jc w:val="both"/>
        <w:rPr>
          <w:rFonts w:cs="Calibri"/>
          <w:sz w:val="32"/>
          <w:szCs w:val="32"/>
        </w:rPr>
      </w:pPr>
      <w:r w:rsidRPr="0067362B">
        <w:rPr>
          <w:rFonts w:cs="Calibri"/>
          <w:sz w:val="32"/>
          <w:szCs w:val="32"/>
        </w:rPr>
        <w:t>In all other circumstances, a substitute is not allowed.</w:t>
      </w:r>
    </w:p>
    <w:p w14:paraId="1B1C5BCA"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24.1.2</w:t>
      </w:r>
      <w:r w:rsidRPr="0067362B">
        <w:rPr>
          <w:rFonts w:cs="Calibri"/>
          <w:sz w:val="32"/>
          <w:szCs w:val="32"/>
        </w:rPr>
        <w:t> A substitute shall not bowl or act as captain but may act as wicket-keeper only with the consent of the umpires.  Note, however, Law 42.7.1 (Additional points relating to Level 3 and Level 4 offences).</w:t>
      </w:r>
    </w:p>
    <w:p w14:paraId="29FA17AC" w14:textId="77777777" w:rsidR="0067362B" w:rsidRPr="0067362B" w:rsidRDefault="0067362B" w:rsidP="0067362B">
      <w:pPr>
        <w:tabs>
          <w:tab w:val="left" w:pos="567"/>
        </w:tabs>
        <w:ind w:left="1004"/>
        <w:jc w:val="both"/>
        <w:rPr>
          <w:rFonts w:cs="Calibri"/>
          <w:sz w:val="32"/>
          <w:szCs w:val="32"/>
        </w:rPr>
      </w:pPr>
      <w:r w:rsidRPr="0067362B">
        <w:rPr>
          <w:rFonts w:cs="Calibri"/>
          <w:b/>
          <w:bCs/>
          <w:sz w:val="32"/>
          <w:szCs w:val="32"/>
        </w:rPr>
        <w:t>24.1.3</w:t>
      </w:r>
      <w:r w:rsidRPr="0067362B">
        <w:rPr>
          <w:rFonts w:cs="Calibri"/>
          <w:sz w:val="32"/>
          <w:szCs w:val="32"/>
        </w:rPr>
        <w:t> A nominated player may bowl or field even though a substitute has previously acted for him/her, subject to 24.2, 24.3 and Law 42.4 (Level 3 offences and action by umpires)</w:t>
      </w:r>
    </w:p>
    <w:p w14:paraId="1205BE58" w14:textId="77777777" w:rsidR="00F9015F" w:rsidRPr="00D60FDF" w:rsidRDefault="00F9015F" w:rsidP="00510E39">
      <w:pPr>
        <w:tabs>
          <w:tab w:val="left" w:pos="567"/>
        </w:tabs>
        <w:ind w:left="1004"/>
        <w:jc w:val="both"/>
        <w:rPr>
          <w:rFonts w:cs="Calibri"/>
          <w:sz w:val="32"/>
          <w:szCs w:val="32"/>
        </w:rPr>
      </w:pPr>
    </w:p>
    <w:p w14:paraId="061CBBED" w14:textId="2A215DE4" w:rsidR="00267938" w:rsidRPr="00D60FDF" w:rsidRDefault="00267938" w:rsidP="005B19C2">
      <w:pPr>
        <w:numPr>
          <w:ilvl w:val="0"/>
          <w:numId w:val="58"/>
        </w:numPr>
        <w:tabs>
          <w:tab w:val="left" w:pos="567"/>
        </w:tabs>
        <w:ind w:left="862"/>
        <w:rPr>
          <w:rFonts w:cs="Calibri"/>
          <w:sz w:val="32"/>
          <w:szCs w:val="32"/>
        </w:rPr>
      </w:pPr>
      <w:r w:rsidRPr="00D60FDF">
        <w:rPr>
          <w:rFonts w:cs="Calibri"/>
          <w:sz w:val="32"/>
          <w:szCs w:val="32"/>
        </w:rPr>
        <w:t xml:space="preserve">Substitute fielders must be nominated to the opposing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Pr="00D60FDF">
        <w:rPr>
          <w:rFonts w:cs="Calibri"/>
          <w:sz w:val="32"/>
          <w:szCs w:val="32"/>
        </w:rPr>
        <w:t xml:space="preserve"> and any Independent Umpire prior to taking the field and may not subsequently be added to the team </w:t>
      </w:r>
      <w:r w:rsidR="0067362B">
        <w:rPr>
          <w:rFonts w:cs="Calibri"/>
          <w:sz w:val="32"/>
          <w:szCs w:val="32"/>
        </w:rPr>
        <w:t xml:space="preserve">list </w:t>
      </w:r>
      <w:r w:rsidRPr="00D60FDF">
        <w:rPr>
          <w:rFonts w:cs="Calibri"/>
          <w:sz w:val="32"/>
          <w:szCs w:val="32"/>
        </w:rPr>
        <w:t>for that game.</w:t>
      </w:r>
    </w:p>
    <w:p w14:paraId="078B034E" w14:textId="77777777" w:rsidR="00267938" w:rsidRPr="00D60FDF" w:rsidRDefault="00267938" w:rsidP="00510E39">
      <w:pPr>
        <w:tabs>
          <w:tab w:val="left" w:pos="567"/>
        </w:tabs>
        <w:ind w:left="1004"/>
        <w:rPr>
          <w:rFonts w:cs="Calibri"/>
          <w:sz w:val="32"/>
          <w:szCs w:val="32"/>
        </w:rPr>
      </w:pPr>
    </w:p>
    <w:p w14:paraId="72E75FAA" w14:textId="22CA3E7B" w:rsidR="00267938" w:rsidRPr="00D60FDF" w:rsidRDefault="00267938" w:rsidP="005B19C2">
      <w:pPr>
        <w:numPr>
          <w:ilvl w:val="0"/>
          <w:numId w:val="58"/>
        </w:numPr>
        <w:tabs>
          <w:tab w:val="left" w:pos="567"/>
        </w:tabs>
        <w:ind w:left="862"/>
        <w:rPr>
          <w:rFonts w:cs="Calibri"/>
          <w:sz w:val="32"/>
          <w:szCs w:val="32"/>
        </w:rPr>
      </w:pPr>
      <w:r w:rsidRPr="00D60FDF">
        <w:rPr>
          <w:rFonts w:cs="Calibri"/>
          <w:sz w:val="32"/>
          <w:szCs w:val="32"/>
        </w:rPr>
        <w:t xml:space="preserve">Any substitute fielder who would not be eligible to play in that match requires the explicit approval of the opposing </w:t>
      </w:r>
      <w:r w:rsidR="00186CD8">
        <w:rPr>
          <w:rFonts w:cs="Calibri"/>
          <w:sz w:val="32"/>
          <w:szCs w:val="32"/>
        </w:rPr>
        <w:t>Captain</w:t>
      </w:r>
      <w:r w:rsidRPr="00D60FDF">
        <w:rPr>
          <w:rFonts w:cs="Calibri"/>
          <w:sz w:val="32"/>
          <w:szCs w:val="32"/>
        </w:rPr>
        <w:t xml:space="preserve"> or </w:t>
      </w:r>
      <w:r w:rsidR="00186CD8">
        <w:rPr>
          <w:rFonts w:cs="Calibri"/>
          <w:sz w:val="32"/>
          <w:szCs w:val="32"/>
        </w:rPr>
        <w:t>Team Manager</w:t>
      </w:r>
      <w:r w:rsidR="0067362B">
        <w:rPr>
          <w:rFonts w:cs="Calibri"/>
          <w:sz w:val="32"/>
          <w:szCs w:val="32"/>
        </w:rPr>
        <w:t xml:space="preserve">/Coach </w:t>
      </w:r>
      <w:r w:rsidRPr="00D60FDF">
        <w:rPr>
          <w:rFonts w:cs="Calibri"/>
          <w:sz w:val="32"/>
          <w:szCs w:val="32"/>
        </w:rPr>
        <w:t xml:space="preserve">before taking the field.  </w:t>
      </w:r>
    </w:p>
    <w:p w14:paraId="492506DD" w14:textId="77777777" w:rsidR="00267938" w:rsidRPr="00D60FDF" w:rsidRDefault="00267938" w:rsidP="00510E39">
      <w:pPr>
        <w:tabs>
          <w:tab w:val="left" w:pos="567"/>
        </w:tabs>
        <w:ind w:left="1004"/>
        <w:rPr>
          <w:rFonts w:cs="Calibri"/>
          <w:sz w:val="32"/>
          <w:szCs w:val="32"/>
        </w:rPr>
      </w:pPr>
    </w:p>
    <w:p w14:paraId="14F96FE5" w14:textId="77777777" w:rsidR="00267938" w:rsidRDefault="00D962CC" w:rsidP="005B19C2">
      <w:pPr>
        <w:widowControl w:val="0"/>
        <w:numPr>
          <w:ilvl w:val="0"/>
          <w:numId w:val="58"/>
        </w:numPr>
        <w:tabs>
          <w:tab w:val="left" w:pos="567"/>
        </w:tabs>
        <w:autoSpaceDE w:val="0"/>
        <w:autoSpaceDN w:val="0"/>
        <w:adjustRightInd w:val="0"/>
        <w:ind w:left="567" w:hanging="141"/>
        <w:rPr>
          <w:rFonts w:cs="Calibri"/>
          <w:bCs/>
          <w:sz w:val="32"/>
          <w:szCs w:val="32"/>
        </w:rPr>
      </w:pPr>
      <w:r w:rsidRPr="00D60FDF">
        <w:rPr>
          <w:rFonts w:cs="Calibri"/>
          <w:bCs/>
          <w:sz w:val="32"/>
          <w:szCs w:val="32"/>
        </w:rPr>
        <w:t>Player’s</w:t>
      </w:r>
      <w:r w:rsidR="00267938" w:rsidRPr="00D60FDF">
        <w:rPr>
          <w:rFonts w:cs="Calibri"/>
          <w:bCs/>
          <w:sz w:val="32"/>
          <w:szCs w:val="32"/>
        </w:rPr>
        <w:t xml:space="preserve"> </w:t>
      </w:r>
      <w:r w:rsidR="00267938" w:rsidRPr="00D60FDF">
        <w:rPr>
          <w:rFonts w:cs="Calibri"/>
          <w:bCs/>
          <w:i/>
          <w:sz w:val="32"/>
          <w:szCs w:val="32"/>
        </w:rPr>
        <w:t>ineligible</w:t>
      </w:r>
      <w:r w:rsidR="00267938" w:rsidRPr="00D60FDF">
        <w:rPr>
          <w:rFonts w:cs="Calibri"/>
          <w:bCs/>
          <w:sz w:val="32"/>
          <w:szCs w:val="32"/>
        </w:rPr>
        <w:t xml:space="preserve"> to act as a </w:t>
      </w:r>
      <w:r w:rsidR="00267938" w:rsidRPr="00D60FDF">
        <w:rPr>
          <w:rFonts w:cs="Calibri"/>
          <w:bCs/>
          <w:i/>
          <w:sz w:val="32"/>
          <w:szCs w:val="32"/>
        </w:rPr>
        <w:t>substitute fielder</w:t>
      </w:r>
      <w:r w:rsidR="004869DE" w:rsidRPr="00D60FDF">
        <w:rPr>
          <w:rFonts w:cs="Calibri"/>
          <w:bCs/>
          <w:sz w:val="32"/>
          <w:szCs w:val="32"/>
        </w:rPr>
        <w:t>:</w:t>
      </w:r>
    </w:p>
    <w:p w14:paraId="0FF20652" w14:textId="77777777" w:rsidR="00B71D57" w:rsidRDefault="00B71D57" w:rsidP="00510E39">
      <w:pPr>
        <w:pStyle w:val="ListParagraph"/>
        <w:tabs>
          <w:tab w:val="left" w:pos="567"/>
        </w:tabs>
        <w:rPr>
          <w:rFonts w:cs="Calibri"/>
          <w:bCs/>
          <w:sz w:val="32"/>
          <w:szCs w:val="32"/>
        </w:rPr>
      </w:pPr>
    </w:p>
    <w:p w14:paraId="21E35201" w14:textId="12C92D1C" w:rsidR="00F6217B" w:rsidRPr="00FF2DFC" w:rsidRDefault="00267938"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sz w:val="32"/>
          <w:szCs w:val="32"/>
        </w:rPr>
        <w:t xml:space="preserve">Suspended </w:t>
      </w:r>
      <w:r w:rsidR="00D962CC" w:rsidRPr="00FF2DFC">
        <w:rPr>
          <w:rFonts w:cs="Calibri"/>
          <w:sz w:val="32"/>
          <w:szCs w:val="32"/>
        </w:rPr>
        <w:t>players</w:t>
      </w:r>
    </w:p>
    <w:p w14:paraId="6A37B98A" w14:textId="77777777" w:rsidR="00B103EF" w:rsidRPr="00D60FDF" w:rsidRDefault="00B103EF" w:rsidP="00510E39">
      <w:pPr>
        <w:widowControl w:val="0"/>
        <w:tabs>
          <w:tab w:val="left" w:pos="567"/>
        </w:tabs>
        <w:autoSpaceDE w:val="0"/>
        <w:autoSpaceDN w:val="0"/>
        <w:adjustRightInd w:val="0"/>
        <w:ind w:left="862"/>
        <w:rPr>
          <w:rFonts w:cs="Calibri"/>
          <w:sz w:val="32"/>
          <w:szCs w:val="32"/>
        </w:rPr>
      </w:pPr>
    </w:p>
    <w:p w14:paraId="54AAECF8" w14:textId="5207A2A1" w:rsidR="00267938" w:rsidRPr="00FF2DFC" w:rsidRDefault="0032414F"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b/>
          <w:bCs/>
          <w:sz w:val="32"/>
          <w:szCs w:val="32"/>
        </w:rPr>
        <w:t>In Open A</w:t>
      </w:r>
      <w:r w:rsidR="00267938" w:rsidRPr="00FF2DFC">
        <w:rPr>
          <w:rFonts w:cs="Calibri"/>
          <w:b/>
          <w:bCs/>
          <w:sz w:val="32"/>
          <w:szCs w:val="32"/>
        </w:rPr>
        <w:t>ge matches</w:t>
      </w:r>
      <w:r w:rsidR="00267938" w:rsidRPr="00FF2DFC">
        <w:rPr>
          <w:rFonts w:cs="Calibri"/>
          <w:sz w:val="32"/>
          <w:szCs w:val="32"/>
        </w:rPr>
        <w:t>, a player playing in another match in the same time s</w:t>
      </w:r>
      <w:r w:rsidR="00311012" w:rsidRPr="00FF2DFC">
        <w:rPr>
          <w:rFonts w:cs="Calibri"/>
          <w:sz w:val="32"/>
          <w:szCs w:val="32"/>
        </w:rPr>
        <w:t>l</w:t>
      </w:r>
      <w:r w:rsidR="00267938" w:rsidRPr="00FF2DFC">
        <w:rPr>
          <w:rFonts w:cs="Calibri"/>
          <w:sz w:val="32"/>
          <w:szCs w:val="32"/>
        </w:rPr>
        <w:t>ot is ineligible to act as a substitute for any other game</w:t>
      </w:r>
      <w:r w:rsidR="004869DE" w:rsidRPr="00FF2DFC">
        <w:rPr>
          <w:rFonts w:cs="Calibri"/>
          <w:sz w:val="32"/>
          <w:szCs w:val="32"/>
        </w:rPr>
        <w:t>;</w:t>
      </w:r>
    </w:p>
    <w:p w14:paraId="60F142FC" w14:textId="77777777" w:rsidR="002620D6" w:rsidRDefault="002620D6" w:rsidP="00510E39">
      <w:pPr>
        <w:widowControl w:val="0"/>
        <w:tabs>
          <w:tab w:val="left" w:pos="567"/>
        </w:tabs>
        <w:autoSpaceDE w:val="0"/>
        <w:autoSpaceDN w:val="0"/>
        <w:adjustRightInd w:val="0"/>
        <w:rPr>
          <w:rFonts w:cs="Calibri"/>
          <w:b/>
          <w:bCs/>
          <w:sz w:val="32"/>
          <w:szCs w:val="32"/>
        </w:rPr>
      </w:pPr>
    </w:p>
    <w:p w14:paraId="64FE4068" w14:textId="09E2E82A" w:rsidR="00F6217B" w:rsidRPr="00FF2DFC" w:rsidRDefault="00267938" w:rsidP="005B19C2">
      <w:pPr>
        <w:pStyle w:val="ListParagraph"/>
        <w:widowControl w:val="0"/>
        <w:numPr>
          <w:ilvl w:val="0"/>
          <w:numId w:val="112"/>
        </w:numPr>
        <w:tabs>
          <w:tab w:val="left" w:pos="567"/>
        </w:tabs>
        <w:autoSpaceDE w:val="0"/>
        <w:autoSpaceDN w:val="0"/>
        <w:adjustRightInd w:val="0"/>
        <w:rPr>
          <w:rFonts w:cs="Calibri"/>
          <w:sz w:val="32"/>
          <w:szCs w:val="32"/>
        </w:rPr>
      </w:pPr>
      <w:r w:rsidRPr="00FF2DFC">
        <w:rPr>
          <w:rFonts w:cs="Calibri"/>
          <w:b/>
          <w:bCs/>
          <w:sz w:val="32"/>
          <w:szCs w:val="32"/>
        </w:rPr>
        <w:t xml:space="preserve">In under age matches, </w:t>
      </w:r>
      <w:r w:rsidRPr="00FF2DFC">
        <w:rPr>
          <w:rFonts w:cs="Calibri"/>
          <w:bCs/>
          <w:sz w:val="32"/>
          <w:szCs w:val="32"/>
        </w:rPr>
        <w:t xml:space="preserve">a player is ineligible to act as a substitute fielder </w:t>
      </w:r>
      <w:r w:rsidR="00F72A5F" w:rsidRPr="00FF2DFC">
        <w:rPr>
          <w:rFonts w:cs="Calibri"/>
          <w:bCs/>
          <w:sz w:val="32"/>
          <w:szCs w:val="32"/>
        </w:rPr>
        <w:t>by normal age restrictions. For example, a 13 year old may not play in an U12 game.</w:t>
      </w:r>
    </w:p>
    <w:p w14:paraId="7FD8715F" w14:textId="77777777" w:rsidR="00267938" w:rsidRPr="00D60FDF" w:rsidRDefault="00267938" w:rsidP="00510E39">
      <w:pPr>
        <w:widowControl w:val="0"/>
        <w:tabs>
          <w:tab w:val="left" w:pos="567"/>
        </w:tabs>
        <w:autoSpaceDE w:val="0"/>
        <w:autoSpaceDN w:val="0"/>
        <w:adjustRightInd w:val="0"/>
        <w:ind w:left="1004"/>
        <w:rPr>
          <w:rFonts w:cs="Calibri"/>
          <w:sz w:val="32"/>
          <w:szCs w:val="32"/>
        </w:rPr>
      </w:pPr>
    </w:p>
    <w:p w14:paraId="7F8A1478" w14:textId="77777777" w:rsidR="00267938" w:rsidRDefault="00267938" w:rsidP="005B19C2">
      <w:pPr>
        <w:widowControl w:val="0"/>
        <w:numPr>
          <w:ilvl w:val="0"/>
          <w:numId w:val="58"/>
        </w:numPr>
        <w:tabs>
          <w:tab w:val="left" w:pos="567"/>
        </w:tabs>
        <w:autoSpaceDE w:val="0"/>
        <w:autoSpaceDN w:val="0"/>
        <w:adjustRightInd w:val="0"/>
        <w:ind w:left="862"/>
        <w:rPr>
          <w:rFonts w:cs="Calibri"/>
          <w:sz w:val="32"/>
          <w:szCs w:val="32"/>
        </w:rPr>
      </w:pPr>
      <w:r w:rsidRPr="00D60FDF">
        <w:rPr>
          <w:rFonts w:cs="Calibri"/>
          <w:sz w:val="32"/>
          <w:szCs w:val="32"/>
        </w:rPr>
        <w:t xml:space="preserve">Infringements of this rule will be subject to </w:t>
      </w:r>
      <w:r w:rsidRPr="00F27A06">
        <w:rPr>
          <w:rFonts w:cs="Calibri"/>
          <w:sz w:val="32"/>
          <w:szCs w:val="32"/>
        </w:rPr>
        <w:t xml:space="preserve">Rule </w:t>
      </w:r>
      <w:r w:rsidR="006C626E" w:rsidRPr="00F27A06">
        <w:rPr>
          <w:rFonts w:cs="Calibri"/>
          <w:sz w:val="32"/>
          <w:szCs w:val="32"/>
        </w:rPr>
        <w:t>3.1.3</w:t>
      </w:r>
      <w:r w:rsidRPr="00F27A06">
        <w:rPr>
          <w:rFonts w:cs="Calibri"/>
          <w:sz w:val="32"/>
          <w:szCs w:val="32"/>
        </w:rPr>
        <w:t>.</w:t>
      </w:r>
    </w:p>
    <w:p w14:paraId="3843CE3D" w14:textId="77777777" w:rsidR="00626CEB" w:rsidRDefault="00626CEB" w:rsidP="00626CEB">
      <w:pPr>
        <w:widowControl w:val="0"/>
        <w:tabs>
          <w:tab w:val="left" w:pos="567"/>
        </w:tabs>
        <w:autoSpaceDE w:val="0"/>
        <w:autoSpaceDN w:val="0"/>
        <w:adjustRightInd w:val="0"/>
        <w:rPr>
          <w:rFonts w:cs="Calibri"/>
          <w:sz w:val="32"/>
          <w:szCs w:val="32"/>
        </w:rPr>
      </w:pPr>
    </w:p>
    <w:p w14:paraId="07CD433C" w14:textId="60ECFC88" w:rsidR="00626CEB" w:rsidRDefault="00626CEB" w:rsidP="005B19C2">
      <w:pPr>
        <w:pStyle w:val="Heading3"/>
        <w:numPr>
          <w:ilvl w:val="0"/>
          <w:numId w:val="220"/>
        </w:numPr>
      </w:pPr>
      <w:bookmarkStart w:id="413" w:name="_Toc207736258"/>
      <w:r>
        <w:t>Replacement Players</w:t>
      </w:r>
      <w:bookmarkEnd w:id="413"/>
    </w:p>
    <w:p w14:paraId="6898F8AF" w14:textId="77777777" w:rsidR="00626CEB" w:rsidRDefault="00626CEB" w:rsidP="00626CEB">
      <w:pPr>
        <w:tabs>
          <w:tab w:val="left" w:pos="567"/>
        </w:tabs>
        <w:rPr>
          <w:rFonts w:cs="Calibri"/>
          <w:sz w:val="32"/>
          <w:szCs w:val="32"/>
        </w:rPr>
      </w:pPr>
    </w:p>
    <w:p w14:paraId="4F895200" w14:textId="77777777" w:rsidR="00626CEB" w:rsidRDefault="00626CEB" w:rsidP="005B19C2">
      <w:pPr>
        <w:pStyle w:val="ListParagraph"/>
        <w:numPr>
          <w:ilvl w:val="0"/>
          <w:numId w:val="221"/>
        </w:numPr>
        <w:tabs>
          <w:tab w:val="left" w:pos="567"/>
        </w:tabs>
        <w:rPr>
          <w:rFonts w:cs="Calibri"/>
          <w:sz w:val="32"/>
          <w:szCs w:val="32"/>
        </w:rPr>
      </w:pPr>
      <w:r w:rsidRPr="00626CEB">
        <w:rPr>
          <w:rFonts w:cs="Calibri"/>
          <w:sz w:val="32"/>
          <w:szCs w:val="32"/>
        </w:rPr>
        <w:t>In general, the NWMCA does not allow replacement players during a game.</w:t>
      </w:r>
    </w:p>
    <w:p w14:paraId="7C304937" w14:textId="291D5E3F" w:rsidR="00626CEB" w:rsidRDefault="00626CEB" w:rsidP="005B19C2">
      <w:pPr>
        <w:pStyle w:val="ListParagraph"/>
        <w:numPr>
          <w:ilvl w:val="0"/>
          <w:numId w:val="221"/>
        </w:numPr>
        <w:tabs>
          <w:tab w:val="left" w:pos="567"/>
        </w:tabs>
        <w:rPr>
          <w:rFonts w:cs="Calibri"/>
          <w:sz w:val="32"/>
          <w:szCs w:val="32"/>
        </w:rPr>
      </w:pPr>
      <w:r>
        <w:rPr>
          <w:rFonts w:cs="Calibri"/>
          <w:sz w:val="32"/>
          <w:szCs w:val="32"/>
        </w:rPr>
        <w:t xml:space="preserve">If a player is concussed </w:t>
      </w:r>
      <w:r w:rsidR="00803D76">
        <w:rPr>
          <w:rFonts w:cs="Calibri"/>
          <w:sz w:val="32"/>
          <w:szCs w:val="32"/>
        </w:rPr>
        <w:t>on Day 1 of a two day game, or there are other exceptional circumstances (not including injury or illness</w:t>
      </w:r>
      <w:r w:rsidR="00D30056">
        <w:rPr>
          <w:rFonts w:cs="Calibri"/>
          <w:sz w:val="32"/>
          <w:szCs w:val="32"/>
        </w:rPr>
        <w:t>) that mean</w:t>
      </w:r>
      <w:r w:rsidR="008E2867">
        <w:rPr>
          <w:rFonts w:cs="Calibri"/>
          <w:sz w:val="32"/>
          <w:szCs w:val="32"/>
        </w:rPr>
        <w:t>s</w:t>
      </w:r>
      <w:r w:rsidR="00D30056">
        <w:rPr>
          <w:rFonts w:cs="Calibri"/>
          <w:sz w:val="32"/>
          <w:szCs w:val="32"/>
        </w:rPr>
        <w:t xml:space="preserve"> a player is not available for a two day game, application may be made to the NWMCA </w:t>
      </w:r>
      <w:r w:rsidR="00111D24">
        <w:rPr>
          <w:rFonts w:cs="Calibri"/>
          <w:sz w:val="32"/>
          <w:szCs w:val="32"/>
        </w:rPr>
        <w:t xml:space="preserve">for permission for a replacement player to play on Day 2 </w:t>
      </w:r>
      <w:r w:rsidR="00707263">
        <w:rPr>
          <w:rFonts w:cs="Calibri"/>
          <w:sz w:val="32"/>
          <w:szCs w:val="32"/>
        </w:rPr>
        <w:t>of that two day game.</w:t>
      </w:r>
    </w:p>
    <w:p w14:paraId="72E8CFE7" w14:textId="77777777" w:rsidR="001F0487" w:rsidRDefault="001F0487" w:rsidP="0046310A">
      <w:pPr>
        <w:tabs>
          <w:tab w:val="left" w:pos="567"/>
        </w:tabs>
        <w:rPr>
          <w:rFonts w:cs="Calibri"/>
          <w:sz w:val="32"/>
          <w:szCs w:val="32"/>
        </w:rPr>
      </w:pPr>
    </w:p>
    <w:p w14:paraId="7E9A7F4D" w14:textId="2488ECDC" w:rsidR="0046310A" w:rsidRDefault="00C34681" w:rsidP="005B19C2">
      <w:pPr>
        <w:pStyle w:val="ListParagraph"/>
        <w:numPr>
          <w:ilvl w:val="0"/>
          <w:numId w:val="220"/>
        </w:numPr>
        <w:tabs>
          <w:tab w:val="left" w:pos="567"/>
        </w:tabs>
        <w:rPr>
          <w:rFonts w:cs="Calibri"/>
          <w:b/>
          <w:bCs/>
          <w:sz w:val="32"/>
          <w:szCs w:val="32"/>
        </w:rPr>
      </w:pPr>
      <w:r w:rsidRPr="001F0487">
        <w:rPr>
          <w:rFonts w:cs="Calibri"/>
          <w:b/>
          <w:bCs/>
          <w:sz w:val="32"/>
          <w:szCs w:val="32"/>
        </w:rPr>
        <w:t xml:space="preserve">Player </w:t>
      </w:r>
      <w:r w:rsidR="00142834" w:rsidRPr="001F0487">
        <w:rPr>
          <w:rFonts w:cs="Calibri"/>
          <w:b/>
          <w:bCs/>
          <w:sz w:val="32"/>
          <w:szCs w:val="32"/>
        </w:rPr>
        <w:t>absences</w:t>
      </w:r>
      <w:r w:rsidRPr="001F0487">
        <w:rPr>
          <w:rFonts w:cs="Calibri"/>
          <w:b/>
          <w:bCs/>
          <w:sz w:val="32"/>
          <w:szCs w:val="32"/>
        </w:rPr>
        <w:t xml:space="preserve"> from field</w:t>
      </w:r>
    </w:p>
    <w:p w14:paraId="154D3C95" w14:textId="77777777" w:rsidR="001F0487" w:rsidRPr="001F0487" w:rsidRDefault="001F0487" w:rsidP="001F0487">
      <w:pPr>
        <w:tabs>
          <w:tab w:val="left" w:pos="567"/>
        </w:tabs>
        <w:ind w:left="360"/>
        <w:rPr>
          <w:rFonts w:cs="Calibri"/>
          <w:b/>
          <w:bCs/>
          <w:sz w:val="32"/>
          <w:szCs w:val="32"/>
        </w:rPr>
      </w:pPr>
    </w:p>
    <w:p w14:paraId="1EE0628D" w14:textId="68AF4290" w:rsidR="00142834" w:rsidRPr="00142834" w:rsidRDefault="00142834" w:rsidP="001F0487">
      <w:pPr>
        <w:tabs>
          <w:tab w:val="left" w:pos="567"/>
        </w:tabs>
        <w:ind w:left="426"/>
        <w:rPr>
          <w:rFonts w:cs="Calibri"/>
          <w:sz w:val="32"/>
          <w:szCs w:val="32"/>
        </w:rPr>
      </w:pPr>
      <w:r>
        <w:rPr>
          <w:rFonts w:cs="Calibri"/>
          <w:sz w:val="32"/>
          <w:szCs w:val="32"/>
        </w:rPr>
        <w:t>The provisions on Law 24 and Law 25 in relation to player a</w:t>
      </w:r>
      <w:r w:rsidR="001F0487">
        <w:rPr>
          <w:rFonts w:cs="Calibri"/>
          <w:sz w:val="32"/>
          <w:szCs w:val="32"/>
        </w:rPr>
        <w:t>bsences and penalty time only apply in the Open Age Saturday Two Day competitions.</w:t>
      </w:r>
    </w:p>
    <w:p w14:paraId="22CC044A" w14:textId="77777777" w:rsidR="00626CEB" w:rsidRPr="00D60FDF" w:rsidRDefault="00626CEB" w:rsidP="00626CEB">
      <w:pPr>
        <w:widowControl w:val="0"/>
        <w:tabs>
          <w:tab w:val="left" w:pos="567"/>
        </w:tabs>
        <w:autoSpaceDE w:val="0"/>
        <w:autoSpaceDN w:val="0"/>
        <w:adjustRightInd w:val="0"/>
        <w:rPr>
          <w:rFonts w:cs="Calibri"/>
          <w:sz w:val="32"/>
          <w:szCs w:val="32"/>
        </w:rPr>
      </w:pPr>
    </w:p>
    <w:p w14:paraId="1BEF60DC" w14:textId="77777777" w:rsidR="009255AD" w:rsidRPr="00F106BC" w:rsidRDefault="009255AD" w:rsidP="00870852">
      <w:pPr>
        <w:pStyle w:val="Heading3"/>
      </w:pPr>
      <w:bookmarkStart w:id="414" w:name="_Toc459039233"/>
      <w:bookmarkStart w:id="415" w:name="_Toc520986967"/>
      <w:bookmarkStart w:id="416" w:name="_Toc48532886"/>
      <w:bookmarkStart w:id="417" w:name="_Toc80184983"/>
      <w:bookmarkStart w:id="418" w:name="_Toc81721317"/>
      <w:bookmarkStart w:id="419" w:name="_Toc237189948"/>
      <w:bookmarkStart w:id="420" w:name="_Toc522375261"/>
      <w:bookmarkStart w:id="421" w:name="_Toc523076972"/>
      <w:bookmarkStart w:id="422" w:name="_Toc523946287"/>
      <w:bookmarkStart w:id="423" w:name="_Toc524292721"/>
      <w:bookmarkStart w:id="424" w:name="_Toc17740883"/>
      <w:bookmarkStart w:id="425" w:name="_Toc55915951"/>
      <w:bookmarkStart w:id="426" w:name="_Toc85100233"/>
      <w:bookmarkStart w:id="427" w:name="_Toc115338649"/>
      <w:bookmarkStart w:id="428" w:name="_Toc144914577"/>
      <w:bookmarkStart w:id="429" w:name="_Toc207736259"/>
      <w:r w:rsidRPr="00F106BC">
        <w:t>1.10</w:t>
      </w:r>
      <w:r w:rsidRPr="00F106BC">
        <w:tab/>
      </w:r>
      <w:r w:rsidRPr="00F106BC">
        <w:tab/>
        <w:t>PROFESSIONAL PLAYERS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9638661" w14:textId="77777777" w:rsidR="009255AD" w:rsidRDefault="009255AD" w:rsidP="005B19C2">
      <w:pPr>
        <w:numPr>
          <w:ilvl w:val="0"/>
          <w:numId w:val="59"/>
        </w:numPr>
        <w:ind w:left="1134" w:hanging="284"/>
        <w:rPr>
          <w:rFonts w:cs="Calibri"/>
          <w:sz w:val="32"/>
          <w:szCs w:val="32"/>
        </w:rPr>
      </w:pPr>
      <w:r>
        <w:rPr>
          <w:rFonts w:cs="Calibri"/>
          <w:sz w:val="32"/>
          <w:szCs w:val="32"/>
        </w:rPr>
        <w:t xml:space="preserve"> </w:t>
      </w:r>
      <w:r w:rsidRPr="00D60FDF">
        <w:rPr>
          <w:rFonts w:cs="Calibri"/>
          <w:sz w:val="32"/>
          <w:szCs w:val="32"/>
        </w:rPr>
        <w:t xml:space="preserve">All Clubs playing in NWMCA shall be entitled to play </w:t>
      </w:r>
      <w:r w:rsidRPr="00182265">
        <w:rPr>
          <w:rFonts w:cs="Calibri"/>
          <w:b/>
          <w:bCs/>
          <w:sz w:val="32"/>
          <w:szCs w:val="32"/>
        </w:rPr>
        <w:t>not more</w:t>
      </w:r>
      <w:r w:rsidRPr="00D60FDF">
        <w:rPr>
          <w:rFonts w:cs="Calibri"/>
          <w:sz w:val="32"/>
          <w:szCs w:val="32"/>
        </w:rPr>
        <w:t xml:space="preserve"> than two (2x) professional cricketers</w:t>
      </w:r>
      <w:r>
        <w:rPr>
          <w:rFonts w:cs="Calibri"/>
          <w:sz w:val="32"/>
          <w:szCs w:val="32"/>
        </w:rPr>
        <w:t xml:space="preserve"> </w:t>
      </w:r>
      <w:r w:rsidRPr="00AC0414">
        <w:rPr>
          <w:rFonts w:cs="Calibri"/>
          <w:sz w:val="32"/>
          <w:szCs w:val="32"/>
        </w:rPr>
        <w:t>in any one season across all sections/grades</w:t>
      </w:r>
      <w:r w:rsidRPr="00D60FDF">
        <w:rPr>
          <w:rFonts w:cs="Calibri"/>
          <w:sz w:val="32"/>
          <w:szCs w:val="32"/>
        </w:rPr>
        <w:t xml:space="preserve">.  </w:t>
      </w:r>
    </w:p>
    <w:p w14:paraId="0A270265" w14:textId="77777777" w:rsidR="009255AD" w:rsidRPr="00AC0414" w:rsidRDefault="009255AD" w:rsidP="009255AD">
      <w:pPr>
        <w:pStyle w:val="ListParagraph"/>
        <w:tabs>
          <w:tab w:val="left" w:pos="567"/>
        </w:tabs>
        <w:ind w:left="1134"/>
        <w:rPr>
          <w:rFonts w:cs="Calibri"/>
          <w:sz w:val="32"/>
          <w:szCs w:val="32"/>
        </w:rPr>
      </w:pPr>
      <w:r w:rsidRPr="00AC0414">
        <w:rPr>
          <w:rFonts w:cs="Calibri"/>
          <w:sz w:val="32"/>
          <w:szCs w:val="32"/>
        </w:rPr>
        <w:t xml:space="preserve"> </w:t>
      </w:r>
    </w:p>
    <w:p w14:paraId="1593974A" w14:textId="77777777" w:rsidR="009255AD" w:rsidRDefault="009255AD" w:rsidP="005B19C2">
      <w:pPr>
        <w:pStyle w:val="ListParagraph"/>
        <w:numPr>
          <w:ilvl w:val="0"/>
          <w:numId w:val="59"/>
        </w:numPr>
        <w:tabs>
          <w:tab w:val="left" w:pos="567"/>
        </w:tabs>
        <w:ind w:left="1134"/>
        <w:rPr>
          <w:rFonts w:cs="Calibri"/>
          <w:sz w:val="32"/>
          <w:szCs w:val="32"/>
        </w:rPr>
      </w:pPr>
      <w:r w:rsidRPr="00AC0414">
        <w:rPr>
          <w:rFonts w:cs="Calibri"/>
          <w:sz w:val="32"/>
          <w:szCs w:val="32"/>
        </w:rPr>
        <w:t>A professional player is defined as</w:t>
      </w:r>
      <w:r>
        <w:rPr>
          <w:rFonts w:cs="Calibri"/>
          <w:sz w:val="32"/>
          <w:szCs w:val="32"/>
        </w:rPr>
        <w:t>:</w:t>
      </w:r>
    </w:p>
    <w:p w14:paraId="5A1FA701" w14:textId="77777777" w:rsidR="009255AD" w:rsidRDefault="009255AD" w:rsidP="009255AD">
      <w:pPr>
        <w:pStyle w:val="ListParagraph"/>
        <w:tabs>
          <w:tab w:val="left" w:pos="567"/>
        </w:tabs>
        <w:ind w:left="1134"/>
        <w:rPr>
          <w:rFonts w:cs="Calibri"/>
          <w:sz w:val="32"/>
          <w:szCs w:val="32"/>
        </w:rPr>
      </w:pPr>
    </w:p>
    <w:p w14:paraId="0B56C941"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w:t>
      </w:r>
      <w:r w:rsidRPr="00AC0414">
        <w:rPr>
          <w:rFonts w:cs="Calibri"/>
          <w:sz w:val="32"/>
          <w:szCs w:val="32"/>
        </w:rPr>
        <w:t>one who directly or indirectly receives any monetary consideration, or any form of financial advantage, in any manner connected with coaching and/or playin</w:t>
      </w:r>
      <w:r>
        <w:rPr>
          <w:rFonts w:cs="Calibri"/>
          <w:sz w:val="32"/>
          <w:szCs w:val="32"/>
        </w:rPr>
        <w:t xml:space="preserve">g </w:t>
      </w:r>
      <w:r w:rsidRPr="00BB5B7B">
        <w:rPr>
          <w:rFonts w:cs="Calibri"/>
          <w:sz w:val="32"/>
          <w:szCs w:val="32"/>
        </w:rPr>
        <w:t>cricket for any club in NWMCA.  (This does not include any incentive payments made to individual players for performances in individual matches throughout the season.)</w:t>
      </w:r>
    </w:p>
    <w:p w14:paraId="1B7367B5" w14:textId="77777777" w:rsidR="009255AD" w:rsidRDefault="009255AD" w:rsidP="009255AD">
      <w:pPr>
        <w:pStyle w:val="ListParagraph"/>
        <w:tabs>
          <w:tab w:val="left" w:pos="567"/>
        </w:tabs>
        <w:ind w:left="1494"/>
        <w:rPr>
          <w:rFonts w:cs="Calibri"/>
          <w:sz w:val="32"/>
          <w:szCs w:val="32"/>
        </w:rPr>
      </w:pPr>
    </w:p>
    <w:p w14:paraId="355E3ADC"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w:t>
      </w:r>
      <w:r w:rsidRPr="00AC0414">
        <w:rPr>
          <w:rFonts w:cs="Calibri"/>
          <w:sz w:val="32"/>
          <w:szCs w:val="32"/>
        </w:rPr>
        <w:t>A player who has represented any country</w:t>
      </w:r>
      <w:r>
        <w:rPr>
          <w:rFonts w:cs="Calibri"/>
          <w:sz w:val="32"/>
          <w:szCs w:val="32"/>
        </w:rPr>
        <w:t xml:space="preserve"> (or group of countries) </w:t>
      </w:r>
      <w:r w:rsidRPr="00AC0414">
        <w:rPr>
          <w:rFonts w:cs="Calibri"/>
          <w:sz w:val="32"/>
          <w:szCs w:val="32"/>
        </w:rPr>
        <w:t xml:space="preserve">at Test cricket or played first class </w:t>
      </w:r>
      <w:r>
        <w:rPr>
          <w:rFonts w:cs="Calibri"/>
          <w:sz w:val="32"/>
          <w:szCs w:val="32"/>
        </w:rPr>
        <w:t xml:space="preserve">or List A </w:t>
      </w:r>
      <w:r w:rsidRPr="00AC0414">
        <w:rPr>
          <w:rFonts w:cs="Calibri"/>
          <w:sz w:val="32"/>
          <w:szCs w:val="32"/>
        </w:rPr>
        <w:t xml:space="preserve">cricket </w:t>
      </w:r>
      <w:r>
        <w:rPr>
          <w:rFonts w:cs="Calibri"/>
          <w:sz w:val="32"/>
          <w:szCs w:val="32"/>
        </w:rPr>
        <w:t>in</w:t>
      </w:r>
      <w:r w:rsidRPr="00AC0414">
        <w:rPr>
          <w:rFonts w:cs="Calibri"/>
          <w:sz w:val="32"/>
          <w:szCs w:val="32"/>
        </w:rPr>
        <w:t xml:space="preserve"> any country </w:t>
      </w:r>
      <w:r>
        <w:rPr>
          <w:rFonts w:cs="Calibri"/>
          <w:sz w:val="32"/>
          <w:szCs w:val="32"/>
        </w:rPr>
        <w:t xml:space="preserve">(or group of countries) </w:t>
      </w:r>
      <w:r w:rsidRPr="00AC0414">
        <w:rPr>
          <w:rFonts w:cs="Calibri"/>
          <w:sz w:val="32"/>
          <w:szCs w:val="32"/>
        </w:rPr>
        <w:t>must be nominated as a professional player if that player is under forty (40) years of age or who has played within the last five (5) years at that standard</w:t>
      </w:r>
      <w:r>
        <w:rPr>
          <w:rFonts w:cs="Calibri"/>
          <w:sz w:val="32"/>
          <w:szCs w:val="32"/>
        </w:rPr>
        <w:t>.</w:t>
      </w:r>
    </w:p>
    <w:p w14:paraId="7B04D4EC" w14:textId="77777777" w:rsidR="009255AD" w:rsidRPr="00FC1AEF" w:rsidRDefault="009255AD" w:rsidP="009255AD">
      <w:pPr>
        <w:pStyle w:val="ListParagraph"/>
        <w:rPr>
          <w:rFonts w:cs="Calibri"/>
          <w:sz w:val="32"/>
          <w:szCs w:val="32"/>
        </w:rPr>
      </w:pPr>
    </w:p>
    <w:p w14:paraId="03695B1F"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Clubs must seek permission from the NWMCA for any player covered by Paragraph 2 above, to participate in any match in a season, before the player does play in a match. The form to be used to seek permission is found on the NWMCA website (Association / Forms menu) and at the following link</w:t>
      </w:r>
    </w:p>
    <w:p w14:paraId="7BD971A0" w14:textId="77777777" w:rsidR="009255AD" w:rsidRPr="003543D5" w:rsidRDefault="009255AD" w:rsidP="009255AD">
      <w:pPr>
        <w:pStyle w:val="ListParagraph"/>
        <w:rPr>
          <w:rFonts w:cs="Calibri"/>
          <w:sz w:val="32"/>
          <w:szCs w:val="32"/>
        </w:rPr>
      </w:pPr>
    </w:p>
    <w:p w14:paraId="5FE8FE42" w14:textId="77777777" w:rsidR="009255AD" w:rsidRDefault="009255AD" w:rsidP="009255AD">
      <w:pPr>
        <w:pStyle w:val="ListParagraph"/>
        <w:tabs>
          <w:tab w:val="left" w:pos="567"/>
        </w:tabs>
        <w:ind w:left="1494"/>
        <w:rPr>
          <w:rFonts w:cs="Calibri"/>
          <w:sz w:val="32"/>
          <w:szCs w:val="32"/>
        </w:rPr>
      </w:pPr>
      <w:hyperlink r:id="rId28" w:history="1">
        <w:r w:rsidRPr="00C92AD6">
          <w:rPr>
            <w:rStyle w:val="Hyperlink"/>
            <w:rFonts w:cs="Calibri"/>
            <w:sz w:val="32"/>
            <w:szCs w:val="32"/>
          </w:rPr>
          <w:t>Professional Player Request form</w:t>
        </w:r>
      </w:hyperlink>
    </w:p>
    <w:p w14:paraId="086F22FD" w14:textId="77777777" w:rsidR="009255AD" w:rsidRPr="009606EF" w:rsidRDefault="009255AD" w:rsidP="009255AD">
      <w:pPr>
        <w:pStyle w:val="ListParagraph"/>
        <w:rPr>
          <w:rFonts w:cs="Calibri"/>
          <w:sz w:val="32"/>
          <w:szCs w:val="32"/>
        </w:rPr>
      </w:pPr>
    </w:p>
    <w:p w14:paraId="2A9E04CD"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Test cricket means 5 day matches played between countries or groups of countries that have been granted Test status by the ICC. There are currently twelve men’s teams that have been granted test status:</w:t>
      </w:r>
    </w:p>
    <w:p w14:paraId="0B2AEB7E" w14:textId="77777777" w:rsidR="009255AD" w:rsidRPr="008116C1" w:rsidRDefault="009255AD" w:rsidP="009255AD">
      <w:pPr>
        <w:tabs>
          <w:tab w:val="left" w:pos="567"/>
        </w:tabs>
        <w:ind w:left="1843"/>
        <w:rPr>
          <w:rFonts w:cs="Calibri"/>
          <w:sz w:val="32"/>
          <w:szCs w:val="32"/>
        </w:rPr>
      </w:pPr>
      <w:r w:rsidRPr="008116C1">
        <w:rPr>
          <w:rFonts w:cs="Calibri"/>
          <w:sz w:val="32"/>
          <w:szCs w:val="32"/>
        </w:rPr>
        <w:t>Australia, England, South Africa, West Indies, New Zealand, India, Pakistan, Sri Lanka, Zimbabwe, Bangladesh, Ireland, Afghanistan</w:t>
      </w:r>
      <w:r>
        <w:rPr>
          <w:rFonts w:cs="Calibri"/>
          <w:sz w:val="32"/>
          <w:szCs w:val="32"/>
        </w:rPr>
        <w:t>.</w:t>
      </w:r>
    </w:p>
    <w:p w14:paraId="0898EB09" w14:textId="77777777" w:rsidR="009255AD" w:rsidRPr="0036784E" w:rsidRDefault="009255AD" w:rsidP="009255AD">
      <w:pPr>
        <w:pStyle w:val="ListParagraph"/>
        <w:tabs>
          <w:tab w:val="left" w:pos="567"/>
        </w:tabs>
        <w:ind w:left="2526"/>
        <w:rPr>
          <w:rFonts w:cs="Calibri"/>
          <w:sz w:val="32"/>
          <w:szCs w:val="32"/>
        </w:rPr>
      </w:pPr>
    </w:p>
    <w:p w14:paraId="6D7D7CD4" w14:textId="77777777" w:rsidR="009255AD" w:rsidRDefault="009255AD" w:rsidP="005B19C2">
      <w:pPr>
        <w:pStyle w:val="ListParagraph"/>
        <w:numPr>
          <w:ilvl w:val="0"/>
          <w:numId w:val="225"/>
        </w:numPr>
        <w:tabs>
          <w:tab w:val="left" w:pos="567"/>
        </w:tabs>
        <w:rPr>
          <w:rFonts w:cs="Calibri"/>
          <w:sz w:val="32"/>
          <w:szCs w:val="32"/>
        </w:rPr>
      </w:pPr>
      <w:r>
        <w:rPr>
          <w:rFonts w:cs="Calibri"/>
          <w:sz w:val="32"/>
          <w:szCs w:val="32"/>
        </w:rPr>
        <w:t xml:space="preserve"> First class cricket means a </w:t>
      </w:r>
      <w:r w:rsidRPr="00F54500">
        <w:rPr>
          <w:rFonts w:cs="Calibri"/>
          <w:sz w:val="32"/>
          <w:szCs w:val="32"/>
        </w:rPr>
        <w:t>match of three or more days' duration between two sides of eleven players officially adjudged first-class, shall be regarded as a first-class fixture.</w:t>
      </w:r>
    </w:p>
    <w:p w14:paraId="022AB294" w14:textId="77777777" w:rsidR="009255AD" w:rsidRDefault="009255AD" w:rsidP="009255AD">
      <w:pPr>
        <w:pStyle w:val="ListParagraph"/>
        <w:tabs>
          <w:tab w:val="left" w:pos="567"/>
        </w:tabs>
        <w:ind w:left="1494"/>
        <w:rPr>
          <w:rFonts w:cs="Calibri"/>
          <w:sz w:val="32"/>
          <w:szCs w:val="32"/>
        </w:rPr>
      </w:pPr>
    </w:p>
    <w:p w14:paraId="3B11780F" w14:textId="60808A4D" w:rsidR="009255AD" w:rsidRPr="00FE0945" w:rsidRDefault="009255AD" w:rsidP="005B19C2">
      <w:pPr>
        <w:pStyle w:val="ListParagraph"/>
        <w:numPr>
          <w:ilvl w:val="0"/>
          <w:numId w:val="225"/>
        </w:numPr>
        <w:tabs>
          <w:tab w:val="left" w:pos="567"/>
        </w:tabs>
        <w:rPr>
          <w:rFonts w:cs="Calibri"/>
          <w:sz w:val="32"/>
          <w:szCs w:val="32"/>
        </w:rPr>
      </w:pPr>
      <w:r w:rsidRPr="00F96573">
        <w:rPr>
          <w:rFonts w:cs="Calibri"/>
          <w:sz w:val="32"/>
          <w:szCs w:val="32"/>
        </w:rPr>
        <w:t xml:space="preserve"> List A cricket is a classification of the </w:t>
      </w:r>
      <w:r w:rsidRPr="00935BAC">
        <w:rPr>
          <w:rFonts w:cs="Calibri"/>
          <w:sz w:val="32"/>
          <w:szCs w:val="32"/>
        </w:rPr>
        <w:t>limited-overs</w:t>
      </w:r>
      <w:r w:rsidRPr="00F96573">
        <w:rPr>
          <w:rFonts w:cs="Calibri"/>
          <w:sz w:val="32"/>
          <w:szCs w:val="32"/>
        </w:rPr>
        <w:t> (one-day) form of the sport of </w:t>
      </w:r>
      <w:r w:rsidRPr="00935BAC">
        <w:rPr>
          <w:rFonts w:cs="Calibri"/>
          <w:sz w:val="32"/>
          <w:szCs w:val="32"/>
        </w:rPr>
        <w:t>cricket</w:t>
      </w:r>
      <w:r w:rsidRPr="00F96573">
        <w:rPr>
          <w:rFonts w:cs="Calibri"/>
          <w:sz w:val="32"/>
          <w:szCs w:val="32"/>
        </w:rPr>
        <w:t>, with games lasting up to eight hours. List A cricket includes </w:t>
      </w:r>
      <w:r w:rsidRPr="00935BAC">
        <w:rPr>
          <w:rFonts w:cs="Calibri"/>
          <w:sz w:val="32"/>
          <w:szCs w:val="32"/>
        </w:rPr>
        <w:t>One Day International</w:t>
      </w:r>
      <w:r w:rsidRPr="00F96573">
        <w:rPr>
          <w:rFonts w:cs="Calibri"/>
          <w:sz w:val="32"/>
          <w:szCs w:val="32"/>
        </w:rPr>
        <w:t> (ODI) matches and various domestic competitions in which the number of overs in an </w:t>
      </w:r>
      <w:r w:rsidRPr="007D5642">
        <w:rPr>
          <w:rFonts w:cs="Calibri"/>
          <w:sz w:val="32"/>
          <w:szCs w:val="32"/>
        </w:rPr>
        <w:t>innings</w:t>
      </w:r>
      <w:r w:rsidRPr="00F96573">
        <w:rPr>
          <w:rFonts w:cs="Calibri"/>
          <w:sz w:val="32"/>
          <w:szCs w:val="32"/>
        </w:rPr>
        <w:t> per team ranges from forty to sixty, most commonly fifty overs, as well as some international matches involving nations who have not achieved official ODI status.</w:t>
      </w:r>
    </w:p>
    <w:p w14:paraId="2837BC4F" w14:textId="77777777" w:rsidR="009255AD" w:rsidRPr="00D60FDF" w:rsidRDefault="009255AD" w:rsidP="009255AD">
      <w:pPr>
        <w:tabs>
          <w:tab w:val="left" w:pos="567"/>
        </w:tabs>
        <w:ind w:left="1942"/>
        <w:rPr>
          <w:rFonts w:cs="Calibri"/>
          <w:sz w:val="32"/>
          <w:szCs w:val="32"/>
        </w:rPr>
      </w:pPr>
    </w:p>
    <w:p w14:paraId="7D3FD98B" w14:textId="77777777" w:rsidR="009255AD" w:rsidRDefault="009255AD" w:rsidP="005B19C2">
      <w:pPr>
        <w:numPr>
          <w:ilvl w:val="0"/>
          <w:numId w:val="59"/>
        </w:numPr>
        <w:tabs>
          <w:tab w:val="left" w:pos="567"/>
        </w:tabs>
        <w:ind w:left="1080"/>
        <w:rPr>
          <w:rFonts w:cs="Calibri"/>
          <w:sz w:val="32"/>
          <w:szCs w:val="32"/>
        </w:rPr>
      </w:pPr>
      <w:r w:rsidRPr="00D60FDF">
        <w:rPr>
          <w:rFonts w:cs="Calibri"/>
          <w:sz w:val="32"/>
          <w:szCs w:val="32"/>
        </w:rPr>
        <w:t>NWMCA shall be entitled to request from a Club the details of the monetary consideration or any other form of financial advantage of any professional cricketer, which that club intends to play</w:t>
      </w:r>
      <w:r>
        <w:rPr>
          <w:rFonts w:cs="Calibri"/>
          <w:sz w:val="32"/>
          <w:szCs w:val="32"/>
        </w:rPr>
        <w:t>, or has played</w:t>
      </w:r>
      <w:r w:rsidRPr="00D60FDF">
        <w:rPr>
          <w:rFonts w:cs="Calibri"/>
          <w:sz w:val="32"/>
          <w:szCs w:val="32"/>
        </w:rPr>
        <w:t>.</w:t>
      </w:r>
    </w:p>
    <w:p w14:paraId="1589A834" w14:textId="77777777" w:rsidR="009255AD" w:rsidRPr="008116C1" w:rsidRDefault="009255AD" w:rsidP="005B19C2">
      <w:pPr>
        <w:pStyle w:val="ListParagraph"/>
        <w:keepNext/>
        <w:numPr>
          <w:ilvl w:val="0"/>
          <w:numId w:val="59"/>
        </w:numPr>
        <w:spacing w:before="240" w:after="60" w:line="259" w:lineRule="auto"/>
        <w:ind w:left="1134" w:hanging="425"/>
        <w:outlineLvl w:val="2"/>
        <w:rPr>
          <w:b/>
          <w:bCs/>
          <w:sz w:val="32"/>
          <w:szCs w:val="26"/>
        </w:rPr>
      </w:pPr>
      <w:bookmarkStart w:id="430" w:name="_Toc207736260"/>
      <w:r w:rsidRPr="008116C1">
        <w:rPr>
          <w:rFonts w:cs="Calibri"/>
          <w:sz w:val="32"/>
          <w:szCs w:val="32"/>
        </w:rPr>
        <w:t xml:space="preserve">Refer also to By-Law 3.3.3 </w:t>
      </w:r>
      <w:r w:rsidRPr="008116C1">
        <w:rPr>
          <w:sz w:val="32"/>
          <w:szCs w:val="26"/>
        </w:rPr>
        <w:t>PROFESSIONAL PLAYERS AND PLAYERS FROM PREMIER AND SUB DISTRICT CLUBS. This By-Law sets out when and how to request permission from the NWMCA</w:t>
      </w:r>
      <w:r>
        <w:rPr>
          <w:sz w:val="32"/>
          <w:szCs w:val="26"/>
        </w:rPr>
        <w:t>.</w:t>
      </w:r>
      <w:bookmarkEnd w:id="430"/>
    </w:p>
    <w:p w14:paraId="5D068C5C" w14:textId="77777777" w:rsidR="009255AD" w:rsidRDefault="009255AD" w:rsidP="009255AD">
      <w:pPr>
        <w:tabs>
          <w:tab w:val="left" w:pos="567"/>
        </w:tabs>
        <w:ind w:left="1080"/>
        <w:rPr>
          <w:rFonts w:cs="Calibri"/>
          <w:sz w:val="32"/>
          <w:szCs w:val="32"/>
        </w:rPr>
      </w:pPr>
    </w:p>
    <w:p w14:paraId="5F438B79" w14:textId="77777777" w:rsidR="009255AD" w:rsidRPr="006C1C13" w:rsidRDefault="009255AD" w:rsidP="009255AD">
      <w:pPr>
        <w:pStyle w:val="ListParagraph"/>
        <w:tabs>
          <w:tab w:val="left" w:pos="709"/>
        </w:tabs>
        <w:ind w:left="1134" w:hanging="425"/>
        <w:rPr>
          <w:rFonts w:cs="Calibri"/>
          <w:sz w:val="32"/>
          <w:szCs w:val="32"/>
        </w:rPr>
      </w:pPr>
      <w:r>
        <w:rPr>
          <w:rFonts w:cs="Calibri"/>
          <w:sz w:val="32"/>
          <w:szCs w:val="32"/>
        </w:rPr>
        <w:t xml:space="preserve">5. </w:t>
      </w:r>
      <w:r w:rsidRPr="006C1C13">
        <w:rPr>
          <w:rFonts w:cs="Calibri"/>
          <w:sz w:val="32"/>
          <w:szCs w:val="32"/>
        </w:rPr>
        <w:t xml:space="preserve">If a player who is not eligible </w:t>
      </w:r>
      <w:r>
        <w:rPr>
          <w:rFonts w:cs="Calibri"/>
          <w:sz w:val="32"/>
          <w:szCs w:val="32"/>
        </w:rPr>
        <w:t xml:space="preserve">(has not been granted permission) </w:t>
      </w:r>
      <w:r w:rsidRPr="006C1C13">
        <w:rPr>
          <w:rFonts w:cs="Calibri"/>
          <w:sz w:val="32"/>
          <w:szCs w:val="32"/>
        </w:rPr>
        <w:t>to play in a match does play in such a match then the club will be fined and the result of the match determined in accordance with Rule 3.1.3.</w:t>
      </w:r>
    </w:p>
    <w:p w14:paraId="20E36DAB" w14:textId="77777777" w:rsidR="00957A53" w:rsidRDefault="00957A53" w:rsidP="00510E39">
      <w:pPr>
        <w:pStyle w:val="ListParagraph"/>
        <w:tabs>
          <w:tab w:val="left" w:pos="567"/>
        </w:tabs>
        <w:rPr>
          <w:rFonts w:cs="Calibri"/>
          <w:sz w:val="32"/>
          <w:szCs w:val="32"/>
        </w:rPr>
      </w:pPr>
    </w:p>
    <w:p w14:paraId="6C8146FE" w14:textId="77777777" w:rsidR="00267938" w:rsidRPr="00D60FDF" w:rsidRDefault="00C13434" w:rsidP="00510E39">
      <w:pPr>
        <w:pStyle w:val="Heading2"/>
        <w:tabs>
          <w:tab w:val="left" w:pos="567"/>
        </w:tabs>
        <w:ind w:left="142"/>
        <w:rPr>
          <w:rFonts w:ascii="Calibri" w:hAnsi="Calibri" w:cs="Calibri"/>
          <w:color w:val="auto"/>
          <w:sz w:val="32"/>
          <w:szCs w:val="32"/>
        </w:rPr>
      </w:pPr>
      <w:bookmarkStart w:id="431" w:name="_Toc520986968"/>
      <w:bookmarkStart w:id="432" w:name="_Toc48532887"/>
      <w:bookmarkStart w:id="433" w:name="_Toc80184984"/>
      <w:bookmarkStart w:id="434" w:name="_Toc81721318"/>
      <w:bookmarkStart w:id="435" w:name="_Toc237189949"/>
      <w:bookmarkStart w:id="436" w:name="_Toc522375262"/>
      <w:bookmarkStart w:id="437" w:name="_Toc523076973"/>
      <w:bookmarkStart w:id="438" w:name="_Toc523946288"/>
      <w:bookmarkStart w:id="439" w:name="_Toc524292722"/>
      <w:bookmarkStart w:id="440" w:name="_Toc17740884"/>
      <w:bookmarkStart w:id="441" w:name="_Toc55915952"/>
      <w:bookmarkStart w:id="442" w:name="_Toc85100234"/>
      <w:bookmarkStart w:id="443" w:name="_Toc115338650"/>
      <w:bookmarkStart w:id="444" w:name="_Toc144914578"/>
      <w:bookmarkStart w:id="445" w:name="_Toc207736261"/>
      <w:r w:rsidRPr="00D60FDF">
        <w:rPr>
          <w:rFonts w:ascii="Calibri" w:hAnsi="Calibri" w:cs="Calibri"/>
          <w:color w:val="auto"/>
          <w:sz w:val="32"/>
          <w:szCs w:val="32"/>
        </w:rPr>
        <w:t>1</w:t>
      </w:r>
      <w:r w:rsidR="00267938" w:rsidRPr="00D60FDF">
        <w:rPr>
          <w:rFonts w:ascii="Calibri" w:hAnsi="Calibri" w:cs="Calibri"/>
          <w:color w:val="auto"/>
          <w:sz w:val="32"/>
          <w:szCs w:val="32"/>
        </w:rPr>
        <w:t>.11</w:t>
      </w:r>
      <w:r w:rsidR="00267938" w:rsidRPr="00D60FDF">
        <w:rPr>
          <w:rFonts w:ascii="Calibri" w:hAnsi="Calibri" w:cs="Calibri"/>
          <w:color w:val="auto"/>
          <w:sz w:val="32"/>
          <w:szCs w:val="32"/>
        </w:rPr>
        <w:tab/>
      </w:r>
      <w:bookmarkEnd w:id="431"/>
      <w:bookmarkEnd w:id="432"/>
      <w:r w:rsidR="005A16DE">
        <w:rPr>
          <w:rFonts w:ascii="Calibri" w:hAnsi="Calibri" w:cs="Calibri"/>
          <w:color w:val="auto"/>
          <w:sz w:val="32"/>
          <w:szCs w:val="32"/>
        </w:rPr>
        <w:tab/>
      </w:r>
      <w:r w:rsidR="00267938" w:rsidRPr="00D60FDF">
        <w:rPr>
          <w:rFonts w:ascii="Calibri" w:hAnsi="Calibri" w:cs="Calibri"/>
          <w:color w:val="auto"/>
          <w:sz w:val="32"/>
          <w:szCs w:val="32"/>
        </w:rPr>
        <w:t>STRIKER’S END</w:t>
      </w:r>
      <w:bookmarkEnd w:id="433"/>
      <w:bookmarkEnd w:id="434"/>
      <w:r w:rsidR="001A4F8E" w:rsidRPr="00D60FDF">
        <w:rPr>
          <w:rFonts w:ascii="Calibri" w:hAnsi="Calibri" w:cs="Calibri"/>
          <w:color w:val="auto"/>
          <w:sz w:val="32"/>
          <w:szCs w:val="32"/>
        </w:rPr>
        <w:t xml:space="preserve"> </w:t>
      </w:r>
      <w:r w:rsidRPr="00D60FDF">
        <w:rPr>
          <w:rFonts w:ascii="Calibri" w:hAnsi="Calibri" w:cs="Calibri"/>
          <w:color w:val="auto"/>
          <w:sz w:val="32"/>
          <w:szCs w:val="32"/>
        </w:rPr>
        <w:t>(SQUARE LEG</w:t>
      </w:r>
      <w:r w:rsidR="001A4F8E" w:rsidRPr="00D60FDF">
        <w:rPr>
          <w:rFonts w:ascii="Calibri" w:hAnsi="Calibri" w:cs="Calibri"/>
          <w:color w:val="auto"/>
          <w:sz w:val="32"/>
          <w:szCs w:val="32"/>
        </w:rPr>
        <w:t>) UMPIRE</w:t>
      </w:r>
      <w:bookmarkEnd w:id="435"/>
      <w:bookmarkEnd w:id="436"/>
      <w:bookmarkEnd w:id="437"/>
      <w:bookmarkEnd w:id="438"/>
      <w:bookmarkEnd w:id="439"/>
      <w:bookmarkEnd w:id="440"/>
      <w:bookmarkEnd w:id="441"/>
      <w:bookmarkEnd w:id="442"/>
      <w:bookmarkEnd w:id="443"/>
      <w:bookmarkEnd w:id="444"/>
      <w:bookmarkEnd w:id="445"/>
    </w:p>
    <w:p w14:paraId="32D85219" w14:textId="77777777" w:rsidR="00267938" w:rsidRPr="00D60FDF" w:rsidRDefault="00267938" w:rsidP="00510E39">
      <w:pPr>
        <w:tabs>
          <w:tab w:val="left" w:pos="567"/>
        </w:tabs>
        <w:ind w:left="142"/>
        <w:rPr>
          <w:rFonts w:cs="Calibri"/>
          <w:sz w:val="32"/>
          <w:szCs w:val="32"/>
        </w:rPr>
      </w:pPr>
    </w:p>
    <w:p w14:paraId="5DF2B51E"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In all matches (with exception of Under 12 matches) if only one neutral umpire is present</w:t>
      </w:r>
      <w:r w:rsidR="001A4F8E" w:rsidRPr="00D60FDF">
        <w:rPr>
          <w:rFonts w:cs="Calibri"/>
          <w:sz w:val="32"/>
          <w:szCs w:val="32"/>
        </w:rPr>
        <w:t>,</w:t>
      </w:r>
      <w:r w:rsidRPr="00D60FDF">
        <w:rPr>
          <w:rFonts w:cs="Calibri"/>
          <w:sz w:val="32"/>
          <w:szCs w:val="32"/>
        </w:rPr>
        <w:t xml:space="preserve"> the batting side will provi</w:t>
      </w:r>
      <w:r w:rsidR="00CC377B" w:rsidRPr="00D60FDF">
        <w:rPr>
          <w:rFonts w:cs="Calibri"/>
          <w:sz w:val="32"/>
          <w:szCs w:val="32"/>
        </w:rPr>
        <w:t>de the umpire at the striker’s e</w:t>
      </w:r>
      <w:r w:rsidRPr="00D60FDF">
        <w:rPr>
          <w:rFonts w:cs="Calibri"/>
          <w:sz w:val="32"/>
          <w:szCs w:val="32"/>
        </w:rPr>
        <w:t>nd</w:t>
      </w:r>
      <w:r w:rsidR="001A4F8E" w:rsidRPr="00D60FDF">
        <w:rPr>
          <w:rFonts w:cs="Calibri"/>
          <w:sz w:val="32"/>
          <w:szCs w:val="32"/>
        </w:rPr>
        <w:t xml:space="preserve"> (Square </w:t>
      </w:r>
      <w:r w:rsidR="0032414F" w:rsidRPr="00D60FDF">
        <w:rPr>
          <w:rFonts w:cs="Calibri"/>
          <w:sz w:val="32"/>
          <w:szCs w:val="32"/>
        </w:rPr>
        <w:t>L</w:t>
      </w:r>
      <w:r w:rsidR="001A4F8E" w:rsidRPr="00D60FDF">
        <w:rPr>
          <w:rFonts w:cs="Calibri"/>
          <w:sz w:val="32"/>
          <w:szCs w:val="32"/>
        </w:rPr>
        <w:t>eg)</w:t>
      </w:r>
      <w:r w:rsidRPr="00D60FDF">
        <w:rPr>
          <w:rFonts w:cs="Calibri"/>
          <w:sz w:val="32"/>
          <w:szCs w:val="32"/>
        </w:rPr>
        <w:t>.</w:t>
      </w:r>
    </w:p>
    <w:p w14:paraId="0CE19BC3" w14:textId="77777777" w:rsidR="00267938" w:rsidRPr="00D60FDF" w:rsidRDefault="00267938" w:rsidP="00510E39">
      <w:pPr>
        <w:tabs>
          <w:tab w:val="left" w:pos="567"/>
        </w:tabs>
        <w:ind w:left="142"/>
        <w:rPr>
          <w:rFonts w:cs="Calibri"/>
          <w:sz w:val="32"/>
          <w:szCs w:val="32"/>
        </w:rPr>
      </w:pPr>
    </w:p>
    <w:p w14:paraId="0B8BA40E"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 xml:space="preserve">In Under 12 matches the bowling/fielding side will provide the </w:t>
      </w:r>
      <w:r w:rsidR="00CC377B" w:rsidRPr="00D60FDF">
        <w:rPr>
          <w:rFonts w:cs="Calibri"/>
          <w:sz w:val="32"/>
          <w:szCs w:val="32"/>
        </w:rPr>
        <w:t>striker’s e</w:t>
      </w:r>
      <w:r w:rsidR="00A1559C" w:rsidRPr="00D60FDF">
        <w:rPr>
          <w:rFonts w:cs="Calibri"/>
          <w:sz w:val="32"/>
          <w:szCs w:val="32"/>
        </w:rPr>
        <w:t>nd</w:t>
      </w:r>
      <w:r w:rsidRPr="00D60FDF">
        <w:rPr>
          <w:rFonts w:cs="Calibri"/>
          <w:sz w:val="32"/>
          <w:szCs w:val="32"/>
        </w:rPr>
        <w:t xml:space="preserve"> Umpire.</w:t>
      </w:r>
    </w:p>
    <w:p w14:paraId="63966B72" w14:textId="77777777" w:rsidR="00267938" w:rsidRPr="00D60FDF" w:rsidRDefault="00267938" w:rsidP="00510E39">
      <w:pPr>
        <w:tabs>
          <w:tab w:val="left" w:pos="567"/>
        </w:tabs>
        <w:ind w:left="142"/>
        <w:rPr>
          <w:rFonts w:cs="Calibri"/>
          <w:sz w:val="32"/>
          <w:szCs w:val="32"/>
        </w:rPr>
      </w:pPr>
    </w:p>
    <w:p w14:paraId="4CEC22A1"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 xml:space="preserve">In Under 12 matches </w:t>
      </w:r>
      <w:r w:rsidRPr="00D60FDF">
        <w:rPr>
          <w:rFonts w:cs="Calibri"/>
          <w:b/>
          <w:bCs/>
          <w:sz w:val="32"/>
          <w:szCs w:val="32"/>
        </w:rPr>
        <w:t>ONLY</w:t>
      </w:r>
      <w:r w:rsidR="00D95558" w:rsidRPr="00D60FDF">
        <w:rPr>
          <w:rFonts w:cs="Calibri"/>
          <w:bCs/>
          <w:sz w:val="32"/>
          <w:szCs w:val="32"/>
        </w:rPr>
        <w:t>,</w:t>
      </w:r>
      <w:r w:rsidRPr="00D60FDF">
        <w:rPr>
          <w:rFonts w:cs="Calibri"/>
          <w:b/>
          <w:bCs/>
          <w:sz w:val="32"/>
          <w:szCs w:val="32"/>
        </w:rPr>
        <w:t xml:space="preserve"> </w:t>
      </w:r>
      <w:r w:rsidRPr="00D60FDF">
        <w:rPr>
          <w:rFonts w:cs="Calibri"/>
          <w:sz w:val="32"/>
          <w:szCs w:val="32"/>
        </w:rPr>
        <w:t xml:space="preserve">a reasonable amount of advice may be given by a </w:t>
      </w:r>
      <w:r w:rsidR="00186CD8">
        <w:rPr>
          <w:rFonts w:cs="Calibri"/>
          <w:sz w:val="32"/>
          <w:szCs w:val="32"/>
        </w:rPr>
        <w:t>Coach</w:t>
      </w:r>
      <w:r w:rsidR="0032414F" w:rsidRPr="00D60FDF">
        <w:rPr>
          <w:rFonts w:cs="Calibri"/>
          <w:sz w:val="32"/>
          <w:szCs w:val="32"/>
        </w:rPr>
        <w:t xml:space="preserve"> acting as an umpire</w:t>
      </w:r>
      <w:r w:rsidR="001A4F8E" w:rsidRPr="00D60FDF">
        <w:rPr>
          <w:rFonts w:cs="Calibri"/>
          <w:sz w:val="32"/>
          <w:szCs w:val="32"/>
        </w:rPr>
        <w:t>.</w:t>
      </w:r>
    </w:p>
    <w:p w14:paraId="23536548" w14:textId="77777777" w:rsidR="00267938" w:rsidRPr="00D60FDF" w:rsidRDefault="00267938" w:rsidP="00510E39">
      <w:pPr>
        <w:tabs>
          <w:tab w:val="left" w:pos="567"/>
        </w:tabs>
        <w:ind w:left="142"/>
        <w:rPr>
          <w:rFonts w:cs="Calibri"/>
          <w:sz w:val="32"/>
          <w:szCs w:val="32"/>
        </w:rPr>
      </w:pPr>
    </w:p>
    <w:p w14:paraId="219B694C" w14:textId="77777777" w:rsidR="00267938" w:rsidRPr="00D60FDF" w:rsidRDefault="00267938" w:rsidP="005B19C2">
      <w:pPr>
        <w:numPr>
          <w:ilvl w:val="0"/>
          <w:numId w:val="60"/>
        </w:numPr>
        <w:tabs>
          <w:tab w:val="left" w:pos="567"/>
        </w:tabs>
        <w:rPr>
          <w:rFonts w:cs="Calibri"/>
          <w:sz w:val="32"/>
          <w:szCs w:val="32"/>
        </w:rPr>
      </w:pPr>
      <w:r w:rsidRPr="00D60FDF">
        <w:rPr>
          <w:rFonts w:cs="Calibri"/>
          <w:sz w:val="32"/>
          <w:szCs w:val="32"/>
        </w:rPr>
        <w:t>Wh</w:t>
      </w:r>
      <w:r w:rsidR="00CC377B" w:rsidRPr="00D60FDF">
        <w:rPr>
          <w:rFonts w:cs="Calibri"/>
          <w:sz w:val="32"/>
          <w:szCs w:val="32"/>
        </w:rPr>
        <w:t>en required to act as either a striker’s e</w:t>
      </w:r>
      <w:r w:rsidR="00A1559C" w:rsidRPr="00D60FDF">
        <w:rPr>
          <w:rFonts w:cs="Calibri"/>
          <w:sz w:val="32"/>
          <w:szCs w:val="32"/>
        </w:rPr>
        <w:t>nd</w:t>
      </w:r>
      <w:r w:rsidR="00CC377B" w:rsidRPr="00D60FDF">
        <w:rPr>
          <w:rFonts w:cs="Calibri"/>
          <w:sz w:val="32"/>
          <w:szCs w:val="32"/>
        </w:rPr>
        <w:t xml:space="preserve"> umpire and/or a </w:t>
      </w:r>
      <w:r w:rsidR="00C81D48" w:rsidRPr="00D60FDF">
        <w:rPr>
          <w:rFonts w:cs="Calibri"/>
          <w:sz w:val="32"/>
          <w:szCs w:val="32"/>
        </w:rPr>
        <w:t>bowler’s</w:t>
      </w:r>
      <w:r w:rsidR="00CC377B" w:rsidRPr="00D60FDF">
        <w:rPr>
          <w:rFonts w:cs="Calibri"/>
          <w:sz w:val="32"/>
          <w:szCs w:val="32"/>
        </w:rPr>
        <w:t xml:space="preserve"> end u</w:t>
      </w:r>
      <w:r w:rsidRPr="00D60FDF">
        <w:rPr>
          <w:rFonts w:cs="Calibri"/>
          <w:sz w:val="32"/>
          <w:szCs w:val="32"/>
        </w:rPr>
        <w:t>mpire in a</w:t>
      </w:r>
      <w:r w:rsidR="009A1679" w:rsidRPr="00D60FDF">
        <w:rPr>
          <w:rFonts w:cs="Calibri"/>
          <w:sz w:val="32"/>
          <w:szCs w:val="32"/>
        </w:rPr>
        <w:t xml:space="preserve">n Open Age </w:t>
      </w:r>
      <w:r w:rsidR="009A1679" w:rsidRPr="00D60FDF">
        <w:rPr>
          <w:rFonts w:cs="Calibri"/>
          <w:bCs/>
          <w:sz w:val="32"/>
          <w:szCs w:val="32"/>
        </w:rPr>
        <w:t>Match</w:t>
      </w:r>
      <w:r w:rsidR="004F479E" w:rsidRPr="00D60FDF">
        <w:rPr>
          <w:rFonts w:cs="Calibri"/>
          <w:bCs/>
          <w:sz w:val="32"/>
          <w:szCs w:val="32"/>
        </w:rPr>
        <w:t>,</w:t>
      </w:r>
      <w:r w:rsidR="004F479E" w:rsidRPr="00D60FDF">
        <w:rPr>
          <w:rFonts w:cs="Calibri"/>
          <w:b/>
          <w:bCs/>
          <w:sz w:val="32"/>
          <w:szCs w:val="32"/>
        </w:rPr>
        <w:t xml:space="preserve"> </w:t>
      </w:r>
      <w:r w:rsidRPr="00D60FDF">
        <w:rPr>
          <w:rFonts w:cs="Calibri"/>
          <w:sz w:val="32"/>
          <w:szCs w:val="32"/>
        </w:rPr>
        <w:t xml:space="preserve">a player must be dressed neatly and </w:t>
      </w:r>
      <w:r w:rsidRPr="00D60FDF">
        <w:rPr>
          <w:rFonts w:cs="Calibri"/>
          <w:b/>
          <w:bCs/>
          <w:sz w:val="32"/>
          <w:szCs w:val="32"/>
        </w:rPr>
        <w:t xml:space="preserve">wear </w:t>
      </w:r>
      <w:r w:rsidR="00F13484" w:rsidRPr="00D60FDF">
        <w:rPr>
          <w:rFonts w:cs="Calibri"/>
          <w:b/>
          <w:bCs/>
          <w:sz w:val="32"/>
          <w:szCs w:val="32"/>
        </w:rPr>
        <w:t>a coloured vest</w:t>
      </w:r>
      <w:r w:rsidRPr="00D60FDF">
        <w:rPr>
          <w:rFonts w:cs="Calibri"/>
          <w:sz w:val="32"/>
          <w:szCs w:val="32"/>
        </w:rPr>
        <w:t xml:space="preserve">.  </w:t>
      </w:r>
      <w:r w:rsidR="00F13484" w:rsidRPr="00D60FDF">
        <w:rPr>
          <w:rFonts w:cs="Calibri"/>
          <w:sz w:val="32"/>
          <w:szCs w:val="32"/>
        </w:rPr>
        <w:t xml:space="preserve">Covered footwear is to be worn and chest must be covered. </w:t>
      </w:r>
      <w:r w:rsidRPr="00D60FDF">
        <w:rPr>
          <w:rFonts w:cs="Calibri"/>
          <w:sz w:val="32"/>
          <w:szCs w:val="32"/>
        </w:rPr>
        <w:t xml:space="preserve">Bare feet or bare chests are not permitted.  Failure to observe the correct dress code will incur a fine. </w:t>
      </w:r>
    </w:p>
    <w:p w14:paraId="271AE1F2" w14:textId="77777777" w:rsidR="00BC4D14" w:rsidRPr="00D60FDF" w:rsidRDefault="00BC4D14" w:rsidP="00510E39">
      <w:pPr>
        <w:tabs>
          <w:tab w:val="left" w:pos="567"/>
        </w:tabs>
        <w:ind w:left="142"/>
        <w:rPr>
          <w:rFonts w:cs="Calibri"/>
          <w:sz w:val="32"/>
          <w:szCs w:val="32"/>
        </w:rPr>
      </w:pPr>
    </w:p>
    <w:p w14:paraId="136E4238" w14:textId="77777777" w:rsidR="00267938" w:rsidRPr="00D60FDF" w:rsidRDefault="00D47435" w:rsidP="00510E39">
      <w:pPr>
        <w:pStyle w:val="Heading3"/>
        <w:tabs>
          <w:tab w:val="left" w:pos="567"/>
        </w:tabs>
        <w:ind w:left="142"/>
        <w:rPr>
          <w:rFonts w:cs="Calibri"/>
          <w:szCs w:val="32"/>
        </w:rPr>
      </w:pPr>
      <w:bookmarkStart w:id="446" w:name="_Toc523076974"/>
      <w:bookmarkStart w:id="447" w:name="_Toc523946289"/>
      <w:bookmarkStart w:id="448" w:name="_Toc524292723"/>
      <w:bookmarkStart w:id="449" w:name="_Toc17740885"/>
      <w:bookmarkStart w:id="450" w:name="_Toc55915953"/>
      <w:bookmarkStart w:id="451" w:name="_Toc85100235"/>
      <w:bookmarkStart w:id="452" w:name="_Toc115338651"/>
      <w:bookmarkStart w:id="453" w:name="_Toc144914579"/>
      <w:bookmarkStart w:id="454" w:name="_Toc207736262"/>
      <w:r w:rsidRPr="00D60FDF">
        <w:rPr>
          <w:rFonts w:cs="Calibri"/>
          <w:szCs w:val="32"/>
        </w:rPr>
        <w:t xml:space="preserve">1.11.1 </w:t>
      </w:r>
      <w:r w:rsidRPr="00D60FDF">
        <w:rPr>
          <w:rFonts w:cs="Calibri"/>
          <w:szCs w:val="32"/>
        </w:rPr>
        <w:tab/>
      </w:r>
      <w:r w:rsidR="00267938" w:rsidRPr="00F27A06">
        <w:rPr>
          <w:rFonts w:cs="Calibri"/>
          <w:szCs w:val="32"/>
        </w:rPr>
        <w:t xml:space="preserve">DUTIES OF </w:t>
      </w:r>
      <w:r w:rsidR="001A4F8E" w:rsidRPr="00F27A06">
        <w:rPr>
          <w:rFonts w:cs="Calibri"/>
          <w:szCs w:val="32"/>
        </w:rPr>
        <w:t xml:space="preserve">THE </w:t>
      </w:r>
      <w:r w:rsidR="00A1559C" w:rsidRPr="00F27A06">
        <w:rPr>
          <w:rFonts w:cs="Calibri"/>
          <w:szCs w:val="32"/>
        </w:rPr>
        <w:t>STRIKER’S END (</w:t>
      </w:r>
      <w:r w:rsidR="00267938" w:rsidRPr="00F27A06">
        <w:rPr>
          <w:rFonts w:cs="Calibri"/>
          <w:szCs w:val="32"/>
        </w:rPr>
        <w:t>S</w:t>
      </w:r>
      <w:r w:rsidR="001A4F8E" w:rsidRPr="00F27A06">
        <w:rPr>
          <w:rFonts w:cs="Calibri"/>
          <w:szCs w:val="32"/>
        </w:rPr>
        <w:t>QUARE</w:t>
      </w:r>
      <w:r w:rsidR="00A1559C" w:rsidRPr="00F27A06">
        <w:rPr>
          <w:rFonts w:cs="Calibri"/>
          <w:szCs w:val="32"/>
        </w:rPr>
        <w:t xml:space="preserve"> </w:t>
      </w:r>
      <w:r w:rsidR="001A4F8E" w:rsidRPr="00F27A06">
        <w:rPr>
          <w:rFonts w:cs="Calibri"/>
          <w:szCs w:val="32"/>
        </w:rPr>
        <w:t>LEG</w:t>
      </w:r>
      <w:r w:rsidR="00A1559C" w:rsidRPr="00F27A06">
        <w:rPr>
          <w:rFonts w:cs="Calibri"/>
          <w:szCs w:val="32"/>
        </w:rPr>
        <w:t>)</w:t>
      </w:r>
      <w:bookmarkEnd w:id="446"/>
      <w:bookmarkEnd w:id="447"/>
      <w:r w:rsidR="00A1559C" w:rsidRPr="00F27A06">
        <w:rPr>
          <w:rFonts w:cs="Calibri"/>
          <w:szCs w:val="32"/>
        </w:rPr>
        <w:t xml:space="preserve"> </w:t>
      </w:r>
      <w:bookmarkStart w:id="455" w:name="_Toc523076975"/>
      <w:bookmarkStart w:id="456" w:name="_Toc523946290"/>
      <w:r w:rsidR="00267938" w:rsidRPr="00F27A06">
        <w:rPr>
          <w:rFonts w:cs="Calibri"/>
          <w:szCs w:val="32"/>
        </w:rPr>
        <w:t>UMPIRE</w:t>
      </w:r>
      <w:bookmarkEnd w:id="448"/>
      <w:bookmarkEnd w:id="449"/>
      <w:bookmarkEnd w:id="450"/>
      <w:bookmarkEnd w:id="451"/>
      <w:bookmarkEnd w:id="452"/>
      <w:bookmarkEnd w:id="453"/>
      <w:bookmarkEnd w:id="454"/>
      <w:bookmarkEnd w:id="455"/>
      <w:bookmarkEnd w:id="456"/>
      <w:r w:rsidR="00267938" w:rsidRPr="00D60FDF">
        <w:rPr>
          <w:rFonts w:cs="Calibri"/>
          <w:szCs w:val="32"/>
        </w:rPr>
        <w:t xml:space="preserve"> </w:t>
      </w:r>
    </w:p>
    <w:p w14:paraId="4AE5B7AF" w14:textId="77777777" w:rsidR="00D47435" w:rsidRPr="00D60FDF" w:rsidRDefault="00D47435" w:rsidP="00510E39">
      <w:pPr>
        <w:tabs>
          <w:tab w:val="left" w:pos="567"/>
        </w:tabs>
        <w:ind w:left="360"/>
        <w:rPr>
          <w:rFonts w:cs="Calibri"/>
          <w:sz w:val="32"/>
          <w:szCs w:val="32"/>
        </w:rPr>
      </w:pPr>
    </w:p>
    <w:p w14:paraId="57D54806" w14:textId="77777777" w:rsidR="00F6217B" w:rsidRDefault="00267938" w:rsidP="005B19C2">
      <w:pPr>
        <w:numPr>
          <w:ilvl w:val="0"/>
          <w:numId w:val="61"/>
        </w:numPr>
        <w:tabs>
          <w:tab w:val="left" w:pos="567"/>
        </w:tabs>
        <w:ind w:left="938" w:hanging="87"/>
        <w:rPr>
          <w:rFonts w:cs="Calibri"/>
          <w:sz w:val="32"/>
          <w:szCs w:val="32"/>
        </w:rPr>
      </w:pPr>
      <w:r w:rsidRPr="00D60FDF">
        <w:rPr>
          <w:rFonts w:cs="Calibri"/>
          <w:sz w:val="32"/>
          <w:szCs w:val="32"/>
        </w:rPr>
        <w:t>Count the balls bowled in each over and confer with t</w:t>
      </w:r>
      <w:r w:rsidR="0032414F" w:rsidRPr="00D60FDF">
        <w:rPr>
          <w:rFonts w:cs="Calibri"/>
          <w:sz w:val="32"/>
          <w:szCs w:val="32"/>
        </w:rPr>
        <w:t>he other umpire by way of a pre-</w:t>
      </w:r>
      <w:r w:rsidRPr="00D60FDF">
        <w:rPr>
          <w:rFonts w:cs="Calibri"/>
          <w:sz w:val="32"/>
          <w:szCs w:val="32"/>
        </w:rPr>
        <w:t>arranged signal to ensure that the counting is accurate.</w:t>
      </w:r>
    </w:p>
    <w:p w14:paraId="3955E093" w14:textId="77777777" w:rsidR="006A0B27" w:rsidRPr="00D60FDF" w:rsidRDefault="006A0B27" w:rsidP="00510E39">
      <w:pPr>
        <w:tabs>
          <w:tab w:val="left" w:pos="567"/>
        </w:tabs>
        <w:ind w:left="1658" w:hanging="87"/>
        <w:rPr>
          <w:rFonts w:cs="Calibri"/>
          <w:sz w:val="32"/>
          <w:szCs w:val="32"/>
        </w:rPr>
      </w:pPr>
    </w:p>
    <w:p w14:paraId="4D619150" w14:textId="77777777" w:rsidR="00F6217B" w:rsidRDefault="00267938" w:rsidP="005B19C2">
      <w:pPr>
        <w:numPr>
          <w:ilvl w:val="0"/>
          <w:numId w:val="61"/>
        </w:numPr>
        <w:tabs>
          <w:tab w:val="left" w:pos="567"/>
        </w:tabs>
        <w:ind w:left="938" w:hanging="87"/>
        <w:rPr>
          <w:rFonts w:cs="Calibri"/>
          <w:sz w:val="32"/>
          <w:szCs w:val="32"/>
        </w:rPr>
      </w:pPr>
      <w:r w:rsidRPr="00D60FDF">
        <w:rPr>
          <w:rFonts w:cs="Calibri"/>
          <w:sz w:val="32"/>
          <w:szCs w:val="32"/>
        </w:rPr>
        <w:t xml:space="preserve">Watch for, then call and signal any short runs at the </w:t>
      </w:r>
      <w:r w:rsidR="00D962CC" w:rsidRPr="00D60FDF">
        <w:rPr>
          <w:rFonts w:cs="Calibri"/>
          <w:sz w:val="32"/>
          <w:szCs w:val="32"/>
        </w:rPr>
        <w:t>striker’s</w:t>
      </w:r>
      <w:r w:rsidRPr="00D60FDF">
        <w:rPr>
          <w:rFonts w:cs="Calibri"/>
          <w:sz w:val="32"/>
          <w:szCs w:val="32"/>
        </w:rPr>
        <w:t xml:space="preserve"> end.</w:t>
      </w:r>
    </w:p>
    <w:p w14:paraId="12C42424" w14:textId="77777777" w:rsidR="006A0B27" w:rsidRDefault="006A0B27" w:rsidP="00510E39">
      <w:pPr>
        <w:pStyle w:val="ListParagraph"/>
        <w:tabs>
          <w:tab w:val="left" w:pos="567"/>
        </w:tabs>
        <w:ind w:left="938" w:hanging="87"/>
        <w:rPr>
          <w:rFonts w:cs="Calibri"/>
          <w:sz w:val="32"/>
          <w:szCs w:val="32"/>
        </w:rPr>
      </w:pPr>
    </w:p>
    <w:p w14:paraId="7F6E329F"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Give decisions on appeals for:</w:t>
      </w:r>
    </w:p>
    <w:p w14:paraId="2845D8DB"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Hit wicket.</w:t>
      </w:r>
    </w:p>
    <w:p w14:paraId="46D13AE4"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Stumped.</w:t>
      </w:r>
    </w:p>
    <w:p w14:paraId="3138F773" w14:textId="77777777" w:rsidR="00F6217B" w:rsidRPr="00D60FDF" w:rsidRDefault="00267938" w:rsidP="005B19C2">
      <w:pPr>
        <w:numPr>
          <w:ilvl w:val="0"/>
          <w:numId w:val="88"/>
        </w:numPr>
        <w:tabs>
          <w:tab w:val="left" w:pos="567"/>
        </w:tabs>
        <w:ind w:hanging="87"/>
        <w:rPr>
          <w:rFonts w:cs="Calibri"/>
          <w:sz w:val="32"/>
          <w:szCs w:val="32"/>
        </w:rPr>
      </w:pPr>
      <w:r w:rsidRPr="00D60FDF">
        <w:rPr>
          <w:rFonts w:cs="Calibri"/>
          <w:sz w:val="32"/>
          <w:szCs w:val="32"/>
        </w:rPr>
        <w:t>Run out.</w:t>
      </w:r>
    </w:p>
    <w:p w14:paraId="379CA55B" w14:textId="77777777" w:rsidR="00AE24B5" w:rsidRPr="00D60FDF" w:rsidRDefault="00AE24B5" w:rsidP="00510E39">
      <w:pPr>
        <w:tabs>
          <w:tab w:val="left" w:pos="567"/>
        </w:tabs>
        <w:ind w:left="1080" w:hanging="87"/>
        <w:rPr>
          <w:rFonts w:cs="Calibri"/>
          <w:sz w:val="32"/>
          <w:szCs w:val="32"/>
        </w:rPr>
      </w:pPr>
    </w:p>
    <w:p w14:paraId="7BEF197C"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 xml:space="preserve">Call and signal No Ball </w:t>
      </w:r>
      <w:r w:rsidRPr="00D60FDF">
        <w:rPr>
          <w:rFonts w:cs="Calibri"/>
          <w:b/>
          <w:bCs/>
          <w:sz w:val="32"/>
          <w:szCs w:val="32"/>
        </w:rPr>
        <w:t>ONLY</w:t>
      </w:r>
      <w:r w:rsidRPr="00D60FDF">
        <w:rPr>
          <w:rFonts w:cs="Calibri"/>
          <w:sz w:val="32"/>
          <w:szCs w:val="32"/>
        </w:rPr>
        <w:t xml:space="preserve"> when:</w:t>
      </w:r>
    </w:p>
    <w:p w14:paraId="5ABF93C4" w14:textId="77777777" w:rsidR="00267938" w:rsidRPr="00D60FDF" w:rsidRDefault="00267938" w:rsidP="00510E39">
      <w:pPr>
        <w:tabs>
          <w:tab w:val="left" w:pos="567"/>
        </w:tabs>
        <w:ind w:left="1080" w:hanging="87"/>
        <w:rPr>
          <w:rFonts w:cs="Calibri"/>
          <w:sz w:val="32"/>
          <w:szCs w:val="32"/>
        </w:rPr>
      </w:pPr>
    </w:p>
    <w:p w14:paraId="39EDCC68" w14:textId="77777777" w:rsidR="00F6217B" w:rsidRPr="00D60FDF" w:rsidRDefault="00267938" w:rsidP="005B19C2">
      <w:pPr>
        <w:numPr>
          <w:ilvl w:val="0"/>
          <w:numId w:val="89"/>
        </w:numPr>
        <w:tabs>
          <w:tab w:val="left" w:pos="567"/>
        </w:tabs>
        <w:ind w:hanging="87"/>
        <w:rPr>
          <w:rFonts w:cs="Calibri"/>
          <w:sz w:val="32"/>
          <w:szCs w:val="32"/>
        </w:rPr>
      </w:pPr>
      <w:r w:rsidRPr="00D60FDF">
        <w:rPr>
          <w:rFonts w:cs="Calibri"/>
          <w:sz w:val="32"/>
          <w:szCs w:val="32"/>
        </w:rPr>
        <w:t xml:space="preserve">The umpire considers that the bowler has not delivered the ball fairly, </w:t>
      </w:r>
      <w:r w:rsidR="00D962CC" w:rsidRPr="00D60FDF">
        <w:rPr>
          <w:rFonts w:cs="Calibri"/>
          <w:sz w:val="32"/>
          <w:szCs w:val="32"/>
        </w:rPr>
        <w:t>i.e.,</w:t>
      </w:r>
      <w:r w:rsidRPr="00D60FDF">
        <w:rPr>
          <w:rFonts w:cs="Calibri"/>
          <w:sz w:val="32"/>
          <w:szCs w:val="32"/>
        </w:rPr>
        <w:t xml:space="preserve"> the ball has been </w:t>
      </w:r>
      <w:r w:rsidR="0078512B" w:rsidRPr="00D60FDF">
        <w:rPr>
          <w:rFonts w:cs="Calibri"/>
          <w:sz w:val="32"/>
          <w:szCs w:val="32"/>
        </w:rPr>
        <w:t xml:space="preserve">deliberately </w:t>
      </w:r>
      <w:r w:rsidRPr="00D60FDF">
        <w:rPr>
          <w:rFonts w:cs="Calibri"/>
          <w:sz w:val="32"/>
          <w:szCs w:val="32"/>
        </w:rPr>
        <w:t>thrown.</w:t>
      </w:r>
      <w:r w:rsidR="008F5D4E" w:rsidRPr="00D60FDF">
        <w:rPr>
          <w:rFonts w:cs="Calibri"/>
          <w:sz w:val="32"/>
          <w:szCs w:val="32"/>
        </w:rPr>
        <w:t xml:space="preserve"> If the bowler has a suspect </w:t>
      </w:r>
      <w:r w:rsidR="00D962CC" w:rsidRPr="00D60FDF">
        <w:rPr>
          <w:rFonts w:cs="Calibri"/>
          <w:sz w:val="32"/>
          <w:szCs w:val="32"/>
        </w:rPr>
        <w:t>action,</w:t>
      </w:r>
      <w:r w:rsidR="008F5D4E" w:rsidRPr="00D60FDF">
        <w:rPr>
          <w:rFonts w:cs="Calibri"/>
          <w:sz w:val="32"/>
          <w:szCs w:val="32"/>
        </w:rPr>
        <w:t xml:space="preserve"> then a no ball is not to be called but a written report is to be submitted to NWMCA board </w:t>
      </w:r>
      <w:r w:rsidR="0078512B" w:rsidRPr="00D60FDF">
        <w:rPr>
          <w:rFonts w:cs="Calibri"/>
          <w:sz w:val="32"/>
          <w:szCs w:val="32"/>
        </w:rPr>
        <w:t>so remedial action if required can be instigated.</w:t>
      </w:r>
    </w:p>
    <w:p w14:paraId="71DCB018" w14:textId="77777777" w:rsidR="00267938" w:rsidRPr="00D60FDF" w:rsidRDefault="00267938" w:rsidP="00510E39">
      <w:pPr>
        <w:tabs>
          <w:tab w:val="left" w:pos="567"/>
        </w:tabs>
        <w:ind w:left="1440" w:hanging="87"/>
        <w:rPr>
          <w:rFonts w:cs="Calibri"/>
          <w:sz w:val="32"/>
          <w:szCs w:val="32"/>
        </w:rPr>
      </w:pPr>
    </w:p>
    <w:p w14:paraId="3DA5F61A" w14:textId="77777777" w:rsidR="00F6217B" w:rsidRPr="00D60FDF" w:rsidRDefault="00267938" w:rsidP="005B19C2">
      <w:pPr>
        <w:numPr>
          <w:ilvl w:val="0"/>
          <w:numId w:val="89"/>
        </w:numPr>
        <w:tabs>
          <w:tab w:val="left" w:pos="567"/>
        </w:tabs>
        <w:ind w:hanging="87"/>
        <w:rPr>
          <w:rFonts w:cs="Calibri"/>
          <w:sz w:val="32"/>
          <w:szCs w:val="32"/>
        </w:rPr>
      </w:pPr>
      <w:r w:rsidRPr="00D60FDF">
        <w:rPr>
          <w:rFonts w:cs="Calibri"/>
          <w:sz w:val="32"/>
          <w:szCs w:val="32"/>
        </w:rPr>
        <w:t>The wicket keeper does not remain wholly behind the</w:t>
      </w:r>
      <w:r w:rsidR="00236CF8" w:rsidRPr="00D60FDF">
        <w:rPr>
          <w:rFonts w:cs="Calibri"/>
          <w:sz w:val="32"/>
          <w:szCs w:val="32"/>
        </w:rPr>
        <w:t xml:space="preserve"> </w:t>
      </w:r>
      <w:r w:rsidRPr="00D60FDF">
        <w:rPr>
          <w:rFonts w:cs="Calibri"/>
          <w:sz w:val="32"/>
          <w:szCs w:val="32"/>
        </w:rPr>
        <w:t xml:space="preserve">wicket until the ball delivered by the bowler touches the bat or person of the </w:t>
      </w:r>
      <w:r w:rsidR="00D962CC" w:rsidRPr="00D60FDF">
        <w:rPr>
          <w:rFonts w:cs="Calibri"/>
          <w:sz w:val="32"/>
          <w:szCs w:val="32"/>
        </w:rPr>
        <w:t>striker or</w:t>
      </w:r>
      <w:r w:rsidRPr="00D60FDF">
        <w:rPr>
          <w:rFonts w:cs="Calibri"/>
          <w:sz w:val="32"/>
          <w:szCs w:val="32"/>
        </w:rPr>
        <w:t xml:space="preserve"> passes the wicket or the striker attempts a run.</w:t>
      </w:r>
    </w:p>
    <w:p w14:paraId="4B644A8D" w14:textId="77777777" w:rsidR="00267938" w:rsidRPr="00D60FDF" w:rsidRDefault="00267938" w:rsidP="00510E39">
      <w:pPr>
        <w:tabs>
          <w:tab w:val="left" w:pos="567"/>
        </w:tabs>
        <w:ind w:left="1800" w:hanging="960"/>
        <w:rPr>
          <w:rFonts w:cs="Calibri"/>
          <w:sz w:val="32"/>
          <w:szCs w:val="32"/>
        </w:rPr>
      </w:pPr>
    </w:p>
    <w:p w14:paraId="60BCCDB6" w14:textId="77777777" w:rsidR="00F6217B" w:rsidRPr="00D60FDF" w:rsidRDefault="00267938" w:rsidP="005B19C2">
      <w:pPr>
        <w:numPr>
          <w:ilvl w:val="0"/>
          <w:numId w:val="89"/>
        </w:numPr>
        <w:tabs>
          <w:tab w:val="left" w:pos="567"/>
        </w:tabs>
        <w:rPr>
          <w:rFonts w:cs="Calibri"/>
          <w:sz w:val="32"/>
          <w:szCs w:val="32"/>
        </w:rPr>
      </w:pPr>
      <w:r w:rsidRPr="00D60FDF">
        <w:rPr>
          <w:rFonts w:cs="Calibri"/>
          <w:sz w:val="32"/>
          <w:szCs w:val="32"/>
        </w:rPr>
        <w:t>There are more than two fielders behind the line of the popping crease on the leg side at the time of the delivery</w:t>
      </w:r>
      <w:r w:rsidR="00236CF8" w:rsidRPr="00D60FDF">
        <w:rPr>
          <w:rFonts w:cs="Calibri"/>
          <w:sz w:val="32"/>
          <w:szCs w:val="32"/>
        </w:rPr>
        <w:t>.</w:t>
      </w:r>
    </w:p>
    <w:p w14:paraId="082C48EB" w14:textId="77777777" w:rsidR="00267938" w:rsidRPr="00D60FDF" w:rsidRDefault="00267938" w:rsidP="00510E39">
      <w:pPr>
        <w:tabs>
          <w:tab w:val="left" w:pos="567"/>
        </w:tabs>
        <w:ind w:left="1080"/>
        <w:rPr>
          <w:rFonts w:cs="Calibri"/>
          <w:sz w:val="32"/>
          <w:szCs w:val="32"/>
        </w:rPr>
      </w:pPr>
    </w:p>
    <w:p w14:paraId="0279293E"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Observe batters with regard to their having crossed when a catch, overthrow, illegal fielding or lost ball seems likely.</w:t>
      </w:r>
    </w:p>
    <w:p w14:paraId="2677290C" w14:textId="77777777" w:rsidR="00267938" w:rsidRPr="00D60FDF" w:rsidRDefault="00267938" w:rsidP="00510E39">
      <w:pPr>
        <w:tabs>
          <w:tab w:val="left" w:pos="567"/>
        </w:tabs>
        <w:ind w:left="1080" w:hanging="87"/>
        <w:rPr>
          <w:rFonts w:cs="Calibri"/>
          <w:sz w:val="32"/>
          <w:szCs w:val="32"/>
        </w:rPr>
      </w:pPr>
    </w:p>
    <w:p w14:paraId="1B0A4824" w14:textId="77777777" w:rsidR="00F6217B" w:rsidRPr="00D60FDF" w:rsidRDefault="00267938" w:rsidP="005B19C2">
      <w:pPr>
        <w:numPr>
          <w:ilvl w:val="0"/>
          <w:numId w:val="61"/>
        </w:numPr>
        <w:tabs>
          <w:tab w:val="left" w:pos="567"/>
        </w:tabs>
        <w:ind w:left="938" w:hanging="87"/>
        <w:rPr>
          <w:rFonts w:cs="Calibri"/>
          <w:sz w:val="32"/>
          <w:szCs w:val="32"/>
        </w:rPr>
      </w:pPr>
      <w:r w:rsidRPr="00D60FDF">
        <w:rPr>
          <w:rFonts w:cs="Calibri"/>
          <w:sz w:val="32"/>
          <w:szCs w:val="32"/>
        </w:rPr>
        <w:t>Call and signal, “dead ball” when applicable</w:t>
      </w:r>
      <w:r w:rsidR="00236CF8" w:rsidRPr="00D60FDF">
        <w:rPr>
          <w:rFonts w:cs="Calibri"/>
          <w:sz w:val="32"/>
          <w:szCs w:val="32"/>
        </w:rPr>
        <w:t>.</w:t>
      </w:r>
    </w:p>
    <w:p w14:paraId="249BF8C6" w14:textId="77777777" w:rsidR="00267938" w:rsidRPr="00D60FDF" w:rsidRDefault="00267938" w:rsidP="00510E39">
      <w:pPr>
        <w:tabs>
          <w:tab w:val="left" w:pos="567"/>
        </w:tabs>
        <w:ind w:left="1080"/>
        <w:rPr>
          <w:rFonts w:cs="Calibri"/>
          <w:sz w:val="32"/>
          <w:szCs w:val="32"/>
        </w:rPr>
      </w:pPr>
    </w:p>
    <w:p w14:paraId="2DBFA9AD" w14:textId="77777777" w:rsidR="00F6217B" w:rsidRPr="00D60FDF" w:rsidRDefault="00267938" w:rsidP="005B19C2">
      <w:pPr>
        <w:numPr>
          <w:ilvl w:val="0"/>
          <w:numId w:val="61"/>
        </w:numPr>
        <w:tabs>
          <w:tab w:val="left" w:pos="567"/>
        </w:tabs>
        <w:ind w:left="1418" w:hanging="567"/>
        <w:rPr>
          <w:rFonts w:cs="Calibri"/>
          <w:sz w:val="32"/>
          <w:szCs w:val="32"/>
        </w:rPr>
      </w:pPr>
      <w:r w:rsidRPr="00D60FDF">
        <w:rPr>
          <w:rFonts w:cs="Calibri"/>
          <w:sz w:val="32"/>
          <w:szCs w:val="32"/>
        </w:rPr>
        <w:t>Be r</w:t>
      </w:r>
      <w:r w:rsidR="00CC377B" w:rsidRPr="00D60FDF">
        <w:rPr>
          <w:rFonts w:cs="Calibri"/>
          <w:sz w:val="32"/>
          <w:szCs w:val="32"/>
        </w:rPr>
        <w:t xml:space="preserve">eady to give assistance to the umpire at the </w:t>
      </w:r>
      <w:r w:rsidR="00D962CC" w:rsidRPr="00D60FDF">
        <w:rPr>
          <w:rFonts w:cs="Calibri"/>
          <w:sz w:val="32"/>
          <w:szCs w:val="32"/>
        </w:rPr>
        <w:t>bowler’s</w:t>
      </w:r>
      <w:r w:rsidRPr="00D60FDF">
        <w:rPr>
          <w:rFonts w:cs="Calibri"/>
          <w:sz w:val="32"/>
          <w:szCs w:val="32"/>
        </w:rPr>
        <w:t xml:space="preserve"> end when he may ha</w:t>
      </w:r>
      <w:r w:rsidR="00C132B9" w:rsidRPr="00D60FDF">
        <w:rPr>
          <w:rFonts w:cs="Calibri"/>
          <w:sz w:val="32"/>
          <w:szCs w:val="32"/>
        </w:rPr>
        <w:t>ve a better (less obstructed) view.</w:t>
      </w:r>
    </w:p>
    <w:p w14:paraId="0EF46479" w14:textId="77777777" w:rsidR="00267938" w:rsidRPr="00D46F1D" w:rsidRDefault="00267938" w:rsidP="00510E39">
      <w:pPr>
        <w:tabs>
          <w:tab w:val="left" w:pos="567"/>
        </w:tabs>
        <w:ind w:left="1418" w:hanging="567"/>
        <w:rPr>
          <w:rFonts w:cs="Calibri"/>
          <w:sz w:val="32"/>
          <w:szCs w:val="32"/>
        </w:rPr>
      </w:pPr>
    </w:p>
    <w:p w14:paraId="76FB201F" w14:textId="77777777" w:rsidR="00F6217B" w:rsidRPr="00F27A06" w:rsidRDefault="00267938" w:rsidP="005B19C2">
      <w:pPr>
        <w:numPr>
          <w:ilvl w:val="0"/>
          <w:numId w:val="61"/>
        </w:numPr>
        <w:tabs>
          <w:tab w:val="left" w:pos="567"/>
        </w:tabs>
        <w:ind w:left="1418" w:hanging="567"/>
        <w:rPr>
          <w:rFonts w:cs="Calibri"/>
          <w:sz w:val="32"/>
          <w:szCs w:val="32"/>
        </w:rPr>
      </w:pPr>
      <w:r w:rsidRPr="00D46F1D">
        <w:rPr>
          <w:rFonts w:cs="Calibri"/>
          <w:sz w:val="32"/>
          <w:szCs w:val="32"/>
        </w:rPr>
        <w:t xml:space="preserve">The umpires are responsible for the game being conducted in a fair and orderly manner.  </w:t>
      </w:r>
      <w:r w:rsidRPr="00F27A06">
        <w:rPr>
          <w:rFonts w:cs="Calibri"/>
          <w:b/>
          <w:bCs/>
          <w:sz w:val="32"/>
          <w:szCs w:val="32"/>
        </w:rPr>
        <w:t xml:space="preserve">The person acting as </w:t>
      </w:r>
      <w:r w:rsidR="00CC377B" w:rsidRPr="00F27A06">
        <w:rPr>
          <w:rFonts w:cs="Calibri"/>
          <w:b/>
          <w:bCs/>
          <w:sz w:val="32"/>
          <w:szCs w:val="32"/>
        </w:rPr>
        <w:t>the striker’s e</w:t>
      </w:r>
      <w:r w:rsidR="00F44508" w:rsidRPr="00F27A06">
        <w:rPr>
          <w:rFonts w:cs="Calibri"/>
          <w:b/>
          <w:bCs/>
          <w:sz w:val="32"/>
          <w:szCs w:val="32"/>
        </w:rPr>
        <w:t>nd (</w:t>
      </w:r>
      <w:r w:rsidRPr="00F27A06">
        <w:rPr>
          <w:rFonts w:cs="Calibri"/>
          <w:b/>
          <w:bCs/>
          <w:sz w:val="32"/>
          <w:szCs w:val="32"/>
        </w:rPr>
        <w:t>S</w:t>
      </w:r>
      <w:r w:rsidR="00C132B9" w:rsidRPr="00F27A06">
        <w:rPr>
          <w:rFonts w:cs="Calibri"/>
          <w:b/>
          <w:bCs/>
          <w:sz w:val="32"/>
          <w:szCs w:val="32"/>
        </w:rPr>
        <w:t>quare Leg</w:t>
      </w:r>
      <w:r w:rsidR="00F44508" w:rsidRPr="00F27A06">
        <w:rPr>
          <w:rFonts w:cs="Calibri"/>
          <w:b/>
          <w:bCs/>
          <w:sz w:val="32"/>
          <w:szCs w:val="32"/>
        </w:rPr>
        <w:t>)</w:t>
      </w:r>
      <w:r w:rsidR="00CC377B" w:rsidRPr="00F27A06">
        <w:rPr>
          <w:rFonts w:cs="Calibri"/>
          <w:b/>
          <w:bCs/>
          <w:sz w:val="32"/>
          <w:szCs w:val="32"/>
        </w:rPr>
        <w:t xml:space="preserve"> u</w:t>
      </w:r>
      <w:r w:rsidRPr="00F27A06">
        <w:rPr>
          <w:rFonts w:cs="Calibri"/>
          <w:b/>
          <w:bCs/>
          <w:sz w:val="32"/>
          <w:szCs w:val="32"/>
        </w:rPr>
        <w:t>mpire is not on the ground to converse with or give advice to players</w:t>
      </w:r>
      <w:r w:rsidRPr="00F27A06">
        <w:rPr>
          <w:rFonts w:cs="Calibri"/>
          <w:sz w:val="32"/>
          <w:szCs w:val="32"/>
        </w:rPr>
        <w:t>.</w:t>
      </w:r>
    </w:p>
    <w:p w14:paraId="3AB58C42" w14:textId="72666103" w:rsidR="00585939" w:rsidRDefault="00585939">
      <w:pPr>
        <w:rPr>
          <w:rFonts w:cs="Calibri"/>
          <w:sz w:val="32"/>
          <w:szCs w:val="32"/>
        </w:rPr>
      </w:pPr>
      <w:r>
        <w:rPr>
          <w:rFonts w:cs="Calibri"/>
          <w:sz w:val="32"/>
          <w:szCs w:val="32"/>
        </w:rPr>
        <w:br w:type="page"/>
      </w:r>
    </w:p>
    <w:p w14:paraId="233898DE" w14:textId="77777777" w:rsidR="00267938" w:rsidRPr="00D60FDF" w:rsidRDefault="00C132B9" w:rsidP="00510E39">
      <w:pPr>
        <w:pStyle w:val="Heading2"/>
        <w:tabs>
          <w:tab w:val="left" w:pos="567"/>
        </w:tabs>
        <w:ind w:left="142"/>
        <w:rPr>
          <w:rFonts w:ascii="Calibri" w:hAnsi="Calibri" w:cs="Calibri"/>
          <w:color w:val="auto"/>
          <w:sz w:val="32"/>
          <w:szCs w:val="32"/>
        </w:rPr>
      </w:pPr>
      <w:bookmarkStart w:id="457" w:name="_Toc520986969"/>
      <w:bookmarkStart w:id="458" w:name="_Toc48532888"/>
      <w:bookmarkStart w:id="459" w:name="_Toc80184985"/>
      <w:bookmarkStart w:id="460" w:name="_Toc81721319"/>
      <w:bookmarkStart w:id="461" w:name="_Toc237189950"/>
      <w:bookmarkStart w:id="462" w:name="_Toc522375263"/>
      <w:bookmarkStart w:id="463" w:name="_Toc523076976"/>
      <w:bookmarkStart w:id="464" w:name="_Toc523946291"/>
      <w:bookmarkStart w:id="465" w:name="_Toc524292724"/>
      <w:bookmarkStart w:id="466" w:name="_Toc17740886"/>
      <w:bookmarkStart w:id="467" w:name="_Toc55915954"/>
      <w:bookmarkStart w:id="468" w:name="_Toc85100236"/>
      <w:bookmarkStart w:id="469" w:name="_Toc115338652"/>
      <w:bookmarkStart w:id="470" w:name="_Toc144914580"/>
      <w:bookmarkStart w:id="471" w:name="_Toc207736263"/>
      <w:r w:rsidRPr="00D60FDF">
        <w:rPr>
          <w:rFonts w:ascii="Calibri" w:hAnsi="Calibri" w:cs="Calibri"/>
          <w:color w:val="auto"/>
          <w:sz w:val="32"/>
          <w:szCs w:val="32"/>
        </w:rPr>
        <w:t>1</w:t>
      </w:r>
      <w:r w:rsidR="007823FF">
        <w:rPr>
          <w:rFonts w:ascii="Calibri" w:hAnsi="Calibri" w:cs="Calibri"/>
          <w:color w:val="auto"/>
          <w:sz w:val="32"/>
          <w:szCs w:val="32"/>
        </w:rPr>
        <w:t>.12</w:t>
      </w:r>
      <w:r w:rsidR="005A16DE">
        <w:rPr>
          <w:rFonts w:ascii="Calibri" w:hAnsi="Calibri" w:cs="Calibri"/>
          <w:color w:val="auto"/>
          <w:sz w:val="32"/>
          <w:szCs w:val="32"/>
        </w:rPr>
        <w:tab/>
      </w:r>
      <w:r w:rsidR="009769FA">
        <w:rPr>
          <w:rFonts w:ascii="Calibri" w:hAnsi="Calibri" w:cs="Calibri"/>
          <w:color w:val="auto"/>
          <w:sz w:val="32"/>
          <w:szCs w:val="32"/>
        </w:rPr>
        <w:tab/>
      </w:r>
      <w:r w:rsidR="00267938" w:rsidRPr="00D60FDF">
        <w:rPr>
          <w:rFonts w:ascii="Calibri" w:hAnsi="Calibri" w:cs="Calibri"/>
          <w:color w:val="auto"/>
          <w:sz w:val="32"/>
          <w:szCs w:val="32"/>
        </w:rPr>
        <w:t>PAYMENT OF UMPIRE FEES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EA9BA15" w14:textId="77777777" w:rsidR="00E051F4" w:rsidRPr="00D60FDF" w:rsidRDefault="00E051F4" w:rsidP="00510E39">
      <w:pPr>
        <w:widowControl w:val="0"/>
        <w:tabs>
          <w:tab w:val="left" w:pos="567"/>
        </w:tabs>
        <w:autoSpaceDE w:val="0"/>
        <w:autoSpaceDN w:val="0"/>
        <w:adjustRightInd w:val="0"/>
        <w:ind w:left="142"/>
        <w:rPr>
          <w:rFonts w:cs="Calibri"/>
          <w:sz w:val="32"/>
          <w:szCs w:val="32"/>
        </w:rPr>
      </w:pPr>
      <w:bookmarkStart w:id="472" w:name="_Toc520986971"/>
      <w:bookmarkStart w:id="473" w:name="_Toc48532890"/>
    </w:p>
    <w:p w14:paraId="603C461A" w14:textId="77777777" w:rsidR="00F6217B" w:rsidRDefault="00267938" w:rsidP="005B19C2">
      <w:pPr>
        <w:widowControl w:val="0"/>
        <w:numPr>
          <w:ilvl w:val="0"/>
          <w:numId w:val="62"/>
        </w:numPr>
        <w:tabs>
          <w:tab w:val="left" w:pos="567"/>
        </w:tabs>
        <w:autoSpaceDE w:val="0"/>
        <w:autoSpaceDN w:val="0"/>
        <w:adjustRightInd w:val="0"/>
        <w:ind w:left="1080"/>
        <w:rPr>
          <w:rFonts w:cs="Calibri"/>
          <w:sz w:val="32"/>
          <w:szCs w:val="32"/>
        </w:rPr>
      </w:pPr>
      <w:r w:rsidRPr="00D60FDF">
        <w:rPr>
          <w:rFonts w:cs="Calibri"/>
          <w:sz w:val="32"/>
          <w:szCs w:val="32"/>
        </w:rPr>
        <w:t xml:space="preserve">Umpire(s) fees must be paid </w:t>
      </w:r>
      <w:r w:rsidR="00167731" w:rsidRPr="00D60FDF">
        <w:rPr>
          <w:rFonts w:cs="Calibri"/>
          <w:sz w:val="32"/>
          <w:szCs w:val="32"/>
        </w:rPr>
        <w:t>prior to the commencement of play each day.</w:t>
      </w:r>
      <w:r w:rsidR="00F62ED2" w:rsidRPr="00D60FDF">
        <w:rPr>
          <w:rFonts w:cs="Calibri"/>
          <w:sz w:val="32"/>
          <w:szCs w:val="32"/>
        </w:rPr>
        <w:t xml:space="preserve"> Clubs participating in the match will bear equal share of the cost.</w:t>
      </w:r>
    </w:p>
    <w:p w14:paraId="6110EF43" w14:textId="77777777" w:rsidR="00E34124" w:rsidRDefault="00E34124" w:rsidP="00A35E19">
      <w:pPr>
        <w:widowControl w:val="0"/>
        <w:tabs>
          <w:tab w:val="left" w:pos="567"/>
        </w:tabs>
        <w:autoSpaceDE w:val="0"/>
        <w:autoSpaceDN w:val="0"/>
        <w:adjustRightInd w:val="0"/>
        <w:ind w:left="1080"/>
        <w:rPr>
          <w:rFonts w:cs="Calibri"/>
          <w:sz w:val="32"/>
          <w:szCs w:val="32"/>
        </w:rPr>
      </w:pPr>
    </w:p>
    <w:p w14:paraId="2B0FD167" w14:textId="4AE94770" w:rsidR="00A35E19" w:rsidRPr="00D60FDF" w:rsidRDefault="00A35E19" w:rsidP="00A35E19">
      <w:pPr>
        <w:widowControl w:val="0"/>
        <w:tabs>
          <w:tab w:val="left" w:pos="567"/>
        </w:tabs>
        <w:autoSpaceDE w:val="0"/>
        <w:autoSpaceDN w:val="0"/>
        <w:adjustRightInd w:val="0"/>
        <w:ind w:left="1080"/>
        <w:rPr>
          <w:rFonts w:cs="Calibri"/>
          <w:sz w:val="32"/>
          <w:szCs w:val="32"/>
        </w:rPr>
      </w:pPr>
      <w:r>
        <w:rPr>
          <w:rFonts w:cs="Calibri"/>
          <w:sz w:val="32"/>
          <w:szCs w:val="32"/>
        </w:rPr>
        <w:t>If a club does not pay an umpire as required, the club will be charged the relevant fee by the NWMCA pl</w:t>
      </w:r>
      <w:r w:rsidR="00585939">
        <w:rPr>
          <w:rFonts w:cs="Calibri"/>
          <w:sz w:val="32"/>
          <w:szCs w:val="32"/>
        </w:rPr>
        <w:t>us</w:t>
      </w:r>
      <w:r>
        <w:rPr>
          <w:rFonts w:cs="Calibri"/>
          <w:sz w:val="32"/>
          <w:szCs w:val="32"/>
        </w:rPr>
        <w:t xml:space="preserve"> an additional $50 fine for non-co</w:t>
      </w:r>
      <w:r w:rsidR="00585939">
        <w:rPr>
          <w:rFonts w:cs="Calibri"/>
          <w:sz w:val="32"/>
          <w:szCs w:val="32"/>
        </w:rPr>
        <w:t>mpliance with rules.</w:t>
      </w:r>
    </w:p>
    <w:p w14:paraId="7332107B" w14:textId="77777777" w:rsidR="00267938" w:rsidRPr="00D60FDF" w:rsidRDefault="00267938" w:rsidP="00510E39">
      <w:pPr>
        <w:widowControl w:val="0"/>
        <w:tabs>
          <w:tab w:val="left" w:pos="567"/>
        </w:tabs>
        <w:autoSpaceDE w:val="0"/>
        <w:autoSpaceDN w:val="0"/>
        <w:adjustRightInd w:val="0"/>
        <w:ind w:left="1658"/>
        <w:rPr>
          <w:rFonts w:cs="Calibri"/>
          <w:sz w:val="32"/>
          <w:szCs w:val="32"/>
        </w:rPr>
      </w:pPr>
    </w:p>
    <w:p w14:paraId="00E13881" w14:textId="77777777" w:rsidR="00267938" w:rsidRPr="00F27A06" w:rsidRDefault="006C626E" w:rsidP="005B19C2">
      <w:pPr>
        <w:widowControl w:val="0"/>
        <w:numPr>
          <w:ilvl w:val="0"/>
          <w:numId w:val="62"/>
        </w:numPr>
        <w:tabs>
          <w:tab w:val="left" w:pos="567"/>
        </w:tabs>
        <w:autoSpaceDE w:val="0"/>
        <w:autoSpaceDN w:val="0"/>
        <w:adjustRightInd w:val="0"/>
        <w:ind w:left="1080"/>
        <w:rPr>
          <w:rFonts w:cs="Calibri"/>
          <w:b/>
          <w:bCs/>
          <w:sz w:val="32"/>
          <w:szCs w:val="32"/>
        </w:rPr>
      </w:pPr>
      <w:r w:rsidRPr="00D60FDF">
        <w:rPr>
          <w:rFonts w:cs="Calibri"/>
          <w:bCs/>
          <w:sz w:val="32"/>
          <w:szCs w:val="32"/>
        </w:rPr>
        <w:t>Fee payment - full fee payable</w:t>
      </w:r>
    </w:p>
    <w:p w14:paraId="5D98A3F1" w14:textId="77777777" w:rsidR="00576237" w:rsidRDefault="00576237" w:rsidP="00510E39">
      <w:pPr>
        <w:pStyle w:val="ListParagraph"/>
        <w:tabs>
          <w:tab w:val="left" w:pos="567"/>
        </w:tabs>
        <w:ind w:left="1800"/>
        <w:rPr>
          <w:rFonts w:cs="Calibri"/>
          <w:b/>
          <w:bCs/>
          <w:sz w:val="32"/>
          <w:szCs w:val="32"/>
        </w:rPr>
      </w:pPr>
    </w:p>
    <w:p w14:paraId="73B6918B" w14:textId="77777777" w:rsidR="00267938" w:rsidRPr="00D60FDF" w:rsidRDefault="00267938" w:rsidP="005B19C2">
      <w:pPr>
        <w:widowControl w:val="0"/>
        <w:numPr>
          <w:ilvl w:val="0"/>
          <w:numId w:val="90"/>
        </w:numPr>
        <w:tabs>
          <w:tab w:val="left" w:pos="567"/>
        </w:tabs>
        <w:autoSpaceDE w:val="0"/>
        <w:autoSpaceDN w:val="0"/>
        <w:adjustRightInd w:val="0"/>
        <w:rPr>
          <w:rFonts w:cs="Calibri"/>
          <w:sz w:val="32"/>
          <w:szCs w:val="32"/>
        </w:rPr>
      </w:pPr>
      <w:r w:rsidRPr="00D60FDF">
        <w:rPr>
          <w:rFonts w:cs="Calibri"/>
          <w:sz w:val="32"/>
          <w:szCs w:val="32"/>
        </w:rPr>
        <w:t xml:space="preserve">If required to be in attendance two hours </w:t>
      </w:r>
      <w:r w:rsidRPr="00D60FDF">
        <w:rPr>
          <w:rFonts w:cs="Calibri"/>
          <w:b/>
          <w:sz w:val="32"/>
          <w:szCs w:val="32"/>
        </w:rPr>
        <w:t xml:space="preserve">(one hour </w:t>
      </w:r>
      <w:r w:rsidR="00D92396" w:rsidRPr="00D60FDF">
        <w:rPr>
          <w:rFonts w:cs="Calibri"/>
          <w:b/>
          <w:sz w:val="32"/>
          <w:szCs w:val="32"/>
        </w:rPr>
        <w:t xml:space="preserve">Under Age </w:t>
      </w:r>
      <w:r w:rsidRPr="00D60FDF">
        <w:rPr>
          <w:rFonts w:cs="Calibri"/>
          <w:b/>
          <w:sz w:val="32"/>
          <w:szCs w:val="32"/>
        </w:rPr>
        <w:t>matches)</w:t>
      </w:r>
      <w:r w:rsidRPr="00D60FDF">
        <w:rPr>
          <w:rFonts w:cs="Calibri"/>
          <w:sz w:val="32"/>
          <w:szCs w:val="32"/>
        </w:rPr>
        <w:t xml:space="preserve"> after the scheduled start time, whether or not play commenced, then umpires shall be paid </w:t>
      </w:r>
      <w:r w:rsidRPr="00D60FDF">
        <w:rPr>
          <w:rFonts w:cs="Calibri"/>
          <w:b/>
          <w:sz w:val="32"/>
          <w:szCs w:val="32"/>
        </w:rPr>
        <w:t>the full fee</w:t>
      </w:r>
      <w:r w:rsidRPr="00D60FDF">
        <w:rPr>
          <w:rFonts w:cs="Calibri"/>
          <w:sz w:val="32"/>
          <w:szCs w:val="32"/>
        </w:rPr>
        <w:t>.</w:t>
      </w:r>
    </w:p>
    <w:p w14:paraId="50C86B8C" w14:textId="77777777" w:rsidR="00D92396" w:rsidRPr="00D60FDF" w:rsidRDefault="00D92396" w:rsidP="00510E39">
      <w:pPr>
        <w:widowControl w:val="0"/>
        <w:tabs>
          <w:tab w:val="left" w:pos="567"/>
        </w:tabs>
        <w:autoSpaceDE w:val="0"/>
        <w:autoSpaceDN w:val="0"/>
        <w:adjustRightInd w:val="0"/>
        <w:rPr>
          <w:rFonts w:cs="Calibri"/>
          <w:sz w:val="32"/>
          <w:szCs w:val="32"/>
        </w:rPr>
      </w:pPr>
    </w:p>
    <w:p w14:paraId="1FFEA020" w14:textId="77777777" w:rsidR="00267938" w:rsidRPr="00D60FDF" w:rsidRDefault="00267938" w:rsidP="005B19C2">
      <w:pPr>
        <w:widowControl w:val="0"/>
        <w:numPr>
          <w:ilvl w:val="0"/>
          <w:numId w:val="90"/>
        </w:numPr>
        <w:tabs>
          <w:tab w:val="left" w:pos="567"/>
        </w:tabs>
        <w:autoSpaceDE w:val="0"/>
        <w:autoSpaceDN w:val="0"/>
        <w:adjustRightInd w:val="0"/>
        <w:rPr>
          <w:rFonts w:cs="Calibri"/>
          <w:sz w:val="32"/>
          <w:szCs w:val="32"/>
        </w:rPr>
      </w:pPr>
      <w:r w:rsidRPr="00D60FDF">
        <w:rPr>
          <w:rFonts w:cs="Calibri"/>
          <w:sz w:val="32"/>
          <w:szCs w:val="32"/>
        </w:rPr>
        <w:t xml:space="preserve">Umpires shall be paid the full fee unless varied because of ground and/or weather conditions, or other exceptional circumstances.  See </w:t>
      </w:r>
      <w:r w:rsidR="00576237">
        <w:rPr>
          <w:rFonts w:cs="Calibri"/>
          <w:sz w:val="32"/>
          <w:szCs w:val="32"/>
        </w:rPr>
        <w:t>Fee Payment “variations” immediately</w:t>
      </w:r>
      <w:r w:rsidR="00576237" w:rsidRPr="00D60FDF">
        <w:rPr>
          <w:rFonts w:cs="Calibri"/>
          <w:sz w:val="32"/>
          <w:szCs w:val="32"/>
        </w:rPr>
        <w:t xml:space="preserve"> </w:t>
      </w:r>
      <w:r w:rsidRPr="00D60FDF">
        <w:rPr>
          <w:rFonts w:cs="Calibri"/>
          <w:sz w:val="32"/>
          <w:szCs w:val="32"/>
        </w:rPr>
        <w:t>below.</w:t>
      </w:r>
    </w:p>
    <w:p w14:paraId="60EDCC55" w14:textId="77777777" w:rsidR="00F6217B" w:rsidRPr="00D60FDF" w:rsidRDefault="00F6217B" w:rsidP="00510E39">
      <w:pPr>
        <w:widowControl w:val="0"/>
        <w:tabs>
          <w:tab w:val="left" w:pos="567"/>
        </w:tabs>
        <w:autoSpaceDE w:val="0"/>
        <w:autoSpaceDN w:val="0"/>
        <w:adjustRightInd w:val="0"/>
        <w:ind w:left="1800"/>
        <w:rPr>
          <w:rFonts w:cs="Calibri"/>
          <w:sz w:val="32"/>
          <w:szCs w:val="32"/>
        </w:rPr>
      </w:pPr>
    </w:p>
    <w:p w14:paraId="05DFD7D7" w14:textId="77777777" w:rsidR="00267938" w:rsidRPr="00D60FDF" w:rsidRDefault="006C626E" w:rsidP="005B19C2">
      <w:pPr>
        <w:widowControl w:val="0"/>
        <w:numPr>
          <w:ilvl w:val="0"/>
          <w:numId w:val="62"/>
        </w:numPr>
        <w:tabs>
          <w:tab w:val="left" w:pos="567"/>
        </w:tabs>
        <w:autoSpaceDE w:val="0"/>
        <w:autoSpaceDN w:val="0"/>
        <w:adjustRightInd w:val="0"/>
        <w:ind w:left="1080"/>
        <w:rPr>
          <w:rFonts w:cs="Calibri"/>
          <w:bCs/>
          <w:sz w:val="32"/>
          <w:szCs w:val="32"/>
        </w:rPr>
      </w:pPr>
      <w:r w:rsidRPr="00D60FDF">
        <w:rPr>
          <w:rFonts w:cs="Calibri"/>
          <w:bCs/>
          <w:sz w:val="32"/>
          <w:szCs w:val="32"/>
        </w:rPr>
        <w:t>Fee payment - variations to full fee:</w:t>
      </w:r>
    </w:p>
    <w:p w14:paraId="3BBB8815" w14:textId="77777777" w:rsidR="00273FF4" w:rsidRPr="00D60FDF" w:rsidRDefault="00273FF4" w:rsidP="00510E39">
      <w:pPr>
        <w:widowControl w:val="0"/>
        <w:tabs>
          <w:tab w:val="left" w:pos="567"/>
        </w:tabs>
        <w:autoSpaceDE w:val="0"/>
        <w:autoSpaceDN w:val="0"/>
        <w:adjustRightInd w:val="0"/>
        <w:ind w:left="1800" w:firstLine="720"/>
        <w:rPr>
          <w:rFonts w:cs="Calibri"/>
          <w:sz w:val="32"/>
          <w:szCs w:val="32"/>
        </w:rPr>
      </w:pPr>
    </w:p>
    <w:p w14:paraId="63D71DFA" w14:textId="77777777" w:rsidR="00F6217B" w:rsidRPr="00F27A06" w:rsidRDefault="007F3450" w:rsidP="005B19C2">
      <w:pPr>
        <w:widowControl w:val="0"/>
        <w:numPr>
          <w:ilvl w:val="0"/>
          <w:numId w:val="63"/>
        </w:numPr>
        <w:tabs>
          <w:tab w:val="left" w:pos="567"/>
        </w:tabs>
        <w:autoSpaceDE w:val="0"/>
        <w:autoSpaceDN w:val="0"/>
        <w:adjustRightInd w:val="0"/>
        <w:ind w:left="1843" w:hanging="283"/>
        <w:rPr>
          <w:rFonts w:cs="Calibri"/>
          <w:b/>
          <w:bCs/>
          <w:sz w:val="32"/>
          <w:szCs w:val="32"/>
        </w:rPr>
      </w:pPr>
      <w:r w:rsidRPr="00F27A06">
        <w:rPr>
          <w:rFonts w:cs="Calibri"/>
          <w:b/>
          <w:bCs/>
          <w:sz w:val="32"/>
          <w:szCs w:val="32"/>
        </w:rPr>
        <w:t>OPEN AGE</w:t>
      </w:r>
      <w:r w:rsidR="006C626E" w:rsidRPr="00F27A06">
        <w:rPr>
          <w:rFonts w:cs="Calibri"/>
          <w:b/>
          <w:bCs/>
          <w:sz w:val="32"/>
          <w:szCs w:val="32"/>
        </w:rPr>
        <w:t xml:space="preserve"> UMPIRES</w:t>
      </w:r>
    </w:p>
    <w:p w14:paraId="5D3A259B" w14:textId="77777777" w:rsidR="00F6217B" w:rsidRPr="00D60FDF" w:rsidRDefault="00267938" w:rsidP="00510E39">
      <w:pPr>
        <w:widowControl w:val="0"/>
        <w:tabs>
          <w:tab w:val="left" w:pos="567"/>
        </w:tabs>
        <w:autoSpaceDE w:val="0"/>
        <w:autoSpaceDN w:val="0"/>
        <w:adjustRightInd w:val="0"/>
        <w:ind w:left="1843"/>
        <w:rPr>
          <w:rFonts w:cs="Calibri"/>
          <w:sz w:val="32"/>
          <w:szCs w:val="32"/>
        </w:rPr>
      </w:pPr>
      <w:r w:rsidRPr="00D60FDF">
        <w:rPr>
          <w:rFonts w:cs="Calibri"/>
          <w:b/>
          <w:bCs/>
          <w:sz w:val="32"/>
          <w:szCs w:val="32"/>
        </w:rPr>
        <w:t>50% OF NORMAL FEE</w:t>
      </w:r>
      <w:r w:rsidRPr="00D60FDF">
        <w:rPr>
          <w:rFonts w:cs="Calibri"/>
          <w:sz w:val="32"/>
          <w:szCs w:val="32"/>
        </w:rPr>
        <w:t xml:space="preserve"> - when umpire is required to attend the ground, but play is abandoned before any play occurs.  </w:t>
      </w:r>
      <w:r w:rsidR="00D962CC" w:rsidRPr="00D60FDF">
        <w:rPr>
          <w:rFonts w:cs="Calibri"/>
          <w:sz w:val="32"/>
          <w:szCs w:val="32"/>
        </w:rPr>
        <w:t>However,</w:t>
      </w:r>
      <w:r w:rsidRPr="00D60FDF">
        <w:rPr>
          <w:rFonts w:cs="Calibri"/>
          <w:sz w:val="32"/>
          <w:szCs w:val="32"/>
        </w:rPr>
        <w:t xml:space="preserve"> an umpire is only eligible for the 50% fee if they are present on the ground </w:t>
      </w:r>
      <w:r w:rsidRPr="00D60FDF">
        <w:rPr>
          <w:rFonts w:cs="Calibri"/>
          <w:b/>
          <w:sz w:val="32"/>
          <w:szCs w:val="32"/>
        </w:rPr>
        <w:t>at least 45 minutes before the scheduled start of the day’s play</w:t>
      </w:r>
      <w:r w:rsidR="00F62ED2" w:rsidRPr="00D60FDF">
        <w:rPr>
          <w:rFonts w:cs="Calibri"/>
          <w:b/>
          <w:sz w:val="32"/>
          <w:szCs w:val="32"/>
        </w:rPr>
        <w:t>.</w:t>
      </w:r>
    </w:p>
    <w:p w14:paraId="55B91B0D" w14:textId="77777777" w:rsidR="00267938" w:rsidRDefault="00267938" w:rsidP="00510E39">
      <w:pPr>
        <w:widowControl w:val="0"/>
        <w:tabs>
          <w:tab w:val="left" w:pos="567"/>
        </w:tabs>
        <w:autoSpaceDE w:val="0"/>
        <w:autoSpaceDN w:val="0"/>
        <w:adjustRightInd w:val="0"/>
        <w:ind w:left="1800"/>
        <w:rPr>
          <w:rFonts w:cs="Calibri"/>
          <w:sz w:val="32"/>
          <w:szCs w:val="32"/>
        </w:rPr>
      </w:pPr>
    </w:p>
    <w:p w14:paraId="61F19360" w14:textId="77777777" w:rsidR="00267938" w:rsidRPr="00D60FDF" w:rsidRDefault="007F3450" w:rsidP="005B19C2">
      <w:pPr>
        <w:widowControl w:val="0"/>
        <w:numPr>
          <w:ilvl w:val="0"/>
          <w:numId w:val="63"/>
        </w:numPr>
        <w:tabs>
          <w:tab w:val="left" w:pos="567"/>
        </w:tabs>
        <w:autoSpaceDE w:val="0"/>
        <w:autoSpaceDN w:val="0"/>
        <w:adjustRightInd w:val="0"/>
        <w:ind w:left="1843" w:hanging="283"/>
        <w:rPr>
          <w:rFonts w:cs="Calibri"/>
          <w:b/>
          <w:sz w:val="32"/>
          <w:szCs w:val="32"/>
          <w:u w:val="single"/>
        </w:rPr>
      </w:pPr>
      <w:r w:rsidRPr="00D60FDF">
        <w:rPr>
          <w:rFonts w:cs="Calibri"/>
          <w:sz w:val="32"/>
          <w:szCs w:val="32"/>
        </w:rPr>
        <w:t>UNDER AGE</w:t>
      </w:r>
      <w:r w:rsidR="006C626E" w:rsidRPr="00D60FDF">
        <w:rPr>
          <w:rFonts w:cs="Calibri"/>
          <w:sz w:val="32"/>
          <w:szCs w:val="32"/>
        </w:rPr>
        <w:t xml:space="preserve"> UMPIRES</w:t>
      </w:r>
    </w:p>
    <w:p w14:paraId="2B0AA32C" w14:textId="77777777" w:rsidR="00F6217B" w:rsidRPr="00D60FDF" w:rsidRDefault="00267938" w:rsidP="00510E39">
      <w:pPr>
        <w:widowControl w:val="0"/>
        <w:tabs>
          <w:tab w:val="left" w:pos="567"/>
        </w:tabs>
        <w:autoSpaceDE w:val="0"/>
        <w:autoSpaceDN w:val="0"/>
        <w:adjustRightInd w:val="0"/>
        <w:ind w:left="1843"/>
        <w:rPr>
          <w:rFonts w:cs="Calibri"/>
          <w:sz w:val="32"/>
          <w:szCs w:val="32"/>
        </w:rPr>
      </w:pPr>
      <w:r w:rsidRPr="00D60FDF">
        <w:rPr>
          <w:rFonts w:cs="Calibri"/>
          <w:b/>
          <w:bCs/>
          <w:sz w:val="32"/>
          <w:szCs w:val="32"/>
        </w:rPr>
        <w:t>50% OF NORMAL FEE</w:t>
      </w:r>
      <w:r w:rsidRPr="00D60FDF">
        <w:rPr>
          <w:rFonts w:cs="Calibri"/>
          <w:sz w:val="32"/>
          <w:szCs w:val="32"/>
        </w:rPr>
        <w:t xml:space="preserve"> - when </w:t>
      </w:r>
      <w:r w:rsidR="00F62ED2" w:rsidRPr="00D60FDF">
        <w:rPr>
          <w:rFonts w:cs="Calibri"/>
          <w:sz w:val="32"/>
          <w:szCs w:val="32"/>
        </w:rPr>
        <w:t xml:space="preserve">the </w:t>
      </w:r>
      <w:r w:rsidRPr="00D60FDF">
        <w:rPr>
          <w:rFonts w:cs="Calibri"/>
          <w:sz w:val="32"/>
          <w:szCs w:val="32"/>
        </w:rPr>
        <w:t>umpire is required to attend the ground, but play is abandoned before any play occurs.</w:t>
      </w:r>
    </w:p>
    <w:p w14:paraId="6810F0D1" w14:textId="77777777" w:rsidR="00267938" w:rsidRPr="00D60FDF" w:rsidRDefault="00267938" w:rsidP="00510E39">
      <w:pPr>
        <w:widowControl w:val="0"/>
        <w:tabs>
          <w:tab w:val="left" w:pos="567"/>
        </w:tabs>
        <w:autoSpaceDE w:val="0"/>
        <w:autoSpaceDN w:val="0"/>
        <w:adjustRightInd w:val="0"/>
        <w:ind w:left="1800"/>
        <w:rPr>
          <w:rFonts w:cs="Calibri"/>
          <w:sz w:val="32"/>
          <w:szCs w:val="32"/>
        </w:rPr>
      </w:pPr>
    </w:p>
    <w:p w14:paraId="655FE997" w14:textId="77777777" w:rsidR="00F6217B" w:rsidRPr="00D60FDF" w:rsidRDefault="006C626E" w:rsidP="005B19C2">
      <w:pPr>
        <w:widowControl w:val="0"/>
        <w:numPr>
          <w:ilvl w:val="0"/>
          <w:numId w:val="62"/>
        </w:numPr>
        <w:tabs>
          <w:tab w:val="left" w:pos="567"/>
        </w:tabs>
        <w:autoSpaceDE w:val="0"/>
        <w:autoSpaceDN w:val="0"/>
        <w:adjustRightInd w:val="0"/>
        <w:ind w:left="1080"/>
        <w:rPr>
          <w:rFonts w:cs="Calibri"/>
          <w:sz w:val="32"/>
          <w:szCs w:val="32"/>
        </w:rPr>
      </w:pPr>
      <w:r w:rsidRPr="00D60FDF">
        <w:rPr>
          <w:rFonts w:cs="Calibri"/>
          <w:sz w:val="32"/>
          <w:szCs w:val="32"/>
        </w:rPr>
        <w:t>Fees</w:t>
      </w:r>
      <w:r w:rsidR="00C132B9" w:rsidRPr="00D60FDF">
        <w:rPr>
          <w:rFonts w:cs="Calibri"/>
          <w:sz w:val="32"/>
          <w:szCs w:val="32"/>
        </w:rPr>
        <w:t xml:space="preserve"> are</w:t>
      </w:r>
      <w:r w:rsidRPr="00D60FDF">
        <w:rPr>
          <w:rFonts w:cs="Calibri"/>
          <w:sz w:val="32"/>
          <w:szCs w:val="32"/>
        </w:rPr>
        <w:t xml:space="preserve"> </w:t>
      </w:r>
      <w:r w:rsidR="00C132B9" w:rsidRPr="00D60FDF">
        <w:rPr>
          <w:rFonts w:cs="Calibri"/>
          <w:sz w:val="32"/>
          <w:szCs w:val="32"/>
        </w:rPr>
        <w:t>n</w:t>
      </w:r>
      <w:r w:rsidRPr="00D60FDF">
        <w:rPr>
          <w:rFonts w:cs="Calibri"/>
          <w:sz w:val="32"/>
          <w:szCs w:val="32"/>
        </w:rPr>
        <w:t xml:space="preserve">ot </w:t>
      </w:r>
      <w:r w:rsidR="00C132B9" w:rsidRPr="00D60FDF">
        <w:rPr>
          <w:rFonts w:cs="Calibri"/>
          <w:sz w:val="32"/>
          <w:szCs w:val="32"/>
        </w:rPr>
        <w:t>a</w:t>
      </w:r>
      <w:r w:rsidRPr="00D60FDF">
        <w:rPr>
          <w:rFonts w:cs="Calibri"/>
          <w:sz w:val="32"/>
          <w:szCs w:val="32"/>
        </w:rPr>
        <w:t>pplicable</w:t>
      </w:r>
      <w:r w:rsidR="0032414F" w:rsidRPr="00D60FDF">
        <w:rPr>
          <w:rFonts w:cs="Calibri"/>
          <w:sz w:val="32"/>
          <w:szCs w:val="32"/>
        </w:rPr>
        <w:t xml:space="preserve"> </w:t>
      </w:r>
      <w:r w:rsidR="00C132B9" w:rsidRPr="00D60FDF">
        <w:rPr>
          <w:rFonts w:cs="Calibri"/>
          <w:sz w:val="32"/>
          <w:szCs w:val="32"/>
        </w:rPr>
        <w:t>(</w:t>
      </w:r>
      <w:r w:rsidRPr="00D60FDF">
        <w:rPr>
          <w:rFonts w:cs="Calibri"/>
          <w:bCs/>
          <w:sz w:val="32"/>
          <w:szCs w:val="32"/>
        </w:rPr>
        <w:t>no fee is due)</w:t>
      </w:r>
      <w:r w:rsidR="00267938" w:rsidRPr="00D60FDF">
        <w:rPr>
          <w:rFonts w:cs="Calibri"/>
          <w:sz w:val="32"/>
          <w:szCs w:val="32"/>
        </w:rPr>
        <w:t xml:space="preserve"> - when the Association cancels pl</w:t>
      </w:r>
      <w:r w:rsidR="0008342F" w:rsidRPr="00D60FDF">
        <w:rPr>
          <w:rFonts w:cs="Calibri"/>
          <w:sz w:val="32"/>
          <w:szCs w:val="32"/>
        </w:rPr>
        <w:t>ay for the round, match or day</w:t>
      </w:r>
      <w:r w:rsidR="00C132B9" w:rsidRPr="00D60FDF">
        <w:rPr>
          <w:rFonts w:cs="Calibri"/>
          <w:sz w:val="32"/>
          <w:szCs w:val="32"/>
        </w:rPr>
        <w:t>.</w:t>
      </w:r>
    </w:p>
    <w:p w14:paraId="09459E6C"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474" w:name="_Toc237189951"/>
      <w:bookmarkStart w:id="475" w:name="_Toc522375264"/>
      <w:bookmarkStart w:id="476" w:name="_Toc523076977"/>
      <w:bookmarkStart w:id="477" w:name="_Toc523946292"/>
      <w:bookmarkStart w:id="478" w:name="_Toc524292725"/>
      <w:bookmarkStart w:id="479" w:name="_Toc17740887"/>
      <w:bookmarkStart w:id="480" w:name="_Toc55915955"/>
      <w:bookmarkStart w:id="481" w:name="_Toc85100237"/>
      <w:bookmarkStart w:id="482" w:name="_Toc115338653"/>
      <w:bookmarkStart w:id="483" w:name="_Toc144914581"/>
      <w:bookmarkStart w:id="484" w:name="_Toc207736264"/>
      <w:r w:rsidRPr="00D60FDF">
        <w:rPr>
          <w:rFonts w:ascii="Calibri" w:hAnsi="Calibri" w:cs="Calibri"/>
          <w:color w:val="auto"/>
          <w:sz w:val="32"/>
          <w:szCs w:val="32"/>
        </w:rPr>
        <w:t>1</w:t>
      </w:r>
      <w:r w:rsidR="00267938" w:rsidRPr="00D60FDF">
        <w:rPr>
          <w:rFonts w:ascii="Calibri" w:hAnsi="Calibri" w:cs="Calibri"/>
          <w:color w:val="auto"/>
          <w:sz w:val="32"/>
          <w:szCs w:val="32"/>
        </w:rPr>
        <w:t>.13</w:t>
      </w:r>
      <w:r w:rsidR="005A16DE">
        <w:rPr>
          <w:rFonts w:ascii="Calibri" w:hAnsi="Calibri" w:cs="Calibri"/>
          <w:color w:val="auto"/>
          <w:sz w:val="32"/>
          <w:szCs w:val="32"/>
        </w:rPr>
        <w:tab/>
      </w:r>
      <w:r w:rsidR="009769FA">
        <w:rPr>
          <w:rFonts w:ascii="Calibri" w:hAnsi="Calibri" w:cs="Calibri"/>
          <w:color w:val="auto"/>
          <w:sz w:val="32"/>
          <w:szCs w:val="32"/>
        </w:rPr>
        <w:tab/>
      </w:r>
      <w:r w:rsidR="00267938" w:rsidRPr="00D60FDF">
        <w:rPr>
          <w:rFonts w:ascii="Calibri" w:hAnsi="Calibri" w:cs="Calibri"/>
          <w:color w:val="auto"/>
          <w:sz w:val="32"/>
          <w:szCs w:val="32"/>
        </w:rPr>
        <w:t>UMPIRES</w:t>
      </w:r>
      <w:bookmarkEnd w:id="474"/>
      <w:bookmarkEnd w:id="475"/>
      <w:bookmarkEnd w:id="476"/>
      <w:bookmarkEnd w:id="477"/>
      <w:bookmarkEnd w:id="478"/>
      <w:bookmarkEnd w:id="479"/>
      <w:bookmarkEnd w:id="480"/>
      <w:bookmarkEnd w:id="481"/>
      <w:bookmarkEnd w:id="482"/>
      <w:bookmarkEnd w:id="483"/>
      <w:bookmarkEnd w:id="484"/>
    </w:p>
    <w:p w14:paraId="25AF7EAE" w14:textId="77777777" w:rsidR="00E051F4" w:rsidRPr="00D60FDF" w:rsidRDefault="00E051F4" w:rsidP="00510E39">
      <w:pPr>
        <w:tabs>
          <w:tab w:val="left" w:pos="567"/>
        </w:tabs>
        <w:ind w:left="142"/>
        <w:rPr>
          <w:rFonts w:cs="Calibri"/>
          <w:sz w:val="32"/>
          <w:szCs w:val="32"/>
        </w:rPr>
      </w:pPr>
    </w:p>
    <w:p w14:paraId="2C2015A1" w14:textId="0353F59E" w:rsidR="00D95558" w:rsidRPr="00D60FDF" w:rsidRDefault="00D95558" w:rsidP="005B19C2">
      <w:pPr>
        <w:numPr>
          <w:ilvl w:val="0"/>
          <w:numId w:val="64"/>
        </w:numPr>
        <w:tabs>
          <w:tab w:val="left" w:pos="567"/>
        </w:tabs>
        <w:rPr>
          <w:rFonts w:cs="Calibri"/>
          <w:sz w:val="32"/>
          <w:szCs w:val="32"/>
          <w:lang w:val="en-US"/>
        </w:rPr>
      </w:pPr>
      <w:bookmarkStart w:id="485" w:name="_Toc491887464"/>
      <w:bookmarkStart w:id="486" w:name="_Toc491888589"/>
      <w:bookmarkStart w:id="487" w:name="_Toc522375265"/>
      <w:r w:rsidRPr="00D60FDF">
        <w:rPr>
          <w:rFonts w:cs="Calibri"/>
          <w:sz w:val="32"/>
          <w:szCs w:val="32"/>
          <w:lang w:val="en-US"/>
        </w:rPr>
        <w:t xml:space="preserve">Any person who meets such standards as are set down from time to time by the Association and who makes </w:t>
      </w:r>
      <w:r w:rsidR="00141DED">
        <w:rPr>
          <w:rFonts w:cs="Calibri"/>
          <w:sz w:val="32"/>
          <w:szCs w:val="32"/>
          <w:lang w:val="en-US"/>
        </w:rPr>
        <w:t xml:space="preserve">themselves </w:t>
      </w:r>
      <w:r w:rsidRPr="00D60FDF">
        <w:rPr>
          <w:rFonts w:cs="Calibri"/>
          <w:sz w:val="32"/>
          <w:szCs w:val="32"/>
          <w:lang w:val="en-US"/>
        </w:rPr>
        <w:t>available to the Association to officiate at its</w:t>
      </w:r>
      <w:r w:rsidR="00CC377B" w:rsidRPr="00D60FDF">
        <w:rPr>
          <w:rFonts w:cs="Calibri"/>
          <w:sz w:val="32"/>
          <w:szCs w:val="32"/>
          <w:lang w:val="en-US"/>
        </w:rPr>
        <w:t xml:space="preserve"> matches as it sees </w:t>
      </w:r>
      <w:r w:rsidR="00C81D48" w:rsidRPr="00D60FDF">
        <w:rPr>
          <w:rFonts w:cs="Calibri"/>
          <w:sz w:val="32"/>
          <w:szCs w:val="32"/>
          <w:lang w:val="en-US"/>
        </w:rPr>
        <w:t>fit</w:t>
      </w:r>
      <w:r w:rsidR="00CC377B" w:rsidRPr="00D60FDF">
        <w:rPr>
          <w:rFonts w:cs="Calibri"/>
          <w:sz w:val="32"/>
          <w:szCs w:val="32"/>
          <w:lang w:val="en-US"/>
        </w:rPr>
        <w:t xml:space="preserve"> is an independent u</w:t>
      </w:r>
      <w:r w:rsidRPr="00D60FDF">
        <w:rPr>
          <w:rFonts w:cs="Calibri"/>
          <w:sz w:val="32"/>
          <w:szCs w:val="32"/>
          <w:lang w:val="en-US"/>
        </w:rPr>
        <w:t>mpire.</w:t>
      </w:r>
      <w:bookmarkEnd w:id="485"/>
      <w:bookmarkEnd w:id="486"/>
      <w:bookmarkEnd w:id="487"/>
      <w:r w:rsidRPr="00D60FDF">
        <w:rPr>
          <w:rFonts w:cs="Calibri"/>
          <w:sz w:val="32"/>
          <w:szCs w:val="32"/>
          <w:lang w:val="en-US"/>
        </w:rPr>
        <w:t xml:space="preserve"> </w:t>
      </w:r>
    </w:p>
    <w:p w14:paraId="2633CEB9" w14:textId="77777777" w:rsidR="00D95558" w:rsidRPr="00D60FDF" w:rsidRDefault="00D95558" w:rsidP="00510E39">
      <w:pPr>
        <w:tabs>
          <w:tab w:val="left" w:pos="567"/>
        </w:tabs>
        <w:ind w:left="1418" w:hanging="567"/>
        <w:rPr>
          <w:rFonts w:cs="Calibri"/>
          <w:sz w:val="32"/>
          <w:szCs w:val="32"/>
          <w:lang w:val="en-US"/>
        </w:rPr>
      </w:pPr>
    </w:p>
    <w:p w14:paraId="495D4DB5" w14:textId="3EBD9F60" w:rsidR="00D95558" w:rsidRPr="00D60FDF" w:rsidRDefault="00D95558" w:rsidP="005B19C2">
      <w:pPr>
        <w:numPr>
          <w:ilvl w:val="0"/>
          <w:numId w:val="64"/>
        </w:numPr>
        <w:tabs>
          <w:tab w:val="left" w:pos="567"/>
        </w:tabs>
        <w:rPr>
          <w:rFonts w:cs="Calibri"/>
          <w:sz w:val="32"/>
          <w:szCs w:val="32"/>
          <w:lang w:val="en-US"/>
        </w:rPr>
      </w:pPr>
      <w:bookmarkStart w:id="488" w:name="_Toc491887465"/>
      <w:bookmarkStart w:id="489" w:name="_Toc491888590"/>
      <w:bookmarkStart w:id="490" w:name="_Toc522375266"/>
      <w:r w:rsidRPr="00D60FDF">
        <w:rPr>
          <w:rFonts w:cs="Calibri"/>
          <w:sz w:val="32"/>
          <w:szCs w:val="32"/>
          <w:lang w:val="en-US"/>
        </w:rPr>
        <w:t xml:space="preserve">Any person who is engaged in umpiring in a match </w:t>
      </w:r>
      <w:r w:rsidR="00942D26" w:rsidRPr="00D60FDF">
        <w:rPr>
          <w:rFonts w:cs="Calibri"/>
          <w:sz w:val="32"/>
          <w:szCs w:val="32"/>
          <w:lang w:val="en-US"/>
        </w:rPr>
        <w:t>organized</w:t>
      </w:r>
      <w:r w:rsidRPr="00D60FDF">
        <w:rPr>
          <w:rFonts w:cs="Calibri"/>
          <w:sz w:val="32"/>
          <w:szCs w:val="32"/>
          <w:lang w:val="en-US"/>
        </w:rPr>
        <w:t xml:space="preserve"> by the </w:t>
      </w:r>
      <w:r w:rsidR="00942D26">
        <w:rPr>
          <w:rFonts w:cs="Calibri"/>
          <w:sz w:val="32"/>
          <w:szCs w:val="32"/>
          <w:lang w:val="en-US"/>
        </w:rPr>
        <w:t>NWMCA</w:t>
      </w:r>
      <w:r w:rsidRPr="00D60FDF">
        <w:rPr>
          <w:rFonts w:cs="Calibri"/>
          <w:sz w:val="32"/>
          <w:szCs w:val="32"/>
          <w:lang w:val="en-US"/>
        </w:rPr>
        <w:t xml:space="preserve"> is an Umpire.</w:t>
      </w:r>
      <w:bookmarkEnd w:id="488"/>
      <w:bookmarkEnd w:id="489"/>
      <w:bookmarkEnd w:id="490"/>
      <w:r w:rsidRPr="00D60FDF">
        <w:rPr>
          <w:rFonts w:cs="Calibri"/>
          <w:sz w:val="32"/>
          <w:szCs w:val="32"/>
          <w:lang w:val="en-US"/>
        </w:rPr>
        <w:t xml:space="preserve"> </w:t>
      </w:r>
    </w:p>
    <w:p w14:paraId="4B1D477B" w14:textId="77777777" w:rsidR="00D95558" w:rsidRPr="00D60FDF" w:rsidRDefault="00D95558" w:rsidP="00510E39">
      <w:pPr>
        <w:tabs>
          <w:tab w:val="left" w:pos="567"/>
        </w:tabs>
        <w:ind w:left="1418" w:hanging="567"/>
        <w:rPr>
          <w:rFonts w:cs="Calibri"/>
          <w:sz w:val="32"/>
          <w:szCs w:val="32"/>
          <w:lang w:val="en-US"/>
        </w:rPr>
      </w:pPr>
    </w:p>
    <w:p w14:paraId="45935266" w14:textId="5DD28E54" w:rsidR="00D95558" w:rsidRPr="00D60FDF" w:rsidRDefault="00D95558" w:rsidP="005B19C2">
      <w:pPr>
        <w:numPr>
          <w:ilvl w:val="0"/>
          <w:numId w:val="64"/>
        </w:numPr>
        <w:tabs>
          <w:tab w:val="left" w:pos="567"/>
        </w:tabs>
        <w:rPr>
          <w:rFonts w:cs="Calibri"/>
          <w:sz w:val="32"/>
          <w:szCs w:val="32"/>
          <w:lang w:val="en-US"/>
        </w:rPr>
      </w:pPr>
      <w:bookmarkStart w:id="491" w:name="_Toc491887466"/>
      <w:bookmarkStart w:id="492" w:name="_Toc491888591"/>
      <w:bookmarkStart w:id="493" w:name="_Toc522375267"/>
      <w:r w:rsidRPr="00D60FDF">
        <w:rPr>
          <w:rFonts w:cs="Calibri"/>
          <w:sz w:val="32"/>
          <w:szCs w:val="32"/>
          <w:lang w:val="en-US"/>
        </w:rPr>
        <w:t>T</w:t>
      </w:r>
      <w:r w:rsidR="00CC377B" w:rsidRPr="00D60FDF">
        <w:rPr>
          <w:rFonts w:cs="Calibri"/>
          <w:sz w:val="32"/>
          <w:szCs w:val="32"/>
          <w:lang w:val="en-US"/>
        </w:rPr>
        <w:t xml:space="preserve">he recruitment of </w:t>
      </w:r>
      <w:r w:rsidR="00105445">
        <w:rPr>
          <w:rFonts w:cs="Calibri"/>
          <w:sz w:val="32"/>
          <w:szCs w:val="32"/>
          <w:lang w:val="en-US"/>
        </w:rPr>
        <w:t xml:space="preserve">Senior grade </w:t>
      </w:r>
      <w:r w:rsidR="00CC377B" w:rsidRPr="00D60FDF">
        <w:rPr>
          <w:rFonts w:cs="Calibri"/>
          <w:sz w:val="32"/>
          <w:szCs w:val="32"/>
          <w:lang w:val="en-US"/>
        </w:rPr>
        <w:t>u</w:t>
      </w:r>
      <w:r w:rsidRPr="00D60FDF">
        <w:rPr>
          <w:rFonts w:cs="Calibri"/>
          <w:sz w:val="32"/>
          <w:szCs w:val="32"/>
          <w:lang w:val="en-US"/>
        </w:rPr>
        <w:t xml:space="preserve">mpires shall be the </w:t>
      </w:r>
      <w:r w:rsidR="00B03587">
        <w:rPr>
          <w:rFonts w:cs="Calibri"/>
          <w:sz w:val="32"/>
          <w:szCs w:val="32"/>
          <w:lang w:val="en-US"/>
        </w:rPr>
        <w:t xml:space="preserve">joint </w:t>
      </w:r>
      <w:r w:rsidRPr="00D60FDF">
        <w:rPr>
          <w:rFonts w:cs="Calibri"/>
          <w:sz w:val="32"/>
          <w:szCs w:val="32"/>
          <w:lang w:val="en-US"/>
        </w:rPr>
        <w:t xml:space="preserve">responsibility of the </w:t>
      </w:r>
      <w:r w:rsidR="00C62A57">
        <w:rPr>
          <w:rFonts w:cs="Calibri"/>
          <w:sz w:val="32"/>
          <w:szCs w:val="32"/>
          <w:lang w:val="en-US"/>
        </w:rPr>
        <w:t xml:space="preserve">NWMCA and the North West Metropolitan Cricket Umpires Association </w:t>
      </w:r>
      <w:r w:rsidR="00942D26">
        <w:rPr>
          <w:rFonts w:cs="Calibri"/>
          <w:sz w:val="32"/>
          <w:szCs w:val="32"/>
          <w:lang w:val="en-US"/>
        </w:rPr>
        <w:t>(NWMCUA</w:t>
      </w:r>
      <w:r w:rsidR="00B03587">
        <w:rPr>
          <w:rFonts w:cs="Calibri"/>
          <w:sz w:val="32"/>
          <w:szCs w:val="32"/>
          <w:lang w:val="en-US"/>
        </w:rPr>
        <w:t>)</w:t>
      </w:r>
      <w:r w:rsidRPr="00D60FDF">
        <w:rPr>
          <w:rFonts w:cs="Calibri"/>
          <w:sz w:val="32"/>
          <w:szCs w:val="32"/>
          <w:lang w:val="en-US"/>
        </w:rPr>
        <w:t>.</w:t>
      </w:r>
      <w:bookmarkEnd w:id="491"/>
      <w:bookmarkEnd w:id="492"/>
      <w:bookmarkEnd w:id="493"/>
      <w:r w:rsidRPr="00D60FDF">
        <w:rPr>
          <w:rFonts w:cs="Calibri"/>
          <w:sz w:val="32"/>
          <w:szCs w:val="32"/>
          <w:lang w:val="en-US"/>
        </w:rPr>
        <w:t xml:space="preserve"> </w:t>
      </w:r>
    </w:p>
    <w:p w14:paraId="65BE1F1D" w14:textId="77777777" w:rsidR="00D95558" w:rsidRPr="00D60FDF" w:rsidRDefault="00D95558" w:rsidP="00510E39">
      <w:pPr>
        <w:tabs>
          <w:tab w:val="left" w:pos="567"/>
        </w:tabs>
        <w:ind w:left="1418" w:hanging="567"/>
        <w:rPr>
          <w:rFonts w:cs="Calibri"/>
          <w:sz w:val="32"/>
          <w:szCs w:val="32"/>
          <w:lang w:val="en-US"/>
        </w:rPr>
      </w:pPr>
    </w:p>
    <w:p w14:paraId="5370F276" w14:textId="1E43A599" w:rsidR="00D95558" w:rsidRDefault="00D95558" w:rsidP="005B19C2">
      <w:pPr>
        <w:numPr>
          <w:ilvl w:val="0"/>
          <w:numId w:val="64"/>
        </w:numPr>
        <w:tabs>
          <w:tab w:val="left" w:pos="567"/>
        </w:tabs>
        <w:rPr>
          <w:rFonts w:cs="Calibri"/>
          <w:sz w:val="32"/>
          <w:szCs w:val="32"/>
          <w:lang w:val="en-US"/>
        </w:rPr>
      </w:pPr>
      <w:bookmarkStart w:id="494" w:name="_Toc491887467"/>
      <w:bookmarkStart w:id="495" w:name="_Toc491888592"/>
      <w:bookmarkStart w:id="496" w:name="_Toc522375268"/>
      <w:r w:rsidRPr="00D60FDF">
        <w:rPr>
          <w:rFonts w:cs="Calibri"/>
          <w:sz w:val="32"/>
          <w:szCs w:val="32"/>
          <w:lang w:val="en-US"/>
        </w:rPr>
        <w:t xml:space="preserve">Senior </w:t>
      </w:r>
      <w:r w:rsidR="0090149E">
        <w:rPr>
          <w:rFonts w:cs="Calibri"/>
          <w:sz w:val="32"/>
          <w:szCs w:val="32"/>
          <w:lang w:val="en-US"/>
        </w:rPr>
        <w:t>umpire</w:t>
      </w:r>
      <w:r w:rsidRPr="00D60FDF">
        <w:rPr>
          <w:rFonts w:cs="Calibri"/>
          <w:sz w:val="32"/>
          <w:szCs w:val="32"/>
          <w:lang w:val="en-US"/>
        </w:rPr>
        <w:t xml:space="preserve"> appointments are to </w:t>
      </w:r>
      <w:r w:rsidR="0033534A">
        <w:rPr>
          <w:rFonts w:cs="Calibri"/>
          <w:sz w:val="32"/>
          <w:szCs w:val="32"/>
          <w:lang w:val="en-US"/>
        </w:rPr>
        <w:t xml:space="preserve">be </w:t>
      </w:r>
      <w:r w:rsidR="0090149E">
        <w:rPr>
          <w:rFonts w:cs="Calibri"/>
          <w:sz w:val="32"/>
          <w:szCs w:val="32"/>
          <w:lang w:val="en-US"/>
        </w:rPr>
        <w:t xml:space="preserve">managed by an </w:t>
      </w:r>
      <w:r w:rsidR="003C0F78">
        <w:rPr>
          <w:rFonts w:cs="Calibri"/>
          <w:sz w:val="32"/>
          <w:szCs w:val="32"/>
          <w:lang w:val="en-US"/>
        </w:rPr>
        <w:t xml:space="preserve">Umpire’s Advisor, working with the NWMCA administration team, on behalf of the </w:t>
      </w:r>
      <w:r w:rsidRPr="00D60FDF">
        <w:rPr>
          <w:rFonts w:cs="Calibri"/>
          <w:sz w:val="32"/>
          <w:szCs w:val="32"/>
          <w:lang w:val="en-US"/>
        </w:rPr>
        <w:t>taking particular note of any special NWMCA Board requirements that may be given from time to time.</w:t>
      </w:r>
      <w:bookmarkEnd w:id="494"/>
      <w:bookmarkEnd w:id="495"/>
      <w:bookmarkEnd w:id="496"/>
      <w:r w:rsidRPr="00D60FDF">
        <w:rPr>
          <w:rFonts w:cs="Calibri"/>
          <w:sz w:val="32"/>
          <w:szCs w:val="32"/>
          <w:lang w:val="en-US"/>
        </w:rPr>
        <w:t xml:space="preserve"> </w:t>
      </w:r>
    </w:p>
    <w:p w14:paraId="6C41D343" w14:textId="77777777" w:rsidR="00344357" w:rsidRDefault="00344357" w:rsidP="00344357">
      <w:pPr>
        <w:pStyle w:val="ListParagraph"/>
        <w:rPr>
          <w:rFonts w:cs="Calibri"/>
          <w:sz w:val="32"/>
          <w:szCs w:val="32"/>
          <w:lang w:val="en-US"/>
        </w:rPr>
      </w:pPr>
    </w:p>
    <w:p w14:paraId="041672E1" w14:textId="118690B8" w:rsidR="00344357" w:rsidRPr="00D60FDF" w:rsidRDefault="00344357" w:rsidP="005B19C2">
      <w:pPr>
        <w:numPr>
          <w:ilvl w:val="0"/>
          <w:numId w:val="64"/>
        </w:numPr>
        <w:tabs>
          <w:tab w:val="left" w:pos="567"/>
        </w:tabs>
        <w:rPr>
          <w:rFonts w:cs="Calibri"/>
          <w:sz w:val="32"/>
          <w:szCs w:val="32"/>
          <w:lang w:val="en-US"/>
        </w:rPr>
      </w:pPr>
      <w:r>
        <w:rPr>
          <w:rFonts w:cs="Calibri"/>
          <w:sz w:val="32"/>
          <w:szCs w:val="32"/>
          <w:lang w:val="en-US"/>
        </w:rPr>
        <w:t xml:space="preserve">Junior umpire appointments are </w:t>
      </w:r>
      <w:r w:rsidR="0033534A">
        <w:rPr>
          <w:rFonts w:cs="Calibri"/>
          <w:sz w:val="32"/>
          <w:szCs w:val="32"/>
          <w:lang w:val="en-US"/>
        </w:rPr>
        <w:t>to be managed by the NWMCA Administration team</w:t>
      </w:r>
      <w:r w:rsidR="003B514F">
        <w:rPr>
          <w:rFonts w:cs="Calibri"/>
          <w:sz w:val="32"/>
          <w:szCs w:val="32"/>
          <w:lang w:val="en-US"/>
        </w:rPr>
        <w:t>.</w:t>
      </w:r>
    </w:p>
    <w:p w14:paraId="6AFAB436" w14:textId="77777777" w:rsidR="00D95558" w:rsidRPr="00D60FDF" w:rsidRDefault="00D95558" w:rsidP="00510E39">
      <w:pPr>
        <w:tabs>
          <w:tab w:val="left" w:pos="567"/>
        </w:tabs>
        <w:ind w:left="1418" w:hanging="567"/>
        <w:rPr>
          <w:rFonts w:cs="Calibri"/>
          <w:sz w:val="32"/>
          <w:szCs w:val="32"/>
          <w:lang w:val="en-US"/>
        </w:rPr>
      </w:pPr>
    </w:p>
    <w:p w14:paraId="34D14745" w14:textId="400C5949" w:rsidR="00D95558" w:rsidRPr="00D60FDF" w:rsidRDefault="00CC377B" w:rsidP="005B19C2">
      <w:pPr>
        <w:numPr>
          <w:ilvl w:val="0"/>
          <w:numId w:val="64"/>
        </w:numPr>
        <w:tabs>
          <w:tab w:val="left" w:pos="567"/>
        </w:tabs>
        <w:rPr>
          <w:rFonts w:cs="Calibri"/>
          <w:sz w:val="32"/>
          <w:szCs w:val="32"/>
          <w:lang w:val="en-US"/>
        </w:rPr>
      </w:pPr>
      <w:bookmarkStart w:id="497" w:name="_Toc491887468"/>
      <w:bookmarkStart w:id="498" w:name="_Toc491888593"/>
      <w:bookmarkStart w:id="499" w:name="_Toc522375269"/>
      <w:r w:rsidRPr="00D60FDF">
        <w:rPr>
          <w:rFonts w:cs="Calibri"/>
          <w:sz w:val="32"/>
          <w:szCs w:val="32"/>
          <w:lang w:val="en-US"/>
        </w:rPr>
        <w:t>All Senior and Junior Umpires shall have in their possession, at each match, a copy of the latest issue of the Laws of Cricket and a current copy of the NWMCA Rules &amp; By-Laws.</w:t>
      </w:r>
      <w:bookmarkEnd w:id="497"/>
      <w:bookmarkEnd w:id="498"/>
      <w:bookmarkEnd w:id="499"/>
      <w:r w:rsidR="00D95558" w:rsidRPr="00D60FDF">
        <w:rPr>
          <w:rFonts w:cs="Calibri"/>
          <w:sz w:val="32"/>
          <w:szCs w:val="32"/>
          <w:lang w:val="en-US"/>
        </w:rPr>
        <w:t xml:space="preserve"> </w:t>
      </w:r>
    </w:p>
    <w:p w14:paraId="042C5D41" w14:textId="77777777" w:rsidR="00D95558" w:rsidRPr="00D60FDF" w:rsidRDefault="00D95558" w:rsidP="00510E39">
      <w:pPr>
        <w:tabs>
          <w:tab w:val="left" w:pos="567"/>
        </w:tabs>
        <w:ind w:left="1418" w:hanging="567"/>
        <w:rPr>
          <w:rFonts w:cs="Calibri"/>
          <w:sz w:val="32"/>
          <w:szCs w:val="32"/>
          <w:lang w:val="en-US"/>
        </w:rPr>
      </w:pPr>
    </w:p>
    <w:p w14:paraId="7DFA176F" w14:textId="77777777" w:rsidR="00D95558" w:rsidRPr="00D60FDF" w:rsidRDefault="00D95558" w:rsidP="005B19C2">
      <w:pPr>
        <w:numPr>
          <w:ilvl w:val="0"/>
          <w:numId w:val="64"/>
        </w:numPr>
        <w:tabs>
          <w:tab w:val="left" w:pos="567"/>
        </w:tabs>
        <w:rPr>
          <w:rFonts w:cs="Calibri"/>
          <w:sz w:val="32"/>
          <w:szCs w:val="32"/>
          <w:lang w:val="en-US"/>
        </w:rPr>
      </w:pPr>
      <w:bookmarkStart w:id="500" w:name="_Toc491887469"/>
      <w:bookmarkStart w:id="501" w:name="_Toc491888594"/>
      <w:bookmarkStart w:id="502" w:name="_Toc522375270"/>
      <w:r w:rsidRPr="00D60FDF">
        <w:rPr>
          <w:rFonts w:cs="Calibri"/>
          <w:sz w:val="32"/>
          <w:szCs w:val="32"/>
          <w:lang w:val="en-US"/>
        </w:rPr>
        <w:t>Senior Umpires must be attired in the approved white jacket (if required), the approved NWMCA shirt, black trousers, the approved hat and predominantly white footwear.</w:t>
      </w:r>
      <w:bookmarkEnd w:id="500"/>
      <w:bookmarkEnd w:id="501"/>
      <w:bookmarkEnd w:id="502"/>
      <w:r w:rsidRPr="00D60FDF">
        <w:rPr>
          <w:rFonts w:cs="Calibri"/>
          <w:sz w:val="32"/>
          <w:szCs w:val="32"/>
          <w:lang w:val="en-US"/>
        </w:rPr>
        <w:t xml:space="preserve"> </w:t>
      </w:r>
    </w:p>
    <w:p w14:paraId="4D2E12B8" w14:textId="77777777" w:rsidR="00D47435" w:rsidRPr="00D60FDF" w:rsidRDefault="00D47435" w:rsidP="00510E39">
      <w:pPr>
        <w:tabs>
          <w:tab w:val="left" w:pos="567"/>
        </w:tabs>
        <w:ind w:left="1418" w:hanging="567"/>
        <w:rPr>
          <w:rFonts w:cs="Calibri"/>
          <w:sz w:val="32"/>
          <w:szCs w:val="32"/>
          <w:lang w:val="en-US"/>
        </w:rPr>
      </w:pPr>
      <w:bookmarkStart w:id="503" w:name="_Toc491887470"/>
      <w:bookmarkStart w:id="504" w:name="_Toc491888595"/>
      <w:bookmarkStart w:id="505" w:name="_Toc522375271"/>
    </w:p>
    <w:p w14:paraId="12CFD884" w14:textId="77777777" w:rsidR="00D95558" w:rsidRDefault="00D95558" w:rsidP="005B19C2">
      <w:pPr>
        <w:numPr>
          <w:ilvl w:val="0"/>
          <w:numId w:val="64"/>
        </w:numPr>
        <w:tabs>
          <w:tab w:val="left" w:pos="567"/>
        </w:tabs>
        <w:rPr>
          <w:rFonts w:cs="Calibri"/>
          <w:sz w:val="32"/>
          <w:szCs w:val="32"/>
          <w:lang w:val="en-US"/>
        </w:rPr>
      </w:pPr>
      <w:r w:rsidRPr="00D60FDF">
        <w:rPr>
          <w:rFonts w:cs="Calibri"/>
          <w:sz w:val="32"/>
          <w:szCs w:val="32"/>
          <w:lang w:val="en-US"/>
        </w:rPr>
        <w:t>Junior Umpires must be attired in a long sleeve white jumper or jacket (if required), the approved NWMCA shirt, black trousers or NWMCA approved cap and predominantly white footwear.</w:t>
      </w:r>
      <w:bookmarkEnd w:id="503"/>
      <w:bookmarkEnd w:id="504"/>
      <w:bookmarkEnd w:id="505"/>
      <w:r w:rsidRPr="00D60FDF">
        <w:rPr>
          <w:rFonts w:cs="Calibri"/>
          <w:sz w:val="32"/>
          <w:szCs w:val="32"/>
          <w:lang w:val="en-US"/>
        </w:rPr>
        <w:t xml:space="preserve"> </w:t>
      </w:r>
    </w:p>
    <w:p w14:paraId="308F224F" w14:textId="77777777" w:rsidR="00037A75" w:rsidRDefault="00037A75" w:rsidP="00510E39">
      <w:pPr>
        <w:pStyle w:val="ListParagraph"/>
        <w:tabs>
          <w:tab w:val="left" w:pos="567"/>
        </w:tabs>
        <w:rPr>
          <w:rFonts w:cs="Calibri"/>
          <w:sz w:val="32"/>
          <w:szCs w:val="32"/>
          <w:lang w:val="en-US"/>
        </w:rPr>
      </w:pPr>
    </w:p>
    <w:p w14:paraId="685B3D06" w14:textId="53507136" w:rsidR="00D95558" w:rsidRPr="00D60FDF" w:rsidRDefault="00D95558" w:rsidP="005B19C2">
      <w:pPr>
        <w:numPr>
          <w:ilvl w:val="0"/>
          <w:numId w:val="64"/>
        </w:numPr>
        <w:tabs>
          <w:tab w:val="left" w:pos="567"/>
        </w:tabs>
        <w:rPr>
          <w:rFonts w:cs="Calibri"/>
          <w:sz w:val="32"/>
          <w:szCs w:val="32"/>
          <w:lang w:val="en-US"/>
        </w:rPr>
      </w:pPr>
      <w:bookmarkStart w:id="506" w:name="_Toc491887471"/>
      <w:bookmarkStart w:id="507" w:name="_Toc491888596"/>
      <w:bookmarkStart w:id="508" w:name="_Toc522375272"/>
      <w:r w:rsidRPr="00D60FDF">
        <w:rPr>
          <w:rFonts w:cs="Calibri"/>
          <w:sz w:val="32"/>
          <w:szCs w:val="32"/>
          <w:lang w:val="en-US"/>
        </w:rPr>
        <w:t>Umpire Qualification</w:t>
      </w:r>
      <w:r w:rsidR="001507CF">
        <w:rPr>
          <w:rFonts w:cs="Calibri"/>
          <w:sz w:val="32"/>
          <w:szCs w:val="32"/>
          <w:lang w:val="en-US"/>
        </w:rPr>
        <w:t xml:space="preserve"> </w:t>
      </w:r>
      <w:r w:rsidRPr="00D60FDF">
        <w:rPr>
          <w:rFonts w:cs="Calibri"/>
          <w:sz w:val="32"/>
          <w:szCs w:val="32"/>
          <w:lang w:val="en-US"/>
        </w:rPr>
        <w:t>-</w:t>
      </w:r>
      <w:r w:rsidR="001507CF">
        <w:rPr>
          <w:rFonts w:cs="Calibri"/>
          <w:sz w:val="32"/>
          <w:szCs w:val="32"/>
          <w:lang w:val="en-US"/>
        </w:rPr>
        <w:t xml:space="preserve"> </w:t>
      </w:r>
      <w:r w:rsidRPr="00D60FDF">
        <w:rPr>
          <w:rFonts w:cs="Calibri"/>
          <w:sz w:val="32"/>
          <w:szCs w:val="32"/>
          <w:lang w:val="en-US"/>
        </w:rPr>
        <w:t xml:space="preserve">Under-Age Grade Umpires. Umpires appointed to Under-Age matches must have completed the ACB Level 1 Umpires’ </w:t>
      </w:r>
      <w:r w:rsidR="00FA1E10" w:rsidRPr="00D60FDF">
        <w:rPr>
          <w:rFonts w:cs="Calibri"/>
          <w:sz w:val="32"/>
          <w:szCs w:val="32"/>
          <w:lang w:val="en-US"/>
        </w:rPr>
        <w:t>Program</w:t>
      </w:r>
      <w:r w:rsidRPr="00D60FDF">
        <w:rPr>
          <w:rFonts w:cs="Calibri"/>
          <w:sz w:val="32"/>
          <w:szCs w:val="32"/>
          <w:lang w:val="en-US"/>
        </w:rPr>
        <w:t>.</w:t>
      </w:r>
      <w:bookmarkEnd w:id="506"/>
      <w:bookmarkEnd w:id="507"/>
      <w:bookmarkEnd w:id="508"/>
      <w:r w:rsidRPr="00D60FDF">
        <w:rPr>
          <w:rFonts w:cs="Calibri"/>
          <w:sz w:val="32"/>
          <w:szCs w:val="32"/>
          <w:lang w:val="en-US"/>
        </w:rPr>
        <w:t xml:space="preserve"> </w:t>
      </w:r>
    </w:p>
    <w:p w14:paraId="5E6D6F63" w14:textId="77777777" w:rsidR="00D95558" w:rsidRPr="00D60FDF" w:rsidRDefault="00D95558" w:rsidP="00510E39">
      <w:pPr>
        <w:tabs>
          <w:tab w:val="left" w:pos="567"/>
        </w:tabs>
        <w:ind w:left="1418" w:hanging="567"/>
        <w:rPr>
          <w:rFonts w:cs="Calibri"/>
          <w:sz w:val="32"/>
          <w:szCs w:val="32"/>
          <w:lang w:val="en-US"/>
        </w:rPr>
      </w:pPr>
    </w:p>
    <w:p w14:paraId="478759E2" w14:textId="495C5D58" w:rsidR="00D95558" w:rsidRPr="00A15724" w:rsidRDefault="00D95558" w:rsidP="005B19C2">
      <w:pPr>
        <w:pStyle w:val="ListParagraph"/>
        <w:numPr>
          <w:ilvl w:val="0"/>
          <w:numId w:val="64"/>
        </w:numPr>
        <w:tabs>
          <w:tab w:val="left" w:pos="1134"/>
        </w:tabs>
        <w:ind w:left="851" w:hanging="284"/>
        <w:rPr>
          <w:rFonts w:cs="Calibri"/>
          <w:sz w:val="32"/>
          <w:szCs w:val="32"/>
          <w:lang w:val="en-US"/>
        </w:rPr>
      </w:pPr>
      <w:bookmarkStart w:id="509" w:name="_Toc491887472"/>
      <w:bookmarkStart w:id="510" w:name="_Toc491888597"/>
      <w:bookmarkStart w:id="511" w:name="_Toc522375273"/>
      <w:r w:rsidRPr="00A15724">
        <w:rPr>
          <w:rFonts w:cs="Calibri"/>
          <w:sz w:val="32"/>
          <w:szCs w:val="32"/>
          <w:lang w:val="en-US"/>
        </w:rPr>
        <w:t>Umpire Qualification Open-Age Grade Umpires. Umpires seeking appointment to Open-Age matches must undertake to obtain an approved ump</w:t>
      </w:r>
      <w:r w:rsidR="00C81D48" w:rsidRPr="00A15724">
        <w:rPr>
          <w:rFonts w:cs="Calibri"/>
          <w:sz w:val="32"/>
          <w:szCs w:val="32"/>
          <w:lang w:val="en-US"/>
        </w:rPr>
        <w:t>iring qualification. The minimum</w:t>
      </w:r>
      <w:r w:rsidRPr="00A15724">
        <w:rPr>
          <w:rFonts w:cs="Calibri"/>
          <w:sz w:val="32"/>
          <w:szCs w:val="32"/>
          <w:lang w:val="en-US"/>
        </w:rPr>
        <w:t xml:space="preserve"> qualification shall be the ACB Level 1 Umpires’ </w:t>
      </w:r>
      <w:r w:rsidR="00FA1E10" w:rsidRPr="00A15724">
        <w:rPr>
          <w:rFonts w:cs="Calibri"/>
          <w:sz w:val="32"/>
          <w:szCs w:val="32"/>
          <w:lang w:val="en-US"/>
        </w:rPr>
        <w:t>Program</w:t>
      </w:r>
      <w:r w:rsidRPr="00A15724">
        <w:rPr>
          <w:rFonts w:cs="Calibri"/>
          <w:sz w:val="32"/>
          <w:szCs w:val="32"/>
          <w:lang w:val="en-US"/>
        </w:rPr>
        <w:t xml:space="preserve">. An umpire without the minimum qualification shall normally be appointed to umpire matches in </w:t>
      </w:r>
      <w:r w:rsidR="00FA3516">
        <w:rPr>
          <w:rFonts w:cs="Calibri"/>
          <w:sz w:val="32"/>
          <w:szCs w:val="32"/>
          <w:lang w:val="en-US"/>
        </w:rPr>
        <w:t xml:space="preserve">lower </w:t>
      </w:r>
      <w:r w:rsidRPr="00A15724">
        <w:rPr>
          <w:rFonts w:cs="Calibri"/>
          <w:sz w:val="32"/>
          <w:szCs w:val="32"/>
          <w:lang w:val="en-US"/>
        </w:rPr>
        <w:t>grades</w:t>
      </w:r>
      <w:r w:rsidR="00FA3516">
        <w:rPr>
          <w:rFonts w:cs="Calibri"/>
          <w:sz w:val="32"/>
          <w:szCs w:val="32"/>
          <w:lang w:val="en-US"/>
        </w:rPr>
        <w:t>.</w:t>
      </w:r>
      <w:r w:rsidRPr="00A15724">
        <w:rPr>
          <w:rFonts w:cs="Calibri"/>
          <w:sz w:val="32"/>
          <w:szCs w:val="32"/>
          <w:lang w:val="en-US"/>
        </w:rPr>
        <w:t xml:space="preserve"> </w:t>
      </w:r>
      <w:bookmarkEnd w:id="509"/>
      <w:bookmarkEnd w:id="510"/>
      <w:bookmarkEnd w:id="511"/>
    </w:p>
    <w:p w14:paraId="7B969857" w14:textId="77777777" w:rsidR="00D95558" w:rsidRPr="00D60FDF" w:rsidRDefault="00D95558" w:rsidP="00510E39">
      <w:pPr>
        <w:tabs>
          <w:tab w:val="left" w:pos="567"/>
        </w:tabs>
        <w:ind w:left="1418" w:hanging="567"/>
        <w:rPr>
          <w:rFonts w:cs="Calibri"/>
          <w:sz w:val="32"/>
          <w:szCs w:val="32"/>
          <w:lang w:val="en-US"/>
        </w:rPr>
      </w:pPr>
    </w:p>
    <w:p w14:paraId="72BFCFEF" w14:textId="77777777" w:rsidR="00D95558" w:rsidRPr="00D60FDF" w:rsidRDefault="00D95558" w:rsidP="005B19C2">
      <w:pPr>
        <w:numPr>
          <w:ilvl w:val="0"/>
          <w:numId w:val="64"/>
        </w:numPr>
        <w:tabs>
          <w:tab w:val="left" w:pos="1418"/>
        </w:tabs>
        <w:rPr>
          <w:rFonts w:cs="Calibri"/>
          <w:sz w:val="32"/>
          <w:szCs w:val="32"/>
          <w:lang w:val="en-US"/>
        </w:rPr>
      </w:pPr>
      <w:bookmarkStart w:id="512" w:name="_Toc491887473"/>
      <w:bookmarkStart w:id="513" w:name="_Toc491888598"/>
      <w:bookmarkStart w:id="514" w:name="_Toc522375274"/>
      <w:r w:rsidRPr="00D60FDF">
        <w:rPr>
          <w:rFonts w:cs="Calibri"/>
          <w:sz w:val="32"/>
          <w:szCs w:val="32"/>
          <w:lang w:val="en-US"/>
        </w:rPr>
        <w:t>All umpires over the age of 18 years mus</w:t>
      </w:r>
      <w:r w:rsidR="00C81D48" w:rsidRPr="00D60FDF">
        <w:rPr>
          <w:rFonts w:cs="Calibri"/>
          <w:sz w:val="32"/>
          <w:szCs w:val="32"/>
          <w:lang w:val="en-US"/>
        </w:rPr>
        <w:t>t provide to NWMCA proof of hol</w:t>
      </w:r>
      <w:r w:rsidRPr="00D60FDF">
        <w:rPr>
          <w:rFonts w:cs="Calibri"/>
          <w:sz w:val="32"/>
          <w:szCs w:val="32"/>
          <w:lang w:val="en-US"/>
        </w:rPr>
        <w:t>ding a Working with Children (WWC) Check Card issued by the Department of Justice.</w:t>
      </w:r>
      <w:bookmarkEnd w:id="512"/>
      <w:bookmarkEnd w:id="513"/>
      <w:bookmarkEnd w:id="514"/>
    </w:p>
    <w:p w14:paraId="0FE634FD" w14:textId="77777777" w:rsidR="00D95558" w:rsidRPr="00D60FDF" w:rsidRDefault="00D95558" w:rsidP="00510E39">
      <w:pPr>
        <w:tabs>
          <w:tab w:val="left" w:pos="567"/>
        </w:tabs>
        <w:ind w:left="142"/>
        <w:rPr>
          <w:rFonts w:cs="Calibri"/>
          <w:sz w:val="32"/>
          <w:szCs w:val="32"/>
        </w:rPr>
      </w:pPr>
    </w:p>
    <w:p w14:paraId="208CE85B" w14:textId="77777777" w:rsidR="00B30480" w:rsidRPr="00D60FDF" w:rsidRDefault="00C968DF" w:rsidP="00510E39">
      <w:pPr>
        <w:pStyle w:val="Heading3"/>
        <w:tabs>
          <w:tab w:val="left" w:pos="567"/>
        </w:tabs>
        <w:ind w:left="142"/>
        <w:rPr>
          <w:rFonts w:cs="Calibri"/>
          <w:szCs w:val="32"/>
        </w:rPr>
      </w:pPr>
      <w:bookmarkStart w:id="515" w:name="_Toc522375275"/>
      <w:bookmarkStart w:id="516" w:name="_Toc523076978"/>
      <w:bookmarkStart w:id="517" w:name="_Toc523946293"/>
      <w:bookmarkStart w:id="518" w:name="_Toc524292726"/>
      <w:bookmarkStart w:id="519" w:name="_Toc17740888"/>
      <w:bookmarkStart w:id="520" w:name="_Toc55915956"/>
      <w:bookmarkStart w:id="521" w:name="_Toc85100238"/>
      <w:bookmarkStart w:id="522" w:name="_Toc115338654"/>
      <w:bookmarkStart w:id="523" w:name="_Toc144914582"/>
      <w:bookmarkStart w:id="524" w:name="_Toc207736265"/>
      <w:r w:rsidRPr="00D60FDF">
        <w:rPr>
          <w:rFonts w:cs="Calibri"/>
          <w:szCs w:val="32"/>
        </w:rPr>
        <w:t>1.13.1</w:t>
      </w:r>
      <w:r w:rsidR="004C7038">
        <w:rPr>
          <w:rFonts w:cs="Calibri"/>
          <w:szCs w:val="32"/>
        </w:rPr>
        <w:tab/>
      </w:r>
      <w:r w:rsidRPr="00D60FDF">
        <w:rPr>
          <w:rFonts w:cs="Calibri"/>
          <w:szCs w:val="32"/>
        </w:rPr>
        <w:t>UMPIRES’</w:t>
      </w:r>
      <w:r w:rsidR="00D95558" w:rsidRPr="00D60FDF">
        <w:rPr>
          <w:rFonts w:cs="Calibri"/>
          <w:szCs w:val="32"/>
        </w:rPr>
        <w:t xml:space="preserve"> FEES</w:t>
      </w:r>
      <w:bookmarkEnd w:id="515"/>
      <w:bookmarkEnd w:id="516"/>
      <w:bookmarkEnd w:id="517"/>
      <w:bookmarkEnd w:id="518"/>
      <w:bookmarkEnd w:id="519"/>
      <w:bookmarkEnd w:id="520"/>
      <w:bookmarkEnd w:id="521"/>
      <w:bookmarkEnd w:id="522"/>
      <w:bookmarkEnd w:id="523"/>
      <w:bookmarkEnd w:id="524"/>
    </w:p>
    <w:p w14:paraId="73F631C8" w14:textId="49393B93" w:rsidR="00445D82" w:rsidRPr="00445D82" w:rsidRDefault="00445D82" w:rsidP="00510E39">
      <w:pPr>
        <w:tabs>
          <w:tab w:val="left" w:pos="567"/>
        </w:tabs>
        <w:ind w:left="720"/>
        <w:rPr>
          <w:rFonts w:cs="Calibri"/>
          <w:sz w:val="32"/>
          <w:szCs w:val="32"/>
        </w:rPr>
      </w:pPr>
      <w:bookmarkStart w:id="525" w:name="_Hlk85012359"/>
      <w:bookmarkStart w:id="526" w:name="_Toc80184986"/>
      <w:bookmarkStart w:id="527" w:name="_Toc81721320"/>
      <w:bookmarkStart w:id="528" w:name="_Toc237189952"/>
      <w:r w:rsidRPr="00445D82">
        <w:rPr>
          <w:rFonts w:cs="Calibri"/>
          <w:sz w:val="32"/>
          <w:szCs w:val="32"/>
        </w:rPr>
        <w:t>The following daily umpire fees shall apply for Season 202</w:t>
      </w:r>
      <w:r w:rsidR="00FA1E10">
        <w:rPr>
          <w:rFonts w:cs="Calibri"/>
          <w:sz w:val="32"/>
          <w:szCs w:val="32"/>
        </w:rPr>
        <w:t>5</w:t>
      </w:r>
      <w:r w:rsidRPr="00445D82">
        <w:rPr>
          <w:rFonts w:cs="Calibri"/>
          <w:sz w:val="32"/>
          <w:szCs w:val="32"/>
        </w:rPr>
        <w:t>-202</w:t>
      </w:r>
      <w:r w:rsidR="00FA1E10">
        <w:rPr>
          <w:rFonts w:cs="Calibri"/>
          <w:sz w:val="32"/>
          <w:szCs w:val="32"/>
        </w:rPr>
        <w:t>6</w:t>
      </w:r>
      <w:r w:rsidRPr="00445D82">
        <w:rPr>
          <w:rFonts w:cs="Calibri"/>
          <w:sz w:val="32"/>
          <w:szCs w:val="32"/>
        </w:rPr>
        <w:t>:</w:t>
      </w:r>
    </w:p>
    <w:p w14:paraId="46E0B693" w14:textId="77777777" w:rsidR="00445D82" w:rsidRPr="00445D82" w:rsidRDefault="00445D82" w:rsidP="00510E39">
      <w:pPr>
        <w:tabs>
          <w:tab w:val="left" w:pos="567"/>
        </w:tabs>
        <w:ind w:left="720"/>
        <w:rPr>
          <w:rFonts w:cs="Calibri"/>
          <w:b/>
          <w:i/>
          <w:sz w:val="32"/>
          <w:szCs w:val="32"/>
          <w:u w:val="single"/>
        </w:rPr>
      </w:pPr>
      <w:r w:rsidRPr="00445D82">
        <w:rPr>
          <w:rFonts w:cs="Calibri"/>
          <w:b/>
          <w:i/>
          <w:sz w:val="32"/>
          <w:szCs w:val="32"/>
          <w:u w:val="single"/>
        </w:rPr>
        <w:t>Open-Age matches</w:t>
      </w:r>
    </w:p>
    <w:p w14:paraId="35C8F50D"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Luscombe Shield</w:t>
      </w:r>
    </w:p>
    <w:p w14:paraId="796DD0C8" w14:textId="0EB173E6" w:rsidR="00445D82" w:rsidRPr="00445D82" w:rsidRDefault="00456C54" w:rsidP="00510E39">
      <w:pPr>
        <w:tabs>
          <w:tab w:val="left" w:pos="567"/>
        </w:tabs>
        <w:ind w:left="720"/>
        <w:rPr>
          <w:rFonts w:cs="Calibri"/>
          <w:sz w:val="32"/>
          <w:szCs w:val="32"/>
        </w:rPr>
      </w:pPr>
      <w:r>
        <w:rPr>
          <w:rFonts w:cs="Calibri"/>
          <w:sz w:val="32"/>
          <w:szCs w:val="32"/>
        </w:rPr>
        <w:tab/>
      </w:r>
      <w:r w:rsidR="00445D82" w:rsidRPr="00445D82">
        <w:rPr>
          <w:rFonts w:cs="Calibri"/>
          <w:sz w:val="32"/>
          <w:szCs w:val="32"/>
        </w:rPr>
        <w:t xml:space="preserve">Single Umpire </w:t>
      </w:r>
      <w:r w:rsidR="00445D82" w:rsidRPr="00445D82">
        <w:rPr>
          <w:rFonts w:cs="Calibri"/>
          <w:b/>
          <w:sz w:val="32"/>
          <w:szCs w:val="32"/>
        </w:rPr>
        <w:t>$2</w:t>
      </w:r>
      <w:r w:rsidR="00357E66">
        <w:rPr>
          <w:rFonts w:cs="Calibri"/>
          <w:b/>
          <w:sz w:val="32"/>
          <w:szCs w:val="32"/>
        </w:rPr>
        <w:t>1</w:t>
      </w:r>
      <w:r w:rsidR="00445D82" w:rsidRPr="00445D82">
        <w:rPr>
          <w:rFonts w:cs="Calibri"/>
          <w:b/>
          <w:sz w:val="32"/>
          <w:szCs w:val="32"/>
        </w:rPr>
        <w:t>0</w:t>
      </w:r>
      <w:r w:rsidR="00445D82" w:rsidRPr="00445D82">
        <w:rPr>
          <w:rFonts w:cs="Calibri"/>
          <w:b/>
          <w:sz w:val="32"/>
          <w:szCs w:val="32"/>
        </w:rPr>
        <w:tab/>
      </w:r>
      <w:r w:rsidR="00445D82" w:rsidRPr="00445D82">
        <w:rPr>
          <w:rFonts w:cs="Calibri"/>
          <w:b/>
          <w:sz w:val="32"/>
          <w:szCs w:val="32"/>
        </w:rPr>
        <w:tab/>
      </w:r>
      <w:r w:rsidR="00445D82" w:rsidRPr="00445D82">
        <w:rPr>
          <w:rFonts w:cs="Calibri"/>
          <w:sz w:val="32"/>
          <w:szCs w:val="32"/>
        </w:rPr>
        <w:t xml:space="preserve">2 Umpires </w:t>
      </w:r>
      <w:r w:rsidR="00445D82" w:rsidRPr="00445D82">
        <w:rPr>
          <w:rFonts w:cs="Calibri"/>
          <w:b/>
          <w:sz w:val="32"/>
          <w:szCs w:val="32"/>
        </w:rPr>
        <w:t>$1</w:t>
      </w:r>
      <w:r w:rsidR="00357E66">
        <w:rPr>
          <w:rFonts w:cs="Calibri"/>
          <w:b/>
          <w:sz w:val="32"/>
          <w:szCs w:val="32"/>
        </w:rPr>
        <w:t>8</w:t>
      </w:r>
      <w:r w:rsidR="00445D82" w:rsidRPr="00445D82">
        <w:rPr>
          <w:rFonts w:cs="Calibri"/>
          <w:b/>
          <w:sz w:val="32"/>
          <w:szCs w:val="32"/>
        </w:rPr>
        <w:t xml:space="preserve">0 </w:t>
      </w:r>
      <w:r w:rsidR="00445D82" w:rsidRPr="00445D82">
        <w:rPr>
          <w:rFonts w:cs="Calibri"/>
          <w:sz w:val="32"/>
          <w:szCs w:val="32"/>
        </w:rPr>
        <w:t>each</w:t>
      </w:r>
    </w:p>
    <w:p w14:paraId="04EF796D" w14:textId="260D70FC" w:rsidR="00445D82" w:rsidRPr="00445D82" w:rsidRDefault="00445D82" w:rsidP="00510E39">
      <w:pPr>
        <w:tabs>
          <w:tab w:val="left" w:pos="567"/>
        </w:tabs>
        <w:ind w:left="720"/>
        <w:rPr>
          <w:rFonts w:cs="Calibri"/>
          <w:b/>
          <w:sz w:val="32"/>
          <w:szCs w:val="32"/>
        </w:rPr>
      </w:pPr>
      <w:r w:rsidRPr="00445D82">
        <w:rPr>
          <w:rFonts w:cs="Calibri"/>
          <w:b/>
          <w:sz w:val="32"/>
          <w:szCs w:val="32"/>
        </w:rPr>
        <w:t>Kyte, Stringer &amp; Attwater Shield</w:t>
      </w:r>
      <w:r w:rsidR="00357E66">
        <w:rPr>
          <w:rFonts w:cs="Calibri"/>
          <w:b/>
          <w:sz w:val="32"/>
          <w:szCs w:val="32"/>
        </w:rPr>
        <w:t>s</w:t>
      </w:r>
    </w:p>
    <w:p w14:paraId="72120C4F" w14:textId="3BCB339A" w:rsidR="00445D82" w:rsidRPr="00445D82" w:rsidRDefault="00445D82" w:rsidP="00510E39">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357E66">
        <w:rPr>
          <w:rFonts w:cs="Calibri"/>
          <w:b/>
          <w:sz w:val="32"/>
          <w:szCs w:val="32"/>
        </w:rPr>
        <w:t>8</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sidR="004C3D2B">
        <w:rPr>
          <w:rFonts w:cs="Calibri"/>
          <w:b/>
          <w:sz w:val="32"/>
          <w:szCs w:val="32"/>
        </w:rPr>
        <w:t>7</w:t>
      </w:r>
      <w:r w:rsidRPr="00445D82">
        <w:rPr>
          <w:rFonts w:cs="Calibri"/>
          <w:b/>
          <w:sz w:val="32"/>
          <w:szCs w:val="32"/>
        </w:rPr>
        <w:t xml:space="preserve">0 </w:t>
      </w:r>
      <w:r w:rsidRPr="00445D82">
        <w:rPr>
          <w:rFonts w:cs="Calibri"/>
          <w:sz w:val="32"/>
          <w:szCs w:val="32"/>
        </w:rPr>
        <w:t>each</w:t>
      </w:r>
    </w:p>
    <w:p w14:paraId="3F98CF32" w14:textId="77777777" w:rsidR="00760680" w:rsidRDefault="00445D82" w:rsidP="00510E39">
      <w:pPr>
        <w:tabs>
          <w:tab w:val="left" w:pos="567"/>
        </w:tabs>
        <w:ind w:left="720"/>
        <w:rPr>
          <w:rFonts w:cs="Calibri"/>
          <w:b/>
          <w:sz w:val="32"/>
          <w:szCs w:val="32"/>
        </w:rPr>
      </w:pPr>
      <w:r w:rsidRPr="00445D82">
        <w:rPr>
          <w:rFonts w:cs="Calibri"/>
          <w:b/>
          <w:sz w:val="32"/>
          <w:szCs w:val="32"/>
        </w:rPr>
        <w:t>Muir, Seipolt &amp; Clissold Shields</w:t>
      </w:r>
    </w:p>
    <w:p w14:paraId="396F1801" w14:textId="59B42068" w:rsidR="00445D82" w:rsidRPr="00445D82" w:rsidRDefault="00445D82" w:rsidP="00510E39">
      <w:pPr>
        <w:tabs>
          <w:tab w:val="left" w:pos="567"/>
        </w:tabs>
        <w:ind w:left="720"/>
        <w:rPr>
          <w:rFonts w:cs="Calibri"/>
          <w:b/>
          <w:sz w:val="32"/>
          <w:szCs w:val="32"/>
        </w:rPr>
      </w:pPr>
      <w:r w:rsidRPr="00445D82">
        <w:rPr>
          <w:rFonts w:cs="Calibri"/>
          <w:b/>
          <w:sz w:val="32"/>
          <w:szCs w:val="32"/>
        </w:rPr>
        <w:tab/>
      </w:r>
      <w:r w:rsidR="00760680" w:rsidRPr="00445D82">
        <w:rPr>
          <w:rFonts w:cs="Calibri"/>
          <w:sz w:val="32"/>
          <w:szCs w:val="32"/>
        </w:rPr>
        <w:t xml:space="preserve">Single Umpire </w:t>
      </w:r>
      <w:r w:rsidR="00760680" w:rsidRPr="00445D82">
        <w:rPr>
          <w:rFonts w:cs="Calibri"/>
          <w:b/>
          <w:sz w:val="32"/>
          <w:szCs w:val="32"/>
        </w:rPr>
        <w:t>$1</w:t>
      </w:r>
      <w:r w:rsidR="00760680">
        <w:rPr>
          <w:rFonts w:cs="Calibri"/>
          <w:b/>
          <w:sz w:val="32"/>
          <w:szCs w:val="32"/>
        </w:rPr>
        <w:t>7</w:t>
      </w:r>
      <w:r w:rsidR="00760680" w:rsidRPr="00445D82">
        <w:rPr>
          <w:rFonts w:cs="Calibri"/>
          <w:b/>
          <w:sz w:val="32"/>
          <w:szCs w:val="32"/>
        </w:rPr>
        <w:t>0</w:t>
      </w:r>
      <w:r w:rsidR="00760680" w:rsidRPr="00445D82">
        <w:rPr>
          <w:rFonts w:cs="Calibri"/>
          <w:sz w:val="32"/>
          <w:szCs w:val="32"/>
        </w:rPr>
        <w:tab/>
      </w:r>
      <w:r w:rsidR="00760680" w:rsidRPr="00445D82">
        <w:rPr>
          <w:rFonts w:cs="Calibri"/>
          <w:sz w:val="32"/>
          <w:szCs w:val="32"/>
        </w:rPr>
        <w:tab/>
        <w:t xml:space="preserve">2 umpires </w:t>
      </w:r>
      <w:r w:rsidR="00760680" w:rsidRPr="00445D82">
        <w:rPr>
          <w:rFonts w:cs="Calibri"/>
          <w:b/>
          <w:sz w:val="32"/>
          <w:szCs w:val="32"/>
        </w:rPr>
        <w:t>$1</w:t>
      </w:r>
      <w:r w:rsidR="00760680">
        <w:rPr>
          <w:rFonts w:cs="Calibri"/>
          <w:b/>
          <w:sz w:val="32"/>
          <w:szCs w:val="32"/>
        </w:rPr>
        <w:t>5</w:t>
      </w:r>
      <w:r w:rsidR="00760680" w:rsidRPr="00445D82">
        <w:rPr>
          <w:rFonts w:cs="Calibri"/>
          <w:b/>
          <w:sz w:val="32"/>
          <w:szCs w:val="32"/>
        </w:rPr>
        <w:t>0</w:t>
      </w:r>
      <w:r w:rsidR="00760680" w:rsidRPr="00445D82">
        <w:rPr>
          <w:rFonts w:cs="Calibri"/>
          <w:sz w:val="32"/>
          <w:szCs w:val="32"/>
        </w:rPr>
        <w:t xml:space="preserve"> each</w:t>
      </w:r>
    </w:p>
    <w:p w14:paraId="75F8A804" w14:textId="4348B21D" w:rsidR="00445D82" w:rsidRPr="00445D82" w:rsidRDefault="00445D82" w:rsidP="00510E39">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760680">
        <w:rPr>
          <w:rFonts w:cs="Calibri"/>
          <w:b/>
          <w:sz w:val="32"/>
          <w:szCs w:val="32"/>
        </w:rPr>
        <w:t>7</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sidR="00760680">
        <w:rPr>
          <w:rFonts w:cs="Calibri"/>
          <w:b/>
          <w:sz w:val="32"/>
          <w:szCs w:val="32"/>
        </w:rPr>
        <w:t>5</w:t>
      </w:r>
      <w:r w:rsidRPr="00445D82">
        <w:rPr>
          <w:rFonts w:cs="Calibri"/>
          <w:b/>
          <w:sz w:val="32"/>
          <w:szCs w:val="32"/>
        </w:rPr>
        <w:t>0</w:t>
      </w:r>
      <w:r w:rsidRPr="00445D82">
        <w:rPr>
          <w:rFonts w:cs="Calibri"/>
          <w:sz w:val="32"/>
          <w:szCs w:val="32"/>
        </w:rPr>
        <w:t xml:space="preserve"> each</w:t>
      </w:r>
    </w:p>
    <w:p w14:paraId="5F52907F" w14:textId="77777777" w:rsidR="00445D82" w:rsidRPr="00445D82" w:rsidRDefault="00445D82" w:rsidP="00510E39">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8CC9444" w14:textId="77777777" w:rsidR="003F049B" w:rsidRDefault="003F049B" w:rsidP="00510E39">
      <w:pPr>
        <w:tabs>
          <w:tab w:val="left" w:pos="567"/>
        </w:tabs>
        <w:ind w:left="720"/>
        <w:rPr>
          <w:rFonts w:cs="Calibri"/>
          <w:b/>
          <w:i/>
          <w:sz w:val="32"/>
          <w:szCs w:val="32"/>
          <w:u w:val="single"/>
        </w:rPr>
      </w:pPr>
    </w:p>
    <w:p w14:paraId="7D7E3977" w14:textId="39B3FBB8" w:rsidR="00445D82" w:rsidRPr="00445D82" w:rsidRDefault="00445D82" w:rsidP="00510E39">
      <w:pPr>
        <w:tabs>
          <w:tab w:val="left" w:pos="567"/>
        </w:tabs>
        <w:ind w:left="720"/>
        <w:rPr>
          <w:rFonts w:cs="Calibri"/>
          <w:i/>
          <w:sz w:val="32"/>
          <w:szCs w:val="32"/>
          <w:u w:val="single"/>
        </w:rPr>
      </w:pPr>
      <w:r w:rsidRPr="00445D82">
        <w:rPr>
          <w:rFonts w:cs="Calibri"/>
          <w:b/>
          <w:i/>
          <w:sz w:val="32"/>
          <w:szCs w:val="32"/>
          <w:u w:val="single"/>
        </w:rPr>
        <w:t>Open-Age - Grand Final Matches</w:t>
      </w:r>
    </w:p>
    <w:p w14:paraId="6E6F888F"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Luscombe Shield</w:t>
      </w:r>
    </w:p>
    <w:p w14:paraId="47D6B961" w14:textId="40A20FD5" w:rsidR="00445D82" w:rsidRPr="00445D82" w:rsidRDefault="00E57DA6" w:rsidP="00510E39">
      <w:pPr>
        <w:tabs>
          <w:tab w:val="left" w:pos="567"/>
        </w:tabs>
        <w:ind w:left="720"/>
        <w:rPr>
          <w:rFonts w:cs="Calibri"/>
          <w:sz w:val="32"/>
          <w:szCs w:val="32"/>
        </w:rPr>
      </w:pPr>
      <w:r>
        <w:rPr>
          <w:rFonts w:cs="Calibri"/>
          <w:sz w:val="32"/>
          <w:szCs w:val="32"/>
        </w:rPr>
        <w:tab/>
      </w:r>
      <w:r w:rsidR="00445D82" w:rsidRPr="00445D82">
        <w:rPr>
          <w:rFonts w:cs="Calibri"/>
          <w:sz w:val="32"/>
          <w:szCs w:val="32"/>
        </w:rPr>
        <w:t xml:space="preserve">Single Umpire </w:t>
      </w:r>
      <w:r w:rsidR="00445D82" w:rsidRPr="00445D82">
        <w:rPr>
          <w:rFonts w:cs="Calibri"/>
          <w:b/>
          <w:sz w:val="32"/>
          <w:szCs w:val="32"/>
        </w:rPr>
        <w:t>$2</w:t>
      </w:r>
      <w:r w:rsidR="006942A8">
        <w:rPr>
          <w:rFonts w:cs="Calibri"/>
          <w:b/>
          <w:sz w:val="32"/>
          <w:szCs w:val="32"/>
        </w:rPr>
        <w:t>3</w:t>
      </w:r>
      <w:r w:rsidR="00445D82" w:rsidRPr="00445D82">
        <w:rPr>
          <w:rFonts w:cs="Calibri"/>
          <w:b/>
          <w:sz w:val="32"/>
          <w:szCs w:val="32"/>
        </w:rPr>
        <w:t>0</w:t>
      </w:r>
      <w:r w:rsidR="00445D82" w:rsidRPr="00445D82">
        <w:rPr>
          <w:rFonts w:cs="Calibri"/>
          <w:b/>
          <w:sz w:val="32"/>
          <w:szCs w:val="32"/>
        </w:rPr>
        <w:tab/>
      </w:r>
      <w:r w:rsidR="00445D82" w:rsidRPr="00445D82">
        <w:rPr>
          <w:rFonts w:cs="Calibri"/>
          <w:b/>
          <w:sz w:val="32"/>
          <w:szCs w:val="32"/>
        </w:rPr>
        <w:tab/>
      </w:r>
      <w:r w:rsidR="00445D82" w:rsidRPr="00445D82">
        <w:rPr>
          <w:rFonts w:cs="Calibri"/>
          <w:sz w:val="32"/>
          <w:szCs w:val="32"/>
        </w:rPr>
        <w:t xml:space="preserve">2 Umpires </w:t>
      </w:r>
      <w:r w:rsidR="00445D82" w:rsidRPr="00445D82">
        <w:rPr>
          <w:rFonts w:cs="Calibri"/>
          <w:b/>
          <w:sz w:val="32"/>
          <w:szCs w:val="32"/>
        </w:rPr>
        <w:t>$1</w:t>
      </w:r>
      <w:r w:rsidR="006942A8">
        <w:rPr>
          <w:rFonts w:cs="Calibri"/>
          <w:b/>
          <w:sz w:val="32"/>
          <w:szCs w:val="32"/>
        </w:rPr>
        <w:t>9</w:t>
      </w:r>
      <w:r w:rsidR="00445D82" w:rsidRPr="00445D82">
        <w:rPr>
          <w:rFonts w:cs="Calibri"/>
          <w:b/>
          <w:sz w:val="32"/>
          <w:szCs w:val="32"/>
        </w:rPr>
        <w:t xml:space="preserve">0 </w:t>
      </w:r>
      <w:r w:rsidR="00445D82" w:rsidRPr="00445D82">
        <w:rPr>
          <w:rFonts w:cs="Calibri"/>
          <w:sz w:val="32"/>
          <w:szCs w:val="32"/>
        </w:rPr>
        <w:t>each</w:t>
      </w:r>
    </w:p>
    <w:p w14:paraId="13929994" w14:textId="77777777" w:rsidR="00445D82" w:rsidRPr="00445D82" w:rsidRDefault="00445D82" w:rsidP="00510E39">
      <w:pPr>
        <w:tabs>
          <w:tab w:val="left" w:pos="567"/>
        </w:tabs>
        <w:ind w:left="720"/>
        <w:rPr>
          <w:rFonts w:cs="Calibri"/>
          <w:b/>
          <w:sz w:val="32"/>
          <w:szCs w:val="32"/>
        </w:rPr>
      </w:pPr>
      <w:r w:rsidRPr="00445D82">
        <w:rPr>
          <w:rFonts w:cs="Calibri"/>
          <w:b/>
          <w:sz w:val="32"/>
          <w:szCs w:val="32"/>
        </w:rPr>
        <w:t>Kyte, Stringer &amp; Attwater Shield</w:t>
      </w:r>
    </w:p>
    <w:p w14:paraId="7A1A8659" w14:textId="1A03ABE4" w:rsidR="00445D82" w:rsidRPr="00445D82" w:rsidRDefault="00445D82" w:rsidP="00510E39">
      <w:pPr>
        <w:tabs>
          <w:tab w:val="left" w:pos="567"/>
        </w:tabs>
        <w:ind w:left="720"/>
        <w:rPr>
          <w:rFonts w:cs="Calibri"/>
          <w:sz w:val="32"/>
          <w:szCs w:val="32"/>
        </w:rPr>
      </w:pPr>
      <w:r w:rsidRPr="00445D82">
        <w:rPr>
          <w:rFonts w:cs="Calibri"/>
          <w:b/>
          <w:sz w:val="32"/>
          <w:szCs w:val="32"/>
        </w:rPr>
        <w:tab/>
      </w:r>
      <w:r w:rsidRPr="00445D82">
        <w:rPr>
          <w:rFonts w:cs="Calibri"/>
          <w:sz w:val="32"/>
          <w:szCs w:val="32"/>
        </w:rPr>
        <w:t xml:space="preserve">Single Umpire </w:t>
      </w:r>
      <w:r w:rsidRPr="00445D82">
        <w:rPr>
          <w:rFonts w:cs="Calibri"/>
          <w:b/>
          <w:sz w:val="32"/>
          <w:szCs w:val="32"/>
        </w:rPr>
        <w:t>$2</w:t>
      </w:r>
      <w:r w:rsidR="009B584F">
        <w:rPr>
          <w:rFonts w:cs="Calibri"/>
          <w:b/>
          <w:sz w:val="32"/>
          <w:szCs w:val="32"/>
        </w:rPr>
        <w:t>1</w:t>
      </w:r>
      <w:r w:rsidRPr="00445D82">
        <w:rPr>
          <w:rFonts w:cs="Calibri"/>
          <w:b/>
          <w:sz w:val="32"/>
          <w:szCs w:val="32"/>
        </w:rPr>
        <w:t>0</w:t>
      </w:r>
      <w:r w:rsidRPr="00445D82">
        <w:rPr>
          <w:rFonts w:cs="Calibri"/>
          <w:b/>
          <w:sz w:val="32"/>
          <w:szCs w:val="32"/>
        </w:rPr>
        <w:tab/>
      </w:r>
      <w:r w:rsidRPr="00445D82">
        <w:rPr>
          <w:rFonts w:cs="Calibri"/>
          <w:b/>
          <w:sz w:val="32"/>
          <w:szCs w:val="32"/>
        </w:rPr>
        <w:tab/>
      </w:r>
      <w:r w:rsidRPr="00445D82">
        <w:rPr>
          <w:rFonts w:cs="Calibri"/>
          <w:sz w:val="32"/>
          <w:szCs w:val="32"/>
        </w:rPr>
        <w:t xml:space="preserve">2 Umpires </w:t>
      </w:r>
      <w:r w:rsidRPr="00445D82">
        <w:rPr>
          <w:rFonts w:cs="Calibri"/>
          <w:b/>
          <w:sz w:val="32"/>
          <w:szCs w:val="32"/>
        </w:rPr>
        <w:t>$1</w:t>
      </w:r>
      <w:r w:rsidR="009B584F">
        <w:rPr>
          <w:rFonts w:cs="Calibri"/>
          <w:b/>
          <w:sz w:val="32"/>
          <w:szCs w:val="32"/>
        </w:rPr>
        <w:t>8</w:t>
      </w:r>
      <w:r w:rsidRPr="00445D82">
        <w:rPr>
          <w:rFonts w:cs="Calibri"/>
          <w:b/>
          <w:sz w:val="32"/>
          <w:szCs w:val="32"/>
        </w:rPr>
        <w:t xml:space="preserve">0 </w:t>
      </w:r>
      <w:r w:rsidRPr="00445D82">
        <w:rPr>
          <w:rFonts w:cs="Calibri"/>
          <w:sz w:val="32"/>
          <w:szCs w:val="32"/>
        </w:rPr>
        <w:t>each</w:t>
      </w:r>
    </w:p>
    <w:p w14:paraId="34AAA144" w14:textId="77777777" w:rsidR="003F049B" w:rsidRDefault="003F049B" w:rsidP="00510E39">
      <w:pPr>
        <w:tabs>
          <w:tab w:val="left" w:pos="567"/>
        </w:tabs>
        <w:ind w:left="720"/>
        <w:rPr>
          <w:rFonts w:cs="Calibri"/>
          <w:b/>
          <w:sz w:val="32"/>
          <w:szCs w:val="32"/>
        </w:rPr>
      </w:pPr>
    </w:p>
    <w:p w14:paraId="4C9B9628" w14:textId="77777777" w:rsidR="003F049B" w:rsidRDefault="003F049B" w:rsidP="00510E39">
      <w:pPr>
        <w:tabs>
          <w:tab w:val="left" w:pos="567"/>
        </w:tabs>
        <w:ind w:left="720"/>
        <w:rPr>
          <w:rFonts w:cs="Calibri"/>
          <w:b/>
          <w:sz w:val="32"/>
          <w:szCs w:val="32"/>
        </w:rPr>
      </w:pPr>
    </w:p>
    <w:p w14:paraId="2940DF53" w14:textId="77777777" w:rsidR="003F049B" w:rsidRDefault="003F049B" w:rsidP="00510E39">
      <w:pPr>
        <w:tabs>
          <w:tab w:val="left" w:pos="567"/>
        </w:tabs>
        <w:ind w:left="720"/>
        <w:rPr>
          <w:rFonts w:cs="Calibri"/>
          <w:b/>
          <w:sz w:val="32"/>
          <w:szCs w:val="32"/>
        </w:rPr>
      </w:pPr>
    </w:p>
    <w:p w14:paraId="379712AB" w14:textId="77777777" w:rsidR="003F049B" w:rsidRDefault="00445D82" w:rsidP="003F049B">
      <w:pPr>
        <w:tabs>
          <w:tab w:val="left" w:pos="567"/>
        </w:tabs>
        <w:ind w:left="720"/>
        <w:rPr>
          <w:rFonts w:cs="Calibri"/>
          <w:b/>
          <w:sz w:val="32"/>
          <w:szCs w:val="32"/>
        </w:rPr>
      </w:pPr>
      <w:r w:rsidRPr="00445D82">
        <w:rPr>
          <w:rFonts w:cs="Calibri"/>
          <w:b/>
          <w:sz w:val="32"/>
          <w:szCs w:val="32"/>
        </w:rPr>
        <w:t xml:space="preserve">Muir, Seipolt &amp; Clissold Shield </w:t>
      </w:r>
    </w:p>
    <w:p w14:paraId="3A8413D4" w14:textId="48B80450" w:rsidR="00445D82" w:rsidRDefault="00456C54" w:rsidP="003F049B">
      <w:pPr>
        <w:tabs>
          <w:tab w:val="left" w:pos="567"/>
        </w:tabs>
        <w:ind w:left="720"/>
        <w:rPr>
          <w:rFonts w:cs="Calibri"/>
          <w:b/>
          <w:sz w:val="32"/>
          <w:szCs w:val="32"/>
        </w:rPr>
      </w:pPr>
      <w:r>
        <w:rPr>
          <w:rFonts w:cs="Calibri"/>
          <w:sz w:val="32"/>
          <w:szCs w:val="32"/>
        </w:rPr>
        <w:tab/>
      </w:r>
      <w:r w:rsidR="003F049B" w:rsidRPr="00445D82">
        <w:rPr>
          <w:rFonts w:cs="Calibri"/>
          <w:sz w:val="32"/>
          <w:szCs w:val="32"/>
        </w:rPr>
        <w:t xml:space="preserve">Single Umpire </w:t>
      </w:r>
      <w:r w:rsidR="003F049B" w:rsidRPr="00445D82">
        <w:rPr>
          <w:rFonts w:cs="Calibri"/>
          <w:b/>
          <w:sz w:val="32"/>
          <w:szCs w:val="32"/>
        </w:rPr>
        <w:t>$1</w:t>
      </w:r>
      <w:r w:rsidR="003F049B">
        <w:rPr>
          <w:rFonts w:cs="Calibri"/>
          <w:b/>
          <w:sz w:val="32"/>
          <w:szCs w:val="32"/>
        </w:rPr>
        <w:t>9</w:t>
      </w:r>
      <w:r w:rsidR="003F049B" w:rsidRPr="00445D82">
        <w:rPr>
          <w:rFonts w:cs="Calibri"/>
          <w:b/>
          <w:sz w:val="32"/>
          <w:szCs w:val="32"/>
        </w:rPr>
        <w:t>0</w:t>
      </w:r>
      <w:r w:rsidR="003F049B" w:rsidRPr="00445D82">
        <w:rPr>
          <w:rFonts w:cs="Calibri"/>
          <w:sz w:val="32"/>
          <w:szCs w:val="32"/>
        </w:rPr>
        <w:tab/>
      </w:r>
      <w:r w:rsidR="003F049B" w:rsidRPr="00445D82">
        <w:rPr>
          <w:rFonts w:cs="Calibri"/>
          <w:sz w:val="32"/>
          <w:szCs w:val="32"/>
        </w:rPr>
        <w:tab/>
        <w:t xml:space="preserve">2 umpires </w:t>
      </w:r>
      <w:r w:rsidR="003F049B" w:rsidRPr="00445D82">
        <w:rPr>
          <w:rFonts w:cs="Calibri"/>
          <w:b/>
          <w:sz w:val="32"/>
          <w:szCs w:val="32"/>
        </w:rPr>
        <w:t>$1</w:t>
      </w:r>
      <w:r w:rsidR="003F049B">
        <w:rPr>
          <w:rFonts w:cs="Calibri"/>
          <w:b/>
          <w:sz w:val="32"/>
          <w:szCs w:val="32"/>
        </w:rPr>
        <w:t>6</w:t>
      </w:r>
      <w:r w:rsidR="003F049B" w:rsidRPr="00445D82">
        <w:rPr>
          <w:rFonts w:cs="Calibri"/>
          <w:b/>
          <w:sz w:val="32"/>
          <w:szCs w:val="32"/>
        </w:rPr>
        <w:t>0</w:t>
      </w:r>
      <w:r w:rsidR="003F049B" w:rsidRPr="00445D82">
        <w:rPr>
          <w:rFonts w:cs="Calibri"/>
          <w:sz w:val="32"/>
          <w:szCs w:val="32"/>
        </w:rPr>
        <w:t xml:space="preserve"> each</w:t>
      </w:r>
    </w:p>
    <w:p w14:paraId="30C3CC10" w14:textId="77777777" w:rsidR="00445D82" w:rsidRPr="00445D82" w:rsidRDefault="00445D82" w:rsidP="00510E39">
      <w:pPr>
        <w:tabs>
          <w:tab w:val="left" w:pos="567"/>
        </w:tabs>
        <w:ind w:left="720"/>
        <w:rPr>
          <w:rFonts w:cs="Calibri"/>
          <w:b/>
          <w:sz w:val="32"/>
          <w:szCs w:val="32"/>
        </w:rPr>
      </w:pPr>
    </w:p>
    <w:p w14:paraId="494C181F" w14:textId="2B7FC918" w:rsidR="00445D82" w:rsidRDefault="00445D82" w:rsidP="00510E39">
      <w:pPr>
        <w:tabs>
          <w:tab w:val="left" w:pos="567"/>
        </w:tabs>
        <w:ind w:left="720"/>
        <w:rPr>
          <w:rFonts w:cs="Calibri"/>
          <w:sz w:val="32"/>
          <w:szCs w:val="32"/>
        </w:rPr>
      </w:pPr>
      <w:r w:rsidRPr="00445D82">
        <w:rPr>
          <w:rFonts w:cs="Calibri"/>
          <w:b/>
          <w:sz w:val="32"/>
          <w:szCs w:val="32"/>
        </w:rPr>
        <w:t xml:space="preserve">Open Age One Day grades Saturday and Sunday, including Veterans </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w:t>
      </w:r>
      <w:r w:rsidR="009B584F">
        <w:rPr>
          <w:rFonts w:cs="Calibri"/>
          <w:b/>
          <w:sz w:val="32"/>
          <w:szCs w:val="32"/>
        </w:rPr>
        <w:t>9</w:t>
      </w:r>
      <w:r w:rsidRPr="00445D82">
        <w:rPr>
          <w:rFonts w:cs="Calibri"/>
          <w:b/>
          <w:sz w:val="32"/>
          <w:szCs w:val="32"/>
        </w:rPr>
        <w:t>0</w:t>
      </w:r>
      <w:r w:rsidRPr="00445D82">
        <w:rPr>
          <w:rFonts w:cs="Calibri"/>
          <w:sz w:val="32"/>
          <w:szCs w:val="32"/>
        </w:rPr>
        <w:tab/>
      </w:r>
      <w:r w:rsidRPr="00445D82">
        <w:rPr>
          <w:rFonts w:cs="Calibri"/>
          <w:sz w:val="32"/>
          <w:szCs w:val="32"/>
        </w:rPr>
        <w:tab/>
        <w:t xml:space="preserve">2 umpires </w:t>
      </w:r>
      <w:r w:rsidRPr="00445D82">
        <w:rPr>
          <w:rFonts w:cs="Calibri"/>
          <w:b/>
          <w:sz w:val="32"/>
          <w:szCs w:val="32"/>
        </w:rPr>
        <w:t>$1</w:t>
      </w:r>
      <w:r w:rsidR="009B584F">
        <w:rPr>
          <w:rFonts w:cs="Calibri"/>
          <w:b/>
          <w:sz w:val="32"/>
          <w:szCs w:val="32"/>
        </w:rPr>
        <w:t>6</w:t>
      </w:r>
      <w:r w:rsidRPr="00445D82">
        <w:rPr>
          <w:rFonts w:cs="Calibri"/>
          <w:b/>
          <w:sz w:val="32"/>
          <w:szCs w:val="32"/>
        </w:rPr>
        <w:t>0</w:t>
      </w:r>
      <w:r w:rsidRPr="00445D82">
        <w:rPr>
          <w:rFonts w:cs="Calibri"/>
          <w:sz w:val="32"/>
          <w:szCs w:val="32"/>
        </w:rPr>
        <w:t xml:space="preserve"> each</w:t>
      </w:r>
    </w:p>
    <w:p w14:paraId="0C1252D3" w14:textId="77777777" w:rsidR="003B0B4F" w:rsidRPr="00445D82" w:rsidRDefault="003B0B4F" w:rsidP="00510E39">
      <w:pPr>
        <w:tabs>
          <w:tab w:val="left" w:pos="567"/>
        </w:tabs>
        <w:ind w:left="720"/>
        <w:rPr>
          <w:rFonts w:cs="Calibri"/>
          <w:sz w:val="32"/>
          <w:szCs w:val="32"/>
        </w:rPr>
      </w:pPr>
    </w:p>
    <w:p w14:paraId="07463648" w14:textId="77777777" w:rsidR="00445D82" w:rsidRPr="00445D82" w:rsidRDefault="00445D82" w:rsidP="00510E39">
      <w:pPr>
        <w:tabs>
          <w:tab w:val="left" w:pos="567"/>
        </w:tabs>
        <w:ind w:left="720"/>
        <w:rPr>
          <w:rFonts w:cs="Calibri"/>
          <w:sz w:val="32"/>
          <w:szCs w:val="32"/>
        </w:rPr>
      </w:pPr>
      <w:r w:rsidRPr="00445D82">
        <w:rPr>
          <w:rFonts w:cs="Calibri"/>
          <w:b/>
          <w:sz w:val="32"/>
          <w:szCs w:val="32"/>
        </w:rPr>
        <w:t>Open Age Twenty 20, Women’s Social T20 shields and divisions</w:t>
      </w:r>
      <w:r w:rsidRPr="00445D82">
        <w:rPr>
          <w:rFonts w:cs="Calibri"/>
          <w:b/>
          <w:sz w:val="32"/>
          <w:szCs w:val="32"/>
        </w:rPr>
        <w:tab/>
      </w:r>
      <w:r w:rsidRPr="00445D82">
        <w:rPr>
          <w:rFonts w:cs="Calibri"/>
          <w:sz w:val="32"/>
          <w:szCs w:val="32"/>
        </w:rPr>
        <w:t xml:space="preserve">Single Umpire </w:t>
      </w:r>
      <w:r w:rsidRPr="00445D82">
        <w:rPr>
          <w:rFonts w:cs="Calibri"/>
          <w:b/>
          <w:sz w:val="32"/>
          <w:szCs w:val="32"/>
        </w:rPr>
        <w:t>$100</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$90</w:t>
      </w:r>
      <w:r w:rsidRPr="00445D82">
        <w:rPr>
          <w:rFonts w:cs="Calibri"/>
          <w:sz w:val="32"/>
          <w:szCs w:val="32"/>
        </w:rPr>
        <w:t xml:space="preserve"> each</w:t>
      </w:r>
    </w:p>
    <w:p w14:paraId="4403757E" w14:textId="77777777" w:rsidR="00445D82" w:rsidRPr="00445D82" w:rsidRDefault="00445D82" w:rsidP="00510E39">
      <w:pPr>
        <w:tabs>
          <w:tab w:val="left" w:pos="567"/>
        </w:tabs>
        <w:ind w:left="720"/>
        <w:rPr>
          <w:rFonts w:cs="Calibri"/>
          <w:sz w:val="32"/>
          <w:szCs w:val="32"/>
        </w:rPr>
      </w:pPr>
    </w:p>
    <w:p w14:paraId="53BF2CE0" w14:textId="77777777" w:rsidR="00445D82" w:rsidRPr="00445D82" w:rsidRDefault="00445D82" w:rsidP="00510E39">
      <w:pPr>
        <w:tabs>
          <w:tab w:val="left" w:pos="567"/>
        </w:tabs>
        <w:ind w:left="720"/>
        <w:rPr>
          <w:rFonts w:cs="Calibri"/>
          <w:b/>
          <w:i/>
          <w:sz w:val="32"/>
          <w:szCs w:val="32"/>
          <w:u w:val="single"/>
        </w:rPr>
      </w:pPr>
      <w:r w:rsidRPr="00445D82">
        <w:rPr>
          <w:rFonts w:cs="Calibri"/>
          <w:b/>
          <w:i/>
          <w:sz w:val="32"/>
          <w:szCs w:val="32"/>
          <w:u w:val="single"/>
        </w:rPr>
        <w:t>Under Age matches, including All Girls competitions</w:t>
      </w:r>
    </w:p>
    <w:p w14:paraId="68297FDD" w14:textId="77777777" w:rsidR="00445D82" w:rsidRPr="00445D82" w:rsidRDefault="00445D82" w:rsidP="00510E39">
      <w:pPr>
        <w:tabs>
          <w:tab w:val="left" w:pos="567"/>
        </w:tabs>
        <w:ind w:left="720"/>
        <w:rPr>
          <w:rFonts w:cs="Calibri"/>
          <w:sz w:val="32"/>
          <w:szCs w:val="32"/>
        </w:rPr>
      </w:pPr>
      <w:r w:rsidRPr="00445D82">
        <w:rPr>
          <w:rFonts w:cs="Calibri"/>
          <w:b/>
          <w:sz w:val="32"/>
          <w:szCs w:val="32"/>
        </w:rPr>
        <w:t>All Grades</w:t>
      </w:r>
      <w:r w:rsidRPr="00445D82">
        <w:rPr>
          <w:rFonts w:cs="Calibri"/>
          <w:sz w:val="32"/>
          <w:szCs w:val="32"/>
        </w:rPr>
        <w:t xml:space="preserve"> (including Twenty/20 matches) </w:t>
      </w:r>
    </w:p>
    <w:p w14:paraId="1B1B301B" w14:textId="77777777" w:rsidR="00445D82" w:rsidRDefault="00445D82" w:rsidP="00510E39">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$90</w:t>
      </w:r>
      <w:r w:rsidRPr="00445D82">
        <w:rPr>
          <w:rFonts w:cs="Calibri"/>
          <w:sz w:val="32"/>
          <w:szCs w:val="32"/>
        </w:rPr>
        <w:t xml:space="preserve"> </w:t>
      </w:r>
      <w:r w:rsidRPr="00445D82">
        <w:rPr>
          <w:rFonts w:cs="Calibri"/>
          <w:sz w:val="32"/>
          <w:szCs w:val="32"/>
        </w:rPr>
        <w:tab/>
        <w:t xml:space="preserve">    </w:t>
      </w:r>
      <w:r w:rsidRPr="00445D82">
        <w:rPr>
          <w:rFonts w:cs="Calibri"/>
          <w:sz w:val="32"/>
          <w:szCs w:val="32"/>
        </w:rPr>
        <w:tab/>
        <w:t xml:space="preserve">2 umpires </w:t>
      </w:r>
      <w:r w:rsidRPr="00445D82">
        <w:rPr>
          <w:rFonts w:cs="Calibri"/>
          <w:b/>
          <w:sz w:val="32"/>
          <w:szCs w:val="32"/>
        </w:rPr>
        <w:t>$70</w:t>
      </w:r>
      <w:r w:rsidRPr="00445D82">
        <w:rPr>
          <w:rFonts w:cs="Calibri"/>
          <w:sz w:val="32"/>
          <w:szCs w:val="32"/>
        </w:rPr>
        <w:t xml:space="preserve"> each</w:t>
      </w:r>
    </w:p>
    <w:p w14:paraId="3BABC206" w14:textId="77777777" w:rsidR="003B0B4F" w:rsidRPr="00445D82" w:rsidRDefault="003B0B4F" w:rsidP="00510E39">
      <w:pPr>
        <w:tabs>
          <w:tab w:val="left" w:pos="567"/>
        </w:tabs>
        <w:ind w:left="720"/>
        <w:rPr>
          <w:rFonts w:cs="Calibri"/>
          <w:sz w:val="32"/>
          <w:szCs w:val="32"/>
        </w:rPr>
      </w:pPr>
    </w:p>
    <w:p w14:paraId="7D114815" w14:textId="77777777" w:rsidR="00445D82" w:rsidRPr="00445D82" w:rsidRDefault="00445D82" w:rsidP="00510E39">
      <w:pPr>
        <w:tabs>
          <w:tab w:val="left" w:pos="567"/>
        </w:tabs>
        <w:ind w:left="720"/>
        <w:rPr>
          <w:rFonts w:cs="Calibri"/>
          <w:b/>
          <w:i/>
          <w:sz w:val="32"/>
          <w:szCs w:val="32"/>
          <w:u w:val="single"/>
        </w:rPr>
      </w:pPr>
      <w:r w:rsidRPr="00445D82">
        <w:rPr>
          <w:rFonts w:cs="Calibri"/>
          <w:b/>
          <w:i/>
          <w:sz w:val="32"/>
          <w:szCs w:val="32"/>
          <w:u w:val="single"/>
        </w:rPr>
        <w:t>Under Age including All Girls competitions - Grand Final Matches</w:t>
      </w:r>
    </w:p>
    <w:p w14:paraId="1B074A63" w14:textId="77777777" w:rsidR="00445D82" w:rsidRPr="00445D82" w:rsidRDefault="00445D82" w:rsidP="00510E39">
      <w:pPr>
        <w:tabs>
          <w:tab w:val="left" w:pos="567"/>
        </w:tabs>
        <w:ind w:left="720"/>
        <w:rPr>
          <w:rFonts w:cs="Calibri"/>
          <w:sz w:val="32"/>
          <w:szCs w:val="32"/>
        </w:rPr>
      </w:pPr>
      <w:r w:rsidRPr="00445D82">
        <w:rPr>
          <w:rFonts w:cs="Calibri"/>
          <w:sz w:val="32"/>
          <w:szCs w:val="32"/>
        </w:rPr>
        <w:tab/>
        <w:t xml:space="preserve">Single Umpire </w:t>
      </w:r>
      <w:r w:rsidRPr="00445D82">
        <w:rPr>
          <w:rFonts w:cs="Calibri"/>
          <w:b/>
          <w:sz w:val="32"/>
          <w:szCs w:val="32"/>
        </w:rPr>
        <w:t xml:space="preserve">$100 </w:t>
      </w:r>
      <w:r w:rsidRPr="00445D82">
        <w:rPr>
          <w:rFonts w:cs="Calibri"/>
          <w:b/>
          <w:sz w:val="32"/>
          <w:szCs w:val="32"/>
        </w:rPr>
        <w:tab/>
      </w:r>
      <w:r w:rsidRPr="00445D82">
        <w:rPr>
          <w:rFonts w:cs="Calibri"/>
          <w:sz w:val="32"/>
          <w:szCs w:val="32"/>
        </w:rPr>
        <w:t xml:space="preserve">2 umpires </w:t>
      </w:r>
      <w:r w:rsidRPr="00445D82">
        <w:rPr>
          <w:rFonts w:cs="Calibri"/>
          <w:b/>
          <w:sz w:val="32"/>
          <w:szCs w:val="32"/>
        </w:rPr>
        <w:t>$80</w:t>
      </w:r>
      <w:r w:rsidRPr="00445D82">
        <w:rPr>
          <w:rFonts w:cs="Calibri"/>
          <w:sz w:val="32"/>
          <w:szCs w:val="32"/>
        </w:rPr>
        <w:t xml:space="preserve"> each</w:t>
      </w:r>
    </w:p>
    <w:p w14:paraId="4A990D24" w14:textId="77777777" w:rsidR="00037A75" w:rsidRPr="00D60FDF" w:rsidRDefault="00037A75" w:rsidP="00510E39">
      <w:pPr>
        <w:tabs>
          <w:tab w:val="left" w:pos="567"/>
        </w:tabs>
        <w:ind w:left="720"/>
        <w:rPr>
          <w:rFonts w:cs="Calibri"/>
          <w:sz w:val="32"/>
          <w:szCs w:val="32"/>
        </w:rPr>
      </w:pPr>
    </w:p>
    <w:p w14:paraId="3EEE18F6"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529" w:name="_Toc522375276"/>
      <w:bookmarkStart w:id="530" w:name="_Toc523076979"/>
      <w:bookmarkStart w:id="531" w:name="_Toc523946294"/>
      <w:bookmarkStart w:id="532" w:name="_Toc524292727"/>
      <w:bookmarkStart w:id="533" w:name="_Toc17740889"/>
      <w:bookmarkStart w:id="534" w:name="_Toc55915957"/>
      <w:bookmarkStart w:id="535" w:name="_Toc85100239"/>
      <w:bookmarkStart w:id="536" w:name="_Toc115338655"/>
      <w:bookmarkStart w:id="537" w:name="_Toc144914583"/>
      <w:bookmarkStart w:id="538" w:name="_Toc207736266"/>
      <w:bookmarkEnd w:id="525"/>
      <w:r w:rsidRPr="00D60FDF">
        <w:rPr>
          <w:rFonts w:ascii="Calibri" w:hAnsi="Calibri" w:cs="Calibri"/>
          <w:color w:val="auto"/>
          <w:sz w:val="32"/>
          <w:szCs w:val="32"/>
        </w:rPr>
        <w:t>1</w:t>
      </w:r>
      <w:r w:rsidR="007823FF">
        <w:rPr>
          <w:rFonts w:ascii="Calibri" w:hAnsi="Calibri" w:cs="Calibri"/>
          <w:color w:val="auto"/>
          <w:sz w:val="32"/>
          <w:szCs w:val="32"/>
        </w:rPr>
        <w:t>.14</w:t>
      </w:r>
      <w:r w:rsidR="005A16DE">
        <w:rPr>
          <w:rFonts w:ascii="Calibri" w:hAnsi="Calibri" w:cs="Calibri"/>
          <w:color w:val="auto"/>
          <w:sz w:val="32"/>
          <w:szCs w:val="32"/>
        </w:rPr>
        <w:tab/>
      </w:r>
      <w:r w:rsidR="004C7038">
        <w:rPr>
          <w:rFonts w:ascii="Calibri" w:hAnsi="Calibri" w:cs="Calibri"/>
          <w:color w:val="auto"/>
          <w:sz w:val="32"/>
          <w:szCs w:val="32"/>
        </w:rPr>
        <w:tab/>
      </w:r>
      <w:r w:rsidR="00267938" w:rsidRPr="00D60FDF">
        <w:rPr>
          <w:rFonts w:ascii="Calibri" w:hAnsi="Calibri" w:cs="Calibri"/>
          <w:color w:val="auto"/>
          <w:sz w:val="32"/>
          <w:szCs w:val="32"/>
        </w:rPr>
        <w:t>SCOREBOOKS</w:t>
      </w:r>
      <w:bookmarkEnd w:id="472"/>
      <w:bookmarkEnd w:id="473"/>
      <w:bookmarkEnd w:id="526"/>
      <w:bookmarkEnd w:id="527"/>
      <w:r w:rsidR="00267938" w:rsidRPr="00D60FDF">
        <w:rPr>
          <w:rFonts w:ascii="Calibri" w:hAnsi="Calibri" w:cs="Calibri"/>
          <w:color w:val="auto"/>
          <w:sz w:val="32"/>
          <w:szCs w:val="32"/>
        </w:rPr>
        <w:t xml:space="preserve"> AND SCORING</w:t>
      </w:r>
      <w:bookmarkEnd w:id="528"/>
      <w:bookmarkEnd w:id="529"/>
      <w:bookmarkEnd w:id="530"/>
      <w:bookmarkEnd w:id="531"/>
      <w:bookmarkEnd w:id="532"/>
      <w:bookmarkEnd w:id="533"/>
      <w:bookmarkEnd w:id="534"/>
      <w:bookmarkEnd w:id="535"/>
      <w:bookmarkEnd w:id="536"/>
      <w:bookmarkEnd w:id="537"/>
      <w:bookmarkEnd w:id="538"/>
    </w:p>
    <w:p w14:paraId="603CC4DB" w14:textId="77777777" w:rsidR="00267938" w:rsidRPr="00D60FDF" w:rsidRDefault="00267938" w:rsidP="00510E39">
      <w:pPr>
        <w:tabs>
          <w:tab w:val="left" w:pos="567"/>
        </w:tabs>
        <w:ind w:left="142"/>
        <w:jc w:val="both"/>
        <w:rPr>
          <w:rFonts w:cs="Calibri"/>
          <w:sz w:val="32"/>
          <w:szCs w:val="32"/>
        </w:rPr>
      </w:pPr>
    </w:p>
    <w:p w14:paraId="47E91C9E"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The use of the </w:t>
      </w:r>
      <w:r w:rsidR="00C615A3">
        <w:rPr>
          <w:rFonts w:cs="Calibri"/>
          <w:sz w:val="32"/>
          <w:szCs w:val="32"/>
        </w:rPr>
        <w:t xml:space="preserve">hardcopy </w:t>
      </w:r>
      <w:r w:rsidRPr="00D60FDF">
        <w:rPr>
          <w:rFonts w:cs="Calibri"/>
          <w:sz w:val="32"/>
          <w:szCs w:val="32"/>
        </w:rPr>
        <w:t xml:space="preserve">NWMCA </w:t>
      </w:r>
      <w:r>
        <w:rPr>
          <w:rFonts w:cs="Calibri"/>
          <w:sz w:val="32"/>
          <w:szCs w:val="32"/>
        </w:rPr>
        <w:t xml:space="preserve">supplied </w:t>
      </w:r>
      <w:r w:rsidRPr="00D60FDF">
        <w:rPr>
          <w:rFonts w:cs="Calibri"/>
          <w:sz w:val="32"/>
          <w:szCs w:val="32"/>
        </w:rPr>
        <w:t xml:space="preserve">scorebook is compulsory, </w:t>
      </w:r>
      <w:r w:rsidR="00C615A3">
        <w:rPr>
          <w:rFonts w:cs="Calibri"/>
          <w:sz w:val="32"/>
          <w:szCs w:val="32"/>
        </w:rPr>
        <w:t xml:space="preserve">even </w:t>
      </w:r>
      <w:r w:rsidRPr="00D60FDF">
        <w:rPr>
          <w:rFonts w:cs="Calibri"/>
          <w:sz w:val="32"/>
          <w:szCs w:val="32"/>
        </w:rPr>
        <w:t>if electronic scoring is used</w:t>
      </w:r>
      <w:r w:rsidR="00C615A3">
        <w:rPr>
          <w:rFonts w:cs="Calibri"/>
          <w:sz w:val="32"/>
          <w:szCs w:val="32"/>
        </w:rPr>
        <w:t xml:space="preserve"> (</w:t>
      </w:r>
      <w:r w:rsidR="003412FD">
        <w:rPr>
          <w:rFonts w:cs="Calibri"/>
          <w:sz w:val="32"/>
          <w:szCs w:val="32"/>
        </w:rPr>
        <w:t xml:space="preserve">refer section 3 </w:t>
      </w:r>
      <w:r w:rsidR="004B5BF9">
        <w:rPr>
          <w:rFonts w:cs="Calibri"/>
          <w:sz w:val="32"/>
          <w:szCs w:val="32"/>
        </w:rPr>
        <w:t xml:space="preserve">and c </w:t>
      </w:r>
      <w:r w:rsidR="0061254E">
        <w:rPr>
          <w:rFonts w:cs="Calibri"/>
          <w:sz w:val="32"/>
          <w:szCs w:val="32"/>
        </w:rPr>
        <w:t>below</w:t>
      </w:r>
      <w:r w:rsidR="00C615A3">
        <w:rPr>
          <w:rFonts w:cs="Calibri"/>
          <w:sz w:val="32"/>
          <w:szCs w:val="32"/>
        </w:rPr>
        <w:t>)</w:t>
      </w:r>
      <w:r w:rsidRPr="00D60FDF">
        <w:rPr>
          <w:rFonts w:cs="Calibri"/>
          <w:sz w:val="32"/>
          <w:szCs w:val="32"/>
        </w:rPr>
        <w:t>.</w:t>
      </w:r>
    </w:p>
    <w:p w14:paraId="5BAD3425" w14:textId="77777777" w:rsidR="00516548" w:rsidRPr="00D60FDF" w:rsidRDefault="00516548" w:rsidP="00510E39">
      <w:pPr>
        <w:tabs>
          <w:tab w:val="left" w:pos="567"/>
        </w:tabs>
        <w:ind w:left="862"/>
        <w:rPr>
          <w:rFonts w:cs="Calibri"/>
          <w:sz w:val="32"/>
          <w:szCs w:val="32"/>
        </w:rPr>
      </w:pPr>
    </w:p>
    <w:p w14:paraId="4AD92089" w14:textId="77777777" w:rsidR="00516548" w:rsidRDefault="00FA17C5" w:rsidP="005B19C2">
      <w:pPr>
        <w:numPr>
          <w:ilvl w:val="0"/>
          <w:numId w:val="65"/>
        </w:numPr>
        <w:tabs>
          <w:tab w:val="left" w:pos="567"/>
        </w:tabs>
        <w:ind w:left="1080"/>
        <w:rPr>
          <w:rFonts w:cs="Calibri"/>
          <w:sz w:val="32"/>
          <w:szCs w:val="32"/>
        </w:rPr>
      </w:pPr>
      <w:r>
        <w:rPr>
          <w:rFonts w:cs="Calibri"/>
          <w:sz w:val="32"/>
          <w:szCs w:val="32"/>
        </w:rPr>
        <w:t>Each</w:t>
      </w:r>
      <w:r w:rsidRPr="00D60FDF">
        <w:rPr>
          <w:rFonts w:cs="Calibri"/>
          <w:sz w:val="32"/>
          <w:szCs w:val="32"/>
        </w:rPr>
        <w:t xml:space="preserve"> </w:t>
      </w:r>
      <w:r w:rsidR="00516548" w:rsidRPr="00D60FDF">
        <w:rPr>
          <w:rFonts w:cs="Calibri"/>
          <w:sz w:val="32"/>
          <w:szCs w:val="32"/>
        </w:rPr>
        <w:t>club</w:t>
      </w:r>
      <w:r>
        <w:rPr>
          <w:rFonts w:cs="Calibri"/>
          <w:sz w:val="32"/>
          <w:szCs w:val="32"/>
        </w:rPr>
        <w:t xml:space="preserve"> must </w:t>
      </w:r>
      <w:r w:rsidR="00516548" w:rsidRPr="00D60FDF">
        <w:rPr>
          <w:rFonts w:cs="Calibri"/>
          <w:sz w:val="32"/>
          <w:szCs w:val="32"/>
        </w:rPr>
        <w:t xml:space="preserve">provide a person or persons to score for them, as required in the Laws of Cricket.  </w:t>
      </w:r>
    </w:p>
    <w:p w14:paraId="0C7D08AC" w14:textId="77777777" w:rsidR="00516548" w:rsidRDefault="00516548" w:rsidP="00510E39">
      <w:pPr>
        <w:pStyle w:val="ListParagraph"/>
        <w:tabs>
          <w:tab w:val="left" w:pos="567"/>
        </w:tabs>
        <w:ind w:left="1440"/>
        <w:rPr>
          <w:rFonts w:cs="Calibri"/>
          <w:sz w:val="32"/>
          <w:szCs w:val="32"/>
        </w:rPr>
      </w:pPr>
    </w:p>
    <w:p w14:paraId="527979BD" w14:textId="6933E5D9" w:rsidR="00516548" w:rsidRPr="00A4762F" w:rsidRDefault="00516548" w:rsidP="005B19C2">
      <w:pPr>
        <w:numPr>
          <w:ilvl w:val="0"/>
          <w:numId w:val="65"/>
        </w:numPr>
        <w:tabs>
          <w:tab w:val="left" w:pos="567"/>
        </w:tabs>
        <w:ind w:left="1080"/>
        <w:rPr>
          <w:rFonts w:cs="Calibri"/>
          <w:b/>
          <w:bCs/>
          <w:sz w:val="32"/>
          <w:szCs w:val="32"/>
          <w:u w:val="single"/>
        </w:rPr>
      </w:pPr>
      <w:r w:rsidRPr="00A4762F">
        <w:rPr>
          <w:rFonts w:cs="Calibri"/>
          <w:b/>
          <w:bCs/>
          <w:sz w:val="32"/>
          <w:szCs w:val="32"/>
          <w:u w:val="single"/>
        </w:rPr>
        <w:t xml:space="preserve">Electronic scoring </w:t>
      </w:r>
      <w:r w:rsidR="001602F6">
        <w:rPr>
          <w:rFonts w:cs="Calibri"/>
          <w:b/>
          <w:bCs/>
          <w:sz w:val="32"/>
          <w:szCs w:val="32"/>
          <w:u w:val="single"/>
        </w:rPr>
        <w:t xml:space="preserve"> (E-Score)</w:t>
      </w:r>
    </w:p>
    <w:p w14:paraId="0477E574" w14:textId="77777777" w:rsidR="00516548" w:rsidRDefault="00516548" w:rsidP="00510E39">
      <w:pPr>
        <w:pStyle w:val="ListParagraph"/>
        <w:tabs>
          <w:tab w:val="left" w:pos="567"/>
        </w:tabs>
        <w:ind w:left="1440"/>
        <w:rPr>
          <w:rFonts w:cs="Calibri"/>
          <w:sz w:val="32"/>
          <w:szCs w:val="32"/>
        </w:rPr>
      </w:pPr>
    </w:p>
    <w:p w14:paraId="6F8A1F73" w14:textId="48FC10C5" w:rsidR="00FA17C5" w:rsidRPr="00F27A06" w:rsidRDefault="00FA17C5" w:rsidP="00510E39">
      <w:pPr>
        <w:pStyle w:val="ListParagraph"/>
        <w:tabs>
          <w:tab w:val="left" w:pos="567"/>
        </w:tabs>
        <w:ind w:left="1134"/>
        <w:rPr>
          <w:sz w:val="32"/>
          <w:szCs w:val="32"/>
        </w:rPr>
      </w:pPr>
      <w:r w:rsidRPr="00F27A06">
        <w:rPr>
          <w:b/>
          <w:bCs/>
          <w:sz w:val="32"/>
          <w:szCs w:val="32"/>
        </w:rPr>
        <w:t xml:space="preserve">The NWMCA </w:t>
      </w:r>
      <w:r w:rsidR="001602F6">
        <w:rPr>
          <w:b/>
          <w:bCs/>
          <w:sz w:val="32"/>
          <w:szCs w:val="32"/>
        </w:rPr>
        <w:t>strongly encourages</w:t>
      </w:r>
      <w:r w:rsidRPr="00F27A06">
        <w:rPr>
          <w:sz w:val="32"/>
          <w:szCs w:val="32"/>
        </w:rPr>
        <w:t xml:space="preserve"> electronic scoring as we see the following benefits:</w:t>
      </w:r>
    </w:p>
    <w:p w14:paraId="71656022"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Overall time saving</w:t>
      </w:r>
    </w:p>
    <w:p w14:paraId="0D10DA94"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User friendly and so scoring is more interactive</w:t>
      </w:r>
    </w:p>
    <w:p w14:paraId="58098DAE"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Easier to reconcile scores</w:t>
      </w:r>
    </w:p>
    <w:p w14:paraId="16EBA222"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Enable accurate player statistics that will help end of year awards and,</w:t>
      </w:r>
    </w:p>
    <w:p w14:paraId="0F2756AA" w14:textId="77777777" w:rsidR="00FA17C5" w:rsidRPr="00F27A06" w:rsidRDefault="00FA17C5" w:rsidP="005B19C2">
      <w:pPr>
        <w:pStyle w:val="ListParagraph"/>
        <w:numPr>
          <w:ilvl w:val="0"/>
          <w:numId w:val="66"/>
        </w:numPr>
        <w:tabs>
          <w:tab w:val="left" w:pos="567"/>
        </w:tabs>
        <w:ind w:left="2160"/>
        <w:rPr>
          <w:sz w:val="32"/>
          <w:szCs w:val="32"/>
        </w:rPr>
      </w:pPr>
      <w:r w:rsidRPr="00F27A06">
        <w:rPr>
          <w:sz w:val="32"/>
          <w:szCs w:val="32"/>
        </w:rPr>
        <w:t>As software integrations further develop, you will see less double handling with electronic scoreboards.</w:t>
      </w:r>
    </w:p>
    <w:p w14:paraId="3FD9042A" w14:textId="77777777" w:rsidR="00FA17C5" w:rsidRPr="00516548" w:rsidRDefault="00FA17C5" w:rsidP="00510E39">
      <w:pPr>
        <w:pStyle w:val="ListParagraph"/>
        <w:tabs>
          <w:tab w:val="left" w:pos="567"/>
        </w:tabs>
        <w:ind w:left="1440"/>
        <w:rPr>
          <w:rFonts w:cs="Calibri"/>
          <w:sz w:val="32"/>
          <w:szCs w:val="32"/>
        </w:rPr>
      </w:pPr>
    </w:p>
    <w:p w14:paraId="42650A85" w14:textId="54307A62" w:rsidR="00516548"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The use of </w:t>
      </w:r>
      <w:r w:rsidR="00F16490">
        <w:rPr>
          <w:rFonts w:cs="Calibri"/>
          <w:sz w:val="32"/>
          <w:szCs w:val="32"/>
        </w:rPr>
        <w:t>E-</w:t>
      </w:r>
      <w:r w:rsidRPr="00516548">
        <w:rPr>
          <w:rFonts w:cs="Calibri"/>
          <w:sz w:val="32"/>
          <w:szCs w:val="32"/>
        </w:rPr>
        <w:t>Scor</w:t>
      </w:r>
      <w:r w:rsidR="00F16490">
        <w:rPr>
          <w:rFonts w:cs="Calibri"/>
          <w:sz w:val="32"/>
          <w:szCs w:val="32"/>
        </w:rPr>
        <w:t xml:space="preserve">ing </w:t>
      </w:r>
      <w:r w:rsidRPr="00516548">
        <w:rPr>
          <w:rFonts w:cs="Calibri"/>
          <w:sz w:val="32"/>
          <w:szCs w:val="32"/>
        </w:rPr>
        <w:t>is encouraged in all matches in the NWMCA</w:t>
      </w:r>
    </w:p>
    <w:p w14:paraId="052D4810" w14:textId="77777777" w:rsidR="0061254E" w:rsidRPr="00516548" w:rsidRDefault="0061254E" w:rsidP="00510E39">
      <w:pPr>
        <w:pStyle w:val="ListParagraph"/>
        <w:tabs>
          <w:tab w:val="left" w:pos="567"/>
        </w:tabs>
        <w:ind w:left="1701"/>
        <w:rPr>
          <w:rFonts w:cs="Calibri"/>
          <w:sz w:val="32"/>
          <w:szCs w:val="32"/>
        </w:rPr>
      </w:pPr>
    </w:p>
    <w:p w14:paraId="06157E82" w14:textId="17F484AB" w:rsidR="00516548"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In all NWMCA rules and by-laws that refer to a “scorebook” that reference applies to the scorecard in </w:t>
      </w:r>
      <w:r w:rsidR="00F16490">
        <w:rPr>
          <w:rFonts w:cs="Calibri"/>
          <w:sz w:val="32"/>
          <w:szCs w:val="32"/>
        </w:rPr>
        <w:t xml:space="preserve">E-score </w:t>
      </w:r>
      <w:r w:rsidRPr="00516548">
        <w:rPr>
          <w:rFonts w:cs="Calibri"/>
          <w:sz w:val="32"/>
          <w:szCs w:val="32"/>
        </w:rPr>
        <w:t>where applicable</w:t>
      </w:r>
      <w:r w:rsidR="00FA17C5">
        <w:rPr>
          <w:rFonts w:cs="Calibri"/>
          <w:sz w:val="32"/>
          <w:szCs w:val="32"/>
        </w:rPr>
        <w:t>.</w:t>
      </w:r>
    </w:p>
    <w:p w14:paraId="62D3F89E" w14:textId="77777777" w:rsidR="00FA17C5" w:rsidRDefault="00FA17C5" w:rsidP="00510E39">
      <w:pPr>
        <w:pStyle w:val="ListParagraph"/>
        <w:tabs>
          <w:tab w:val="left" w:pos="567"/>
        </w:tabs>
        <w:ind w:left="1701"/>
        <w:rPr>
          <w:rFonts w:cs="Calibri"/>
          <w:sz w:val="32"/>
          <w:szCs w:val="32"/>
        </w:rPr>
      </w:pPr>
    </w:p>
    <w:p w14:paraId="7181EFE7" w14:textId="16FC7F3B" w:rsidR="009A21A9" w:rsidRDefault="00516548" w:rsidP="005B19C2">
      <w:pPr>
        <w:pStyle w:val="ListParagraph"/>
        <w:numPr>
          <w:ilvl w:val="0"/>
          <w:numId w:val="91"/>
        </w:numPr>
        <w:tabs>
          <w:tab w:val="left" w:pos="567"/>
        </w:tabs>
        <w:ind w:left="1701"/>
        <w:rPr>
          <w:rFonts w:cs="Calibri"/>
          <w:sz w:val="32"/>
          <w:szCs w:val="32"/>
        </w:rPr>
      </w:pPr>
      <w:r w:rsidRPr="00516548">
        <w:rPr>
          <w:rFonts w:cs="Calibri"/>
          <w:sz w:val="32"/>
          <w:szCs w:val="32"/>
        </w:rPr>
        <w:t xml:space="preserve">At least one physical scorebook must be used in all matches. If both teams are using </w:t>
      </w:r>
      <w:r w:rsidR="00F16490">
        <w:rPr>
          <w:rFonts w:cs="Calibri"/>
          <w:sz w:val="32"/>
          <w:szCs w:val="32"/>
        </w:rPr>
        <w:t>E-Score</w:t>
      </w:r>
      <w:r w:rsidRPr="00516548">
        <w:rPr>
          <w:rFonts w:cs="Calibri"/>
          <w:sz w:val="32"/>
          <w:szCs w:val="32"/>
        </w:rPr>
        <w:t>, the home team (first named on the fixture) must provide a physical scorebook, which must also be used to score the match.</w:t>
      </w:r>
    </w:p>
    <w:p w14:paraId="1D6222A7" w14:textId="77777777" w:rsidR="009A21A9" w:rsidRPr="009A21A9" w:rsidRDefault="009A21A9" w:rsidP="009A21A9">
      <w:pPr>
        <w:pStyle w:val="ListParagraph"/>
        <w:rPr>
          <w:rFonts w:cs="Calibri"/>
          <w:sz w:val="32"/>
          <w:szCs w:val="32"/>
        </w:rPr>
      </w:pPr>
    </w:p>
    <w:p w14:paraId="5A342451" w14:textId="5B5071EE" w:rsidR="009A21A9" w:rsidRDefault="009A21A9" w:rsidP="005B19C2">
      <w:pPr>
        <w:pStyle w:val="ListParagraph"/>
        <w:numPr>
          <w:ilvl w:val="0"/>
          <w:numId w:val="91"/>
        </w:numPr>
        <w:tabs>
          <w:tab w:val="left" w:pos="567"/>
        </w:tabs>
        <w:ind w:left="1701"/>
        <w:rPr>
          <w:rFonts w:cs="Calibri"/>
          <w:sz w:val="32"/>
          <w:szCs w:val="32"/>
        </w:rPr>
      </w:pPr>
      <w:r>
        <w:rPr>
          <w:rFonts w:cs="Calibri"/>
          <w:sz w:val="32"/>
          <w:szCs w:val="32"/>
        </w:rPr>
        <w:t xml:space="preserve">In season 2025-26, it is mandatory for the home team to </w:t>
      </w:r>
      <w:r w:rsidR="00AE21E9">
        <w:rPr>
          <w:rFonts w:cs="Calibri"/>
          <w:sz w:val="32"/>
          <w:szCs w:val="32"/>
        </w:rPr>
        <w:t>e-score in all games in the following shields:</w:t>
      </w:r>
    </w:p>
    <w:p w14:paraId="7A2BCCB0" w14:textId="77777777" w:rsidR="00AE21E9" w:rsidRPr="00AE21E9" w:rsidRDefault="00AE21E9" w:rsidP="00AE21E9">
      <w:pPr>
        <w:pStyle w:val="ListParagraph"/>
        <w:rPr>
          <w:rFonts w:cs="Calibri"/>
          <w:sz w:val="32"/>
          <w:szCs w:val="32"/>
        </w:rPr>
      </w:pPr>
    </w:p>
    <w:p w14:paraId="18471636" w14:textId="59D56E63" w:rsidR="00AE21E9" w:rsidRDefault="00AE21E9" w:rsidP="005B19C2">
      <w:pPr>
        <w:pStyle w:val="ListParagraph"/>
        <w:numPr>
          <w:ilvl w:val="2"/>
          <w:numId w:val="91"/>
        </w:numPr>
        <w:tabs>
          <w:tab w:val="left" w:pos="567"/>
        </w:tabs>
        <w:rPr>
          <w:rFonts w:cs="Calibri"/>
          <w:sz w:val="32"/>
          <w:szCs w:val="32"/>
        </w:rPr>
      </w:pPr>
      <w:r>
        <w:rPr>
          <w:rFonts w:cs="Calibri"/>
          <w:sz w:val="32"/>
          <w:szCs w:val="32"/>
        </w:rPr>
        <w:t>Luscombe Shield</w:t>
      </w:r>
    </w:p>
    <w:p w14:paraId="3DA45A02" w14:textId="77ED5EC9" w:rsidR="00AE21E9" w:rsidRDefault="00AE21E9" w:rsidP="005B19C2">
      <w:pPr>
        <w:pStyle w:val="ListParagraph"/>
        <w:numPr>
          <w:ilvl w:val="2"/>
          <w:numId w:val="91"/>
        </w:numPr>
        <w:tabs>
          <w:tab w:val="left" w:pos="567"/>
        </w:tabs>
        <w:rPr>
          <w:rFonts w:cs="Calibri"/>
          <w:sz w:val="32"/>
          <w:szCs w:val="32"/>
        </w:rPr>
      </w:pPr>
      <w:r>
        <w:rPr>
          <w:rFonts w:cs="Calibri"/>
          <w:sz w:val="32"/>
          <w:szCs w:val="32"/>
        </w:rPr>
        <w:t>Kyte Shield</w:t>
      </w:r>
    </w:p>
    <w:p w14:paraId="673E8E8F" w14:textId="461F10C4" w:rsidR="00AE21E9" w:rsidRDefault="009356C7" w:rsidP="005B19C2">
      <w:pPr>
        <w:pStyle w:val="ListParagraph"/>
        <w:numPr>
          <w:ilvl w:val="2"/>
          <w:numId w:val="91"/>
        </w:numPr>
        <w:tabs>
          <w:tab w:val="left" w:pos="567"/>
        </w:tabs>
        <w:rPr>
          <w:rFonts w:cs="Calibri"/>
          <w:sz w:val="32"/>
          <w:szCs w:val="32"/>
        </w:rPr>
      </w:pPr>
      <w:r>
        <w:rPr>
          <w:rFonts w:cs="Calibri"/>
          <w:sz w:val="32"/>
          <w:szCs w:val="32"/>
        </w:rPr>
        <w:t>Stringer Shield</w:t>
      </w:r>
    </w:p>
    <w:p w14:paraId="2BB8550A" w14:textId="1A68A24F" w:rsidR="009356C7" w:rsidRPr="009A21A9" w:rsidRDefault="009356C7" w:rsidP="005B19C2">
      <w:pPr>
        <w:pStyle w:val="ListParagraph"/>
        <w:numPr>
          <w:ilvl w:val="2"/>
          <w:numId w:val="91"/>
        </w:numPr>
        <w:tabs>
          <w:tab w:val="left" w:pos="567"/>
        </w:tabs>
        <w:rPr>
          <w:rFonts w:cs="Calibri"/>
          <w:sz w:val="32"/>
          <w:szCs w:val="32"/>
        </w:rPr>
      </w:pPr>
      <w:r>
        <w:rPr>
          <w:rFonts w:cs="Calibri"/>
          <w:sz w:val="32"/>
          <w:szCs w:val="32"/>
        </w:rPr>
        <w:t>Attwater Shield</w:t>
      </w:r>
    </w:p>
    <w:p w14:paraId="2780AF0D" w14:textId="77777777" w:rsidR="00516548" w:rsidRPr="00D60FDF" w:rsidRDefault="00516548" w:rsidP="00510E39">
      <w:pPr>
        <w:tabs>
          <w:tab w:val="left" w:pos="567"/>
          <w:tab w:val="num" w:pos="1440"/>
        </w:tabs>
        <w:ind w:left="862"/>
        <w:rPr>
          <w:rFonts w:cs="Calibri"/>
          <w:sz w:val="32"/>
          <w:szCs w:val="32"/>
        </w:rPr>
      </w:pPr>
    </w:p>
    <w:p w14:paraId="338B538A" w14:textId="77777777" w:rsidR="00516548" w:rsidRPr="00A4762F" w:rsidRDefault="00A4762F" w:rsidP="005B19C2">
      <w:pPr>
        <w:numPr>
          <w:ilvl w:val="0"/>
          <w:numId w:val="65"/>
        </w:numPr>
        <w:tabs>
          <w:tab w:val="left" w:pos="567"/>
        </w:tabs>
        <w:ind w:left="1080"/>
        <w:rPr>
          <w:rFonts w:cs="Calibri"/>
          <w:sz w:val="32"/>
          <w:szCs w:val="32"/>
        </w:rPr>
      </w:pPr>
      <w:r w:rsidRPr="00A4762F">
        <w:rPr>
          <w:sz w:val="32"/>
          <w:szCs w:val="32"/>
        </w:rPr>
        <w:t>The scorers shall frequently check to ensure that their records agree.  They shall agree with the umpires, at least at every interval, other than drinks intervals, and at the conclusion of the match, the runs scored, the wickets that have fallen and, where appropriate, the number of overs bowled. </w:t>
      </w:r>
    </w:p>
    <w:p w14:paraId="46FC4A0D" w14:textId="77777777" w:rsidR="00516548" w:rsidRPr="00D60FDF" w:rsidRDefault="00516548" w:rsidP="00510E39">
      <w:pPr>
        <w:tabs>
          <w:tab w:val="left" w:pos="567"/>
          <w:tab w:val="num" w:pos="1440"/>
        </w:tabs>
        <w:ind w:left="862"/>
        <w:rPr>
          <w:rFonts w:cs="Calibri"/>
          <w:sz w:val="32"/>
          <w:szCs w:val="32"/>
        </w:rPr>
      </w:pPr>
    </w:p>
    <w:p w14:paraId="26A0E8C4"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At the end of each day’s play, as well as being balanced, both sets of scorebooks must be fully totalled within 10 minutes of the close of play, and both signed by team </w:t>
      </w:r>
      <w:r w:rsidR="00186CD8">
        <w:rPr>
          <w:rFonts w:cs="Calibri"/>
          <w:sz w:val="32"/>
          <w:szCs w:val="32"/>
        </w:rPr>
        <w:t>Captain</w:t>
      </w:r>
      <w:r w:rsidRPr="00D60FDF">
        <w:rPr>
          <w:rFonts w:cs="Calibri"/>
          <w:sz w:val="32"/>
          <w:szCs w:val="32"/>
        </w:rPr>
        <w:t>s.</w:t>
      </w:r>
    </w:p>
    <w:p w14:paraId="4DC2ECC6" w14:textId="77777777" w:rsidR="00516548" w:rsidRPr="00D60FDF" w:rsidRDefault="00516548" w:rsidP="00510E39">
      <w:pPr>
        <w:pStyle w:val="ListParagraph"/>
        <w:tabs>
          <w:tab w:val="left" w:pos="567"/>
        </w:tabs>
        <w:ind w:left="862"/>
        <w:rPr>
          <w:rFonts w:cs="Calibri"/>
          <w:sz w:val="32"/>
          <w:szCs w:val="32"/>
        </w:rPr>
      </w:pPr>
    </w:p>
    <w:p w14:paraId="635ED231"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If the scorebooks cannot be balanced, </w:t>
      </w:r>
      <w:r w:rsidR="00186CD8">
        <w:rPr>
          <w:rFonts w:cs="Calibri"/>
          <w:sz w:val="32"/>
          <w:szCs w:val="32"/>
        </w:rPr>
        <w:t>Captain</w:t>
      </w:r>
      <w:r w:rsidRPr="00D60FDF">
        <w:rPr>
          <w:rFonts w:cs="Calibri"/>
          <w:sz w:val="32"/>
          <w:szCs w:val="32"/>
        </w:rPr>
        <w:t xml:space="preserve">s must agree on the scores for both teams and notate the book with the agreed scores. </w:t>
      </w:r>
      <w:r>
        <w:rPr>
          <w:rFonts w:cs="Calibri"/>
          <w:sz w:val="32"/>
          <w:szCs w:val="32"/>
        </w:rPr>
        <w:t>S</w:t>
      </w:r>
      <w:r w:rsidRPr="00D60FDF">
        <w:rPr>
          <w:rFonts w:cs="Calibri"/>
          <w:sz w:val="32"/>
          <w:szCs w:val="32"/>
        </w:rPr>
        <w:t xml:space="preserve">corebooks must signed by both team </w:t>
      </w:r>
      <w:r w:rsidR="00186CD8">
        <w:rPr>
          <w:rFonts w:cs="Calibri"/>
          <w:sz w:val="32"/>
          <w:szCs w:val="32"/>
        </w:rPr>
        <w:t>Captain</w:t>
      </w:r>
      <w:r w:rsidRPr="00D60FDF">
        <w:rPr>
          <w:rFonts w:cs="Calibri"/>
          <w:sz w:val="32"/>
          <w:szCs w:val="32"/>
        </w:rPr>
        <w:t>s.</w:t>
      </w:r>
    </w:p>
    <w:p w14:paraId="79796693" w14:textId="77777777" w:rsidR="00516548" w:rsidRPr="00D60FDF" w:rsidRDefault="00516548" w:rsidP="00510E39">
      <w:pPr>
        <w:tabs>
          <w:tab w:val="left" w:pos="567"/>
          <w:tab w:val="num" w:pos="1440"/>
        </w:tabs>
        <w:ind w:left="862"/>
        <w:rPr>
          <w:rFonts w:cs="Calibri"/>
          <w:sz w:val="32"/>
          <w:szCs w:val="32"/>
        </w:rPr>
      </w:pPr>
    </w:p>
    <w:p w14:paraId="14EC1FD2" w14:textId="77777777" w:rsidR="00516548" w:rsidRDefault="00516548" w:rsidP="005B19C2">
      <w:pPr>
        <w:numPr>
          <w:ilvl w:val="0"/>
          <w:numId w:val="65"/>
        </w:numPr>
        <w:tabs>
          <w:tab w:val="left" w:pos="567"/>
        </w:tabs>
        <w:ind w:left="1080"/>
        <w:rPr>
          <w:rFonts w:cs="Calibri"/>
          <w:sz w:val="32"/>
          <w:szCs w:val="32"/>
        </w:rPr>
      </w:pPr>
      <w:r w:rsidRPr="00D60FDF">
        <w:rPr>
          <w:rFonts w:cs="Calibri"/>
          <w:sz w:val="32"/>
          <w:szCs w:val="32"/>
        </w:rPr>
        <w:t>Failure to comply may result in a fine. An independent umpire is only responsible to check and verify that the scorebooks are correct - not to balance them.</w:t>
      </w:r>
    </w:p>
    <w:p w14:paraId="47297C67" w14:textId="77777777" w:rsidR="00516548" w:rsidRPr="00D60FDF" w:rsidRDefault="00516548" w:rsidP="00510E39">
      <w:pPr>
        <w:tabs>
          <w:tab w:val="left" w:pos="567"/>
        </w:tabs>
        <w:ind w:left="720"/>
        <w:rPr>
          <w:rFonts w:cs="Calibri"/>
          <w:sz w:val="32"/>
          <w:szCs w:val="32"/>
        </w:rPr>
      </w:pPr>
    </w:p>
    <w:p w14:paraId="6F8ED429" w14:textId="77777777" w:rsidR="00516548" w:rsidRPr="00D60FDF" w:rsidRDefault="00516548" w:rsidP="005B19C2">
      <w:pPr>
        <w:numPr>
          <w:ilvl w:val="0"/>
          <w:numId w:val="65"/>
        </w:numPr>
        <w:tabs>
          <w:tab w:val="left" w:pos="567"/>
        </w:tabs>
        <w:ind w:left="1080"/>
        <w:rPr>
          <w:rFonts w:cs="Calibri"/>
          <w:sz w:val="32"/>
          <w:szCs w:val="32"/>
        </w:rPr>
      </w:pPr>
      <w:r w:rsidRPr="00D60FDF">
        <w:rPr>
          <w:rFonts w:cs="Calibri"/>
          <w:sz w:val="32"/>
          <w:szCs w:val="32"/>
        </w:rPr>
        <w:t xml:space="preserve">In all Open Age and Under Age matches where an official umpire is in attendance the umpire </w:t>
      </w:r>
      <w:r w:rsidRPr="00D60FDF">
        <w:rPr>
          <w:rFonts w:cs="Calibri"/>
          <w:b/>
          <w:bCs/>
          <w:sz w:val="32"/>
          <w:szCs w:val="32"/>
        </w:rPr>
        <w:t xml:space="preserve">MUST </w:t>
      </w:r>
      <w:r w:rsidRPr="00D60FDF">
        <w:rPr>
          <w:rFonts w:cs="Calibri"/>
          <w:sz w:val="32"/>
          <w:szCs w:val="32"/>
        </w:rPr>
        <w:t>sign the scorebook at the end of each day’s play.</w:t>
      </w:r>
    </w:p>
    <w:p w14:paraId="19AAA4F3" w14:textId="77777777" w:rsidR="00267938" w:rsidRPr="00D60FDF" w:rsidRDefault="0080692A" w:rsidP="00510E39">
      <w:pPr>
        <w:pStyle w:val="Heading2"/>
        <w:tabs>
          <w:tab w:val="left" w:pos="567"/>
        </w:tabs>
        <w:ind w:left="142"/>
        <w:rPr>
          <w:rFonts w:ascii="Calibri" w:hAnsi="Calibri" w:cs="Calibri"/>
          <w:color w:val="auto"/>
          <w:sz w:val="32"/>
          <w:szCs w:val="32"/>
        </w:rPr>
      </w:pPr>
      <w:bookmarkStart w:id="539" w:name="_Toc48532891"/>
      <w:bookmarkStart w:id="540" w:name="_Toc80184987"/>
      <w:bookmarkStart w:id="541" w:name="_Toc81721321"/>
      <w:bookmarkStart w:id="542" w:name="_Toc237189953"/>
      <w:bookmarkStart w:id="543" w:name="_Toc522375277"/>
      <w:bookmarkStart w:id="544" w:name="_Toc523076980"/>
      <w:bookmarkStart w:id="545" w:name="_Toc523946295"/>
      <w:bookmarkStart w:id="546" w:name="_Toc524292728"/>
      <w:bookmarkStart w:id="547" w:name="_Toc17740890"/>
      <w:bookmarkStart w:id="548" w:name="_Toc55915958"/>
      <w:bookmarkStart w:id="549" w:name="_Toc85100240"/>
      <w:bookmarkStart w:id="550" w:name="_Toc115338656"/>
      <w:bookmarkStart w:id="551" w:name="_Toc144914584"/>
      <w:bookmarkStart w:id="552" w:name="_Toc207736267"/>
      <w:bookmarkStart w:id="553" w:name="_Toc520986972"/>
      <w:r w:rsidRPr="00D60FDF">
        <w:rPr>
          <w:rFonts w:ascii="Calibri" w:hAnsi="Calibri" w:cs="Calibri"/>
          <w:color w:val="auto"/>
          <w:sz w:val="32"/>
          <w:szCs w:val="32"/>
        </w:rPr>
        <w:t>1</w:t>
      </w:r>
      <w:r w:rsidR="007823FF">
        <w:rPr>
          <w:rFonts w:ascii="Calibri" w:hAnsi="Calibri" w:cs="Calibri"/>
          <w:color w:val="auto"/>
          <w:sz w:val="32"/>
          <w:szCs w:val="32"/>
        </w:rPr>
        <w:t xml:space="preserve">.15 </w:t>
      </w:r>
      <w:r w:rsidR="004C7038">
        <w:rPr>
          <w:rFonts w:ascii="Calibri" w:hAnsi="Calibri" w:cs="Calibri"/>
          <w:color w:val="auto"/>
          <w:sz w:val="32"/>
          <w:szCs w:val="32"/>
        </w:rPr>
        <w:tab/>
      </w:r>
      <w:r w:rsidR="00015EFA" w:rsidRPr="00D60FDF">
        <w:rPr>
          <w:rFonts w:ascii="Calibri" w:hAnsi="Calibri" w:cs="Calibri"/>
          <w:color w:val="auto"/>
          <w:sz w:val="32"/>
          <w:szCs w:val="32"/>
        </w:rPr>
        <w:t>BOWLING RESTRICTIONS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6BA204D4" w14:textId="77777777" w:rsidR="00267938" w:rsidRPr="00D60FDF" w:rsidRDefault="0080692A" w:rsidP="00510E39">
      <w:pPr>
        <w:pStyle w:val="Heading3"/>
        <w:tabs>
          <w:tab w:val="left" w:pos="567"/>
        </w:tabs>
        <w:ind w:left="142"/>
        <w:rPr>
          <w:rFonts w:cs="Calibri"/>
          <w:szCs w:val="32"/>
        </w:rPr>
      </w:pPr>
      <w:bookmarkStart w:id="554" w:name="_Toc48532892"/>
      <w:bookmarkStart w:id="555" w:name="_Toc80184988"/>
      <w:bookmarkStart w:id="556" w:name="_Toc81721322"/>
      <w:bookmarkStart w:id="557" w:name="_Toc237189954"/>
      <w:bookmarkStart w:id="558" w:name="_Toc522375278"/>
      <w:bookmarkStart w:id="559" w:name="_Toc523076981"/>
      <w:bookmarkStart w:id="560" w:name="_Toc523946296"/>
      <w:bookmarkStart w:id="561" w:name="_Toc524292729"/>
      <w:bookmarkStart w:id="562" w:name="_Toc17740891"/>
      <w:bookmarkStart w:id="563" w:name="_Toc55915959"/>
      <w:bookmarkStart w:id="564" w:name="_Toc85100241"/>
      <w:bookmarkStart w:id="565" w:name="_Toc115338657"/>
      <w:bookmarkStart w:id="566" w:name="_Toc144914585"/>
      <w:bookmarkStart w:id="567" w:name="_Toc207736268"/>
      <w:r w:rsidRPr="00D60FDF">
        <w:rPr>
          <w:rFonts w:cs="Calibri"/>
          <w:szCs w:val="32"/>
        </w:rPr>
        <w:t>1</w:t>
      </w:r>
      <w:r w:rsidR="00267938" w:rsidRPr="00D60FDF">
        <w:rPr>
          <w:rFonts w:cs="Calibri"/>
          <w:szCs w:val="32"/>
        </w:rPr>
        <w:t>.15.1</w:t>
      </w:r>
      <w:r w:rsidR="004C7038">
        <w:rPr>
          <w:rFonts w:cs="Calibri"/>
          <w:szCs w:val="32"/>
        </w:rPr>
        <w:tab/>
      </w:r>
      <w:r w:rsidR="00267938" w:rsidRPr="00D60FDF">
        <w:rPr>
          <w:rFonts w:cs="Calibri"/>
          <w:szCs w:val="32"/>
        </w:rPr>
        <w:t>NO BALL</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1371A77" w14:textId="77777777" w:rsidR="00267938" w:rsidRPr="00D60FDF" w:rsidRDefault="00267938" w:rsidP="00510E39">
      <w:pPr>
        <w:tabs>
          <w:tab w:val="left" w:pos="567"/>
        </w:tabs>
        <w:ind w:left="142"/>
        <w:jc w:val="both"/>
        <w:rPr>
          <w:rFonts w:cs="Calibri"/>
          <w:sz w:val="32"/>
          <w:szCs w:val="32"/>
        </w:rPr>
      </w:pPr>
    </w:p>
    <w:p w14:paraId="39F26B1D" w14:textId="77777777" w:rsidR="00B30480" w:rsidRPr="00D60FDF" w:rsidRDefault="00B30480" w:rsidP="005B19C2">
      <w:pPr>
        <w:numPr>
          <w:ilvl w:val="0"/>
          <w:numId w:val="67"/>
        </w:numPr>
        <w:tabs>
          <w:tab w:val="left" w:pos="567"/>
        </w:tabs>
        <w:ind w:left="1080"/>
        <w:rPr>
          <w:rFonts w:cs="Calibri"/>
          <w:b/>
          <w:sz w:val="32"/>
          <w:szCs w:val="32"/>
        </w:rPr>
      </w:pPr>
      <w:r w:rsidRPr="00D60FDF">
        <w:rPr>
          <w:rFonts w:cs="Calibri"/>
          <w:b/>
          <w:bCs/>
          <w:i/>
          <w:iCs/>
          <w:sz w:val="32"/>
          <w:szCs w:val="32"/>
        </w:rPr>
        <w:t>No Balls</w:t>
      </w:r>
      <w:r w:rsidRPr="00D60FDF">
        <w:rPr>
          <w:rFonts w:cs="Calibri"/>
          <w:sz w:val="32"/>
          <w:szCs w:val="32"/>
        </w:rPr>
        <w:t xml:space="preserve"> shall be as defined in the Laws of Cricket (2017) </w:t>
      </w:r>
      <w:r w:rsidRPr="00D60FDF">
        <w:rPr>
          <w:rFonts w:cs="Calibri"/>
          <w:b/>
          <w:sz w:val="32"/>
          <w:szCs w:val="32"/>
        </w:rPr>
        <w:t>Law 21 NO BALL</w:t>
      </w:r>
      <w:r w:rsidRPr="00D60FDF">
        <w:rPr>
          <w:rFonts w:cs="Calibri"/>
          <w:sz w:val="32"/>
          <w:szCs w:val="32"/>
        </w:rPr>
        <w:t xml:space="preserve">. </w:t>
      </w:r>
    </w:p>
    <w:p w14:paraId="732434A0" w14:textId="77777777" w:rsidR="00B30480" w:rsidRPr="00D60FDF" w:rsidRDefault="00B30480" w:rsidP="00510E39">
      <w:pPr>
        <w:tabs>
          <w:tab w:val="left" w:pos="567"/>
          <w:tab w:val="num" w:pos="1080"/>
        </w:tabs>
        <w:ind w:left="502"/>
        <w:rPr>
          <w:rFonts w:cs="Calibri"/>
          <w:sz w:val="32"/>
          <w:szCs w:val="32"/>
        </w:rPr>
      </w:pPr>
    </w:p>
    <w:p w14:paraId="62375CAD" w14:textId="77777777" w:rsidR="00B30480" w:rsidRPr="00D60FDF" w:rsidRDefault="00B30480" w:rsidP="005B19C2">
      <w:pPr>
        <w:numPr>
          <w:ilvl w:val="0"/>
          <w:numId w:val="92"/>
        </w:numPr>
        <w:tabs>
          <w:tab w:val="left" w:pos="567"/>
        </w:tabs>
        <w:ind w:left="1418"/>
        <w:rPr>
          <w:rFonts w:eastAsia="Calibri" w:cs="Calibri"/>
          <w:b/>
          <w:sz w:val="32"/>
          <w:szCs w:val="32"/>
          <w:lang w:val="en-US"/>
        </w:rPr>
      </w:pPr>
      <w:r w:rsidRPr="00D60FDF">
        <w:rPr>
          <w:rFonts w:cs="Calibri"/>
          <w:sz w:val="32"/>
          <w:szCs w:val="32"/>
        </w:rPr>
        <w:t xml:space="preserve">Note especially: </w:t>
      </w:r>
      <w:r w:rsidRPr="00D60FDF">
        <w:rPr>
          <w:rFonts w:cs="Calibri"/>
          <w:b/>
          <w:sz w:val="32"/>
          <w:szCs w:val="32"/>
        </w:rPr>
        <w:t>Law</w:t>
      </w:r>
      <w:r w:rsidRPr="00D60FDF">
        <w:rPr>
          <w:rFonts w:eastAsia="Calibri" w:cs="Calibri"/>
          <w:b/>
          <w:sz w:val="32"/>
          <w:szCs w:val="32"/>
          <w:lang w:val="en-US"/>
        </w:rPr>
        <w:t xml:space="preserve"> 21.7 Ball bouncing more than once, rolling along the ground or pitching off the pitch.</w:t>
      </w:r>
    </w:p>
    <w:p w14:paraId="223AC31D" w14:textId="77777777" w:rsidR="00B30480" w:rsidRPr="00D60FDF" w:rsidRDefault="00B30480" w:rsidP="005B19C2">
      <w:pPr>
        <w:numPr>
          <w:ilvl w:val="0"/>
          <w:numId w:val="92"/>
        </w:numPr>
        <w:tabs>
          <w:tab w:val="left" w:pos="567"/>
        </w:tabs>
        <w:ind w:left="1418"/>
        <w:rPr>
          <w:rFonts w:eastAsia="Calibri" w:cs="Calibri"/>
          <w:sz w:val="32"/>
          <w:szCs w:val="32"/>
          <w:lang w:val="en-US"/>
        </w:rPr>
      </w:pPr>
      <w:r w:rsidRPr="00D60FDF">
        <w:rPr>
          <w:rFonts w:eastAsia="Calibri" w:cs="Calibri"/>
          <w:sz w:val="32"/>
          <w:szCs w:val="32"/>
          <w:lang w:val="en-US"/>
        </w:rPr>
        <w:t>The umpire shall call and signal No ball if a ball which he/she considers to have been</w:t>
      </w:r>
      <w:r w:rsidR="004E0665" w:rsidRPr="00D60FDF">
        <w:rPr>
          <w:rFonts w:eastAsia="Calibri" w:cs="Calibri"/>
          <w:sz w:val="32"/>
          <w:szCs w:val="32"/>
          <w:lang w:val="en-US"/>
        </w:rPr>
        <w:t xml:space="preserve"> </w:t>
      </w:r>
      <w:r w:rsidRPr="00D60FDF">
        <w:rPr>
          <w:rFonts w:eastAsia="Calibri" w:cs="Calibri"/>
          <w:sz w:val="32"/>
          <w:szCs w:val="32"/>
          <w:lang w:val="en-US"/>
        </w:rPr>
        <w:t>delivered, without having previously touched bat or person of the striker,</w:t>
      </w:r>
    </w:p>
    <w:p w14:paraId="6C4BDDD6" w14:textId="77777777" w:rsidR="00D25408"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sz w:val="32"/>
          <w:szCs w:val="32"/>
          <w:lang w:val="en-US"/>
        </w:rPr>
        <w:t xml:space="preserve">bounces more than once or rolls along the pitch before it reaches the popping crease, </w:t>
      </w:r>
    </w:p>
    <w:p w14:paraId="362FDBDC" w14:textId="77777777" w:rsidR="00B30480"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sz w:val="32"/>
          <w:szCs w:val="32"/>
          <w:lang w:val="en-US"/>
        </w:rPr>
        <w:t>or</w:t>
      </w:r>
      <w:r w:rsidR="004E0665" w:rsidRPr="00D60FDF">
        <w:rPr>
          <w:rFonts w:eastAsia="Calibri" w:cs="Calibri"/>
          <w:sz w:val="32"/>
          <w:szCs w:val="32"/>
          <w:lang w:val="en-US"/>
        </w:rPr>
        <w:t xml:space="preserve"> </w:t>
      </w:r>
      <w:r w:rsidRPr="00D60FDF">
        <w:rPr>
          <w:rFonts w:eastAsia="Calibri" w:cs="Calibri"/>
          <w:sz w:val="32"/>
          <w:szCs w:val="32"/>
          <w:lang w:val="en-US"/>
        </w:rPr>
        <w:t>pitches wholly or partially off the artificial surface of the pitch before it reaches the line of the striker’s wicket.</w:t>
      </w:r>
    </w:p>
    <w:p w14:paraId="679FD28A" w14:textId="77777777" w:rsidR="00B30480" w:rsidRPr="00D60FDF" w:rsidRDefault="00B30480" w:rsidP="005B19C2">
      <w:pPr>
        <w:numPr>
          <w:ilvl w:val="0"/>
          <w:numId w:val="92"/>
        </w:numPr>
        <w:tabs>
          <w:tab w:val="left" w:pos="567"/>
        </w:tabs>
        <w:autoSpaceDE w:val="0"/>
        <w:autoSpaceDN w:val="0"/>
        <w:adjustRightInd w:val="0"/>
        <w:ind w:left="1418"/>
        <w:rPr>
          <w:rFonts w:eastAsia="Calibri" w:cs="Calibri"/>
          <w:sz w:val="32"/>
          <w:szCs w:val="32"/>
          <w:lang w:val="en-US"/>
        </w:rPr>
      </w:pPr>
      <w:r w:rsidRPr="00D60FDF">
        <w:rPr>
          <w:rFonts w:eastAsia="Calibri" w:cs="Calibri"/>
          <w:b/>
          <w:sz w:val="32"/>
          <w:szCs w:val="32"/>
          <w:lang w:val="en-US"/>
        </w:rPr>
        <w:t>In Under 10 and Under 12 age groups</w:t>
      </w:r>
      <w:r w:rsidRPr="00D60FDF">
        <w:rPr>
          <w:rFonts w:eastAsia="Calibri" w:cs="Calibri"/>
          <w:sz w:val="32"/>
          <w:szCs w:val="32"/>
          <w:lang w:val="en-US"/>
        </w:rPr>
        <w:t xml:space="preserve">, </w:t>
      </w:r>
      <w:r w:rsidRPr="00D60FDF">
        <w:rPr>
          <w:rFonts w:eastAsia="Calibri" w:cs="Calibri"/>
          <w:b/>
          <w:sz w:val="32"/>
          <w:szCs w:val="32"/>
          <w:lang w:val="en-US"/>
        </w:rPr>
        <w:t>Law 21.7</w:t>
      </w:r>
      <w:r w:rsidRPr="00D60FDF">
        <w:rPr>
          <w:rFonts w:eastAsia="Calibri" w:cs="Calibri"/>
          <w:sz w:val="32"/>
          <w:szCs w:val="32"/>
          <w:lang w:val="en-US"/>
        </w:rPr>
        <w:t xml:space="preserve"> (see above) shall be varied to call No ball if a </w:t>
      </w:r>
      <w:r w:rsidRPr="00D60FDF">
        <w:rPr>
          <w:rFonts w:eastAsia="Calibri" w:cs="Calibri"/>
          <w:b/>
          <w:sz w:val="32"/>
          <w:szCs w:val="32"/>
          <w:u w:val="single"/>
          <w:lang w:val="en-US"/>
        </w:rPr>
        <w:t>ball bounces more than twice</w:t>
      </w:r>
      <w:r w:rsidRPr="00D60FDF">
        <w:rPr>
          <w:rFonts w:eastAsia="Calibri" w:cs="Calibri"/>
          <w:sz w:val="32"/>
          <w:szCs w:val="32"/>
          <w:lang w:val="en-US"/>
        </w:rPr>
        <w:t>, before it reaches the popping crease.</w:t>
      </w:r>
    </w:p>
    <w:p w14:paraId="256AC6DA" w14:textId="77777777" w:rsidR="00267938" w:rsidRPr="00D60FDF" w:rsidRDefault="00267938" w:rsidP="00510E39">
      <w:pPr>
        <w:tabs>
          <w:tab w:val="left" w:pos="567"/>
        </w:tabs>
        <w:ind w:left="502"/>
        <w:rPr>
          <w:rFonts w:cs="Calibri"/>
          <w:sz w:val="32"/>
          <w:szCs w:val="32"/>
        </w:rPr>
      </w:pPr>
    </w:p>
    <w:p w14:paraId="525FA290" w14:textId="77777777" w:rsidR="00267938" w:rsidRPr="00D60FDF" w:rsidRDefault="00267938" w:rsidP="005B19C2">
      <w:pPr>
        <w:numPr>
          <w:ilvl w:val="0"/>
          <w:numId w:val="67"/>
        </w:numPr>
        <w:tabs>
          <w:tab w:val="left" w:pos="567"/>
        </w:tabs>
        <w:ind w:left="1080"/>
        <w:rPr>
          <w:rFonts w:cs="Calibri"/>
          <w:sz w:val="32"/>
          <w:szCs w:val="32"/>
        </w:rPr>
      </w:pPr>
      <w:r w:rsidRPr="00D60FDF">
        <w:rPr>
          <w:rFonts w:cs="Calibri"/>
          <w:sz w:val="32"/>
          <w:szCs w:val="32"/>
        </w:rPr>
        <w:t>In Under 10, Under 12</w:t>
      </w:r>
      <w:r w:rsidR="0082664E" w:rsidRPr="00D60FDF">
        <w:rPr>
          <w:rFonts w:cs="Calibri"/>
          <w:sz w:val="32"/>
          <w:szCs w:val="32"/>
        </w:rPr>
        <w:t xml:space="preserve"> and</w:t>
      </w:r>
      <w:r w:rsidRPr="00D60FDF">
        <w:rPr>
          <w:rFonts w:cs="Calibri"/>
          <w:sz w:val="32"/>
          <w:szCs w:val="32"/>
        </w:rPr>
        <w:t xml:space="preserve"> Under 14 age groups</w:t>
      </w:r>
      <w:r w:rsidR="0080692A" w:rsidRPr="00D60FDF">
        <w:rPr>
          <w:rFonts w:cs="Calibri"/>
          <w:sz w:val="32"/>
          <w:szCs w:val="32"/>
        </w:rPr>
        <w:t>,</w:t>
      </w:r>
      <w:r w:rsidRPr="00D60FDF">
        <w:rPr>
          <w:rFonts w:cs="Calibri"/>
          <w:sz w:val="32"/>
          <w:szCs w:val="32"/>
        </w:rPr>
        <w:t xml:space="preserve"> if a fielder enters the restricted fielding area whilst a ball is being bowled it will be called a</w:t>
      </w:r>
      <w:r w:rsidRPr="00D60FDF">
        <w:rPr>
          <w:rFonts w:cs="Calibri"/>
          <w:b/>
          <w:bCs/>
          <w:i/>
          <w:iCs/>
          <w:sz w:val="32"/>
          <w:szCs w:val="32"/>
        </w:rPr>
        <w:t xml:space="preserve"> No Ball</w:t>
      </w:r>
      <w:r w:rsidR="006E4C67" w:rsidRPr="00D60FDF">
        <w:rPr>
          <w:rFonts w:cs="Calibri"/>
          <w:b/>
          <w:bCs/>
          <w:i/>
          <w:iCs/>
          <w:sz w:val="32"/>
          <w:szCs w:val="32"/>
        </w:rPr>
        <w:t xml:space="preserve"> </w:t>
      </w:r>
      <w:r w:rsidRPr="00D60FDF">
        <w:rPr>
          <w:rFonts w:cs="Calibri"/>
          <w:sz w:val="32"/>
          <w:szCs w:val="32"/>
        </w:rPr>
        <w:t>-</w:t>
      </w:r>
      <w:r w:rsidR="006E4C67" w:rsidRPr="00D60FDF">
        <w:rPr>
          <w:rFonts w:cs="Calibri"/>
          <w:sz w:val="32"/>
          <w:szCs w:val="32"/>
        </w:rPr>
        <w:t xml:space="preserve"> </w:t>
      </w:r>
      <w:r w:rsidR="00CC377B" w:rsidRPr="00D60FDF">
        <w:rPr>
          <w:rFonts w:cs="Calibri"/>
          <w:sz w:val="32"/>
          <w:szCs w:val="32"/>
        </w:rPr>
        <w:t xml:space="preserve">Refer Rule </w:t>
      </w:r>
      <w:r w:rsidR="0080692A" w:rsidRPr="00D60FDF">
        <w:rPr>
          <w:rFonts w:cs="Calibri"/>
          <w:sz w:val="32"/>
          <w:szCs w:val="32"/>
        </w:rPr>
        <w:t>1</w:t>
      </w:r>
      <w:r w:rsidRPr="00D60FDF">
        <w:rPr>
          <w:rFonts w:cs="Calibri"/>
          <w:sz w:val="32"/>
          <w:szCs w:val="32"/>
        </w:rPr>
        <w:t>.2.2.</w:t>
      </w:r>
      <w:r w:rsidR="0080692A" w:rsidRPr="00D60FDF">
        <w:rPr>
          <w:rFonts w:cs="Calibri"/>
          <w:sz w:val="32"/>
          <w:szCs w:val="32"/>
        </w:rPr>
        <w:t>6</w:t>
      </w:r>
      <w:r w:rsidR="00220D9A" w:rsidRPr="00D60FDF">
        <w:rPr>
          <w:rFonts w:cs="Calibri"/>
          <w:sz w:val="32"/>
          <w:szCs w:val="32"/>
        </w:rPr>
        <w:t>.</w:t>
      </w:r>
    </w:p>
    <w:p w14:paraId="38AA98D6" w14:textId="77777777" w:rsidR="00267938" w:rsidRPr="00D60FDF" w:rsidRDefault="00267938" w:rsidP="00510E39">
      <w:pPr>
        <w:tabs>
          <w:tab w:val="left" w:pos="567"/>
        </w:tabs>
        <w:ind w:left="502"/>
        <w:rPr>
          <w:rFonts w:cs="Calibri"/>
          <w:sz w:val="32"/>
          <w:szCs w:val="32"/>
        </w:rPr>
      </w:pPr>
    </w:p>
    <w:p w14:paraId="2D1E9431" w14:textId="77777777" w:rsidR="00F6217B" w:rsidRDefault="00267938" w:rsidP="005B19C2">
      <w:pPr>
        <w:numPr>
          <w:ilvl w:val="0"/>
          <w:numId w:val="67"/>
        </w:numPr>
        <w:tabs>
          <w:tab w:val="left" w:pos="426"/>
          <w:tab w:val="left" w:pos="567"/>
        </w:tabs>
        <w:ind w:left="1080"/>
        <w:rPr>
          <w:rFonts w:cs="Calibri"/>
          <w:sz w:val="32"/>
          <w:szCs w:val="32"/>
        </w:rPr>
      </w:pPr>
      <w:r w:rsidRPr="00D60FDF">
        <w:rPr>
          <w:rFonts w:cs="Calibri"/>
          <w:sz w:val="32"/>
          <w:szCs w:val="32"/>
        </w:rPr>
        <w:t>In Und</w:t>
      </w:r>
      <w:r w:rsidR="0029798B" w:rsidRPr="00D60FDF">
        <w:rPr>
          <w:rFonts w:cs="Calibri"/>
          <w:sz w:val="32"/>
          <w:szCs w:val="32"/>
        </w:rPr>
        <w:t>er 16 Age group if an under 12/14</w:t>
      </w:r>
      <w:r w:rsidRPr="00D60FDF">
        <w:rPr>
          <w:rFonts w:cs="Calibri"/>
          <w:sz w:val="32"/>
          <w:szCs w:val="32"/>
        </w:rPr>
        <w:t xml:space="preserve"> fielder enters the restricted area whilst a ball is being bowled it will be called a </w:t>
      </w:r>
      <w:r w:rsidRPr="00D60FDF">
        <w:rPr>
          <w:rFonts w:cs="Calibri"/>
          <w:b/>
          <w:bCs/>
          <w:i/>
          <w:iCs/>
          <w:sz w:val="32"/>
          <w:szCs w:val="32"/>
        </w:rPr>
        <w:t>No Ball</w:t>
      </w:r>
      <w:r w:rsidRPr="00D60FDF">
        <w:rPr>
          <w:rFonts w:cs="Calibri"/>
          <w:sz w:val="32"/>
          <w:szCs w:val="32"/>
        </w:rPr>
        <w:t xml:space="preserve">.  Refer Rule </w:t>
      </w:r>
      <w:r w:rsidR="00015EFA" w:rsidRPr="00D60FDF">
        <w:rPr>
          <w:rFonts w:cs="Calibri"/>
          <w:sz w:val="32"/>
          <w:szCs w:val="32"/>
        </w:rPr>
        <w:t>1</w:t>
      </w:r>
      <w:r w:rsidRPr="00D60FDF">
        <w:rPr>
          <w:rFonts w:cs="Calibri"/>
          <w:sz w:val="32"/>
          <w:szCs w:val="32"/>
        </w:rPr>
        <w:t>.2.2.</w:t>
      </w:r>
      <w:r w:rsidR="00015EFA" w:rsidRPr="00D60FDF">
        <w:rPr>
          <w:rFonts w:cs="Calibri"/>
          <w:sz w:val="32"/>
          <w:szCs w:val="32"/>
        </w:rPr>
        <w:t>6</w:t>
      </w:r>
      <w:r w:rsidRPr="00D60FDF">
        <w:rPr>
          <w:rFonts w:cs="Calibri"/>
          <w:sz w:val="32"/>
          <w:szCs w:val="32"/>
        </w:rPr>
        <w:t>.</w:t>
      </w:r>
    </w:p>
    <w:p w14:paraId="665A1408" w14:textId="77777777" w:rsidR="00FC1603" w:rsidRDefault="00FC1603" w:rsidP="00510E39">
      <w:pPr>
        <w:pStyle w:val="ListParagraph"/>
        <w:tabs>
          <w:tab w:val="left" w:pos="567"/>
        </w:tabs>
        <w:ind w:left="1080"/>
        <w:rPr>
          <w:rFonts w:cs="Calibri"/>
          <w:sz w:val="32"/>
          <w:szCs w:val="32"/>
        </w:rPr>
      </w:pPr>
    </w:p>
    <w:p w14:paraId="27884E3D" w14:textId="77777777" w:rsidR="00267938" w:rsidRPr="00D60FDF" w:rsidRDefault="00267938" w:rsidP="005B19C2">
      <w:pPr>
        <w:numPr>
          <w:ilvl w:val="0"/>
          <w:numId w:val="67"/>
        </w:numPr>
        <w:tabs>
          <w:tab w:val="left" w:pos="567"/>
        </w:tabs>
        <w:ind w:left="1080"/>
        <w:rPr>
          <w:rFonts w:cs="Calibri"/>
          <w:sz w:val="32"/>
          <w:szCs w:val="32"/>
        </w:rPr>
      </w:pPr>
      <w:r w:rsidRPr="00D60FDF">
        <w:rPr>
          <w:rFonts w:cs="Calibri"/>
          <w:sz w:val="32"/>
          <w:szCs w:val="32"/>
        </w:rPr>
        <w:t>In Under 10</w:t>
      </w:r>
      <w:r w:rsidR="00555871" w:rsidRPr="00D60FDF">
        <w:rPr>
          <w:rFonts w:cs="Calibri"/>
          <w:sz w:val="32"/>
          <w:szCs w:val="32"/>
        </w:rPr>
        <w:t xml:space="preserve"> and</w:t>
      </w:r>
      <w:r w:rsidRPr="00D60FDF">
        <w:rPr>
          <w:rFonts w:cs="Calibri"/>
          <w:sz w:val="32"/>
          <w:szCs w:val="32"/>
        </w:rPr>
        <w:t xml:space="preserve"> Under 12</w:t>
      </w:r>
      <w:r w:rsidR="00F62ED2" w:rsidRPr="00D60FDF">
        <w:rPr>
          <w:rFonts w:cs="Calibri"/>
          <w:sz w:val="32"/>
          <w:szCs w:val="32"/>
        </w:rPr>
        <w:t xml:space="preserve"> age groups,</w:t>
      </w:r>
      <w:r w:rsidRPr="00D60FDF">
        <w:rPr>
          <w:rFonts w:cs="Calibri"/>
          <w:sz w:val="32"/>
          <w:szCs w:val="32"/>
        </w:rPr>
        <w:t xml:space="preserve"> any ball which is called ‘Wide’ will be treated as a </w:t>
      </w:r>
      <w:r w:rsidRPr="00D60FDF">
        <w:rPr>
          <w:rFonts w:cs="Calibri"/>
          <w:b/>
          <w:bCs/>
          <w:i/>
          <w:iCs/>
          <w:sz w:val="32"/>
          <w:szCs w:val="32"/>
        </w:rPr>
        <w:t>No Ball.</w:t>
      </w:r>
      <w:r w:rsidRPr="00D60FDF">
        <w:rPr>
          <w:rFonts w:cs="Calibri"/>
          <w:sz w:val="32"/>
          <w:szCs w:val="32"/>
        </w:rPr>
        <w:t xml:space="preserve">  No extra ball will be given for </w:t>
      </w:r>
      <w:r w:rsidRPr="00D60FDF">
        <w:rPr>
          <w:rFonts w:cs="Calibri"/>
          <w:b/>
          <w:bCs/>
          <w:i/>
          <w:iCs/>
          <w:sz w:val="32"/>
          <w:szCs w:val="32"/>
        </w:rPr>
        <w:t>No Balls</w:t>
      </w:r>
      <w:r w:rsidRPr="00D60FDF">
        <w:rPr>
          <w:rFonts w:cs="Calibri"/>
          <w:sz w:val="32"/>
          <w:szCs w:val="32"/>
        </w:rPr>
        <w:t xml:space="preserve"> (including those called Wides), except for the last two overs in each innings in Under 12 matches only, when an extra ball will be given for each </w:t>
      </w:r>
      <w:r w:rsidRPr="00D60FDF">
        <w:rPr>
          <w:rFonts w:cs="Calibri"/>
          <w:b/>
          <w:bCs/>
          <w:i/>
          <w:iCs/>
          <w:sz w:val="32"/>
          <w:szCs w:val="32"/>
        </w:rPr>
        <w:t xml:space="preserve">No Ball </w:t>
      </w:r>
      <w:r w:rsidRPr="00D60FDF">
        <w:rPr>
          <w:rFonts w:cs="Calibri"/>
          <w:sz w:val="32"/>
          <w:szCs w:val="32"/>
        </w:rPr>
        <w:t>delivered.</w:t>
      </w:r>
    </w:p>
    <w:p w14:paraId="71049383" w14:textId="77777777" w:rsidR="00064CF0" w:rsidRPr="00D60FDF" w:rsidRDefault="00064CF0" w:rsidP="00510E39">
      <w:pPr>
        <w:tabs>
          <w:tab w:val="left" w:pos="567"/>
        </w:tabs>
        <w:ind w:left="502" w:firstLine="585"/>
        <w:rPr>
          <w:rFonts w:cs="Calibri"/>
          <w:sz w:val="32"/>
          <w:szCs w:val="32"/>
        </w:rPr>
      </w:pPr>
    </w:p>
    <w:p w14:paraId="2D6607D8" w14:textId="77777777" w:rsidR="00F62ED2" w:rsidRDefault="00BA06BF" w:rsidP="005B19C2">
      <w:pPr>
        <w:numPr>
          <w:ilvl w:val="0"/>
          <w:numId w:val="67"/>
        </w:numPr>
        <w:tabs>
          <w:tab w:val="left" w:pos="567"/>
        </w:tabs>
        <w:ind w:left="1080"/>
        <w:rPr>
          <w:rFonts w:cs="Calibri"/>
          <w:sz w:val="32"/>
          <w:szCs w:val="32"/>
        </w:rPr>
      </w:pPr>
      <w:r w:rsidRPr="00D60FDF">
        <w:rPr>
          <w:rFonts w:cs="Calibri"/>
          <w:sz w:val="32"/>
          <w:szCs w:val="32"/>
        </w:rPr>
        <w:t xml:space="preserve">In Under 14 and </w:t>
      </w:r>
      <w:r w:rsidR="00BE346B" w:rsidRPr="00D60FDF">
        <w:rPr>
          <w:rFonts w:cs="Calibri"/>
          <w:sz w:val="32"/>
          <w:szCs w:val="32"/>
        </w:rPr>
        <w:t xml:space="preserve">Under </w:t>
      </w:r>
      <w:r w:rsidRPr="00D60FDF">
        <w:rPr>
          <w:rFonts w:cs="Calibri"/>
          <w:sz w:val="32"/>
          <w:szCs w:val="32"/>
        </w:rPr>
        <w:t>16 age groups, no balls and wides will be re-bowled, up to a limit of 9 balls per over. However, there is no limit applied to the number of balls to be re-bowled in the last 4 overs of an U14 match and 6 overs in an U16 match.</w:t>
      </w:r>
    </w:p>
    <w:p w14:paraId="4D16AC41" w14:textId="77777777" w:rsidR="00FC1603" w:rsidRDefault="00FC1603" w:rsidP="00510E39">
      <w:pPr>
        <w:tabs>
          <w:tab w:val="left" w:pos="567"/>
        </w:tabs>
        <w:rPr>
          <w:rFonts w:cs="Calibri"/>
          <w:sz w:val="32"/>
          <w:szCs w:val="32"/>
        </w:rPr>
      </w:pPr>
    </w:p>
    <w:p w14:paraId="21B28D4D" w14:textId="77777777" w:rsidR="00267938" w:rsidRPr="00D60FDF" w:rsidRDefault="00015EFA" w:rsidP="00510E39">
      <w:pPr>
        <w:pStyle w:val="Heading3"/>
        <w:tabs>
          <w:tab w:val="left" w:pos="567"/>
        </w:tabs>
        <w:ind w:left="142"/>
        <w:rPr>
          <w:rFonts w:cs="Calibri"/>
          <w:szCs w:val="32"/>
        </w:rPr>
      </w:pPr>
      <w:bookmarkStart w:id="568" w:name="_Toc520986973"/>
      <w:bookmarkStart w:id="569" w:name="_Toc48532893"/>
      <w:bookmarkStart w:id="570" w:name="_Toc80184989"/>
      <w:bookmarkStart w:id="571" w:name="_Toc81721323"/>
      <w:bookmarkStart w:id="572" w:name="_Toc237189955"/>
      <w:bookmarkStart w:id="573" w:name="_Toc522375279"/>
      <w:bookmarkStart w:id="574" w:name="_Toc523076982"/>
      <w:bookmarkStart w:id="575" w:name="_Toc523946297"/>
      <w:bookmarkStart w:id="576" w:name="_Toc524292730"/>
      <w:bookmarkStart w:id="577" w:name="_Toc17740892"/>
      <w:bookmarkStart w:id="578" w:name="_Toc55915960"/>
      <w:bookmarkStart w:id="579" w:name="_Toc85100242"/>
      <w:bookmarkStart w:id="580" w:name="_Toc115338658"/>
      <w:bookmarkStart w:id="581" w:name="_Toc144914586"/>
      <w:bookmarkStart w:id="582" w:name="_Toc207736269"/>
      <w:bookmarkStart w:id="583" w:name="_Toc520986974"/>
      <w:r w:rsidRPr="00D60FDF">
        <w:rPr>
          <w:rFonts w:cs="Calibri"/>
          <w:szCs w:val="32"/>
        </w:rPr>
        <w:t>1</w:t>
      </w:r>
      <w:r w:rsidR="00267938" w:rsidRPr="00D60FDF">
        <w:rPr>
          <w:rFonts w:cs="Calibri"/>
          <w:szCs w:val="32"/>
        </w:rPr>
        <w:t>.15.2</w:t>
      </w:r>
      <w:r w:rsidR="00267938" w:rsidRPr="00D60FDF">
        <w:rPr>
          <w:rFonts w:cs="Calibri"/>
          <w:szCs w:val="32"/>
        </w:rPr>
        <w:tab/>
        <w:t>SHORT PITCHED DELIVERIES LIMIT PER OVER</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7F5E435" w14:textId="77777777" w:rsidR="004B254F" w:rsidRPr="00D60FDF" w:rsidRDefault="004B254F" w:rsidP="00510E39">
      <w:pPr>
        <w:pStyle w:val="Heading3"/>
        <w:tabs>
          <w:tab w:val="left" w:pos="567"/>
        </w:tabs>
        <w:ind w:left="1522" w:hanging="1380"/>
        <w:rPr>
          <w:rFonts w:cs="Calibri"/>
          <w:szCs w:val="32"/>
        </w:rPr>
      </w:pPr>
      <w:bookmarkStart w:id="584" w:name="_Toc522375280"/>
      <w:bookmarkStart w:id="585" w:name="_Toc523076983"/>
      <w:bookmarkStart w:id="586" w:name="_Toc523946298"/>
      <w:bookmarkStart w:id="587" w:name="_Toc524292731"/>
      <w:bookmarkStart w:id="588" w:name="_Toc17740893"/>
      <w:bookmarkStart w:id="589" w:name="_Toc55915961"/>
      <w:bookmarkStart w:id="590" w:name="_Toc85100243"/>
      <w:bookmarkStart w:id="591" w:name="_Toc115338659"/>
      <w:bookmarkStart w:id="592" w:name="_Toc144914587"/>
      <w:bookmarkStart w:id="593" w:name="_Toc207736270"/>
      <w:r w:rsidRPr="00D60FDF">
        <w:rPr>
          <w:rFonts w:cs="Calibri"/>
          <w:szCs w:val="32"/>
        </w:rPr>
        <w:t>1.15.2.1</w:t>
      </w:r>
      <w:r w:rsidRPr="00D60FDF">
        <w:rPr>
          <w:rFonts w:cs="Calibri"/>
          <w:szCs w:val="32"/>
        </w:rPr>
        <w:tab/>
        <w:t>Bowling of dangerous and unfair short pitched deliveries – limit per over</w:t>
      </w:r>
      <w:bookmarkEnd w:id="584"/>
      <w:bookmarkEnd w:id="585"/>
      <w:bookmarkEnd w:id="586"/>
      <w:bookmarkEnd w:id="587"/>
      <w:bookmarkEnd w:id="588"/>
      <w:bookmarkEnd w:id="589"/>
      <w:bookmarkEnd w:id="590"/>
      <w:bookmarkEnd w:id="591"/>
      <w:bookmarkEnd w:id="592"/>
      <w:bookmarkEnd w:id="593"/>
    </w:p>
    <w:p w14:paraId="12A4EA11" w14:textId="77777777" w:rsidR="004B254F" w:rsidRPr="00D60FDF" w:rsidRDefault="004B254F" w:rsidP="00510E39">
      <w:pPr>
        <w:tabs>
          <w:tab w:val="left" w:pos="567"/>
        </w:tabs>
        <w:ind w:left="142"/>
        <w:rPr>
          <w:rFonts w:cs="Calibri"/>
          <w:sz w:val="32"/>
          <w:szCs w:val="32"/>
        </w:rPr>
      </w:pPr>
    </w:p>
    <w:p w14:paraId="3B767EAF" w14:textId="77777777" w:rsidR="004B254F" w:rsidRDefault="004B254F" w:rsidP="00510E39">
      <w:pPr>
        <w:tabs>
          <w:tab w:val="left" w:pos="567"/>
        </w:tabs>
        <w:adjustRightInd w:val="0"/>
        <w:ind w:left="720"/>
        <w:rPr>
          <w:rFonts w:cs="Calibri"/>
          <w:sz w:val="32"/>
          <w:szCs w:val="32"/>
          <w:lang w:val="en-US"/>
        </w:rPr>
      </w:pPr>
      <w:r w:rsidRPr="00D60FDF">
        <w:rPr>
          <w:rFonts w:eastAsia="Arial" w:cs="Calibri"/>
          <w:sz w:val="32"/>
          <w:szCs w:val="32"/>
          <w:lang w:val="en-US"/>
        </w:rPr>
        <w:t>The following limits and pr</w:t>
      </w:r>
      <w:r w:rsidR="00003CFE">
        <w:rPr>
          <w:rFonts w:eastAsia="Arial" w:cs="Calibri"/>
          <w:sz w:val="32"/>
          <w:szCs w:val="32"/>
          <w:lang w:val="en-US"/>
        </w:rPr>
        <w:t xml:space="preserve">ocedures shall apply on any </w:t>
      </w:r>
      <w:r w:rsidRPr="00D60FDF">
        <w:rPr>
          <w:rFonts w:eastAsia="Arial" w:cs="Calibri"/>
          <w:sz w:val="32"/>
          <w:szCs w:val="32"/>
          <w:lang w:val="en-US"/>
        </w:rPr>
        <w:t>short-pitched ball which,</w:t>
      </w:r>
      <w:r w:rsidRPr="00D60FDF">
        <w:rPr>
          <w:rFonts w:cs="Calibri"/>
          <w:b/>
          <w:sz w:val="32"/>
          <w:szCs w:val="32"/>
          <w:lang w:val="en-US"/>
        </w:rPr>
        <w:t xml:space="preserve"> after pitching, passes or would have passed clearly over shoulder height of the striker standing upright at the crease</w:t>
      </w:r>
      <w:r w:rsidRPr="00D60FDF">
        <w:rPr>
          <w:rFonts w:cs="Calibri"/>
          <w:sz w:val="32"/>
          <w:szCs w:val="32"/>
          <w:lang w:val="en-US"/>
        </w:rPr>
        <w:t>.</w:t>
      </w:r>
    </w:p>
    <w:p w14:paraId="5A1EA135" w14:textId="77777777" w:rsidR="00C85F78" w:rsidRPr="00D60FDF" w:rsidRDefault="00C85F78" w:rsidP="00510E39">
      <w:pPr>
        <w:tabs>
          <w:tab w:val="left" w:pos="567"/>
        </w:tabs>
        <w:adjustRightInd w:val="0"/>
        <w:ind w:left="720"/>
        <w:rPr>
          <w:rFonts w:cs="Calibri"/>
          <w:sz w:val="32"/>
          <w:szCs w:val="32"/>
          <w:lang w:val="en-US"/>
        </w:rPr>
      </w:pPr>
    </w:p>
    <w:p w14:paraId="226C64A4" w14:textId="77777777" w:rsidR="004B254F" w:rsidRDefault="004B254F" w:rsidP="00510E39">
      <w:pPr>
        <w:tabs>
          <w:tab w:val="left" w:pos="567"/>
        </w:tabs>
        <w:adjustRightInd w:val="0"/>
        <w:ind w:left="720"/>
        <w:contextualSpacing/>
        <w:rPr>
          <w:rFonts w:cs="Calibri"/>
          <w:sz w:val="32"/>
          <w:szCs w:val="32"/>
          <w:lang w:val="en-US"/>
        </w:rPr>
      </w:pPr>
      <w:r w:rsidRPr="00D60FDF">
        <w:rPr>
          <w:rFonts w:cs="Calibri"/>
          <w:b/>
          <w:sz w:val="32"/>
          <w:szCs w:val="32"/>
          <w:lang w:val="en-US"/>
        </w:rPr>
        <w:t>In all Open-Age Grades</w:t>
      </w:r>
      <w:r w:rsidRPr="00D60FDF">
        <w:rPr>
          <w:rFonts w:cs="Calibri"/>
          <w:sz w:val="32"/>
          <w:szCs w:val="32"/>
          <w:lang w:val="en-US"/>
        </w:rPr>
        <w:t xml:space="preserve"> a bowler shall be limited to </w:t>
      </w:r>
      <w:r w:rsidRPr="00D60FDF">
        <w:rPr>
          <w:rFonts w:cs="Calibri"/>
          <w:b/>
          <w:bCs/>
          <w:sz w:val="32"/>
          <w:szCs w:val="32"/>
          <w:lang w:val="en-US"/>
        </w:rPr>
        <w:t>TWO (2)</w:t>
      </w:r>
      <w:r w:rsidRPr="00D60FDF">
        <w:rPr>
          <w:rFonts w:cs="Calibri"/>
          <w:sz w:val="32"/>
          <w:szCs w:val="32"/>
          <w:lang w:val="en-US"/>
        </w:rPr>
        <w:t xml:space="preserve"> short-pitched deliveries per over, as defined above.  It is unfair if the limit is exceeded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No ball on each such occasion and adopt the procedures of </w:t>
      </w:r>
      <w:r w:rsidRPr="00D60FDF">
        <w:rPr>
          <w:rFonts w:cs="Calibri"/>
          <w:b/>
          <w:sz w:val="32"/>
          <w:szCs w:val="32"/>
          <w:lang w:val="en-US"/>
        </w:rPr>
        <w:t>Law 41.6</w:t>
      </w:r>
      <w:r w:rsidRPr="00D60FDF">
        <w:rPr>
          <w:rFonts w:cs="Calibri"/>
          <w:sz w:val="32"/>
          <w:szCs w:val="32"/>
          <w:lang w:val="en-US"/>
        </w:rPr>
        <w:t>.</w:t>
      </w:r>
    </w:p>
    <w:p w14:paraId="58717D39" w14:textId="77777777" w:rsidR="00C85F78" w:rsidRPr="00D60FDF" w:rsidRDefault="00C85F78" w:rsidP="00510E39">
      <w:pPr>
        <w:tabs>
          <w:tab w:val="left" w:pos="567"/>
        </w:tabs>
        <w:adjustRightInd w:val="0"/>
        <w:ind w:left="720"/>
        <w:contextualSpacing/>
        <w:rPr>
          <w:rFonts w:cs="Calibri"/>
          <w:sz w:val="32"/>
          <w:szCs w:val="32"/>
          <w:lang w:val="en-US"/>
        </w:rPr>
      </w:pPr>
    </w:p>
    <w:p w14:paraId="08D4F2F5" w14:textId="77777777" w:rsidR="004B254F" w:rsidRDefault="004B254F" w:rsidP="00510E39">
      <w:pPr>
        <w:tabs>
          <w:tab w:val="left" w:pos="0"/>
          <w:tab w:val="left" w:pos="567"/>
        </w:tabs>
        <w:ind w:left="720"/>
        <w:rPr>
          <w:rFonts w:cs="Calibri"/>
          <w:sz w:val="32"/>
          <w:szCs w:val="32"/>
          <w:lang w:val="en-US"/>
        </w:rPr>
      </w:pPr>
      <w:r w:rsidRPr="00D60FDF">
        <w:rPr>
          <w:rFonts w:cs="Calibri"/>
          <w:b/>
          <w:sz w:val="32"/>
          <w:szCs w:val="32"/>
          <w:lang w:val="en-US"/>
        </w:rPr>
        <w:t>In Under 16 Grades</w:t>
      </w:r>
      <w:r w:rsidRPr="00D60FDF">
        <w:rPr>
          <w:rFonts w:cs="Calibri"/>
          <w:sz w:val="32"/>
          <w:szCs w:val="32"/>
          <w:lang w:val="en-US"/>
        </w:rPr>
        <w:t xml:space="preserve">, a bowler shall be limited to </w:t>
      </w:r>
      <w:r w:rsidRPr="00D60FDF">
        <w:rPr>
          <w:rFonts w:cs="Calibri"/>
          <w:b/>
          <w:bCs/>
          <w:sz w:val="32"/>
          <w:szCs w:val="32"/>
          <w:lang w:val="en-US"/>
        </w:rPr>
        <w:t xml:space="preserve">ONE (1) </w:t>
      </w:r>
      <w:r w:rsidRPr="00D60FDF">
        <w:rPr>
          <w:rFonts w:cs="Calibri"/>
          <w:sz w:val="32"/>
          <w:szCs w:val="32"/>
          <w:lang w:val="en-US"/>
        </w:rPr>
        <w:t xml:space="preserve">short-pitched delivery per over, as defined above. It is unfair if the limit is exceeded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w:t>
      </w:r>
      <w:r w:rsidRPr="00D60FDF">
        <w:rPr>
          <w:rFonts w:cs="Calibri"/>
          <w:b/>
          <w:sz w:val="32"/>
          <w:szCs w:val="32"/>
          <w:lang w:val="en-US"/>
        </w:rPr>
        <w:t>No Ball</w:t>
      </w:r>
      <w:r w:rsidRPr="00D60FDF">
        <w:rPr>
          <w:rFonts w:cs="Calibri"/>
          <w:sz w:val="32"/>
          <w:szCs w:val="32"/>
          <w:lang w:val="en-US"/>
        </w:rPr>
        <w:t xml:space="preserve"> on each such occasion and adopt the procedures of </w:t>
      </w:r>
      <w:r w:rsidRPr="00D60FDF">
        <w:rPr>
          <w:rFonts w:cs="Calibri"/>
          <w:b/>
          <w:sz w:val="32"/>
          <w:szCs w:val="32"/>
          <w:lang w:val="en-US"/>
        </w:rPr>
        <w:t>Law 41.6</w:t>
      </w:r>
      <w:r w:rsidRPr="00D60FDF">
        <w:rPr>
          <w:rFonts w:cs="Calibri"/>
          <w:sz w:val="32"/>
          <w:szCs w:val="32"/>
          <w:lang w:val="en-US"/>
        </w:rPr>
        <w:t>.</w:t>
      </w:r>
    </w:p>
    <w:p w14:paraId="5338A720" w14:textId="77777777" w:rsidR="00C85F78" w:rsidRPr="00D60FDF" w:rsidRDefault="00C85F78" w:rsidP="00510E39">
      <w:pPr>
        <w:tabs>
          <w:tab w:val="left" w:pos="0"/>
          <w:tab w:val="left" w:pos="567"/>
        </w:tabs>
        <w:ind w:left="720"/>
        <w:rPr>
          <w:rFonts w:cs="Calibri"/>
          <w:sz w:val="32"/>
          <w:szCs w:val="32"/>
          <w:lang w:val="en-US"/>
        </w:rPr>
      </w:pPr>
    </w:p>
    <w:p w14:paraId="68237972" w14:textId="77777777" w:rsidR="004B254F" w:rsidRDefault="004B254F" w:rsidP="00510E39">
      <w:pPr>
        <w:tabs>
          <w:tab w:val="left" w:pos="0"/>
          <w:tab w:val="left" w:pos="567"/>
        </w:tabs>
        <w:ind w:left="720"/>
        <w:rPr>
          <w:rFonts w:cs="Calibri"/>
          <w:sz w:val="32"/>
          <w:szCs w:val="32"/>
          <w:lang w:val="en-US"/>
        </w:rPr>
      </w:pPr>
      <w:r w:rsidRPr="00D60FDF">
        <w:rPr>
          <w:rFonts w:cs="Calibri"/>
          <w:b/>
          <w:sz w:val="32"/>
          <w:szCs w:val="32"/>
          <w:lang w:val="en-US"/>
        </w:rPr>
        <w:t>In Under 10, Under 12 &amp; Under 14 Grades</w:t>
      </w:r>
      <w:r w:rsidRPr="00D60FDF">
        <w:rPr>
          <w:rFonts w:cs="Calibri"/>
          <w:sz w:val="32"/>
          <w:szCs w:val="32"/>
          <w:lang w:val="en-US"/>
        </w:rPr>
        <w:t xml:space="preserve">, any short-pitched delivery, as defined above, is unfair and </w:t>
      </w:r>
      <w:r w:rsidRPr="00D60FDF">
        <w:rPr>
          <w:rFonts w:cs="Calibri"/>
          <w:b/>
          <w:sz w:val="32"/>
          <w:szCs w:val="32"/>
          <w:lang w:val="en-US"/>
        </w:rPr>
        <w:t>the</w:t>
      </w:r>
      <w:r w:rsidRPr="00D60FDF">
        <w:rPr>
          <w:rFonts w:cs="Calibri"/>
          <w:sz w:val="32"/>
          <w:szCs w:val="32"/>
          <w:lang w:val="en-US"/>
        </w:rPr>
        <w:t xml:space="preserve"> </w:t>
      </w:r>
      <w:r w:rsidRPr="00D60FDF">
        <w:rPr>
          <w:rFonts w:cs="Calibri"/>
          <w:b/>
          <w:sz w:val="32"/>
          <w:szCs w:val="32"/>
          <w:lang w:val="en-US"/>
        </w:rPr>
        <w:t>umpire at the bowlers-end</w:t>
      </w:r>
      <w:r w:rsidRPr="00D60FDF">
        <w:rPr>
          <w:rFonts w:cs="Calibri"/>
          <w:sz w:val="32"/>
          <w:szCs w:val="32"/>
          <w:lang w:val="en-US"/>
        </w:rPr>
        <w:t xml:space="preserve"> shall call and signal No ball. The bowler suspension procedures of</w:t>
      </w:r>
      <w:r w:rsidRPr="00D60FDF">
        <w:rPr>
          <w:rFonts w:cs="Calibri"/>
          <w:b/>
          <w:bCs/>
          <w:sz w:val="32"/>
          <w:szCs w:val="32"/>
          <w:lang w:val="en-US"/>
        </w:rPr>
        <w:t xml:space="preserve"> Law 41.6.4</w:t>
      </w:r>
      <w:r w:rsidRPr="00D60FDF">
        <w:rPr>
          <w:rFonts w:cs="Calibri"/>
          <w:sz w:val="32"/>
          <w:szCs w:val="32"/>
          <w:lang w:val="en-US"/>
        </w:rPr>
        <w:t xml:space="preserve"> shall </w:t>
      </w:r>
      <w:r w:rsidRPr="00D60FDF">
        <w:rPr>
          <w:rFonts w:cs="Calibri"/>
          <w:b/>
          <w:sz w:val="32"/>
          <w:szCs w:val="32"/>
          <w:lang w:val="en-US"/>
        </w:rPr>
        <w:t>not</w:t>
      </w:r>
      <w:r w:rsidRPr="00D60FDF">
        <w:rPr>
          <w:rFonts w:cs="Calibri"/>
          <w:sz w:val="32"/>
          <w:szCs w:val="32"/>
          <w:lang w:val="en-US"/>
        </w:rPr>
        <w:t xml:space="preserve"> be adopted.</w:t>
      </w:r>
    </w:p>
    <w:p w14:paraId="61DAA4D5" w14:textId="77777777" w:rsidR="00812F28" w:rsidRDefault="00812F28" w:rsidP="00510E39">
      <w:pPr>
        <w:tabs>
          <w:tab w:val="left" w:pos="0"/>
          <w:tab w:val="left" w:pos="567"/>
        </w:tabs>
        <w:ind w:left="720"/>
        <w:rPr>
          <w:rFonts w:cs="Calibri"/>
          <w:sz w:val="32"/>
          <w:szCs w:val="32"/>
          <w:lang w:val="en-US"/>
        </w:rPr>
      </w:pPr>
    </w:p>
    <w:p w14:paraId="0EDDC96B" w14:textId="77777777" w:rsidR="004B254F" w:rsidRPr="00D60FDF" w:rsidRDefault="004B254F" w:rsidP="00510E39">
      <w:pPr>
        <w:pStyle w:val="Heading3"/>
        <w:tabs>
          <w:tab w:val="left" w:pos="567"/>
        </w:tabs>
        <w:ind w:left="142"/>
        <w:rPr>
          <w:rFonts w:cs="Calibri"/>
          <w:szCs w:val="32"/>
        </w:rPr>
      </w:pPr>
      <w:bookmarkStart w:id="594" w:name="_Toc522375281"/>
      <w:bookmarkStart w:id="595" w:name="_Toc523076984"/>
      <w:bookmarkStart w:id="596" w:name="_Toc523946299"/>
      <w:bookmarkStart w:id="597" w:name="_Toc524292732"/>
      <w:bookmarkStart w:id="598" w:name="_Toc17740894"/>
      <w:bookmarkStart w:id="599" w:name="_Toc55915962"/>
      <w:bookmarkStart w:id="600" w:name="_Toc85100244"/>
      <w:bookmarkStart w:id="601" w:name="_Toc115338660"/>
      <w:bookmarkStart w:id="602" w:name="_Toc144914588"/>
      <w:bookmarkStart w:id="603" w:name="_Toc207736271"/>
      <w:r w:rsidRPr="00D60FDF">
        <w:rPr>
          <w:rFonts w:cs="Calibri"/>
          <w:szCs w:val="32"/>
        </w:rPr>
        <w:t>1.15.2.2</w:t>
      </w:r>
      <w:r w:rsidRPr="00D60FDF">
        <w:rPr>
          <w:rFonts w:cs="Calibri"/>
          <w:szCs w:val="32"/>
        </w:rPr>
        <w:tab/>
        <w:t>Bowling of dangerous and unfair non-pitching deliveries</w:t>
      </w:r>
      <w:bookmarkEnd w:id="594"/>
      <w:bookmarkEnd w:id="595"/>
      <w:bookmarkEnd w:id="596"/>
      <w:bookmarkEnd w:id="597"/>
      <w:bookmarkEnd w:id="598"/>
      <w:bookmarkEnd w:id="599"/>
      <w:bookmarkEnd w:id="600"/>
      <w:bookmarkEnd w:id="601"/>
      <w:bookmarkEnd w:id="602"/>
      <w:bookmarkEnd w:id="603"/>
    </w:p>
    <w:p w14:paraId="2AEAF47F" w14:textId="77777777" w:rsidR="004B254F" w:rsidRPr="00D60FDF" w:rsidRDefault="004B254F" w:rsidP="00510E39">
      <w:pPr>
        <w:tabs>
          <w:tab w:val="left" w:pos="567"/>
        </w:tabs>
        <w:ind w:left="142"/>
        <w:rPr>
          <w:rFonts w:cs="Calibri"/>
          <w:sz w:val="32"/>
          <w:szCs w:val="32"/>
          <w:lang w:eastAsia="x-none"/>
        </w:rPr>
      </w:pPr>
    </w:p>
    <w:p w14:paraId="4B0735B6" w14:textId="77777777" w:rsidR="004B254F" w:rsidRPr="00D60FDF" w:rsidRDefault="004B254F" w:rsidP="00510E39">
      <w:pPr>
        <w:tabs>
          <w:tab w:val="left" w:pos="567"/>
        </w:tabs>
        <w:autoSpaceDE w:val="0"/>
        <w:autoSpaceDN w:val="0"/>
        <w:adjustRightInd w:val="0"/>
        <w:ind w:left="720"/>
        <w:rPr>
          <w:rFonts w:eastAsia="Calibri" w:cs="Calibri"/>
          <w:sz w:val="32"/>
          <w:szCs w:val="32"/>
          <w:lang w:val="en-US"/>
        </w:rPr>
      </w:pPr>
      <w:r w:rsidRPr="00D60FDF">
        <w:rPr>
          <w:rFonts w:eastAsia="Calibri" w:cs="Calibri"/>
          <w:sz w:val="32"/>
          <w:szCs w:val="32"/>
          <w:lang w:val="en-US"/>
        </w:rPr>
        <w:t>Any delivery, which passes or would have passed, without pitching, above waist height of the striker standing upright at the popping crease, is to be deemed dangerous and unfair</w:t>
      </w:r>
      <w:r w:rsidR="00C85F78">
        <w:rPr>
          <w:rFonts w:eastAsia="Calibri" w:cs="Calibri"/>
          <w:sz w:val="32"/>
          <w:szCs w:val="32"/>
          <w:lang w:val="en-US"/>
        </w:rPr>
        <w:t>.</w:t>
      </w:r>
    </w:p>
    <w:p w14:paraId="281B37BA" w14:textId="77777777" w:rsidR="004B254F" w:rsidRPr="00D60FDF" w:rsidRDefault="004B254F" w:rsidP="00510E39">
      <w:pPr>
        <w:tabs>
          <w:tab w:val="left" w:pos="567"/>
        </w:tabs>
        <w:ind w:left="720"/>
        <w:rPr>
          <w:rFonts w:cs="Calibri"/>
          <w:sz w:val="32"/>
          <w:szCs w:val="32"/>
          <w:lang w:eastAsia="x-none"/>
        </w:rPr>
      </w:pPr>
    </w:p>
    <w:p w14:paraId="6F0403BC" w14:textId="77777777" w:rsidR="004B254F" w:rsidRPr="00D60FDF" w:rsidRDefault="004B254F" w:rsidP="00510E39">
      <w:pPr>
        <w:tabs>
          <w:tab w:val="left" w:pos="567"/>
        </w:tabs>
        <w:ind w:left="720"/>
        <w:rPr>
          <w:rFonts w:cs="Calibri"/>
          <w:sz w:val="32"/>
          <w:szCs w:val="32"/>
          <w:lang w:eastAsia="x-none"/>
        </w:rPr>
      </w:pPr>
      <w:r w:rsidRPr="00D60FDF">
        <w:rPr>
          <w:rFonts w:cs="Calibri"/>
          <w:sz w:val="32"/>
          <w:szCs w:val="32"/>
          <w:lang w:eastAsia="x-none"/>
        </w:rPr>
        <w:t>In all</w:t>
      </w:r>
      <w:r w:rsidRPr="00D60FDF">
        <w:rPr>
          <w:rFonts w:cs="Calibri"/>
          <w:b/>
          <w:sz w:val="32"/>
          <w:szCs w:val="32"/>
          <w:lang w:eastAsia="x-none"/>
        </w:rPr>
        <w:t xml:space="preserve"> Open-Age Grades, </w:t>
      </w:r>
      <w:r w:rsidRPr="00D60FDF">
        <w:rPr>
          <w:rFonts w:cs="Calibri"/>
          <w:sz w:val="32"/>
          <w:szCs w:val="32"/>
          <w:lang w:eastAsia="x-none"/>
        </w:rPr>
        <w:t xml:space="preserve">the calling of No ball and bowler suspension procedures shall apply to all dangerous and unfair non-pitching deliveries </w:t>
      </w:r>
      <w:r w:rsidR="00C968DF" w:rsidRPr="00D60FDF">
        <w:rPr>
          <w:rFonts w:cs="Calibri"/>
          <w:sz w:val="32"/>
          <w:szCs w:val="32"/>
          <w:lang w:eastAsia="x-none"/>
        </w:rPr>
        <w:t xml:space="preserve">- </w:t>
      </w:r>
      <w:r w:rsidR="00C968DF" w:rsidRPr="00D60FDF">
        <w:rPr>
          <w:rFonts w:cs="Calibri"/>
          <w:b/>
          <w:sz w:val="32"/>
          <w:szCs w:val="32"/>
          <w:lang w:eastAsia="x-none"/>
        </w:rPr>
        <w:t>see</w:t>
      </w:r>
      <w:r w:rsidRPr="00D60FDF">
        <w:rPr>
          <w:rFonts w:cs="Calibri"/>
          <w:b/>
          <w:sz w:val="32"/>
          <w:szCs w:val="32"/>
          <w:lang w:eastAsia="x-none"/>
        </w:rPr>
        <w:t xml:space="preserve"> Law 41.7.1,</w:t>
      </w:r>
      <w:r w:rsidRPr="00D60FDF">
        <w:rPr>
          <w:rFonts w:cs="Calibri"/>
          <w:sz w:val="32"/>
          <w:szCs w:val="32"/>
          <w:lang w:eastAsia="x-none"/>
        </w:rPr>
        <w:t xml:space="preserve"> </w:t>
      </w:r>
      <w:r w:rsidRPr="00D60FDF">
        <w:rPr>
          <w:rFonts w:cs="Calibri"/>
          <w:b/>
          <w:sz w:val="32"/>
          <w:szCs w:val="32"/>
          <w:lang w:eastAsia="x-none"/>
        </w:rPr>
        <w:t>Law 41.7.2 and Law 41.7.4.</w:t>
      </w:r>
      <w:r w:rsidRPr="00D60FDF">
        <w:rPr>
          <w:rFonts w:cs="Calibri"/>
          <w:sz w:val="32"/>
          <w:szCs w:val="32"/>
          <w:lang w:eastAsia="x-none"/>
        </w:rPr>
        <w:t xml:space="preserve">  </w:t>
      </w:r>
    </w:p>
    <w:p w14:paraId="2E500C74" w14:textId="77777777" w:rsidR="004B254F" w:rsidRPr="00D60FDF" w:rsidRDefault="004B254F" w:rsidP="00510E39">
      <w:pPr>
        <w:tabs>
          <w:tab w:val="left" w:pos="567"/>
        </w:tabs>
        <w:ind w:left="720"/>
        <w:rPr>
          <w:rFonts w:cs="Calibri"/>
          <w:sz w:val="32"/>
          <w:szCs w:val="32"/>
          <w:lang w:eastAsia="x-none"/>
        </w:rPr>
      </w:pPr>
    </w:p>
    <w:p w14:paraId="2F121D16" w14:textId="77777777" w:rsidR="00812F28" w:rsidRDefault="004B254F" w:rsidP="00510E39">
      <w:pPr>
        <w:tabs>
          <w:tab w:val="left" w:pos="567"/>
        </w:tabs>
        <w:ind w:left="720"/>
        <w:rPr>
          <w:rFonts w:cs="Calibri"/>
          <w:sz w:val="32"/>
          <w:szCs w:val="32"/>
          <w:lang w:eastAsia="x-none"/>
        </w:rPr>
      </w:pPr>
      <w:r w:rsidRPr="00D60FDF">
        <w:rPr>
          <w:rFonts w:cs="Calibri"/>
          <w:sz w:val="32"/>
          <w:szCs w:val="32"/>
          <w:lang w:eastAsia="x-none"/>
        </w:rPr>
        <w:t>In all</w:t>
      </w:r>
      <w:r w:rsidRPr="00D60FDF">
        <w:rPr>
          <w:rFonts w:cs="Calibri"/>
          <w:b/>
          <w:sz w:val="32"/>
          <w:szCs w:val="32"/>
          <w:lang w:eastAsia="x-none"/>
        </w:rPr>
        <w:t xml:space="preserve"> Under-Age Grades, </w:t>
      </w:r>
      <w:r w:rsidRPr="00D60FDF">
        <w:rPr>
          <w:rFonts w:cs="Calibri"/>
          <w:sz w:val="32"/>
          <w:szCs w:val="32"/>
          <w:lang w:eastAsia="x-none"/>
        </w:rPr>
        <w:t xml:space="preserve">the calling of No ball shall apply to all dangerous and unfair non-pitching deliveries - </w:t>
      </w:r>
      <w:r w:rsidRPr="00D60FDF">
        <w:rPr>
          <w:rFonts w:cs="Calibri"/>
          <w:b/>
          <w:sz w:val="32"/>
          <w:szCs w:val="32"/>
          <w:lang w:eastAsia="x-none"/>
        </w:rPr>
        <w:t xml:space="preserve">see Law 41.7.1 </w:t>
      </w:r>
      <w:r w:rsidR="00C968DF" w:rsidRPr="00D60FDF">
        <w:rPr>
          <w:rFonts w:cs="Calibri"/>
          <w:sz w:val="32"/>
          <w:szCs w:val="32"/>
          <w:lang w:eastAsia="x-none"/>
        </w:rPr>
        <w:t>The</w:t>
      </w:r>
      <w:r w:rsidR="00C968DF" w:rsidRPr="00D60FDF">
        <w:rPr>
          <w:rFonts w:cs="Calibri"/>
          <w:b/>
          <w:sz w:val="32"/>
          <w:szCs w:val="32"/>
          <w:lang w:eastAsia="x-none"/>
        </w:rPr>
        <w:t xml:space="preserve"> bowler</w:t>
      </w:r>
      <w:r w:rsidRPr="00D60FDF">
        <w:rPr>
          <w:rFonts w:cs="Calibri"/>
          <w:sz w:val="32"/>
          <w:szCs w:val="32"/>
          <w:lang w:eastAsia="x-none"/>
        </w:rPr>
        <w:t xml:space="preserve"> suspension procedures of </w:t>
      </w:r>
      <w:r w:rsidRPr="00D60FDF">
        <w:rPr>
          <w:rFonts w:cs="Calibri"/>
          <w:b/>
          <w:sz w:val="32"/>
          <w:szCs w:val="32"/>
          <w:lang w:eastAsia="x-none"/>
        </w:rPr>
        <w:t xml:space="preserve">Law 41.7.2 </w:t>
      </w:r>
      <w:r w:rsidRPr="00D60FDF">
        <w:rPr>
          <w:rFonts w:cs="Calibri"/>
          <w:sz w:val="32"/>
          <w:szCs w:val="32"/>
          <w:lang w:eastAsia="x-none"/>
        </w:rPr>
        <w:t>shall</w:t>
      </w:r>
      <w:r w:rsidRPr="00D60FDF">
        <w:rPr>
          <w:rFonts w:cs="Calibri"/>
          <w:b/>
          <w:sz w:val="32"/>
          <w:szCs w:val="32"/>
          <w:lang w:eastAsia="x-none"/>
        </w:rPr>
        <w:t xml:space="preserve"> not </w:t>
      </w:r>
      <w:r w:rsidRPr="00D60FDF">
        <w:rPr>
          <w:rFonts w:cs="Calibri"/>
          <w:sz w:val="32"/>
          <w:szCs w:val="32"/>
          <w:lang w:eastAsia="x-none"/>
        </w:rPr>
        <w:t xml:space="preserve">apply. </w:t>
      </w:r>
    </w:p>
    <w:p w14:paraId="0A6959E7" w14:textId="77777777" w:rsidR="004B254F" w:rsidRPr="00D60FDF" w:rsidRDefault="004B254F" w:rsidP="00510E39">
      <w:pPr>
        <w:tabs>
          <w:tab w:val="left" w:pos="567"/>
        </w:tabs>
        <w:ind w:left="720"/>
        <w:rPr>
          <w:rFonts w:cs="Calibri"/>
          <w:sz w:val="32"/>
          <w:szCs w:val="32"/>
          <w:lang w:eastAsia="x-none"/>
        </w:rPr>
      </w:pPr>
      <w:r w:rsidRPr="00D60FDF">
        <w:rPr>
          <w:rFonts w:cs="Calibri"/>
          <w:sz w:val="32"/>
          <w:szCs w:val="32"/>
          <w:lang w:eastAsia="x-none"/>
        </w:rPr>
        <w:t xml:space="preserve"> </w:t>
      </w:r>
    </w:p>
    <w:p w14:paraId="7AFAD502" w14:textId="77777777" w:rsidR="00F6217B" w:rsidRDefault="00267938" w:rsidP="005B19C2">
      <w:pPr>
        <w:pStyle w:val="Heading3"/>
        <w:numPr>
          <w:ilvl w:val="2"/>
          <w:numId w:val="17"/>
        </w:numPr>
        <w:tabs>
          <w:tab w:val="left" w:pos="567"/>
        </w:tabs>
        <w:ind w:left="142" w:firstLine="0"/>
        <w:rPr>
          <w:rFonts w:cs="Calibri"/>
          <w:szCs w:val="32"/>
        </w:rPr>
      </w:pPr>
      <w:bookmarkStart w:id="604" w:name="_Toc237189956"/>
      <w:bookmarkStart w:id="605" w:name="_Toc522375282"/>
      <w:bookmarkStart w:id="606" w:name="_Toc523076985"/>
      <w:bookmarkStart w:id="607" w:name="_Toc523946300"/>
      <w:bookmarkStart w:id="608" w:name="_Toc524292733"/>
      <w:bookmarkStart w:id="609" w:name="_Toc17740895"/>
      <w:bookmarkStart w:id="610" w:name="_Toc55915963"/>
      <w:bookmarkStart w:id="611" w:name="_Toc85100245"/>
      <w:bookmarkStart w:id="612" w:name="_Toc115338661"/>
      <w:bookmarkStart w:id="613" w:name="_Toc144914589"/>
      <w:bookmarkStart w:id="614" w:name="_Toc207736272"/>
      <w:bookmarkEnd w:id="583"/>
      <w:r w:rsidRPr="00D60FDF">
        <w:rPr>
          <w:rFonts w:cs="Calibri"/>
          <w:szCs w:val="32"/>
        </w:rPr>
        <w:t xml:space="preserve">WIDE BALL </w:t>
      </w:r>
      <w:r w:rsidR="009F3947" w:rsidRPr="00D60FDF">
        <w:rPr>
          <w:rFonts w:cs="Calibri"/>
          <w:szCs w:val="32"/>
        </w:rPr>
        <w:t xml:space="preserve">- </w:t>
      </w:r>
      <w:r w:rsidRPr="00D60FDF">
        <w:rPr>
          <w:rFonts w:cs="Calibri"/>
          <w:szCs w:val="32"/>
        </w:rPr>
        <w:t>LEG SIDE</w:t>
      </w:r>
      <w:bookmarkEnd w:id="604"/>
      <w:bookmarkEnd w:id="605"/>
      <w:bookmarkEnd w:id="606"/>
      <w:bookmarkEnd w:id="607"/>
      <w:bookmarkEnd w:id="608"/>
      <w:bookmarkEnd w:id="609"/>
      <w:bookmarkEnd w:id="610"/>
      <w:bookmarkEnd w:id="611"/>
      <w:bookmarkEnd w:id="612"/>
      <w:bookmarkEnd w:id="613"/>
      <w:bookmarkEnd w:id="614"/>
    </w:p>
    <w:p w14:paraId="74CD1D1F" w14:textId="77777777" w:rsidR="007823FF" w:rsidRPr="007823FF" w:rsidRDefault="007823FF" w:rsidP="00510E39">
      <w:pPr>
        <w:tabs>
          <w:tab w:val="left" w:pos="567"/>
        </w:tabs>
        <w:ind w:left="142"/>
      </w:pPr>
    </w:p>
    <w:p w14:paraId="3CEEB778"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The provisions of </w:t>
      </w:r>
      <w:r w:rsidRPr="00065BE4">
        <w:rPr>
          <w:rFonts w:cs="Calibri"/>
          <w:b/>
          <w:bCs/>
          <w:sz w:val="32"/>
          <w:szCs w:val="32"/>
        </w:rPr>
        <w:t xml:space="preserve">Law 22 Wide ball </w:t>
      </w:r>
      <w:r w:rsidRPr="00065BE4">
        <w:rPr>
          <w:rFonts w:cs="Calibri"/>
          <w:sz w:val="32"/>
          <w:szCs w:val="32"/>
        </w:rPr>
        <w:t>still applies in all matches.</w:t>
      </w:r>
    </w:p>
    <w:p w14:paraId="2D01584D"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w:t>
      </w:r>
    </w:p>
    <w:p w14:paraId="27A5566B"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In addition to </w:t>
      </w:r>
      <w:r w:rsidRPr="00065BE4">
        <w:rPr>
          <w:rFonts w:cs="Calibri"/>
          <w:b/>
          <w:bCs/>
          <w:sz w:val="32"/>
          <w:szCs w:val="32"/>
        </w:rPr>
        <w:t xml:space="preserve">Law 22 Wide ball </w:t>
      </w:r>
      <w:r w:rsidRPr="00065BE4">
        <w:rPr>
          <w:rFonts w:cs="Calibri"/>
          <w:sz w:val="32"/>
          <w:szCs w:val="32"/>
        </w:rPr>
        <w:t xml:space="preserve">the following will apply in all </w:t>
      </w:r>
      <w:r w:rsidRPr="00065BE4">
        <w:rPr>
          <w:rFonts w:cs="Calibri"/>
          <w:b/>
          <w:bCs/>
          <w:sz w:val="32"/>
          <w:szCs w:val="32"/>
        </w:rPr>
        <w:t>Open Age Grades:</w:t>
      </w:r>
    </w:p>
    <w:p w14:paraId="0CF1158D" w14:textId="77777777"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 </w:t>
      </w:r>
    </w:p>
    <w:p w14:paraId="17D46B10" w14:textId="3B4406D8"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In One-Day Matches in the George Luscombe, Vic Kyte, Keith Stringer and Athol Attwater Shields</w:t>
      </w:r>
      <w:r w:rsidRPr="00065BE4">
        <w:rPr>
          <w:rFonts w:cs="Calibri"/>
          <w:sz w:val="32"/>
          <w:szCs w:val="32"/>
        </w:rPr>
        <w:t xml:space="preserve">, and </w:t>
      </w:r>
      <w:r w:rsidR="004B7CB8">
        <w:rPr>
          <w:rFonts w:cs="Calibri"/>
          <w:sz w:val="32"/>
          <w:szCs w:val="32"/>
        </w:rPr>
        <w:t xml:space="preserve">any </w:t>
      </w:r>
      <w:r w:rsidRPr="00065BE4">
        <w:rPr>
          <w:rFonts w:cs="Calibri"/>
          <w:b/>
          <w:bCs/>
          <w:sz w:val="32"/>
          <w:szCs w:val="32"/>
        </w:rPr>
        <w:t>Open Age T20 competition</w:t>
      </w:r>
      <w:r w:rsidRPr="00065BE4">
        <w:rPr>
          <w:rFonts w:cs="Calibri"/>
          <w:sz w:val="32"/>
          <w:szCs w:val="32"/>
        </w:rPr>
        <w:t xml:space="preserve">, if the bowler bowls a ball, not being a No ball, then the umpire shall adjudge it a wide if the ball, </w:t>
      </w:r>
      <w:r w:rsidRPr="00065BE4">
        <w:rPr>
          <w:rFonts w:cs="Calibri"/>
          <w:i/>
          <w:iCs/>
          <w:sz w:val="32"/>
          <w:szCs w:val="32"/>
        </w:rPr>
        <w:t>without any contact with the striker’s bat or person</w:t>
      </w:r>
      <w:r w:rsidRPr="00065BE4">
        <w:rPr>
          <w:rFonts w:cs="Calibri"/>
          <w:sz w:val="32"/>
          <w:szCs w:val="32"/>
        </w:rPr>
        <w:t xml:space="preserve">, </w:t>
      </w:r>
      <w:r w:rsidRPr="00065BE4">
        <w:rPr>
          <w:rFonts w:cs="Calibri"/>
          <w:b/>
          <w:bCs/>
          <w:sz w:val="32"/>
          <w:szCs w:val="32"/>
        </w:rPr>
        <w:t>passes outside of the leg stump</w:t>
      </w:r>
      <w:r w:rsidRPr="00065BE4">
        <w:rPr>
          <w:rFonts w:cs="Calibri"/>
          <w:sz w:val="32"/>
          <w:szCs w:val="32"/>
        </w:rPr>
        <w:t xml:space="preserve">.  </w:t>
      </w:r>
      <w:r w:rsidRPr="00065BE4">
        <w:rPr>
          <w:rFonts w:cs="Calibri"/>
          <w:b/>
          <w:bCs/>
          <w:sz w:val="32"/>
          <w:szCs w:val="32"/>
        </w:rPr>
        <w:t>Wide ball shall not be called if the ball passes between the striker and the stumps.</w:t>
      </w:r>
    </w:p>
    <w:p w14:paraId="4B1BF810" w14:textId="77777777" w:rsidR="00065BE4" w:rsidRPr="00065BE4" w:rsidRDefault="00065BE4" w:rsidP="00065BE4">
      <w:pPr>
        <w:pStyle w:val="ColorfulList-Accent11"/>
        <w:tabs>
          <w:tab w:val="left" w:pos="567"/>
        </w:tabs>
        <w:ind w:left="142"/>
        <w:rPr>
          <w:rFonts w:cs="Calibri"/>
          <w:sz w:val="32"/>
          <w:szCs w:val="32"/>
        </w:rPr>
      </w:pPr>
      <w:r w:rsidRPr="00065BE4">
        <w:rPr>
          <w:rFonts w:cs="Calibri"/>
          <w:b/>
          <w:bCs/>
          <w:sz w:val="32"/>
          <w:szCs w:val="32"/>
        </w:rPr>
        <w:t> </w:t>
      </w:r>
    </w:p>
    <w:p w14:paraId="0B0860F2" w14:textId="77777777" w:rsidR="00065BE4" w:rsidRPr="00065BE4" w:rsidRDefault="00065BE4" w:rsidP="00065BE4">
      <w:pPr>
        <w:pStyle w:val="ColorfulList-Accent11"/>
        <w:tabs>
          <w:tab w:val="left" w:pos="567"/>
        </w:tabs>
        <w:ind w:left="142"/>
        <w:rPr>
          <w:rFonts w:cs="Calibri"/>
          <w:sz w:val="32"/>
          <w:szCs w:val="32"/>
        </w:rPr>
      </w:pPr>
      <w:r w:rsidRPr="00065BE4">
        <w:rPr>
          <w:rFonts w:cs="Calibri"/>
          <w:sz w:val="32"/>
          <w:szCs w:val="32"/>
        </w:rPr>
        <w:t xml:space="preserve">In all other matches, if the bowler bowls a ball, not being a No ball, then the umpire shall adjudge it a wide if the ball, without any contact with the striker’s bat or person, </w:t>
      </w:r>
      <w:r w:rsidRPr="00065BE4">
        <w:rPr>
          <w:rFonts w:cs="Calibri"/>
          <w:b/>
          <w:bCs/>
          <w:sz w:val="32"/>
          <w:szCs w:val="32"/>
        </w:rPr>
        <w:t>passes outside of the Wide ball crease markings on the leg side.</w:t>
      </w:r>
      <w:r w:rsidRPr="00065BE4">
        <w:rPr>
          <w:rFonts w:cs="Calibri"/>
          <w:sz w:val="32"/>
          <w:szCs w:val="32"/>
        </w:rPr>
        <w:t xml:space="preserve">  </w:t>
      </w:r>
      <w:r w:rsidRPr="00065BE4">
        <w:rPr>
          <w:rFonts w:cs="Calibri"/>
          <w:b/>
          <w:bCs/>
          <w:sz w:val="32"/>
          <w:szCs w:val="32"/>
        </w:rPr>
        <w:t xml:space="preserve">Wide ball shall not be called if the ball passes between the striker and the stumps. </w:t>
      </w:r>
      <w:r w:rsidRPr="00065BE4">
        <w:rPr>
          <w:rFonts w:cs="Calibri"/>
          <w:i/>
          <w:iCs/>
          <w:sz w:val="32"/>
          <w:szCs w:val="32"/>
        </w:rPr>
        <w:t>Refer to NWMCA Rule 1.3 Paragraph 11 for definitions of Wide ball crease markings.</w:t>
      </w:r>
    </w:p>
    <w:p w14:paraId="6D846F5D" w14:textId="77777777" w:rsidR="00A54166" w:rsidRDefault="00A54166" w:rsidP="00510E39">
      <w:pPr>
        <w:pStyle w:val="ColorfulList-Accent11"/>
        <w:tabs>
          <w:tab w:val="left" w:pos="567"/>
        </w:tabs>
        <w:ind w:left="142"/>
        <w:rPr>
          <w:rFonts w:cs="Calibri"/>
          <w:b/>
          <w:sz w:val="32"/>
          <w:szCs w:val="32"/>
        </w:rPr>
      </w:pPr>
    </w:p>
    <w:p w14:paraId="7C86FE0F" w14:textId="77777777" w:rsidR="00A54166" w:rsidRPr="004E158B" w:rsidRDefault="00A54166" w:rsidP="00510E39">
      <w:pPr>
        <w:pStyle w:val="Heading3"/>
        <w:tabs>
          <w:tab w:val="left" w:pos="567"/>
        </w:tabs>
        <w:ind w:left="142"/>
      </w:pPr>
      <w:bookmarkStart w:id="615" w:name="_Toc55915964"/>
      <w:bookmarkStart w:id="616" w:name="_Toc85100246"/>
      <w:bookmarkStart w:id="617" w:name="_Toc115338662"/>
      <w:bookmarkStart w:id="618" w:name="_Toc144914590"/>
      <w:bookmarkStart w:id="619" w:name="_Toc207736273"/>
      <w:r>
        <w:t xml:space="preserve">1.15.4 </w:t>
      </w:r>
      <w:r w:rsidR="00734EB2">
        <w:tab/>
      </w:r>
      <w:r w:rsidRPr="004E158B">
        <w:t>Dealing with Unfair or Suspect Bowling Actions</w:t>
      </w:r>
      <w:bookmarkEnd w:id="615"/>
      <w:bookmarkEnd w:id="616"/>
      <w:bookmarkEnd w:id="617"/>
      <w:bookmarkEnd w:id="618"/>
      <w:bookmarkEnd w:id="619"/>
    </w:p>
    <w:p w14:paraId="62F015AF" w14:textId="77777777" w:rsidR="00A54166" w:rsidRDefault="00A54166" w:rsidP="00510E39">
      <w:pPr>
        <w:tabs>
          <w:tab w:val="left" w:pos="567"/>
        </w:tabs>
        <w:autoSpaceDE w:val="0"/>
        <w:autoSpaceDN w:val="0"/>
        <w:adjustRightInd w:val="0"/>
        <w:ind w:left="142"/>
        <w:rPr>
          <w:rFonts w:ascii="Arial" w:hAnsi="Arial" w:cs="Arial"/>
          <w:b/>
          <w:bCs/>
          <w:sz w:val="20"/>
          <w:szCs w:val="20"/>
        </w:rPr>
      </w:pPr>
    </w:p>
    <w:p w14:paraId="42DCE7B8" w14:textId="19A9C34D" w:rsidR="00A54166" w:rsidRPr="007E5180" w:rsidRDefault="00A54166" w:rsidP="006D6CDE">
      <w:pPr>
        <w:pStyle w:val="Heading3"/>
        <w:tabs>
          <w:tab w:val="left" w:pos="567"/>
        </w:tabs>
        <w:ind w:left="720"/>
        <w:rPr>
          <w:rFonts w:cs="Arial"/>
          <w:b w:val="0"/>
          <w:bCs w:val="0"/>
          <w:szCs w:val="32"/>
        </w:rPr>
      </w:pPr>
      <w:bookmarkStart w:id="620" w:name="_Toc55915965"/>
      <w:bookmarkStart w:id="621" w:name="_Toc85100247"/>
      <w:bookmarkStart w:id="622" w:name="_Toc115338663"/>
      <w:bookmarkStart w:id="623" w:name="_Toc144914591"/>
      <w:bookmarkStart w:id="624" w:name="_Toc174875497"/>
      <w:bookmarkStart w:id="625" w:name="_Toc207736274"/>
      <w:r w:rsidRPr="00A54166">
        <w:t>Introduction</w:t>
      </w:r>
      <w:bookmarkEnd w:id="620"/>
      <w:bookmarkEnd w:id="621"/>
      <w:bookmarkEnd w:id="622"/>
      <w:bookmarkEnd w:id="623"/>
      <w:bookmarkEnd w:id="624"/>
      <w:r w:rsidR="006D6CDE">
        <w:t xml:space="preserve"> - </w:t>
      </w:r>
      <w:r w:rsidRPr="007E5180">
        <w:rPr>
          <w:rFonts w:cs="Arial"/>
          <w:szCs w:val="32"/>
        </w:rPr>
        <w:t xml:space="preserve">This procedure </w:t>
      </w:r>
      <w:r w:rsidR="006D6CDE">
        <w:rPr>
          <w:rFonts w:cs="Arial"/>
          <w:b w:val="0"/>
          <w:bCs w:val="0"/>
          <w:szCs w:val="32"/>
        </w:rPr>
        <w:t>was</w:t>
      </w:r>
      <w:r w:rsidRPr="007E5180">
        <w:rPr>
          <w:rFonts w:cs="Arial"/>
          <w:szCs w:val="32"/>
        </w:rPr>
        <w:t xml:space="preserve"> introduced for the first time in season </w:t>
      </w:r>
      <w:r w:rsidR="006D6CDE">
        <w:rPr>
          <w:rFonts w:cs="Arial"/>
          <w:b w:val="0"/>
          <w:bCs w:val="0"/>
          <w:szCs w:val="32"/>
        </w:rPr>
        <w:t>20</w:t>
      </w:r>
      <w:r w:rsidRPr="007E5180">
        <w:rPr>
          <w:rFonts w:cs="Arial"/>
          <w:szCs w:val="32"/>
        </w:rPr>
        <w:t>20-21 and only applies in the Open Age sections.</w:t>
      </w:r>
      <w:bookmarkEnd w:id="625"/>
    </w:p>
    <w:p w14:paraId="6E681184"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230165FA" w14:textId="31FCBE90" w:rsidR="00C85F78" w:rsidRPr="007E5180" w:rsidRDefault="00A54166" w:rsidP="00574412">
      <w:pPr>
        <w:tabs>
          <w:tab w:val="left" w:pos="567"/>
          <w:tab w:val="left" w:pos="851"/>
        </w:tabs>
        <w:autoSpaceDE w:val="0"/>
        <w:autoSpaceDN w:val="0"/>
        <w:adjustRightInd w:val="0"/>
        <w:ind w:left="720"/>
        <w:rPr>
          <w:rFonts w:cs="Arial"/>
          <w:sz w:val="32"/>
          <w:szCs w:val="32"/>
        </w:rPr>
      </w:pPr>
      <w:r w:rsidRPr="007E5180">
        <w:rPr>
          <w:rFonts w:cs="Arial"/>
          <w:sz w:val="32"/>
          <w:szCs w:val="32"/>
        </w:rPr>
        <w:t>The laws of cricket state (law 21.2) “for a delivery to be fair in respect of the arm the ball must not be thrown”.</w:t>
      </w:r>
    </w:p>
    <w:p w14:paraId="60BBDEBF" w14:textId="77777777" w:rsidR="00A54166" w:rsidRPr="007E5180" w:rsidRDefault="00A54166" w:rsidP="00510E39">
      <w:pPr>
        <w:tabs>
          <w:tab w:val="left" w:pos="567"/>
          <w:tab w:val="left" w:pos="851"/>
        </w:tabs>
        <w:autoSpaceDE w:val="0"/>
        <w:autoSpaceDN w:val="0"/>
        <w:adjustRightInd w:val="0"/>
        <w:ind w:left="720"/>
        <w:rPr>
          <w:rFonts w:cs="Arial"/>
          <w:sz w:val="32"/>
          <w:szCs w:val="32"/>
        </w:rPr>
      </w:pPr>
      <w:r w:rsidRPr="007E5180">
        <w:rPr>
          <w:rFonts w:cs="Arial"/>
          <w:sz w:val="32"/>
          <w:szCs w:val="32"/>
        </w:rPr>
        <w:t>The law defines a fair delivery in respect of the arm. It states that, once the arm has reached the level of the shoulder in the delivery action, the arm must not be straightened at the elbow joint until the ball has left the hand.</w:t>
      </w:r>
    </w:p>
    <w:p w14:paraId="7F5D54E5" w14:textId="77777777" w:rsidR="00A54166" w:rsidRPr="00A54166" w:rsidRDefault="00A54166" w:rsidP="005B19C2">
      <w:pPr>
        <w:pStyle w:val="Heading3"/>
        <w:numPr>
          <w:ilvl w:val="0"/>
          <w:numId w:val="43"/>
        </w:numPr>
        <w:tabs>
          <w:tab w:val="left" w:pos="567"/>
        </w:tabs>
        <w:ind w:left="851"/>
      </w:pPr>
      <w:bookmarkStart w:id="626" w:name="_Toc55915966"/>
      <w:bookmarkStart w:id="627" w:name="_Toc85100248"/>
      <w:bookmarkStart w:id="628" w:name="_Toc115338664"/>
      <w:bookmarkStart w:id="629" w:name="_Toc144914592"/>
      <w:bookmarkStart w:id="630" w:name="_Toc174875498"/>
      <w:bookmarkStart w:id="631" w:name="_Toc207736275"/>
      <w:r w:rsidRPr="00A54166">
        <w:t>Unfair delivery</w:t>
      </w:r>
      <w:bookmarkEnd w:id="626"/>
      <w:bookmarkEnd w:id="627"/>
      <w:bookmarkEnd w:id="628"/>
      <w:bookmarkEnd w:id="629"/>
      <w:bookmarkEnd w:id="630"/>
      <w:bookmarkEnd w:id="631"/>
    </w:p>
    <w:p w14:paraId="46B13812" w14:textId="6E6E998E" w:rsidR="00A54166" w:rsidRPr="007E5180" w:rsidRDefault="00574412" w:rsidP="00510E39">
      <w:pPr>
        <w:tabs>
          <w:tab w:val="left" w:pos="567"/>
          <w:tab w:val="left" w:pos="851"/>
        </w:tabs>
        <w:autoSpaceDE w:val="0"/>
        <w:autoSpaceDN w:val="0"/>
        <w:adjustRightInd w:val="0"/>
        <w:ind w:left="720"/>
        <w:rPr>
          <w:rFonts w:cs="Arial"/>
          <w:b/>
          <w:sz w:val="32"/>
          <w:szCs w:val="32"/>
        </w:rPr>
      </w:pPr>
      <w:r>
        <w:rPr>
          <w:rFonts w:cs="Arial"/>
          <w:b/>
          <w:sz w:val="32"/>
          <w:szCs w:val="32"/>
        </w:rPr>
        <w:t>O</w:t>
      </w:r>
      <w:r w:rsidR="00A54166" w:rsidRPr="007E5180">
        <w:rPr>
          <w:rFonts w:cs="Arial"/>
          <w:b/>
          <w:sz w:val="32"/>
          <w:szCs w:val="32"/>
        </w:rPr>
        <w:t>pen Age Two Day grades and Open Age One Day Grades (Saturday or Sunday)</w:t>
      </w:r>
    </w:p>
    <w:p w14:paraId="781DF2CB" w14:textId="77777777" w:rsidR="00A54166" w:rsidRPr="007E5180" w:rsidRDefault="00A54166" w:rsidP="00510E39">
      <w:pPr>
        <w:tabs>
          <w:tab w:val="left" w:pos="567"/>
          <w:tab w:val="left" w:pos="851"/>
        </w:tabs>
        <w:autoSpaceDE w:val="0"/>
        <w:autoSpaceDN w:val="0"/>
        <w:adjustRightInd w:val="0"/>
        <w:ind w:left="720"/>
        <w:rPr>
          <w:rFonts w:cs="Arial"/>
          <w:sz w:val="32"/>
          <w:szCs w:val="32"/>
        </w:rPr>
      </w:pPr>
    </w:p>
    <w:p w14:paraId="0B164C0A" w14:textId="77777777" w:rsidR="00A54166" w:rsidRPr="007E5180" w:rsidRDefault="00A54166" w:rsidP="00510E39">
      <w:pPr>
        <w:tabs>
          <w:tab w:val="left" w:pos="567"/>
        </w:tabs>
        <w:autoSpaceDE w:val="0"/>
        <w:autoSpaceDN w:val="0"/>
        <w:adjustRightInd w:val="0"/>
        <w:ind w:left="720"/>
        <w:rPr>
          <w:rFonts w:cs="Arial"/>
          <w:sz w:val="32"/>
          <w:szCs w:val="32"/>
        </w:rPr>
      </w:pPr>
      <w:r w:rsidRPr="007E5180">
        <w:rPr>
          <w:rFonts w:cs="Arial"/>
          <w:sz w:val="32"/>
          <w:szCs w:val="32"/>
        </w:rPr>
        <w:t>If it is clear to an independent umpire, beyond reasonable doubt, that a delivery does not conform to the laws then they shall apply the provisions of Law 21, by calling No Ball and applying the following procedures:</w:t>
      </w:r>
    </w:p>
    <w:p w14:paraId="16788234" w14:textId="77777777" w:rsidR="00A54166" w:rsidRPr="007E5180" w:rsidRDefault="00A54166" w:rsidP="00510E39">
      <w:pPr>
        <w:tabs>
          <w:tab w:val="left" w:pos="567"/>
        </w:tabs>
        <w:autoSpaceDE w:val="0"/>
        <w:autoSpaceDN w:val="0"/>
        <w:adjustRightInd w:val="0"/>
        <w:ind w:left="720"/>
        <w:rPr>
          <w:rFonts w:cs="Arial"/>
          <w:sz w:val="32"/>
          <w:szCs w:val="32"/>
        </w:rPr>
      </w:pPr>
    </w:p>
    <w:p w14:paraId="0592BC62" w14:textId="77777777" w:rsidR="00A54166"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7E5180">
        <w:rPr>
          <w:rFonts w:cs="Arial"/>
          <w:sz w:val="32"/>
          <w:szCs w:val="32"/>
        </w:rPr>
        <w:t xml:space="preserve">On the first occurrence the bowler is to be cautioned and his </w:t>
      </w:r>
      <w:r w:rsidR="00186CD8">
        <w:rPr>
          <w:rFonts w:cs="Arial"/>
          <w:sz w:val="32"/>
          <w:szCs w:val="32"/>
        </w:rPr>
        <w:t>Captain</w:t>
      </w:r>
      <w:r w:rsidRPr="007E5180">
        <w:rPr>
          <w:rFonts w:cs="Arial"/>
          <w:sz w:val="32"/>
          <w:szCs w:val="32"/>
        </w:rPr>
        <w:t xml:space="preserve">, the </w:t>
      </w:r>
      <w:r w:rsidR="00A814B8">
        <w:rPr>
          <w:rFonts w:cs="Arial"/>
          <w:sz w:val="32"/>
          <w:szCs w:val="32"/>
        </w:rPr>
        <w:t>Batter</w:t>
      </w:r>
      <w:r w:rsidRPr="007E5180">
        <w:rPr>
          <w:rFonts w:cs="Arial"/>
          <w:sz w:val="32"/>
          <w:szCs w:val="32"/>
        </w:rPr>
        <w:t xml:space="preserve"> at the wicket and the other umpire (if two independent umpires are in attendance) must be informed.</w:t>
      </w:r>
    </w:p>
    <w:p w14:paraId="57A6A0F0" w14:textId="6F479C4F" w:rsidR="00342E95" w:rsidRPr="00574412"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574412">
        <w:rPr>
          <w:rFonts w:cs="Arial"/>
          <w:sz w:val="32"/>
          <w:szCs w:val="32"/>
        </w:rPr>
        <w:t xml:space="preserve">On a second occurrence </w:t>
      </w:r>
      <w:r w:rsidRPr="00574412">
        <w:rPr>
          <w:rFonts w:cs="Arial"/>
          <w:b/>
          <w:sz w:val="32"/>
          <w:szCs w:val="32"/>
        </w:rPr>
        <w:t>(in the same match)</w:t>
      </w:r>
      <w:r w:rsidRPr="00574412">
        <w:rPr>
          <w:rFonts w:cs="Arial"/>
          <w:sz w:val="32"/>
          <w:szCs w:val="32"/>
        </w:rPr>
        <w:t xml:space="preserve"> the bowler is to be given a final warning and his </w:t>
      </w:r>
      <w:r w:rsidR="00186CD8" w:rsidRPr="00574412">
        <w:rPr>
          <w:rFonts w:cs="Arial"/>
          <w:sz w:val="32"/>
          <w:szCs w:val="32"/>
        </w:rPr>
        <w:t>Captain</w:t>
      </w:r>
      <w:r w:rsidRPr="00574412">
        <w:rPr>
          <w:rFonts w:cs="Arial"/>
          <w:sz w:val="32"/>
          <w:szCs w:val="32"/>
        </w:rPr>
        <w:t xml:space="preserve">, the </w:t>
      </w:r>
      <w:r w:rsidR="00A814B8" w:rsidRPr="00574412">
        <w:rPr>
          <w:rFonts w:cs="Arial"/>
          <w:sz w:val="32"/>
          <w:szCs w:val="32"/>
        </w:rPr>
        <w:t>Batter</w:t>
      </w:r>
      <w:r w:rsidRPr="00574412">
        <w:rPr>
          <w:rFonts w:cs="Arial"/>
          <w:sz w:val="32"/>
          <w:szCs w:val="32"/>
        </w:rPr>
        <w:t xml:space="preserve"> at the wicket and the other umpire informed.</w:t>
      </w:r>
    </w:p>
    <w:p w14:paraId="7DF0CA62" w14:textId="5059F7C1" w:rsidR="00342E95" w:rsidRPr="00574412" w:rsidRDefault="00A54166" w:rsidP="005B19C2">
      <w:pPr>
        <w:pStyle w:val="ListParagraph"/>
        <w:numPr>
          <w:ilvl w:val="0"/>
          <w:numId w:val="93"/>
        </w:numPr>
        <w:tabs>
          <w:tab w:val="left" w:pos="567"/>
        </w:tabs>
        <w:autoSpaceDE w:val="0"/>
        <w:autoSpaceDN w:val="0"/>
        <w:adjustRightInd w:val="0"/>
        <w:ind w:left="1701"/>
        <w:rPr>
          <w:rFonts w:cs="Arial"/>
          <w:sz w:val="32"/>
          <w:szCs w:val="32"/>
        </w:rPr>
      </w:pPr>
      <w:r w:rsidRPr="00574412">
        <w:rPr>
          <w:rFonts w:cs="Arial"/>
          <w:sz w:val="32"/>
          <w:szCs w:val="32"/>
        </w:rPr>
        <w:t xml:space="preserve">If there is a third occurrence </w:t>
      </w:r>
      <w:r w:rsidRPr="00574412">
        <w:rPr>
          <w:rFonts w:cs="Arial"/>
          <w:b/>
          <w:sz w:val="32"/>
          <w:szCs w:val="32"/>
        </w:rPr>
        <w:t xml:space="preserve">(in the same match) </w:t>
      </w:r>
      <w:r w:rsidRPr="00574412">
        <w:rPr>
          <w:rFonts w:cs="Arial"/>
          <w:sz w:val="32"/>
          <w:szCs w:val="32"/>
        </w:rPr>
        <w:t xml:space="preserve">the umpires shall instruct the </w:t>
      </w:r>
      <w:r w:rsidR="00186CD8" w:rsidRPr="00574412">
        <w:rPr>
          <w:rFonts w:cs="Arial"/>
          <w:sz w:val="32"/>
          <w:szCs w:val="32"/>
        </w:rPr>
        <w:t>Captain</w:t>
      </w:r>
      <w:r w:rsidRPr="00574412">
        <w:rPr>
          <w:rFonts w:cs="Arial"/>
          <w:sz w:val="32"/>
          <w:szCs w:val="32"/>
        </w:rPr>
        <w:t xml:space="preserve"> to suspend the bowler; the </w:t>
      </w:r>
      <w:r w:rsidR="00A814B8" w:rsidRPr="00574412">
        <w:rPr>
          <w:rFonts w:cs="Arial"/>
          <w:sz w:val="32"/>
          <w:szCs w:val="32"/>
        </w:rPr>
        <w:t>Batter</w:t>
      </w:r>
      <w:r w:rsidRPr="00574412">
        <w:rPr>
          <w:rFonts w:cs="Arial"/>
          <w:sz w:val="32"/>
          <w:szCs w:val="32"/>
        </w:rPr>
        <w:t xml:space="preserve"> at the wicket shall be informed and the </w:t>
      </w:r>
      <w:r w:rsidR="00186CD8" w:rsidRPr="00574412">
        <w:rPr>
          <w:rFonts w:cs="Arial"/>
          <w:sz w:val="32"/>
          <w:szCs w:val="32"/>
        </w:rPr>
        <w:t>Captain</w:t>
      </w:r>
      <w:r w:rsidRPr="00574412">
        <w:rPr>
          <w:rFonts w:cs="Arial"/>
          <w:sz w:val="32"/>
          <w:szCs w:val="32"/>
        </w:rPr>
        <w:t xml:space="preserve"> of the batting side as soon as possible. The bowler is to be referred to the Association as per 3.4 below.</w:t>
      </w:r>
    </w:p>
    <w:p w14:paraId="44BA3426" w14:textId="28DEB6E1" w:rsidR="00A54166" w:rsidRDefault="00A54166" w:rsidP="005B19C2">
      <w:pPr>
        <w:pStyle w:val="ListParagraph"/>
        <w:numPr>
          <w:ilvl w:val="0"/>
          <w:numId w:val="93"/>
        </w:numPr>
        <w:tabs>
          <w:tab w:val="left" w:pos="1418"/>
        </w:tabs>
        <w:autoSpaceDE w:val="0"/>
        <w:autoSpaceDN w:val="0"/>
        <w:adjustRightInd w:val="0"/>
        <w:ind w:left="1418" w:hanging="22"/>
        <w:rPr>
          <w:rFonts w:cs="Arial"/>
          <w:sz w:val="32"/>
          <w:szCs w:val="32"/>
        </w:rPr>
      </w:pPr>
      <w:r w:rsidRPr="00574412">
        <w:rPr>
          <w:rFonts w:cs="Arial"/>
          <w:sz w:val="32"/>
          <w:szCs w:val="32"/>
        </w:rPr>
        <w:t>If an over is partly complete it shall be completed by another player.</w:t>
      </w:r>
    </w:p>
    <w:p w14:paraId="2B07A035" w14:textId="77777777" w:rsidR="00574412" w:rsidRPr="00574412" w:rsidRDefault="00574412" w:rsidP="00574412">
      <w:pPr>
        <w:pStyle w:val="ListParagraph"/>
        <w:tabs>
          <w:tab w:val="left" w:pos="1418"/>
        </w:tabs>
        <w:autoSpaceDE w:val="0"/>
        <w:autoSpaceDN w:val="0"/>
        <w:adjustRightInd w:val="0"/>
        <w:ind w:left="1418"/>
        <w:rPr>
          <w:rFonts w:cs="Arial"/>
          <w:sz w:val="32"/>
          <w:szCs w:val="32"/>
        </w:rPr>
      </w:pPr>
    </w:p>
    <w:p w14:paraId="1BBAB263" w14:textId="77777777" w:rsidR="00A54166" w:rsidRDefault="00A54166" w:rsidP="00510E39">
      <w:pPr>
        <w:tabs>
          <w:tab w:val="left" w:pos="567"/>
        </w:tabs>
        <w:autoSpaceDE w:val="0"/>
        <w:autoSpaceDN w:val="0"/>
        <w:adjustRightInd w:val="0"/>
        <w:ind w:left="851"/>
        <w:rPr>
          <w:rFonts w:cs="Arial"/>
          <w:b/>
          <w:sz w:val="32"/>
          <w:szCs w:val="32"/>
          <w:u w:val="single"/>
        </w:rPr>
      </w:pPr>
      <w:r w:rsidRPr="007E5180">
        <w:rPr>
          <w:rFonts w:cs="Arial"/>
          <w:b/>
          <w:sz w:val="32"/>
          <w:szCs w:val="32"/>
          <w:u w:val="single"/>
        </w:rPr>
        <w:t>Only an independent umpire can call a no-ball for an unfair delivery</w:t>
      </w:r>
      <w:r w:rsidR="00342E95">
        <w:rPr>
          <w:rFonts w:cs="Arial"/>
          <w:b/>
          <w:sz w:val="32"/>
          <w:szCs w:val="32"/>
          <w:u w:val="single"/>
        </w:rPr>
        <w:t>.</w:t>
      </w:r>
    </w:p>
    <w:p w14:paraId="1518FD94" w14:textId="77777777" w:rsidR="00A54166" w:rsidRPr="00A54166" w:rsidRDefault="00A54166" w:rsidP="005B19C2">
      <w:pPr>
        <w:pStyle w:val="Heading3"/>
        <w:numPr>
          <w:ilvl w:val="0"/>
          <w:numId w:val="43"/>
        </w:numPr>
        <w:tabs>
          <w:tab w:val="left" w:pos="567"/>
        </w:tabs>
        <w:ind w:left="851"/>
      </w:pPr>
      <w:bookmarkStart w:id="632" w:name="_Toc55915967"/>
      <w:bookmarkStart w:id="633" w:name="_Toc85100249"/>
      <w:bookmarkStart w:id="634" w:name="_Toc115338665"/>
      <w:bookmarkStart w:id="635" w:name="_Toc144914593"/>
      <w:bookmarkStart w:id="636" w:name="_Toc174875499"/>
      <w:bookmarkStart w:id="637" w:name="_Toc207736276"/>
      <w:r w:rsidRPr="00A54166">
        <w:t>Suspect bowling action</w:t>
      </w:r>
      <w:bookmarkEnd w:id="632"/>
      <w:bookmarkEnd w:id="633"/>
      <w:bookmarkEnd w:id="634"/>
      <w:bookmarkEnd w:id="635"/>
      <w:bookmarkEnd w:id="636"/>
      <w:bookmarkEnd w:id="637"/>
    </w:p>
    <w:p w14:paraId="7DB1D1D4" w14:textId="77777777" w:rsidR="00A54166" w:rsidRPr="007E5180" w:rsidRDefault="00A54166" w:rsidP="00510E39">
      <w:pPr>
        <w:tabs>
          <w:tab w:val="left" w:pos="567"/>
        </w:tabs>
        <w:autoSpaceDE w:val="0"/>
        <w:autoSpaceDN w:val="0"/>
        <w:adjustRightInd w:val="0"/>
        <w:ind w:left="142"/>
        <w:rPr>
          <w:rFonts w:cs="Arial"/>
          <w:b/>
          <w:bCs/>
          <w:sz w:val="32"/>
          <w:szCs w:val="32"/>
        </w:rPr>
      </w:pPr>
    </w:p>
    <w:p w14:paraId="4DE315D3" w14:textId="77777777" w:rsidR="00A54166" w:rsidRPr="00D46F1D" w:rsidRDefault="00A54166" w:rsidP="00510E39">
      <w:pPr>
        <w:tabs>
          <w:tab w:val="left" w:pos="567"/>
        </w:tabs>
        <w:autoSpaceDE w:val="0"/>
        <w:autoSpaceDN w:val="0"/>
        <w:adjustRightInd w:val="0"/>
        <w:ind w:left="851"/>
        <w:jc w:val="both"/>
        <w:rPr>
          <w:rFonts w:cs="Arial"/>
          <w:b/>
          <w:sz w:val="32"/>
          <w:szCs w:val="32"/>
        </w:rPr>
      </w:pPr>
      <w:r w:rsidRPr="00D46F1D">
        <w:rPr>
          <w:rFonts w:cs="Arial"/>
          <w:b/>
          <w:sz w:val="32"/>
          <w:szCs w:val="32"/>
        </w:rPr>
        <w:t>Open Age Two Day grades and Open Age One Day Grades (Saturday or Sunday)</w:t>
      </w:r>
    </w:p>
    <w:p w14:paraId="0841E4F5"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33E7ED6F" w14:textId="77777777" w:rsidR="00A54166" w:rsidRPr="007E5180" w:rsidRDefault="00A54166" w:rsidP="005B19C2">
      <w:pPr>
        <w:numPr>
          <w:ilvl w:val="0"/>
          <w:numId w:val="44"/>
        </w:numPr>
        <w:tabs>
          <w:tab w:val="left" w:pos="567"/>
          <w:tab w:val="left" w:pos="709"/>
        </w:tabs>
        <w:autoSpaceDE w:val="0"/>
        <w:autoSpaceDN w:val="0"/>
        <w:adjustRightInd w:val="0"/>
        <w:ind w:left="1418" w:hanging="567"/>
        <w:rPr>
          <w:rFonts w:cs="Arial"/>
          <w:sz w:val="32"/>
          <w:szCs w:val="32"/>
        </w:rPr>
      </w:pPr>
      <w:r w:rsidRPr="007E5180">
        <w:rPr>
          <w:rFonts w:cs="Arial"/>
          <w:sz w:val="32"/>
          <w:szCs w:val="32"/>
        </w:rPr>
        <w:t xml:space="preserve">If there are </w:t>
      </w:r>
      <w:r w:rsidRPr="007E5180">
        <w:rPr>
          <w:rFonts w:cs="Arial"/>
          <w:b/>
          <w:sz w:val="32"/>
          <w:szCs w:val="32"/>
        </w:rPr>
        <w:t>two independent umpires</w:t>
      </w:r>
      <w:r w:rsidRPr="007E5180">
        <w:rPr>
          <w:rFonts w:cs="Arial"/>
          <w:sz w:val="32"/>
          <w:szCs w:val="32"/>
        </w:rPr>
        <w:t xml:space="preserve"> in attendance the following shall apply: </w:t>
      </w:r>
    </w:p>
    <w:p w14:paraId="711A9A35"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432D8D9D" w14:textId="77777777" w:rsidR="00A54166" w:rsidRPr="007E5180" w:rsidRDefault="00A54166" w:rsidP="00510E39">
      <w:pPr>
        <w:tabs>
          <w:tab w:val="left" w:pos="0"/>
          <w:tab w:val="left" w:pos="567"/>
        </w:tabs>
        <w:autoSpaceDE w:val="0"/>
        <w:autoSpaceDN w:val="0"/>
        <w:adjustRightInd w:val="0"/>
        <w:ind w:left="1800"/>
        <w:rPr>
          <w:rFonts w:cs="Arial"/>
          <w:sz w:val="32"/>
          <w:szCs w:val="32"/>
        </w:rPr>
      </w:pPr>
      <w:r w:rsidRPr="007E5180">
        <w:rPr>
          <w:rFonts w:cs="Arial"/>
          <w:sz w:val="32"/>
          <w:szCs w:val="32"/>
        </w:rPr>
        <w:t xml:space="preserve">If </w:t>
      </w:r>
      <w:r w:rsidRPr="007E5180">
        <w:rPr>
          <w:rFonts w:cs="Arial"/>
          <w:b/>
          <w:sz w:val="32"/>
          <w:szCs w:val="32"/>
        </w:rPr>
        <w:t>both</w:t>
      </w:r>
      <w:r w:rsidRPr="007E5180">
        <w:rPr>
          <w:rFonts w:cs="Arial"/>
          <w:sz w:val="32"/>
          <w:szCs w:val="32"/>
        </w:rPr>
        <w:t xml:space="preserve"> umpires consider that a bowler’s bowling action is suspect, i.e. something in the delivery action raises doubts about whether the arm has been bent and then straightened, the following procedure is to be followed:</w:t>
      </w:r>
    </w:p>
    <w:p w14:paraId="4EE333D4" w14:textId="77777777" w:rsidR="00A54166" w:rsidRPr="007E5180" w:rsidRDefault="00A54166" w:rsidP="00510E39">
      <w:pPr>
        <w:tabs>
          <w:tab w:val="left" w:pos="0"/>
          <w:tab w:val="left" w:pos="567"/>
        </w:tabs>
        <w:autoSpaceDE w:val="0"/>
        <w:autoSpaceDN w:val="0"/>
        <w:adjustRightInd w:val="0"/>
        <w:ind w:left="1440"/>
        <w:rPr>
          <w:rFonts w:cs="Arial"/>
          <w:sz w:val="32"/>
          <w:szCs w:val="32"/>
        </w:rPr>
      </w:pPr>
    </w:p>
    <w:p w14:paraId="001FEE3A"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7E5180">
        <w:rPr>
          <w:rFonts w:cs="Arial"/>
          <w:sz w:val="32"/>
          <w:szCs w:val="32"/>
        </w:rPr>
        <w:t xml:space="preserve">The umpires shall discuss the bowler’s action with the </w:t>
      </w:r>
      <w:r w:rsidR="00186CD8">
        <w:rPr>
          <w:rFonts w:cs="Arial"/>
          <w:sz w:val="32"/>
          <w:szCs w:val="32"/>
        </w:rPr>
        <w:t>Captain</w:t>
      </w:r>
      <w:r w:rsidRPr="007E5180">
        <w:rPr>
          <w:rFonts w:cs="Arial"/>
          <w:sz w:val="32"/>
          <w:szCs w:val="32"/>
        </w:rPr>
        <w:t xml:space="preserve"> of the fielding side and establish whether the action has been questioned in any previous match.</w:t>
      </w:r>
    </w:p>
    <w:p w14:paraId="0D6BC734"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68CDFE59" w14:textId="63C22DA9"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7E5180">
        <w:rPr>
          <w:rFonts w:cs="Arial"/>
          <w:sz w:val="32"/>
          <w:szCs w:val="32"/>
        </w:rPr>
        <w:t xml:space="preserve">.If there has been a previous occurrence of the action being questioned and the matter has been referred to the Association then, unless the club is able to confirm that the bowling action has been checked and cleared, the umpires shall instruct the </w:t>
      </w:r>
      <w:r w:rsidR="00186CD8">
        <w:rPr>
          <w:rFonts w:cs="Arial"/>
          <w:sz w:val="32"/>
          <w:szCs w:val="32"/>
        </w:rPr>
        <w:t>Captain</w:t>
      </w:r>
      <w:r w:rsidRPr="007E5180">
        <w:rPr>
          <w:rFonts w:cs="Arial"/>
          <w:sz w:val="32"/>
          <w:szCs w:val="32"/>
        </w:rPr>
        <w:t xml:space="preserve"> to suspend the bowler and not allow </w:t>
      </w:r>
      <w:r w:rsidR="005273A5">
        <w:rPr>
          <w:rFonts w:cs="Arial"/>
          <w:sz w:val="32"/>
          <w:szCs w:val="32"/>
        </w:rPr>
        <w:t>them</w:t>
      </w:r>
      <w:r w:rsidRPr="007E5180">
        <w:rPr>
          <w:rFonts w:cs="Arial"/>
          <w:sz w:val="32"/>
          <w:szCs w:val="32"/>
        </w:rPr>
        <w:t xml:space="preserve"> to bowl again in the match. If an over is partly complete it shall be completed by another player.</w:t>
      </w:r>
    </w:p>
    <w:p w14:paraId="34A104AC"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5D13273F"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7E5180">
        <w:rPr>
          <w:rFonts w:cs="Arial"/>
          <w:sz w:val="32"/>
          <w:szCs w:val="32"/>
        </w:rPr>
        <w:t xml:space="preserve">.If there has not been a previous occurrence or the matter has not been referred to the </w:t>
      </w:r>
      <w:r w:rsidR="00D962CC" w:rsidRPr="007E5180">
        <w:rPr>
          <w:rFonts w:cs="Arial"/>
          <w:sz w:val="32"/>
          <w:szCs w:val="32"/>
        </w:rPr>
        <w:t>Association,</w:t>
      </w:r>
      <w:r w:rsidRPr="007E5180">
        <w:rPr>
          <w:rFonts w:cs="Arial"/>
          <w:sz w:val="32"/>
          <w:szCs w:val="32"/>
        </w:rPr>
        <w:t xml:space="preserve"> then the umpires shall inform the </w:t>
      </w:r>
      <w:r w:rsidR="00186CD8">
        <w:rPr>
          <w:rFonts w:cs="Arial"/>
          <w:sz w:val="32"/>
          <w:szCs w:val="32"/>
        </w:rPr>
        <w:t>Captain</w:t>
      </w:r>
      <w:r w:rsidRPr="007E5180">
        <w:rPr>
          <w:rFonts w:cs="Arial"/>
          <w:sz w:val="32"/>
          <w:szCs w:val="32"/>
        </w:rPr>
        <w:t xml:space="preserve"> that the bowler will be referred to the Association. The bowler shall be permitted to continue to bowl in that match.</w:t>
      </w:r>
    </w:p>
    <w:p w14:paraId="114B4F84" w14:textId="77777777" w:rsidR="00A54166" w:rsidRPr="007E5180" w:rsidRDefault="00A54166" w:rsidP="00510E39">
      <w:pPr>
        <w:tabs>
          <w:tab w:val="left" w:pos="567"/>
        </w:tabs>
        <w:autoSpaceDE w:val="0"/>
        <w:autoSpaceDN w:val="0"/>
        <w:adjustRightInd w:val="0"/>
        <w:ind w:left="2268" w:hanging="283"/>
        <w:rPr>
          <w:rFonts w:cs="Arial"/>
          <w:sz w:val="32"/>
          <w:szCs w:val="32"/>
        </w:rPr>
      </w:pPr>
    </w:p>
    <w:p w14:paraId="0A9CD99B" w14:textId="77777777" w:rsidR="00A54166" w:rsidRPr="007E5180" w:rsidRDefault="00A54166" w:rsidP="005B19C2">
      <w:pPr>
        <w:numPr>
          <w:ilvl w:val="2"/>
          <w:numId w:val="68"/>
        </w:numPr>
        <w:tabs>
          <w:tab w:val="left" w:pos="567"/>
        </w:tabs>
        <w:autoSpaceDE w:val="0"/>
        <w:autoSpaceDN w:val="0"/>
        <w:adjustRightInd w:val="0"/>
        <w:ind w:left="2268" w:hanging="283"/>
        <w:rPr>
          <w:rFonts w:cs="Arial"/>
          <w:sz w:val="32"/>
          <w:szCs w:val="32"/>
        </w:rPr>
      </w:pPr>
      <w:r w:rsidRPr="00F27A06">
        <w:rPr>
          <w:rFonts w:cs="Arial"/>
          <w:sz w:val="32"/>
          <w:szCs w:val="32"/>
        </w:rPr>
        <w:t>In the case of (</w:t>
      </w:r>
      <w:r w:rsidR="002E245B" w:rsidRPr="002E245B">
        <w:rPr>
          <w:rFonts w:cs="Arial"/>
          <w:sz w:val="32"/>
          <w:szCs w:val="32"/>
        </w:rPr>
        <w:t>ii</w:t>
      </w:r>
      <w:r w:rsidRPr="00F27A06">
        <w:rPr>
          <w:rFonts w:cs="Arial"/>
          <w:sz w:val="32"/>
          <w:szCs w:val="32"/>
        </w:rPr>
        <w:t>) or (</w:t>
      </w:r>
      <w:r w:rsidR="002E245B" w:rsidRPr="002E245B">
        <w:rPr>
          <w:rFonts w:cs="Arial"/>
          <w:sz w:val="32"/>
          <w:szCs w:val="32"/>
        </w:rPr>
        <w:t>iii</w:t>
      </w:r>
      <w:r w:rsidRPr="00F27A06">
        <w:rPr>
          <w:rFonts w:cs="Arial"/>
          <w:sz w:val="32"/>
          <w:szCs w:val="32"/>
        </w:rPr>
        <w:t>) above the umpires</w:t>
      </w:r>
      <w:r w:rsidRPr="007E5180">
        <w:rPr>
          <w:rFonts w:cs="Arial"/>
          <w:sz w:val="32"/>
          <w:szCs w:val="32"/>
        </w:rPr>
        <w:t xml:space="preserve"> shall submit a report to the Association after the match in accordance with the Association’s By-Laws</w:t>
      </w:r>
    </w:p>
    <w:p w14:paraId="1AABDC09" w14:textId="77777777" w:rsidR="00A54166" w:rsidRPr="007E5180" w:rsidRDefault="00A54166" w:rsidP="00510E39">
      <w:pPr>
        <w:tabs>
          <w:tab w:val="left" w:pos="567"/>
        </w:tabs>
        <w:autoSpaceDE w:val="0"/>
        <w:autoSpaceDN w:val="0"/>
        <w:adjustRightInd w:val="0"/>
        <w:ind w:left="720"/>
        <w:rPr>
          <w:rFonts w:cs="Arial"/>
          <w:sz w:val="32"/>
          <w:szCs w:val="32"/>
        </w:rPr>
      </w:pPr>
    </w:p>
    <w:p w14:paraId="17983B06" w14:textId="77777777" w:rsidR="00A54166" w:rsidRPr="002E245B" w:rsidRDefault="00A54166" w:rsidP="005B19C2">
      <w:pPr>
        <w:numPr>
          <w:ilvl w:val="0"/>
          <w:numId w:val="44"/>
        </w:numPr>
        <w:tabs>
          <w:tab w:val="left" w:pos="567"/>
          <w:tab w:val="left" w:pos="709"/>
        </w:tabs>
        <w:autoSpaceDE w:val="0"/>
        <w:autoSpaceDN w:val="0"/>
        <w:adjustRightInd w:val="0"/>
        <w:ind w:left="1418" w:hanging="425"/>
        <w:rPr>
          <w:rFonts w:cs="Arial"/>
          <w:sz w:val="32"/>
          <w:szCs w:val="32"/>
        </w:rPr>
      </w:pPr>
      <w:r w:rsidRPr="002E245B">
        <w:rPr>
          <w:rFonts w:cs="Arial"/>
          <w:sz w:val="32"/>
          <w:szCs w:val="32"/>
        </w:rPr>
        <w:t xml:space="preserve">If there is </w:t>
      </w:r>
      <w:r w:rsidRPr="00F27A06">
        <w:rPr>
          <w:rFonts w:cs="Arial"/>
          <w:b/>
          <w:bCs/>
          <w:sz w:val="32"/>
          <w:szCs w:val="32"/>
        </w:rPr>
        <w:t>only one independent</w:t>
      </w:r>
      <w:r w:rsidRPr="002E245B">
        <w:rPr>
          <w:rFonts w:cs="Arial"/>
          <w:sz w:val="32"/>
          <w:szCs w:val="32"/>
        </w:rPr>
        <w:t xml:space="preserve"> umpires in attendance the following shall apply:  </w:t>
      </w:r>
    </w:p>
    <w:p w14:paraId="3F82752B" w14:textId="77777777" w:rsidR="00A54166" w:rsidRPr="007E5180" w:rsidRDefault="00A54166" w:rsidP="00510E39">
      <w:pPr>
        <w:tabs>
          <w:tab w:val="left" w:pos="567"/>
          <w:tab w:val="left" w:pos="709"/>
        </w:tabs>
        <w:autoSpaceDE w:val="0"/>
        <w:autoSpaceDN w:val="0"/>
        <w:adjustRightInd w:val="0"/>
        <w:ind w:left="720"/>
        <w:rPr>
          <w:rFonts w:cs="Arial"/>
          <w:color w:val="FF0000"/>
          <w:sz w:val="32"/>
          <w:szCs w:val="32"/>
        </w:rPr>
      </w:pPr>
    </w:p>
    <w:p w14:paraId="194F5026" w14:textId="77777777"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The umpire shall discuss the bowler’s action with the </w:t>
      </w:r>
      <w:r w:rsidR="00186CD8">
        <w:rPr>
          <w:rFonts w:cs="Arial"/>
          <w:sz w:val="32"/>
          <w:szCs w:val="32"/>
        </w:rPr>
        <w:t>Captain</w:t>
      </w:r>
      <w:r w:rsidRPr="007E5180">
        <w:rPr>
          <w:rFonts w:cs="Arial"/>
          <w:sz w:val="32"/>
          <w:szCs w:val="32"/>
        </w:rPr>
        <w:t xml:space="preserve"> of the fielding side and establish whether the action has been questioned in any previous match.</w:t>
      </w:r>
    </w:p>
    <w:p w14:paraId="6CA203BD" w14:textId="77777777" w:rsidR="00A54166" w:rsidRPr="007E5180" w:rsidRDefault="00A54166" w:rsidP="00510E39">
      <w:pPr>
        <w:tabs>
          <w:tab w:val="left" w:pos="567"/>
        </w:tabs>
        <w:autoSpaceDE w:val="0"/>
        <w:autoSpaceDN w:val="0"/>
        <w:adjustRightInd w:val="0"/>
        <w:ind w:left="2127" w:hanging="142"/>
        <w:rPr>
          <w:rFonts w:cs="Arial"/>
          <w:sz w:val="32"/>
          <w:szCs w:val="32"/>
        </w:rPr>
      </w:pPr>
    </w:p>
    <w:p w14:paraId="3F57E0A0" w14:textId="3F336888"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If there has been a previous occurrence of the action being questioned and the matter has been referred to the Association then, unless the club is able to confirm that the bowling action has been checked and cleared, the umpire shall instruct the </w:t>
      </w:r>
      <w:r w:rsidR="00186CD8">
        <w:rPr>
          <w:rFonts w:cs="Arial"/>
          <w:sz w:val="32"/>
          <w:szCs w:val="32"/>
        </w:rPr>
        <w:t>Captain</w:t>
      </w:r>
      <w:r w:rsidRPr="007E5180">
        <w:rPr>
          <w:rFonts w:cs="Arial"/>
          <w:sz w:val="32"/>
          <w:szCs w:val="32"/>
        </w:rPr>
        <w:t xml:space="preserve"> to suspend the bowler and not allow </w:t>
      </w:r>
      <w:r w:rsidR="005273A5">
        <w:rPr>
          <w:rFonts w:cs="Arial"/>
          <w:sz w:val="32"/>
          <w:szCs w:val="32"/>
        </w:rPr>
        <w:t>them</w:t>
      </w:r>
      <w:r w:rsidRPr="007E5180">
        <w:rPr>
          <w:rFonts w:cs="Arial"/>
          <w:sz w:val="32"/>
          <w:szCs w:val="32"/>
        </w:rPr>
        <w:t xml:space="preserve"> to bowl again in the match. If an over is partly complete it shall be completed by another player.</w:t>
      </w:r>
    </w:p>
    <w:p w14:paraId="1EEB5C65" w14:textId="77777777" w:rsidR="00A54166" w:rsidRPr="007E5180" w:rsidRDefault="00A54166" w:rsidP="00510E39">
      <w:pPr>
        <w:tabs>
          <w:tab w:val="left" w:pos="567"/>
        </w:tabs>
        <w:autoSpaceDE w:val="0"/>
        <w:autoSpaceDN w:val="0"/>
        <w:adjustRightInd w:val="0"/>
        <w:ind w:left="2127" w:hanging="142"/>
        <w:rPr>
          <w:rFonts w:cs="Arial"/>
          <w:sz w:val="32"/>
          <w:szCs w:val="32"/>
        </w:rPr>
      </w:pPr>
    </w:p>
    <w:p w14:paraId="4B7C7E50" w14:textId="77777777" w:rsidR="00A54166" w:rsidRPr="007E5180" w:rsidRDefault="00A54166" w:rsidP="005B19C2">
      <w:pPr>
        <w:numPr>
          <w:ilvl w:val="0"/>
          <w:numId w:val="69"/>
        </w:numPr>
        <w:tabs>
          <w:tab w:val="left" w:pos="567"/>
        </w:tabs>
        <w:autoSpaceDE w:val="0"/>
        <w:autoSpaceDN w:val="0"/>
        <w:adjustRightInd w:val="0"/>
        <w:ind w:left="2127" w:hanging="142"/>
        <w:rPr>
          <w:rFonts w:cs="Arial"/>
          <w:sz w:val="32"/>
          <w:szCs w:val="32"/>
        </w:rPr>
      </w:pPr>
      <w:r w:rsidRPr="007E5180">
        <w:rPr>
          <w:rFonts w:cs="Arial"/>
          <w:sz w:val="32"/>
          <w:szCs w:val="32"/>
        </w:rPr>
        <w:t xml:space="preserve">If there has not been a previous occurrence or the matter has not been referred to the </w:t>
      </w:r>
      <w:r w:rsidR="00D962CC" w:rsidRPr="007E5180">
        <w:rPr>
          <w:rFonts w:cs="Arial"/>
          <w:sz w:val="32"/>
          <w:szCs w:val="32"/>
        </w:rPr>
        <w:t>Association,</w:t>
      </w:r>
      <w:r w:rsidRPr="007E5180">
        <w:rPr>
          <w:rFonts w:cs="Arial"/>
          <w:sz w:val="32"/>
          <w:szCs w:val="32"/>
        </w:rPr>
        <w:t xml:space="preserve"> then the umpire shall inform the </w:t>
      </w:r>
      <w:r w:rsidR="00186CD8">
        <w:rPr>
          <w:rFonts w:cs="Arial"/>
          <w:sz w:val="32"/>
          <w:szCs w:val="32"/>
        </w:rPr>
        <w:t>Captain</w:t>
      </w:r>
      <w:r w:rsidRPr="007E5180">
        <w:rPr>
          <w:rFonts w:cs="Arial"/>
          <w:sz w:val="32"/>
          <w:szCs w:val="32"/>
        </w:rPr>
        <w:t xml:space="preserve"> that the bowler will be reported to the Association. The bowler shall be permitted to continue to bowl in that match.</w:t>
      </w:r>
    </w:p>
    <w:p w14:paraId="27EFE50A" w14:textId="77777777" w:rsidR="00A54166" w:rsidRPr="007E5180" w:rsidRDefault="00A54166" w:rsidP="00510E39">
      <w:pPr>
        <w:tabs>
          <w:tab w:val="left" w:pos="567"/>
        </w:tabs>
        <w:autoSpaceDE w:val="0"/>
        <w:autoSpaceDN w:val="0"/>
        <w:adjustRightInd w:val="0"/>
        <w:ind w:left="2160"/>
        <w:rPr>
          <w:rFonts w:cs="Arial"/>
          <w:sz w:val="32"/>
          <w:szCs w:val="32"/>
        </w:rPr>
      </w:pPr>
    </w:p>
    <w:p w14:paraId="340DBB59" w14:textId="77777777" w:rsidR="00A54166" w:rsidRPr="007E5180" w:rsidRDefault="00A54166" w:rsidP="005B19C2">
      <w:pPr>
        <w:numPr>
          <w:ilvl w:val="0"/>
          <w:numId w:val="69"/>
        </w:numPr>
        <w:tabs>
          <w:tab w:val="left" w:pos="567"/>
          <w:tab w:val="left" w:pos="1134"/>
        </w:tabs>
        <w:autoSpaceDE w:val="0"/>
        <w:autoSpaceDN w:val="0"/>
        <w:adjustRightInd w:val="0"/>
        <w:ind w:left="2127" w:hanging="284"/>
        <w:rPr>
          <w:rFonts w:cs="Arial"/>
          <w:sz w:val="32"/>
          <w:szCs w:val="32"/>
        </w:rPr>
      </w:pPr>
      <w:r w:rsidRPr="002E245B">
        <w:rPr>
          <w:rFonts w:cs="Arial"/>
          <w:sz w:val="32"/>
          <w:szCs w:val="32"/>
        </w:rPr>
        <w:t xml:space="preserve">In the case of </w:t>
      </w:r>
      <w:r w:rsidRPr="00F27A06">
        <w:rPr>
          <w:rFonts w:cs="Arial"/>
          <w:sz w:val="32"/>
          <w:szCs w:val="32"/>
        </w:rPr>
        <w:t>(</w:t>
      </w:r>
      <w:r w:rsidR="002E245B" w:rsidRPr="002E245B">
        <w:rPr>
          <w:rFonts w:cs="Arial"/>
          <w:sz w:val="32"/>
          <w:szCs w:val="32"/>
        </w:rPr>
        <w:t>ii</w:t>
      </w:r>
      <w:r w:rsidRPr="00F27A06">
        <w:rPr>
          <w:rFonts w:cs="Arial"/>
          <w:sz w:val="32"/>
          <w:szCs w:val="32"/>
        </w:rPr>
        <w:t>) or (</w:t>
      </w:r>
      <w:r w:rsidR="002E245B" w:rsidRPr="002E245B">
        <w:rPr>
          <w:rFonts w:cs="Arial"/>
          <w:sz w:val="32"/>
          <w:szCs w:val="32"/>
        </w:rPr>
        <w:t>iii</w:t>
      </w:r>
      <w:r w:rsidRPr="00F27A06">
        <w:rPr>
          <w:rFonts w:cs="Arial"/>
          <w:sz w:val="32"/>
          <w:szCs w:val="32"/>
        </w:rPr>
        <w:t>)</w:t>
      </w:r>
      <w:r w:rsidRPr="002E245B">
        <w:rPr>
          <w:rFonts w:cs="Arial"/>
          <w:sz w:val="32"/>
          <w:szCs w:val="32"/>
        </w:rPr>
        <w:t xml:space="preserve"> above the umpire shall submit a report to the Association after the match in</w:t>
      </w:r>
      <w:r w:rsidRPr="007E5180">
        <w:rPr>
          <w:rFonts w:cs="Arial"/>
          <w:sz w:val="32"/>
          <w:szCs w:val="32"/>
        </w:rPr>
        <w:t xml:space="preserve"> accordance with the Association’s By-Laws</w:t>
      </w:r>
    </w:p>
    <w:p w14:paraId="44D1216F"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3A3D2558" w14:textId="77777777" w:rsidR="00A54166" w:rsidRPr="007E5180" w:rsidRDefault="00A54166" w:rsidP="005B19C2">
      <w:pPr>
        <w:numPr>
          <w:ilvl w:val="0"/>
          <w:numId w:val="70"/>
        </w:numPr>
        <w:tabs>
          <w:tab w:val="left" w:pos="567"/>
          <w:tab w:val="left" w:pos="709"/>
        </w:tabs>
        <w:autoSpaceDE w:val="0"/>
        <w:autoSpaceDN w:val="0"/>
        <w:adjustRightInd w:val="0"/>
        <w:ind w:hanging="807"/>
        <w:rPr>
          <w:rFonts w:cs="Arial"/>
          <w:sz w:val="32"/>
          <w:szCs w:val="32"/>
        </w:rPr>
      </w:pPr>
      <w:r w:rsidRPr="007E5180">
        <w:rPr>
          <w:rFonts w:cs="Arial"/>
          <w:sz w:val="32"/>
          <w:szCs w:val="32"/>
        </w:rPr>
        <w:t>If there are no independent umpires the following shall apply:</w:t>
      </w:r>
    </w:p>
    <w:p w14:paraId="3517F98F"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7F47192F" w14:textId="77777777" w:rsidR="00A54166" w:rsidRPr="007E5180" w:rsidRDefault="00A54166" w:rsidP="00510E39">
      <w:pPr>
        <w:tabs>
          <w:tab w:val="left" w:pos="567"/>
          <w:tab w:val="left" w:pos="709"/>
        </w:tabs>
        <w:autoSpaceDE w:val="0"/>
        <w:autoSpaceDN w:val="0"/>
        <w:adjustRightInd w:val="0"/>
        <w:ind w:left="1800"/>
        <w:rPr>
          <w:rFonts w:cs="Arial"/>
          <w:sz w:val="32"/>
          <w:szCs w:val="32"/>
        </w:rPr>
      </w:pPr>
      <w:r w:rsidRPr="007E5180">
        <w:rPr>
          <w:rFonts w:cs="Arial"/>
          <w:sz w:val="32"/>
          <w:szCs w:val="32"/>
        </w:rPr>
        <w:t xml:space="preserve">In the event of a concern by a member of the batting side concerning the bowler’s bowling action he shall: </w:t>
      </w:r>
    </w:p>
    <w:p w14:paraId="39BCD17F" w14:textId="0D5D789A" w:rsidR="00A54166"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inform his/her </w:t>
      </w:r>
      <w:r w:rsidR="00186CD8">
        <w:rPr>
          <w:rFonts w:cs="Arial"/>
          <w:sz w:val="32"/>
          <w:szCs w:val="32"/>
        </w:rPr>
        <w:t>Captain</w:t>
      </w:r>
      <w:r w:rsidRPr="007E5180">
        <w:rPr>
          <w:rFonts w:cs="Arial"/>
          <w:sz w:val="32"/>
          <w:szCs w:val="32"/>
        </w:rPr>
        <w:t xml:space="preserve"> at a specified break. </w:t>
      </w:r>
      <w:r w:rsidRPr="007E5180">
        <w:rPr>
          <w:rFonts w:cs="Arial"/>
          <w:b/>
          <w:sz w:val="32"/>
          <w:szCs w:val="32"/>
          <w:u w:val="single"/>
        </w:rPr>
        <w:t>Specified break</w:t>
      </w:r>
      <w:r w:rsidRPr="007E5180">
        <w:rPr>
          <w:rFonts w:cs="Arial"/>
          <w:sz w:val="32"/>
          <w:szCs w:val="32"/>
        </w:rPr>
        <w:t xml:space="preserve"> is defined as a drinks </w:t>
      </w:r>
      <w:r w:rsidR="00D962CC" w:rsidRPr="007E5180">
        <w:rPr>
          <w:rFonts w:cs="Arial"/>
          <w:sz w:val="32"/>
          <w:szCs w:val="32"/>
        </w:rPr>
        <w:t xml:space="preserve">break, </w:t>
      </w:r>
      <w:r w:rsidRPr="007E5180">
        <w:rPr>
          <w:rFonts w:cs="Arial"/>
          <w:sz w:val="32"/>
          <w:szCs w:val="32"/>
        </w:rPr>
        <w:t>tea break or the end of the match</w:t>
      </w:r>
      <w:r w:rsidR="00F6193F">
        <w:rPr>
          <w:rFonts w:cs="Arial"/>
          <w:sz w:val="32"/>
          <w:szCs w:val="32"/>
        </w:rPr>
        <w:t>.</w:t>
      </w:r>
    </w:p>
    <w:p w14:paraId="34223B45" w14:textId="77777777" w:rsidR="00F6193F" w:rsidRPr="007E5180" w:rsidRDefault="00F6193F" w:rsidP="00510E39">
      <w:pPr>
        <w:pStyle w:val="ListParagraph"/>
        <w:tabs>
          <w:tab w:val="left" w:pos="567"/>
        </w:tabs>
        <w:autoSpaceDE w:val="0"/>
        <w:autoSpaceDN w:val="0"/>
        <w:adjustRightInd w:val="0"/>
        <w:ind w:left="2127"/>
        <w:rPr>
          <w:rFonts w:cs="Arial"/>
          <w:sz w:val="32"/>
          <w:szCs w:val="32"/>
        </w:rPr>
      </w:pPr>
    </w:p>
    <w:p w14:paraId="04A6514E" w14:textId="011E4ACD" w:rsidR="00A54166"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If the </w:t>
      </w:r>
      <w:r w:rsidR="00186CD8">
        <w:rPr>
          <w:rFonts w:cs="Arial"/>
          <w:sz w:val="32"/>
          <w:szCs w:val="32"/>
        </w:rPr>
        <w:t>Captain</w:t>
      </w:r>
      <w:r w:rsidRPr="007E5180">
        <w:rPr>
          <w:rFonts w:cs="Arial"/>
          <w:sz w:val="32"/>
          <w:szCs w:val="32"/>
        </w:rPr>
        <w:t xml:space="preserve"> agrees that the action is suspect, then he</w:t>
      </w:r>
      <w:r w:rsidR="00BF308B">
        <w:rPr>
          <w:rFonts w:cs="Arial"/>
          <w:sz w:val="32"/>
          <w:szCs w:val="32"/>
        </w:rPr>
        <w:t>/</w:t>
      </w:r>
      <w:r w:rsidRPr="007E5180">
        <w:rPr>
          <w:rFonts w:cs="Arial"/>
          <w:sz w:val="32"/>
          <w:szCs w:val="32"/>
        </w:rPr>
        <w:t xml:space="preserve">she shall approach the </w:t>
      </w:r>
      <w:r w:rsidR="00186CD8">
        <w:rPr>
          <w:rFonts w:cs="Arial"/>
          <w:sz w:val="32"/>
          <w:szCs w:val="32"/>
        </w:rPr>
        <w:t>Captain</w:t>
      </w:r>
      <w:r w:rsidRPr="007E5180">
        <w:rPr>
          <w:rFonts w:cs="Arial"/>
          <w:sz w:val="32"/>
          <w:szCs w:val="32"/>
        </w:rPr>
        <w:t xml:space="preserve"> of the fielding side during. Any such approach should be made only at a specified break and be </w:t>
      </w:r>
      <w:r w:rsidRPr="007E5180">
        <w:rPr>
          <w:rFonts w:cs="Arial"/>
          <w:b/>
          <w:sz w:val="32"/>
          <w:szCs w:val="32"/>
        </w:rPr>
        <w:t>“non-confrontational and confidential</w:t>
      </w:r>
      <w:r w:rsidRPr="007E5180">
        <w:rPr>
          <w:rFonts w:cs="Arial"/>
          <w:sz w:val="32"/>
          <w:szCs w:val="32"/>
        </w:rPr>
        <w:t>”</w:t>
      </w:r>
      <w:r w:rsidR="00F6193F">
        <w:rPr>
          <w:rFonts w:cs="Arial"/>
          <w:sz w:val="32"/>
          <w:szCs w:val="32"/>
        </w:rPr>
        <w:t>.</w:t>
      </w:r>
      <w:r w:rsidRPr="007E5180">
        <w:rPr>
          <w:rFonts w:cs="Arial"/>
          <w:sz w:val="32"/>
          <w:szCs w:val="32"/>
        </w:rPr>
        <w:t xml:space="preserve"> </w:t>
      </w:r>
    </w:p>
    <w:p w14:paraId="539CD7A1" w14:textId="77777777" w:rsidR="00F6193F" w:rsidRDefault="00F6193F" w:rsidP="00510E39">
      <w:pPr>
        <w:pStyle w:val="ListParagraph"/>
        <w:tabs>
          <w:tab w:val="left" w:pos="567"/>
        </w:tabs>
        <w:rPr>
          <w:rFonts w:cs="Arial"/>
          <w:sz w:val="32"/>
          <w:szCs w:val="32"/>
        </w:rPr>
      </w:pPr>
    </w:p>
    <w:p w14:paraId="5A543D96" w14:textId="77777777" w:rsidR="00F6193F"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The two </w:t>
      </w:r>
      <w:r w:rsidR="00186CD8">
        <w:rPr>
          <w:rFonts w:cs="Arial"/>
          <w:sz w:val="32"/>
          <w:szCs w:val="32"/>
        </w:rPr>
        <w:t>Captain</w:t>
      </w:r>
      <w:r w:rsidRPr="007E5180">
        <w:rPr>
          <w:rFonts w:cs="Arial"/>
          <w:sz w:val="32"/>
          <w:szCs w:val="32"/>
        </w:rPr>
        <w:t xml:space="preserve">s shall discuss the matter and if the </w:t>
      </w:r>
      <w:r w:rsidR="00186CD8">
        <w:rPr>
          <w:rFonts w:cs="Arial"/>
          <w:sz w:val="32"/>
          <w:szCs w:val="32"/>
        </w:rPr>
        <w:t>Captain</w:t>
      </w:r>
      <w:r w:rsidRPr="007E5180">
        <w:rPr>
          <w:rFonts w:cs="Arial"/>
          <w:sz w:val="32"/>
          <w:szCs w:val="32"/>
        </w:rPr>
        <w:t xml:space="preserve"> of the batting side considers that the bowling action is </w:t>
      </w:r>
      <w:r w:rsidR="00D962CC" w:rsidRPr="007E5180">
        <w:rPr>
          <w:rFonts w:cs="Arial"/>
          <w:sz w:val="32"/>
          <w:szCs w:val="32"/>
        </w:rPr>
        <w:t>suspect,</w:t>
      </w:r>
      <w:r w:rsidRPr="007E5180">
        <w:rPr>
          <w:rFonts w:cs="Arial"/>
          <w:sz w:val="32"/>
          <w:szCs w:val="32"/>
        </w:rPr>
        <w:t xml:space="preserve"> he </w:t>
      </w:r>
      <w:r w:rsidR="00D962CC">
        <w:rPr>
          <w:rFonts w:cs="Arial"/>
          <w:sz w:val="32"/>
          <w:szCs w:val="32"/>
        </w:rPr>
        <w:t xml:space="preserve">/ she </w:t>
      </w:r>
      <w:r w:rsidRPr="007E5180">
        <w:rPr>
          <w:rFonts w:cs="Arial"/>
          <w:sz w:val="32"/>
          <w:szCs w:val="32"/>
        </w:rPr>
        <w:t xml:space="preserve">shall inform the </w:t>
      </w:r>
      <w:r w:rsidR="00186CD8">
        <w:rPr>
          <w:rFonts w:cs="Arial"/>
          <w:sz w:val="32"/>
          <w:szCs w:val="32"/>
        </w:rPr>
        <w:t>Captain</w:t>
      </w:r>
      <w:r w:rsidRPr="007E5180">
        <w:rPr>
          <w:rFonts w:cs="Arial"/>
          <w:sz w:val="32"/>
          <w:szCs w:val="32"/>
        </w:rPr>
        <w:t xml:space="preserve"> of the bowling side that he/she will be submitting a referral to the association.</w:t>
      </w:r>
    </w:p>
    <w:p w14:paraId="6A9A2604" w14:textId="77777777" w:rsidR="00F6193F" w:rsidRDefault="00F6193F" w:rsidP="00510E39">
      <w:pPr>
        <w:pStyle w:val="ListParagraph"/>
        <w:tabs>
          <w:tab w:val="left" w:pos="567"/>
        </w:tabs>
        <w:rPr>
          <w:rFonts w:cs="Arial"/>
          <w:sz w:val="32"/>
          <w:szCs w:val="32"/>
        </w:rPr>
      </w:pPr>
    </w:p>
    <w:p w14:paraId="40796A6E" w14:textId="77777777" w:rsidR="00A54166" w:rsidRPr="007E5180" w:rsidRDefault="00A54166" w:rsidP="005B19C2">
      <w:pPr>
        <w:pStyle w:val="ListParagraph"/>
        <w:numPr>
          <w:ilvl w:val="0"/>
          <w:numId w:val="97"/>
        </w:numPr>
        <w:tabs>
          <w:tab w:val="left" w:pos="567"/>
        </w:tabs>
        <w:autoSpaceDE w:val="0"/>
        <w:autoSpaceDN w:val="0"/>
        <w:adjustRightInd w:val="0"/>
        <w:ind w:left="2127" w:hanging="284"/>
        <w:rPr>
          <w:rFonts w:cs="Arial"/>
          <w:sz w:val="32"/>
          <w:szCs w:val="32"/>
        </w:rPr>
      </w:pPr>
      <w:r w:rsidRPr="007E5180">
        <w:rPr>
          <w:rFonts w:cs="Arial"/>
          <w:sz w:val="32"/>
          <w:szCs w:val="32"/>
        </w:rPr>
        <w:t xml:space="preserve">No further action shall be taken during the match and, unless the </w:t>
      </w:r>
      <w:r w:rsidR="00186CD8">
        <w:rPr>
          <w:rFonts w:cs="Arial"/>
          <w:sz w:val="32"/>
          <w:szCs w:val="32"/>
        </w:rPr>
        <w:t>Captain</w:t>
      </w:r>
      <w:r w:rsidRPr="007E5180">
        <w:rPr>
          <w:rFonts w:cs="Arial"/>
          <w:sz w:val="32"/>
          <w:szCs w:val="32"/>
        </w:rPr>
        <w:t xml:space="preserve"> of the fielding side agrees otherwise, the bowler shall be permitted to continue to bowl.</w:t>
      </w:r>
    </w:p>
    <w:p w14:paraId="3DD220FA" w14:textId="77777777" w:rsidR="00A54166" w:rsidRPr="007E5180" w:rsidRDefault="00A54166" w:rsidP="00510E39">
      <w:pPr>
        <w:tabs>
          <w:tab w:val="left" w:pos="567"/>
        </w:tabs>
        <w:autoSpaceDE w:val="0"/>
        <w:autoSpaceDN w:val="0"/>
        <w:adjustRightInd w:val="0"/>
        <w:ind w:left="720"/>
        <w:rPr>
          <w:rFonts w:cs="Arial"/>
          <w:sz w:val="32"/>
          <w:szCs w:val="32"/>
        </w:rPr>
      </w:pPr>
    </w:p>
    <w:p w14:paraId="2D1D0F0B" w14:textId="77777777" w:rsidR="00A54166" w:rsidRPr="007E5180" w:rsidRDefault="00A54166" w:rsidP="00510E39">
      <w:pPr>
        <w:tabs>
          <w:tab w:val="left" w:pos="567"/>
          <w:tab w:val="left" w:pos="709"/>
        </w:tabs>
        <w:autoSpaceDE w:val="0"/>
        <w:autoSpaceDN w:val="0"/>
        <w:adjustRightInd w:val="0"/>
        <w:ind w:left="720"/>
        <w:rPr>
          <w:rFonts w:cs="Arial"/>
          <w:b/>
          <w:sz w:val="32"/>
          <w:szCs w:val="32"/>
        </w:rPr>
      </w:pPr>
      <w:r w:rsidRPr="007E5180">
        <w:rPr>
          <w:rFonts w:cs="Arial"/>
          <w:b/>
          <w:sz w:val="32"/>
          <w:szCs w:val="32"/>
        </w:rPr>
        <w:t>Both sides are expected to meet the standards of behaviour set out in the Spirit of Cricket and apply the standards set out in 4 below.</w:t>
      </w:r>
    </w:p>
    <w:p w14:paraId="7B186A81" w14:textId="77777777" w:rsidR="00A54166" w:rsidRPr="007E5180" w:rsidRDefault="00A54166" w:rsidP="00510E39">
      <w:pPr>
        <w:tabs>
          <w:tab w:val="left" w:pos="567"/>
          <w:tab w:val="left" w:pos="709"/>
        </w:tabs>
        <w:autoSpaceDE w:val="0"/>
        <w:autoSpaceDN w:val="0"/>
        <w:adjustRightInd w:val="0"/>
        <w:ind w:left="720"/>
        <w:rPr>
          <w:rFonts w:cs="Arial"/>
          <w:sz w:val="32"/>
          <w:szCs w:val="32"/>
        </w:rPr>
      </w:pPr>
    </w:p>
    <w:p w14:paraId="1658E31C" w14:textId="77777777" w:rsidR="00A54166" w:rsidRPr="007E5180" w:rsidRDefault="00A54166" w:rsidP="005B19C2">
      <w:pPr>
        <w:numPr>
          <w:ilvl w:val="0"/>
          <w:numId w:val="71"/>
        </w:numPr>
        <w:tabs>
          <w:tab w:val="left" w:pos="567"/>
          <w:tab w:val="left" w:pos="709"/>
        </w:tabs>
        <w:autoSpaceDE w:val="0"/>
        <w:autoSpaceDN w:val="0"/>
        <w:adjustRightInd w:val="0"/>
        <w:ind w:left="1418" w:hanging="425"/>
        <w:rPr>
          <w:rFonts w:cs="Arial"/>
          <w:sz w:val="32"/>
          <w:szCs w:val="32"/>
        </w:rPr>
      </w:pPr>
      <w:r w:rsidRPr="007E5180">
        <w:rPr>
          <w:rFonts w:cs="Arial"/>
          <w:sz w:val="32"/>
          <w:szCs w:val="32"/>
        </w:rPr>
        <w:t>When a bowler has been referred to the Association under the guidelines in 3.2 or 3.3 he shall be permitted to continue to bowl in NWMCA matches. However, if the Association receives a further referral concerning the same bowler then until the Association has approved the bowling action or interim consent has been given to continue to bowl</w:t>
      </w:r>
      <w:r w:rsidR="00D962CC">
        <w:rPr>
          <w:rFonts w:cs="Arial"/>
          <w:sz w:val="32"/>
          <w:szCs w:val="32"/>
        </w:rPr>
        <w:t xml:space="preserve">, </w:t>
      </w:r>
      <w:r w:rsidRPr="007E5180">
        <w:rPr>
          <w:rFonts w:cs="Arial"/>
          <w:sz w:val="32"/>
          <w:szCs w:val="32"/>
        </w:rPr>
        <w:t xml:space="preserve"> he </w:t>
      </w:r>
      <w:r w:rsidR="00D962CC">
        <w:rPr>
          <w:rFonts w:cs="Arial"/>
          <w:sz w:val="32"/>
          <w:szCs w:val="32"/>
        </w:rPr>
        <w:t xml:space="preserve">/ she </w:t>
      </w:r>
      <w:r w:rsidRPr="007E5180">
        <w:rPr>
          <w:rFonts w:cs="Arial"/>
          <w:sz w:val="32"/>
          <w:szCs w:val="32"/>
        </w:rPr>
        <w:t>shall not be permitted to bowl in NWMCA matches.</w:t>
      </w:r>
    </w:p>
    <w:p w14:paraId="4F24943C" w14:textId="77777777" w:rsidR="00A54166" w:rsidRPr="007E5180" w:rsidRDefault="00A54166" w:rsidP="00510E39">
      <w:pPr>
        <w:tabs>
          <w:tab w:val="left" w:pos="567"/>
          <w:tab w:val="left" w:pos="709"/>
        </w:tabs>
        <w:autoSpaceDE w:val="0"/>
        <w:autoSpaceDN w:val="0"/>
        <w:adjustRightInd w:val="0"/>
        <w:ind w:left="720" w:hanging="709"/>
        <w:rPr>
          <w:rFonts w:cs="Arial"/>
          <w:sz w:val="32"/>
          <w:szCs w:val="32"/>
        </w:rPr>
      </w:pPr>
    </w:p>
    <w:p w14:paraId="4495F31C" w14:textId="77777777" w:rsidR="00A54166" w:rsidRPr="00A54166" w:rsidRDefault="00A54166" w:rsidP="005B19C2">
      <w:pPr>
        <w:pStyle w:val="Heading3"/>
        <w:numPr>
          <w:ilvl w:val="0"/>
          <w:numId w:val="72"/>
        </w:numPr>
        <w:tabs>
          <w:tab w:val="left" w:pos="567"/>
        </w:tabs>
      </w:pPr>
      <w:bookmarkStart w:id="638" w:name="_Toc55915968"/>
      <w:bookmarkStart w:id="639" w:name="_Toc85100250"/>
      <w:bookmarkStart w:id="640" w:name="_Toc115338666"/>
      <w:bookmarkStart w:id="641" w:name="_Toc144914594"/>
      <w:bookmarkStart w:id="642" w:name="_Toc174875500"/>
      <w:bookmarkStart w:id="643" w:name="_Toc207736277"/>
      <w:r w:rsidRPr="00A54166">
        <w:t>Duty of Care – Young players playing in Open Age competitions</w:t>
      </w:r>
      <w:bookmarkEnd w:id="638"/>
      <w:bookmarkEnd w:id="639"/>
      <w:bookmarkEnd w:id="640"/>
      <w:bookmarkEnd w:id="641"/>
      <w:bookmarkEnd w:id="642"/>
      <w:bookmarkEnd w:id="643"/>
    </w:p>
    <w:p w14:paraId="6AD9664E" w14:textId="77777777" w:rsidR="00A54166" w:rsidRPr="007E5180" w:rsidRDefault="00A54166" w:rsidP="00510E39">
      <w:pPr>
        <w:tabs>
          <w:tab w:val="left" w:pos="567"/>
        </w:tabs>
        <w:autoSpaceDE w:val="0"/>
        <w:autoSpaceDN w:val="0"/>
        <w:adjustRightInd w:val="0"/>
        <w:ind w:left="720"/>
        <w:rPr>
          <w:rFonts w:cs="Arial"/>
          <w:b/>
          <w:bCs/>
          <w:sz w:val="32"/>
          <w:szCs w:val="32"/>
        </w:rPr>
      </w:pPr>
    </w:p>
    <w:p w14:paraId="5383EA6A" w14:textId="77777777" w:rsidR="00A54166" w:rsidRDefault="00A54166" w:rsidP="00510E39">
      <w:pPr>
        <w:tabs>
          <w:tab w:val="left" w:pos="567"/>
        </w:tabs>
        <w:autoSpaceDE w:val="0"/>
        <w:autoSpaceDN w:val="0"/>
        <w:adjustRightInd w:val="0"/>
        <w:ind w:left="1134"/>
        <w:rPr>
          <w:rFonts w:cs="Arial"/>
          <w:sz w:val="32"/>
          <w:szCs w:val="32"/>
        </w:rPr>
      </w:pPr>
      <w:r w:rsidRPr="007E5180">
        <w:rPr>
          <w:rFonts w:cs="Arial"/>
          <w:sz w:val="32"/>
          <w:szCs w:val="32"/>
        </w:rPr>
        <w:t xml:space="preserve">If the player concerned is Under 18 the umpires and both </w:t>
      </w:r>
      <w:r w:rsidR="00186CD8">
        <w:rPr>
          <w:rFonts w:cs="Arial"/>
          <w:sz w:val="32"/>
          <w:szCs w:val="32"/>
        </w:rPr>
        <w:t>Captain</w:t>
      </w:r>
      <w:r w:rsidRPr="007E5180">
        <w:rPr>
          <w:rFonts w:cs="Arial"/>
          <w:sz w:val="32"/>
          <w:szCs w:val="32"/>
        </w:rPr>
        <w:t xml:space="preserve">s are reminded of the guidelines concerning child welfare. In particular, both </w:t>
      </w:r>
      <w:r w:rsidR="00186CD8">
        <w:rPr>
          <w:rFonts w:cs="Arial"/>
          <w:sz w:val="32"/>
          <w:szCs w:val="32"/>
        </w:rPr>
        <w:t>Captain</w:t>
      </w:r>
      <w:r w:rsidRPr="007E5180">
        <w:rPr>
          <w:rFonts w:cs="Arial"/>
          <w:sz w:val="32"/>
          <w:szCs w:val="32"/>
        </w:rPr>
        <w:t xml:space="preserve">s are to ensure that an appropriate environment is maintained that avoids any threats, accusations, emotional or other pressure on or off the field of play for the duration of the match. Failure to meet these standards is reportable and will result in disciplinary action against the </w:t>
      </w:r>
      <w:r w:rsidR="00186CD8">
        <w:rPr>
          <w:rFonts w:cs="Arial"/>
          <w:sz w:val="32"/>
          <w:szCs w:val="32"/>
        </w:rPr>
        <w:t>Captain</w:t>
      </w:r>
      <w:r w:rsidRPr="007E5180">
        <w:rPr>
          <w:rFonts w:cs="Arial"/>
          <w:sz w:val="32"/>
          <w:szCs w:val="32"/>
        </w:rPr>
        <w:t xml:space="preserve"> of the team concerned.</w:t>
      </w:r>
    </w:p>
    <w:p w14:paraId="6BF7610E" w14:textId="77777777" w:rsidR="004F4587" w:rsidRPr="007E5180" w:rsidRDefault="004F4587" w:rsidP="00510E39">
      <w:pPr>
        <w:tabs>
          <w:tab w:val="left" w:pos="567"/>
        </w:tabs>
        <w:autoSpaceDE w:val="0"/>
        <w:autoSpaceDN w:val="0"/>
        <w:adjustRightInd w:val="0"/>
        <w:ind w:left="1134"/>
        <w:rPr>
          <w:rFonts w:cs="Arial"/>
          <w:sz w:val="32"/>
          <w:szCs w:val="32"/>
        </w:rPr>
      </w:pPr>
    </w:p>
    <w:p w14:paraId="3661F3E6" w14:textId="77777777" w:rsidR="00A54166" w:rsidRDefault="00A54166" w:rsidP="005B19C2">
      <w:pPr>
        <w:pStyle w:val="Heading3"/>
        <w:numPr>
          <w:ilvl w:val="0"/>
          <w:numId w:val="73"/>
        </w:numPr>
        <w:tabs>
          <w:tab w:val="left" w:pos="567"/>
        </w:tabs>
        <w:ind w:left="1080"/>
      </w:pPr>
      <w:bookmarkStart w:id="644" w:name="_Toc55915969"/>
      <w:bookmarkStart w:id="645" w:name="_Toc85100251"/>
      <w:bookmarkStart w:id="646" w:name="_Toc115338667"/>
      <w:bookmarkStart w:id="647" w:name="_Toc144914595"/>
      <w:bookmarkStart w:id="648" w:name="_Toc174875501"/>
      <w:bookmarkStart w:id="649" w:name="_Toc207736278"/>
      <w:r w:rsidRPr="00A54166">
        <w:t>Duty to inform</w:t>
      </w:r>
      <w:bookmarkEnd w:id="644"/>
      <w:bookmarkEnd w:id="645"/>
      <w:bookmarkEnd w:id="646"/>
      <w:bookmarkEnd w:id="647"/>
      <w:bookmarkEnd w:id="648"/>
      <w:bookmarkEnd w:id="649"/>
    </w:p>
    <w:p w14:paraId="0F55E831" w14:textId="77777777" w:rsidR="00A54166" w:rsidRDefault="00A54166" w:rsidP="00510E39">
      <w:pPr>
        <w:tabs>
          <w:tab w:val="left" w:pos="567"/>
        </w:tabs>
        <w:autoSpaceDE w:val="0"/>
        <w:autoSpaceDN w:val="0"/>
        <w:adjustRightInd w:val="0"/>
        <w:ind w:left="1080"/>
        <w:rPr>
          <w:rFonts w:cs="Arial"/>
          <w:bCs/>
          <w:sz w:val="32"/>
          <w:szCs w:val="32"/>
        </w:rPr>
      </w:pPr>
      <w:r w:rsidRPr="007E5180">
        <w:rPr>
          <w:rFonts w:cs="Arial"/>
          <w:bCs/>
          <w:sz w:val="32"/>
          <w:szCs w:val="32"/>
        </w:rPr>
        <w:t xml:space="preserve">If any player in a team has been referred under clause 3 the </w:t>
      </w:r>
      <w:r w:rsidR="00186CD8">
        <w:rPr>
          <w:rFonts w:cs="Arial"/>
          <w:bCs/>
          <w:sz w:val="32"/>
          <w:szCs w:val="32"/>
        </w:rPr>
        <w:t>Captain</w:t>
      </w:r>
      <w:r w:rsidRPr="007E5180">
        <w:rPr>
          <w:rFonts w:cs="Arial"/>
          <w:bCs/>
          <w:sz w:val="32"/>
          <w:szCs w:val="32"/>
        </w:rPr>
        <w:t xml:space="preserve"> shall inform the umpires and the opposing </w:t>
      </w:r>
      <w:r w:rsidR="00186CD8">
        <w:rPr>
          <w:rFonts w:cs="Arial"/>
          <w:bCs/>
          <w:sz w:val="32"/>
          <w:szCs w:val="32"/>
        </w:rPr>
        <w:t>Captain</w:t>
      </w:r>
      <w:r w:rsidRPr="007E5180">
        <w:rPr>
          <w:rFonts w:cs="Arial"/>
          <w:bCs/>
          <w:sz w:val="32"/>
          <w:szCs w:val="32"/>
        </w:rPr>
        <w:t xml:space="preserve"> of the relevant details prior to the start of the match.</w:t>
      </w:r>
    </w:p>
    <w:p w14:paraId="63E83F18" w14:textId="77777777" w:rsidR="004F4587" w:rsidRPr="007E5180" w:rsidRDefault="004F4587" w:rsidP="00510E39">
      <w:pPr>
        <w:tabs>
          <w:tab w:val="left" w:pos="567"/>
        </w:tabs>
        <w:autoSpaceDE w:val="0"/>
        <w:autoSpaceDN w:val="0"/>
        <w:adjustRightInd w:val="0"/>
        <w:ind w:left="1080"/>
        <w:rPr>
          <w:rFonts w:cs="Arial"/>
          <w:bCs/>
          <w:sz w:val="32"/>
          <w:szCs w:val="32"/>
        </w:rPr>
      </w:pPr>
    </w:p>
    <w:p w14:paraId="5AB1DB1E" w14:textId="77777777" w:rsidR="00A54166" w:rsidRPr="00A54166" w:rsidRDefault="00A54166" w:rsidP="005B19C2">
      <w:pPr>
        <w:pStyle w:val="Heading3"/>
        <w:numPr>
          <w:ilvl w:val="0"/>
          <w:numId w:val="73"/>
        </w:numPr>
        <w:tabs>
          <w:tab w:val="left" w:pos="567"/>
        </w:tabs>
        <w:ind w:left="1080"/>
      </w:pPr>
      <w:bookmarkStart w:id="650" w:name="_Toc55915970"/>
      <w:bookmarkStart w:id="651" w:name="_Toc85100252"/>
      <w:bookmarkStart w:id="652" w:name="_Toc115338668"/>
      <w:bookmarkStart w:id="653" w:name="_Toc144914596"/>
      <w:bookmarkStart w:id="654" w:name="_Toc174875502"/>
      <w:bookmarkStart w:id="655" w:name="_Toc207736279"/>
      <w:r w:rsidRPr="00A54166">
        <w:t>Referral process</w:t>
      </w:r>
      <w:bookmarkEnd w:id="650"/>
      <w:bookmarkEnd w:id="651"/>
      <w:bookmarkEnd w:id="652"/>
      <w:bookmarkEnd w:id="653"/>
      <w:bookmarkEnd w:id="654"/>
      <w:bookmarkEnd w:id="655"/>
    </w:p>
    <w:p w14:paraId="5833D3DC" w14:textId="77777777" w:rsidR="00A54166" w:rsidRPr="007E5180" w:rsidRDefault="00A54166" w:rsidP="005B19C2">
      <w:pPr>
        <w:numPr>
          <w:ilvl w:val="0"/>
          <w:numId w:val="94"/>
        </w:numPr>
        <w:tabs>
          <w:tab w:val="left" w:pos="567"/>
        </w:tabs>
        <w:autoSpaceDE w:val="0"/>
        <w:autoSpaceDN w:val="0"/>
        <w:adjustRightInd w:val="0"/>
        <w:rPr>
          <w:rFonts w:cs="Arial"/>
          <w:sz w:val="32"/>
          <w:szCs w:val="32"/>
        </w:rPr>
      </w:pPr>
      <w:r w:rsidRPr="007E5180">
        <w:rPr>
          <w:rFonts w:cs="Arial"/>
          <w:sz w:val="32"/>
          <w:szCs w:val="32"/>
        </w:rPr>
        <w:t>Independent umpires will refer the player to the NWMCA by completing relevant questions on the Umpires Match Report</w:t>
      </w:r>
    </w:p>
    <w:p w14:paraId="5DC4596E" w14:textId="77777777" w:rsidR="00A54166" w:rsidRPr="007E5180" w:rsidRDefault="00A54166" w:rsidP="00510E39">
      <w:pPr>
        <w:tabs>
          <w:tab w:val="left" w:pos="567"/>
        </w:tabs>
        <w:autoSpaceDE w:val="0"/>
        <w:autoSpaceDN w:val="0"/>
        <w:adjustRightInd w:val="0"/>
        <w:ind w:left="360"/>
        <w:rPr>
          <w:rFonts w:cs="Arial"/>
          <w:sz w:val="32"/>
          <w:szCs w:val="32"/>
        </w:rPr>
      </w:pPr>
    </w:p>
    <w:p w14:paraId="0A98F20A" w14:textId="7F5125B7" w:rsidR="00A54166" w:rsidRPr="007E5180" w:rsidRDefault="00186CD8" w:rsidP="005B19C2">
      <w:pPr>
        <w:pStyle w:val="ListParagraph"/>
        <w:numPr>
          <w:ilvl w:val="0"/>
          <w:numId w:val="94"/>
        </w:numPr>
        <w:tabs>
          <w:tab w:val="left" w:pos="567"/>
        </w:tabs>
        <w:autoSpaceDE w:val="0"/>
        <w:autoSpaceDN w:val="0"/>
        <w:adjustRightInd w:val="0"/>
        <w:rPr>
          <w:rFonts w:cs="Arial"/>
          <w:sz w:val="32"/>
          <w:szCs w:val="32"/>
        </w:rPr>
      </w:pPr>
      <w:r>
        <w:rPr>
          <w:rFonts w:cs="Arial"/>
          <w:sz w:val="32"/>
          <w:szCs w:val="32"/>
        </w:rPr>
        <w:t>Captain</w:t>
      </w:r>
      <w:r w:rsidR="00A54166" w:rsidRPr="007E5180">
        <w:rPr>
          <w:rFonts w:cs="Arial"/>
          <w:sz w:val="32"/>
          <w:szCs w:val="32"/>
        </w:rPr>
        <w:t xml:space="preserve">s will refer the player to the NWMCA by completing relevant questions on the </w:t>
      </w:r>
      <w:r>
        <w:rPr>
          <w:rFonts w:cs="Arial"/>
          <w:sz w:val="32"/>
          <w:szCs w:val="32"/>
        </w:rPr>
        <w:t>Captain</w:t>
      </w:r>
      <w:r w:rsidR="00A54166" w:rsidRPr="007E5180">
        <w:rPr>
          <w:rFonts w:cs="Arial"/>
          <w:sz w:val="32"/>
          <w:szCs w:val="32"/>
        </w:rPr>
        <w:t>s Match report</w:t>
      </w:r>
      <w:r w:rsidR="00F16490">
        <w:rPr>
          <w:rFonts w:cs="Arial"/>
          <w:sz w:val="32"/>
          <w:szCs w:val="32"/>
        </w:rPr>
        <w:t>.</w:t>
      </w:r>
    </w:p>
    <w:p w14:paraId="71E9947C" w14:textId="77777777" w:rsidR="00A54166" w:rsidRPr="007E5180" w:rsidRDefault="00A54166" w:rsidP="00510E39">
      <w:pPr>
        <w:tabs>
          <w:tab w:val="left" w:pos="567"/>
        </w:tabs>
        <w:autoSpaceDE w:val="0"/>
        <w:autoSpaceDN w:val="0"/>
        <w:adjustRightInd w:val="0"/>
        <w:ind w:left="360"/>
        <w:rPr>
          <w:rFonts w:cs="Arial"/>
          <w:sz w:val="32"/>
          <w:szCs w:val="32"/>
        </w:rPr>
      </w:pPr>
    </w:p>
    <w:p w14:paraId="36047147" w14:textId="77777777" w:rsidR="00A54166" w:rsidRDefault="00A54166" w:rsidP="005B19C2">
      <w:pPr>
        <w:numPr>
          <w:ilvl w:val="0"/>
          <w:numId w:val="94"/>
        </w:numPr>
        <w:tabs>
          <w:tab w:val="left" w:pos="567"/>
        </w:tabs>
        <w:autoSpaceDE w:val="0"/>
        <w:autoSpaceDN w:val="0"/>
        <w:adjustRightInd w:val="0"/>
        <w:rPr>
          <w:rFonts w:cs="Arial"/>
          <w:sz w:val="32"/>
          <w:szCs w:val="32"/>
        </w:rPr>
      </w:pPr>
      <w:r w:rsidRPr="007E5180">
        <w:rPr>
          <w:rFonts w:cs="Arial"/>
          <w:sz w:val="32"/>
          <w:szCs w:val="32"/>
        </w:rPr>
        <w:t>If there is any photographic or video evidence available, it should be sent to the NWMCA by email (</w:t>
      </w:r>
      <w:hyperlink r:id="rId29" w:history="1">
        <w:r w:rsidRPr="007E5180">
          <w:rPr>
            <w:rStyle w:val="Hyperlink"/>
            <w:rFonts w:cs="Arial"/>
            <w:sz w:val="32"/>
            <w:szCs w:val="32"/>
          </w:rPr>
          <w:t>Cricket@nwmca.com.au</w:t>
        </w:r>
      </w:hyperlink>
      <w:r w:rsidRPr="007E5180">
        <w:rPr>
          <w:rFonts w:cs="Arial"/>
          <w:sz w:val="32"/>
          <w:szCs w:val="32"/>
        </w:rPr>
        <w:t>) within 48 hours of completion of the match</w:t>
      </w:r>
      <w:r w:rsidR="002E245B">
        <w:rPr>
          <w:rFonts w:cs="Arial"/>
          <w:sz w:val="32"/>
          <w:szCs w:val="32"/>
        </w:rPr>
        <w:t>.</w:t>
      </w:r>
    </w:p>
    <w:p w14:paraId="1413D853" w14:textId="77777777" w:rsidR="002E245B" w:rsidRDefault="002E245B" w:rsidP="00510E39">
      <w:pPr>
        <w:pStyle w:val="ListParagraph"/>
        <w:tabs>
          <w:tab w:val="left" w:pos="567"/>
        </w:tabs>
        <w:rPr>
          <w:rFonts w:cs="Arial"/>
          <w:sz w:val="32"/>
          <w:szCs w:val="32"/>
        </w:rPr>
      </w:pPr>
    </w:p>
    <w:p w14:paraId="3AA7F8E6" w14:textId="77777777" w:rsidR="00145DEF" w:rsidRPr="00D60FDF" w:rsidRDefault="00145DEF" w:rsidP="00510E39">
      <w:pPr>
        <w:pStyle w:val="Heading2"/>
        <w:tabs>
          <w:tab w:val="left" w:pos="567"/>
        </w:tabs>
        <w:ind w:left="851"/>
        <w:rPr>
          <w:rFonts w:ascii="Calibri" w:hAnsi="Calibri" w:cs="Calibri"/>
          <w:color w:val="auto"/>
          <w:sz w:val="32"/>
          <w:szCs w:val="32"/>
        </w:rPr>
      </w:pPr>
      <w:bookmarkStart w:id="656" w:name="_Toc522375283"/>
      <w:bookmarkStart w:id="657" w:name="_Toc523076986"/>
      <w:bookmarkStart w:id="658" w:name="_Toc523946301"/>
      <w:bookmarkStart w:id="659" w:name="_Toc524292734"/>
      <w:bookmarkStart w:id="660" w:name="_Toc17740896"/>
      <w:bookmarkStart w:id="661" w:name="_Toc55915971"/>
      <w:bookmarkStart w:id="662" w:name="_Toc85100253"/>
      <w:bookmarkStart w:id="663" w:name="_Toc115338669"/>
      <w:bookmarkStart w:id="664" w:name="_Toc144914597"/>
      <w:bookmarkStart w:id="665" w:name="_Toc207736280"/>
      <w:r w:rsidRPr="00D60FDF">
        <w:rPr>
          <w:rFonts w:ascii="Calibri" w:hAnsi="Calibri" w:cs="Calibri"/>
          <w:color w:val="auto"/>
          <w:sz w:val="32"/>
          <w:szCs w:val="32"/>
        </w:rPr>
        <w:t>1.16.</w:t>
      </w:r>
      <w:r w:rsidR="00923357">
        <w:rPr>
          <w:rFonts w:ascii="Calibri" w:hAnsi="Calibri" w:cs="Calibri"/>
          <w:color w:val="auto"/>
          <w:sz w:val="32"/>
          <w:szCs w:val="32"/>
        </w:rPr>
        <w:tab/>
      </w:r>
      <w:r w:rsidRPr="00D60FDF">
        <w:rPr>
          <w:rFonts w:ascii="Calibri" w:hAnsi="Calibri" w:cs="Calibri"/>
          <w:color w:val="auto"/>
          <w:sz w:val="32"/>
          <w:szCs w:val="32"/>
        </w:rPr>
        <w:t>SPIKES</w:t>
      </w:r>
      <w:bookmarkEnd w:id="656"/>
      <w:bookmarkEnd w:id="657"/>
      <w:bookmarkEnd w:id="658"/>
      <w:bookmarkEnd w:id="659"/>
      <w:bookmarkEnd w:id="660"/>
      <w:bookmarkEnd w:id="661"/>
      <w:bookmarkEnd w:id="662"/>
      <w:bookmarkEnd w:id="663"/>
      <w:bookmarkEnd w:id="664"/>
      <w:bookmarkEnd w:id="665"/>
    </w:p>
    <w:p w14:paraId="227B4385" w14:textId="2F8932C5" w:rsidR="00145DEF" w:rsidRPr="00D60FDF" w:rsidRDefault="00145DEF" w:rsidP="00510E39">
      <w:pPr>
        <w:tabs>
          <w:tab w:val="left" w:pos="567"/>
        </w:tabs>
        <w:ind w:left="720"/>
        <w:rPr>
          <w:rFonts w:cs="Calibri"/>
          <w:sz w:val="32"/>
          <w:szCs w:val="32"/>
        </w:rPr>
      </w:pPr>
      <w:r w:rsidRPr="00D60FDF">
        <w:rPr>
          <w:rFonts w:cs="Calibri"/>
          <w:sz w:val="32"/>
          <w:szCs w:val="32"/>
        </w:rPr>
        <w:t xml:space="preserve">Spikes </w:t>
      </w:r>
      <w:r w:rsidR="00980477" w:rsidRPr="00D60FDF">
        <w:rPr>
          <w:rFonts w:cs="Calibri"/>
          <w:sz w:val="32"/>
          <w:szCs w:val="32"/>
        </w:rPr>
        <w:t>must</w:t>
      </w:r>
      <w:r w:rsidR="00AD27D8" w:rsidRPr="00D60FDF">
        <w:rPr>
          <w:rFonts w:cs="Calibri"/>
          <w:sz w:val="32"/>
          <w:szCs w:val="32"/>
        </w:rPr>
        <w:t xml:space="preserve"> </w:t>
      </w:r>
      <w:r w:rsidR="00BF308B" w:rsidRPr="00BF308B">
        <w:rPr>
          <w:rFonts w:cs="Calibri"/>
          <w:b/>
          <w:bCs/>
          <w:sz w:val="32"/>
          <w:szCs w:val="32"/>
        </w:rPr>
        <w:t>NOT</w:t>
      </w:r>
      <w:r w:rsidR="00AD27D8" w:rsidRPr="00D60FDF">
        <w:rPr>
          <w:rFonts w:cs="Calibri"/>
          <w:sz w:val="32"/>
          <w:szCs w:val="32"/>
        </w:rPr>
        <w:t xml:space="preserve"> be worn in any game being played on a synthetic surface</w:t>
      </w:r>
      <w:r w:rsidR="007F200E">
        <w:rPr>
          <w:rFonts w:cs="Calibri"/>
          <w:sz w:val="32"/>
          <w:szCs w:val="32"/>
        </w:rPr>
        <w:t>.</w:t>
      </w:r>
    </w:p>
    <w:p w14:paraId="2C7DA92C" w14:textId="3D6D6A03" w:rsidR="00BF308B" w:rsidRDefault="00BF308B">
      <w:pPr>
        <w:rPr>
          <w:rFonts w:cs="Calibri"/>
          <w:sz w:val="32"/>
          <w:szCs w:val="32"/>
        </w:rPr>
      </w:pPr>
      <w:r>
        <w:rPr>
          <w:rFonts w:cs="Calibri"/>
          <w:sz w:val="32"/>
          <w:szCs w:val="32"/>
        </w:rPr>
        <w:br w:type="page"/>
      </w:r>
    </w:p>
    <w:p w14:paraId="3E4CDBF3" w14:textId="77777777" w:rsidR="00003895" w:rsidRPr="00BF308B" w:rsidRDefault="00003895" w:rsidP="00510E39">
      <w:pPr>
        <w:pStyle w:val="Heading1"/>
        <w:tabs>
          <w:tab w:val="left" w:pos="567"/>
        </w:tabs>
        <w:ind w:left="2167" w:hanging="2025"/>
        <w:rPr>
          <w:rFonts w:ascii="Calibri" w:hAnsi="Calibri" w:cs="Calibri"/>
          <w:sz w:val="36"/>
          <w:szCs w:val="36"/>
        </w:rPr>
      </w:pPr>
      <w:bookmarkStart w:id="666" w:name="_Toc522375284"/>
      <w:bookmarkStart w:id="667" w:name="_Toc523076987"/>
      <w:bookmarkStart w:id="668" w:name="_Toc523946302"/>
      <w:bookmarkStart w:id="669" w:name="_Toc524292735"/>
      <w:bookmarkStart w:id="670" w:name="_Toc520986979"/>
      <w:bookmarkStart w:id="671" w:name="_Toc48532899"/>
      <w:bookmarkStart w:id="672" w:name="_Toc80184992"/>
      <w:bookmarkStart w:id="673" w:name="_Toc81721326"/>
      <w:bookmarkStart w:id="674" w:name="_Toc237189958"/>
      <w:bookmarkStart w:id="675" w:name="_Toc17740897"/>
      <w:bookmarkStart w:id="676" w:name="_Toc55915972"/>
      <w:bookmarkStart w:id="677" w:name="_Toc85100254"/>
      <w:bookmarkStart w:id="678" w:name="_Toc115338670"/>
      <w:bookmarkStart w:id="679" w:name="_Toc144914598"/>
      <w:bookmarkStart w:id="680" w:name="_Toc207736281"/>
      <w:r w:rsidRPr="00BF308B">
        <w:rPr>
          <w:rFonts w:ascii="Calibri" w:hAnsi="Calibri" w:cs="Calibri"/>
          <w:sz w:val="36"/>
          <w:szCs w:val="36"/>
        </w:rPr>
        <w:t xml:space="preserve">SECTION </w:t>
      </w:r>
      <w:r w:rsidR="00AD47B3" w:rsidRPr="00BF308B">
        <w:rPr>
          <w:rFonts w:ascii="Calibri" w:hAnsi="Calibri" w:cs="Calibri"/>
          <w:sz w:val="36"/>
          <w:szCs w:val="36"/>
        </w:rPr>
        <w:t>2</w:t>
      </w:r>
      <w:bookmarkStart w:id="681" w:name="_Toc522375285"/>
      <w:bookmarkStart w:id="682" w:name="_Toc523076988"/>
      <w:bookmarkStart w:id="683" w:name="_Toc523946303"/>
      <w:bookmarkStart w:id="684" w:name="_Toc524292736"/>
      <w:bookmarkEnd w:id="666"/>
      <w:bookmarkEnd w:id="667"/>
      <w:bookmarkEnd w:id="668"/>
      <w:bookmarkEnd w:id="669"/>
      <w:r w:rsidR="004C7038" w:rsidRPr="00BF308B">
        <w:rPr>
          <w:rFonts w:ascii="Calibri" w:hAnsi="Calibri" w:cs="Calibri"/>
          <w:sz w:val="36"/>
          <w:szCs w:val="36"/>
        </w:rPr>
        <w:tab/>
      </w:r>
      <w:r w:rsidRPr="00BF308B">
        <w:rPr>
          <w:rFonts w:ascii="Calibri" w:hAnsi="Calibri" w:cs="Calibri"/>
          <w:sz w:val="32"/>
        </w:rPr>
        <w:t>MATCH RULES</w:t>
      </w:r>
      <w:bookmarkEnd w:id="670"/>
      <w:bookmarkEnd w:id="671"/>
      <w:bookmarkEnd w:id="672"/>
      <w:bookmarkEnd w:id="673"/>
      <w:r w:rsidR="00FD2F55" w:rsidRPr="00BF308B">
        <w:rPr>
          <w:rFonts w:ascii="Calibri" w:hAnsi="Calibri" w:cs="Calibri"/>
          <w:sz w:val="32"/>
        </w:rPr>
        <w:t xml:space="preserve"> –</w:t>
      </w:r>
      <w:r w:rsidR="00D809FB" w:rsidRPr="00BF308B">
        <w:rPr>
          <w:rFonts w:ascii="Calibri" w:hAnsi="Calibri" w:cs="Calibri"/>
          <w:sz w:val="32"/>
        </w:rPr>
        <w:t xml:space="preserve"> </w:t>
      </w:r>
      <w:r w:rsidR="00D92396" w:rsidRPr="00BF308B">
        <w:rPr>
          <w:rFonts w:ascii="Calibri" w:hAnsi="Calibri" w:cs="Calibri"/>
          <w:sz w:val="32"/>
        </w:rPr>
        <w:t>OPEN AGE</w:t>
      </w:r>
      <w:r w:rsidR="006C170B" w:rsidRPr="00BF308B">
        <w:rPr>
          <w:rFonts w:ascii="Calibri" w:hAnsi="Calibri" w:cs="Calibri"/>
          <w:sz w:val="32"/>
        </w:rPr>
        <w:t xml:space="preserve"> </w:t>
      </w:r>
      <w:r w:rsidR="00D809FB" w:rsidRPr="00BF308B">
        <w:rPr>
          <w:rFonts w:ascii="Calibri" w:hAnsi="Calibri" w:cs="Calibri"/>
          <w:sz w:val="32"/>
        </w:rPr>
        <w:t>A</w:t>
      </w:r>
      <w:r w:rsidR="00D92396" w:rsidRPr="00BF308B">
        <w:rPr>
          <w:rFonts w:ascii="Calibri" w:hAnsi="Calibri" w:cs="Calibri"/>
          <w:sz w:val="32"/>
        </w:rPr>
        <w:t xml:space="preserve">ND UNDER AGE </w:t>
      </w:r>
      <w:r w:rsidR="00D809FB" w:rsidRPr="00BF308B">
        <w:rPr>
          <w:rFonts w:ascii="Calibri" w:hAnsi="Calibri" w:cs="Calibri"/>
          <w:sz w:val="32"/>
        </w:rPr>
        <w:t>COMP</w:t>
      </w:r>
      <w:bookmarkEnd w:id="674"/>
      <w:r w:rsidR="00D92396" w:rsidRPr="00BF308B">
        <w:rPr>
          <w:rFonts w:ascii="Calibri" w:hAnsi="Calibri" w:cs="Calibri"/>
          <w:sz w:val="32"/>
        </w:rPr>
        <w:t>ETITION</w:t>
      </w:r>
      <w:bookmarkEnd w:id="681"/>
      <w:bookmarkEnd w:id="682"/>
      <w:bookmarkEnd w:id="683"/>
      <w:bookmarkEnd w:id="684"/>
      <w:r w:rsidR="00D2411D" w:rsidRPr="00BF308B">
        <w:rPr>
          <w:rFonts w:ascii="Calibri" w:hAnsi="Calibri" w:cs="Calibri"/>
          <w:sz w:val="32"/>
        </w:rPr>
        <w:t>S</w:t>
      </w:r>
      <w:bookmarkEnd w:id="675"/>
      <w:bookmarkEnd w:id="676"/>
      <w:bookmarkEnd w:id="677"/>
      <w:bookmarkEnd w:id="678"/>
      <w:bookmarkEnd w:id="679"/>
      <w:bookmarkEnd w:id="680"/>
    </w:p>
    <w:p w14:paraId="3FB0C1C1" w14:textId="77777777" w:rsidR="00003895" w:rsidRPr="00D60FDF" w:rsidRDefault="00AD47B3" w:rsidP="00510E39">
      <w:pPr>
        <w:pStyle w:val="Heading2"/>
        <w:tabs>
          <w:tab w:val="left" w:pos="567"/>
        </w:tabs>
        <w:ind w:left="142"/>
        <w:rPr>
          <w:rFonts w:ascii="Calibri" w:hAnsi="Calibri" w:cs="Calibri"/>
          <w:color w:val="auto"/>
          <w:sz w:val="32"/>
          <w:szCs w:val="32"/>
        </w:rPr>
      </w:pPr>
      <w:bookmarkStart w:id="685" w:name="_Toc520986980"/>
      <w:bookmarkStart w:id="686" w:name="_Toc48532900"/>
      <w:bookmarkStart w:id="687" w:name="_Toc80184993"/>
      <w:bookmarkStart w:id="688" w:name="_Toc81721327"/>
      <w:bookmarkStart w:id="689" w:name="_Toc237189959"/>
      <w:bookmarkStart w:id="690" w:name="_Toc522375286"/>
      <w:bookmarkStart w:id="691" w:name="_Toc523076989"/>
      <w:bookmarkStart w:id="692" w:name="_Toc523946304"/>
      <w:bookmarkStart w:id="693" w:name="_Toc524292737"/>
      <w:bookmarkStart w:id="694" w:name="_Toc17740898"/>
      <w:bookmarkStart w:id="695" w:name="_Toc55915973"/>
      <w:bookmarkStart w:id="696" w:name="_Toc85100255"/>
      <w:bookmarkStart w:id="697" w:name="_Toc115338671"/>
      <w:bookmarkStart w:id="698" w:name="_Toc144914599"/>
      <w:bookmarkStart w:id="699" w:name="_Toc207736282"/>
      <w:r w:rsidRPr="00D60FDF">
        <w:rPr>
          <w:rFonts w:ascii="Calibri" w:hAnsi="Calibri" w:cs="Calibri"/>
          <w:color w:val="auto"/>
          <w:sz w:val="32"/>
          <w:szCs w:val="32"/>
        </w:rPr>
        <w:t>2</w:t>
      </w:r>
      <w:r w:rsidR="00003895" w:rsidRPr="00D60FDF">
        <w:rPr>
          <w:rFonts w:ascii="Calibri" w:hAnsi="Calibri" w:cs="Calibri"/>
          <w:color w:val="auto"/>
          <w:sz w:val="32"/>
          <w:szCs w:val="32"/>
        </w:rPr>
        <w:t>.1</w:t>
      </w:r>
      <w:r w:rsidR="00003895" w:rsidRPr="00D60FDF">
        <w:rPr>
          <w:rFonts w:ascii="Calibri" w:hAnsi="Calibri" w:cs="Calibri"/>
          <w:color w:val="auto"/>
          <w:sz w:val="32"/>
          <w:szCs w:val="32"/>
        </w:rPr>
        <w:tab/>
      </w:r>
      <w:r w:rsidR="00923357">
        <w:rPr>
          <w:rFonts w:ascii="Calibri" w:hAnsi="Calibri" w:cs="Calibri"/>
          <w:color w:val="auto"/>
          <w:sz w:val="32"/>
          <w:szCs w:val="32"/>
        </w:rPr>
        <w:tab/>
      </w:r>
      <w:r w:rsidR="00923357">
        <w:rPr>
          <w:rFonts w:ascii="Calibri" w:hAnsi="Calibri" w:cs="Calibri"/>
          <w:color w:val="auto"/>
          <w:sz w:val="32"/>
          <w:szCs w:val="32"/>
        </w:rPr>
        <w:tab/>
      </w:r>
      <w:r w:rsidR="00003895" w:rsidRPr="00D60FDF">
        <w:rPr>
          <w:rFonts w:ascii="Calibri" w:hAnsi="Calibri" w:cs="Calibri"/>
          <w:color w:val="auto"/>
          <w:sz w:val="32"/>
          <w:szCs w:val="32"/>
        </w:rPr>
        <w:t>GENERAL RULES AND DEFINITIONS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3F904CCB" w14:textId="77777777" w:rsidR="00003895" w:rsidRPr="00D60FDF" w:rsidRDefault="00003895" w:rsidP="00510E39">
      <w:pPr>
        <w:pStyle w:val="BodyTextIndent3"/>
        <w:tabs>
          <w:tab w:val="left" w:pos="567"/>
        </w:tabs>
        <w:ind w:left="142" w:firstLine="0"/>
        <w:rPr>
          <w:rFonts w:cs="Calibri"/>
          <w:sz w:val="32"/>
          <w:szCs w:val="32"/>
        </w:rPr>
      </w:pPr>
    </w:p>
    <w:p w14:paraId="3454607B" w14:textId="77777777" w:rsidR="00003895" w:rsidRPr="00D60FDF" w:rsidRDefault="00003895" w:rsidP="005B19C2">
      <w:pPr>
        <w:numPr>
          <w:ilvl w:val="0"/>
          <w:numId w:val="4"/>
        </w:numPr>
        <w:tabs>
          <w:tab w:val="clear" w:pos="1549"/>
          <w:tab w:val="left" w:pos="567"/>
        </w:tabs>
        <w:ind w:left="1418" w:hanging="709"/>
        <w:rPr>
          <w:rFonts w:cs="Calibri"/>
          <w:sz w:val="32"/>
          <w:szCs w:val="32"/>
        </w:rPr>
      </w:pPr>
      <w:r w:rsidRPr="00D60FDF">
        <w:rPr>
          <w:rFonts w:cs="Calibri"/>
          <w:sz w:val="32"/>
          <w:szCs w:val="32"/>
        </w:rPr>
        <w:t>The Match Rules for each section of the Association are issued separately on a section basis, subject to the following general definitions and rules.</w:t>
      </w:r>
    </w:p>
    <w:p w14:paraId="040360B8" w14:textId="77777777" w:rsidR="00003895" w:rsidRPr="00D60FDF" w:rsidRDefault="00003895" w:rsidP="00510E39">
      <w:pPr>
        <w:tabs>
          <w:tab w:val="num" w:pos="284"/>
          <w:tab w:val="left" w:pos="567"/>
        </w:tabs>
        <w:ind w:left="142"/>
        <w:rPr>
          <w:rFonts w:cs="Calibri"/>
          <w:sz w:val="32"/>
          <w:szCs w:val="32"/>
        </w:rPr>
      </w:pPr>
    </w:p>
    <w:p w14:paraId="6A71E7D6" w14:textId="77777777" w:rsidR="00003895" w:rsidRDefault="00003895" w:rsidP="005B19C2">
      <w:pPr>
        <w:numPr>
          <w:ilvl w:val="0"/>
          <w:numId w:val="4"/>
        </w:numPr>
        <w:tabs>
          <w:tab w:val="clear" w:pos="1549"/>
          <w:tab w:val="left" w:pos="567"/>
        </w:tabs>
        <w:ind w:left="1418" w:hanging="709"/>
        <w:rPr>
          <w:rFonts w:cs="Calibri"/>
          <w:sz w:val="32"/>
          <w:szCs w:val="32"/>
        </w:rPr>
      </w:pPr>
      <w:r w:rsidRPr="00D60FDF">
        <w:rPr>
          <w:rFonts w:cs="Calibri"/>
          <w:sz w:val="32"/>
          <w:szCs w:val="32"/>
        </w:rPr>
        <w:t xml:space="preserve">Rule </w:t>
      </w:r>
      <w:r w:rsidR="006C626E" w:rsidRPr="00D60FDF">
        <w:rPr>
          <w:rFonts w:cs="Calibri"/>
          <w:sz w:val="32"/>
          <w:szCs w:val="32"/>
        </w:rPr>
        <w:t>1.2.6</w:t>
      </w:r>
      <w:r w:rsidR="00A659E7" w:rsidRPr="00D60FDF">
        <w:rPr>
          <w:rFonts w:cs="Calibri"/>
          <w:sz w:val="32"/>
          <w:szCs w:val="32"/>
        </w:rPr>
        <w:t>,</w:t>
      </w:r>
      <w:r w:rsidRPr="00D60FDF">
        <w:rPr>
          <w:rFonts w:cs="Calibri"/>
          <w:sz w:val="32"/>
          <w:szCs w:val="32"/>
        </w:rPr>
        <w:t xml:space="preserve"> which relate</w:t>
      </w:r>
      <w:r w:rsidR="002D41B7" w:rsidRPr="00D60FDF">
        <w:rPr>
          <w:rFonts w:cs="Calibri"/>
          <w:sz w:val="32"/>
          <w:szCs w:val="32"/>
        </w:rPr>
        <w:t>s</w:t>
      </w:r>
      <w:r w:rsidRPr="00D60FDF">
        <w:rPr>
          <w:rFonts w:cs="Calibri"/>
          <w:sz w:val="32"/>
          <w:szCs w:val="32"/>
        </w:rPr>
        <w:t xml:space="preserve"> to bowl</w:t>
      </w:r>
      <w:r w:rsidR="00D92396" w:rsidRPr="00D60FDF">
        <w:rPr>
          <w:rFonts w:cs="Calibri"/>
          <w:sz w:val="32"/>
          <w:szCs w:val="32"/>
        </w:rPr>
        <w:t>ing safety limits for all Under Age</w:t>
      </w:r>
      <w:r w:rsidRPr="00D60FDF">
        <w:rPr>
          <w:rFonts w:cs="Calibri"/>
          <w:sz w:val="32"/>
          <w:szCs w:val="32"/>
        </w:rPr>
        <w:t xml:space="preserve"> players</w:t>
      </w:r>
      <w:r w:rsidR="00A659E7" w:rsidRPr="00D60FDF">
        <w:rPr>
          <w:rFonts w:cs="Calibri"/>
          <w:sz w:val="32"/>
          <w:szCs w:val="32"/>
        </w:rPr>
        <w:t>, is to be strictly observed and is</w:t>
      </w:r>
      <w:r w:rsidRPr="00D60FDF">
        <w:rPr>
          <w:rFonts w:cs="Calibri"/>
          <w:sz w:val="32"/>
          <w:szCs w:val="32"/>
        </w:rPr>
        <w:t xml:space="preserve"> applicable in any age group in which they are competing.</w:t>
      </w:r>
    </w:p>
    <w:p w14:paraId="17A1CA98" w14:textId="77777777" w:rsidR="003B7713" w:rsidRDefault="003B7713" w:rsidP="00510E39">
      <w:pPr>
        <w:pStyle w:val="ListParagraph"/>
        <w:tabs>
          <w:tab w:val="left" w:pos="567"/>
        </w:tabs>
        <w:rPr>
          <w:rFonts w:cs="Calibri"/>
          <w:sz w:val="32"/>
          <w:szCs w:val="32"/>
        </w:rPr>
      </w:pPr>
    </w:p>
    <w:p w14:paraId="0D4C41B3" w14:textId="77777777" w:rsidR="00003895" w:rsidRPr="00D60FDF" w:rsidRDefault="00D809FB" w:rsidP="00510E39">
      <w:pPr>
        <w:pStyle w:val="Heading3"/>
        <w:tabs>
          <w:tab w:val="left" w:pos="567"/>
        </w:tabs>
        <w:ind w:left="142"/>
        <w:rPr>
          <w:rFonts w:cs="Calibri"/>
          <w:szCs w:val="32"/>
        </w:rPr>
      </w:pPr>
      <w:bookmarkStart w:id="700" w:name="_Toc520986981"/>
      <w:bookmarkStart w:id="701" w:name="_Toc48532901"/>
      <w:bookmarkStart w:id="702" w:name="_Toc80184994"/>
      <w:bookmarkStart w:id="703" w:name="_Toc81721328"/>
      <w:bookmarkStart w:id="704" w:name="_Toc237189960"/>
      <w:bookmarkStart w:id="705" w:name="_Toc522375287"/>
      <w:bookmarkStart w:id="706" w:name="_Toc523076990"/>
      <w:bookmarkStart w:id="707" w:name="_Toc523946305"/>
      <w:bookmarkStart w:id="708" w:name="_Toc524292738"/>
      <w:bookmarkStart w:id="709" w:name="_Toc17740899"/>
      <w:bookmarkStart w:id="710" w:name="_Toc55915974"/>
      <w:bookmarkStart w:id="711" w:name="_Toc85100256"/>
      <w:bookmarkStart w:id="712" w:name="_Toc115338672"/>
      <w:bookmarkStart w:id="713" w:name="_Toc144914600"/>
      <w:bookmarkStart w:id="714" w:name="_Toc207736283"/>
      <w:r w:rsidRPr="00D60FDF">
        <w:rPr>
          <w:rFonts w:cs="Calibri"/>
          <w:szCs w:val="32"/>
        </w:rPr>
        <w:t>2</w:t>
      </w:r>
      <w:r w:rsidR="00003895" w:rsidRPr="00D60FDF">
        <w:rPr>
          <w:rFonts w:cs="Calibri"/>
          <w:szCs w:val="32"/>
        </w:rPr>
        <w:t>.1.1</w:t>
      </w:r>
      <w:r w:rsidR="00003895" w:rsidRPr="00D60FDF">
        <w:rPr>
          <w:rFonts w:cs="Calibri"/>
          <w:szCs w:val="32"/>
        </w:rPr>
        <w:tab/>
        <w:t>LAWS OF CRICKET</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1A55251A" w14:textId="77777777" w:rsidR="00003895" w:rsidRPr="00D60FDF" w:rsidRDefault="00003895" w:rsidP="00510E39">
      <w:pPr>
        <w:tabs>
          <w:tab w:val="left" w:pos="567"/>
        </w:tabs>
        <w:ind w:left="142"/>
        <w:jc w:val="both"/>
        <w:rPr>
          <w:rFonts w:cs="Calibri"/>
          <w:sz w:val="32"/>
          <w:szCs w:val="32"/>
        </w:rPr>
      </w:pPr>
    </w:p>
    <w:p w14:paraId="4988905B" w14:textId="12CB017F" w:rsidR="00F6217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For rulings other than those covered by this Association’s rules, </w:t>
      </w:r>
      <w:r w:rsidR="00A07E8C">
        <w:rPr>
          <w:rFonts w:cs="Calibri"/>
          <w:sz w:val="32"/>
          <w:szCs w:val="32"/>
        </w:rPr>
        <w:t xml:space="preserve">the </w:t>
      </w:r>
      <w:r w:rsidR="00A07E8C" w:rsidRPr="00803FCD">
        <w:rPr>
          <w:rFonts w:cs="Calibri"/>
          <w:sz w:val="32"/>
          <w:szCs w:val="32"/>
        </w:rPr>
        <w:t xml:space="preserve">Laws of Cricket 2017 </w:t>
      </w:r>
      <w:r w:rsidR="00A07E8C">
        <w:rPr>
          <w:rFonts w:cs="Calibri"/>
          <w:sz w:val="32"/>
          <w:szCs w:val="32"/>
        </w:rPr>
        <w:t>3</w:t>
      </w:r>
      <w:r w:rsidR="00A07E8C" w:rsidRPr="0031502F">
        <w:rPr>
          <w:rFonts w:cs="Calibri"/>
          <w:sz w:val="32"/>
          <w:szCs w:val="32"/>
          <w:vertAlign w:val="superscript"/>
        </w:rPr>
        <w:t>rd</w:t>
      </w:r>
      <w:r w:rsidR="00A07E8C">
        <w:rPr>
          <w:rFonts w:cs="Calibri"/>
          <w:sz w:val="32"/>
          <w:szCs w:val="32"/>
        </w:rPr>
        <w:t xml:space="preserve"> Edition 2022</w:t>
      </w:r>
      <w:r w:rsidR="002675B6">
        <w:rPr>
          <w:rFonts w:cs="Calibri"/>
          <w:sz w:val="32"/>
          <w:szCs w:val="32"/>
        </w:rPr>
        <w:t xml:space="preserve"> </w:t>
      </w:r>
      <w:r w:rsidRPr="00D60FDF">
        <w:rPr>
          <w:rFonts w:cs="Calibri"/>
          <w:sz w:val="32"/>
          <w:szCs w:val="32"/>
        </w:rPr>
        <w:t>will apply.</w:t>
      </w:r>
    </w:p>
    <w:p w14:paraId="4F6D2C48" w14:textId="77777777" w:rsidR="00003895" w:rsidRPr="00D60FDF" w:rsidRDefault="00003895" w:rsidP="00510E39">
      <w:pPr>
        <w:tabs>
          <w:tab w:val="left" w:pos="567"/>
        </w:tabs>
        <w:ind w:left="1418" w:hanging="698"/>
        <w:rPr>
          <w:rFonts w:cs="Calibri"/>
          <w:sz w:val="32"/>
          <w:szCs w:val="32"/>
        </w:rPr>
      </w:pPr>
    </w:p>
    <w:p w14:paraId="35218FFD" w14:textId="26AB58F9" w:rsidR="00F6217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Explicit reference is made to the </w:t>
      </w:r>
      <w:r w:rsidR="00BE11FF" w:rsidRPr="00803FCD">
        <w:rPr>
          <w:rFonts w:cs="Calibri"/>
          <w:sz w:val="32"/>
          <w:szCs w:val="32"/>
        </w:rPr>
        <w:t xml:space="preserve">Laws of Cricket 2017 </w:t>
      </w:r>
      <w:r w:rsidR="00BE11FF">
        <w:rPr>
          <w:rFonts w:cs="Calibri"/>
          <w:sz w:val="32"/>
          <w:szCs w:val="32"/>
        </w:rPr>
        <w:t>3</w:t>
      </w:r>
      <w:r w:rsidR="00BE11FF" w:rsidRPr="0031502F">
        <w:rPr>
          <w:rFonts w:cs="Calibri"/>
          <w:sz w:val="32"/>
          <w:szCs w:val="32"/>
          <w:vertAlign w:val="superscript"/>
        </w:rPr>
        <w:t>rd</w:t>
      </w:r>
      <w:r w:rsidR="00BE11FF">
        <w:rPr>
          <w:rFonts w:cs="Calibri"/>
          <w:sz w:val="32"/>
          <w:szCs w:val="32"/>
        </w:rPr>
        <w:t xml:space="preserve"> Edition 2022</w:t>
      </w:r>
      <w:r w:rsidRPr="00D60FDF">
        <w:rPr>
          <w:rFonts w:cs="Calibri"/>
          <w:sz w:val="32"/>
          <w:szCs w:val="32"/>
        </w:rPr>
        <w:t xml:space="preserve"> by citing </w:t>
      </w:r>
      <w:r w:rsidRPr="00D60FDF">
        <w:rPr>
          <w:rFonts w:cs="Calibri"/>
          <w:b/>
          <w:sz w:val="32"/>
          <w:szCs w:val="32"/>
        </w:rPr>
        <w:t>‘Law’</w:t>
      </w:r>
      <w:r w:rsidRPr="00D60FDF">
        <w:rPr>
          <w:rFonts w:cs="Calibri"/>
          <w:sz w:val="32"/>
          <w:szCs w:val="32"/>
        </w:rPr>
        <w:t xml:space="preserve"> and the relevant law number.</w:t>
      </w:r>
    </w:p>
    <w:p w14:paraId="31F27C88" w14:textId="77777777" w:rsidR="00003895" w:rsidRPr="00D60FDF" w:rsidRDefault="00003895" w:rsidP="00510E39">
      <w:pPr>
        <w:tabs>
          <w:tab w:val="left" w:pos="567"/>
        </w:tabs>
        <w:ind w:left="1418" w:hanging="698"/>
        <w:rPr>
          <w:rFonts w:cs="Calibri"/>
          <w:sz w:val="32"/>
          <w:szCs w:val="32"/>
        </w:rPr>
      </w:pPr>
    </w:p>
    <w:p w14:paraId="1FCA9704" w14:textId="77777777" w:rsidR="002C7952" w:rsidRPr="00D60FDF" w:rsidRDefault="00EF31DB" w:rsidP="005B19C2">
      <w:pPr>
        <w:numPr>
          <w:ilvl w:val="0"/>
          <w:numId w:val="7"/>
        </w:numPr>
        <w:tabs>
          <w:tab w:val="clear" w:pos="1080"/>
          <w:tab w:val="left" w:pos="567"/>
        </w:tabs>
        <w:ind w:left="1418" w:hanging="709"/>
        <w:rPr>
          <w:rFonts w:cs="Calibri"/>
          <w:sz w:val="32"/>
          <w:szCs w:val="32"/>
        </w:rPr>
      </w:pPr>
      <w:r w:rsidRPr="00D60FDF">
        <w:rPr>
          <w:rFonts w:cs="Calibri"/>
          <w:sz w:val="32"/>
          <w:szCs w:val="32"/>
        </w:rPr>
        <w:t xml:space="preserve">The parts of </w:t>
      </w:r>
      <w:r w:rsidRPr="00D60FDF">
        <w:rPr>
          <w:rFonts w:cs="Calibri"/>
          <w:b/>
          <w:sz w:val="32"/>
          <w:szCs w:val="32"/>
        </w:rPr>
        <w:t>Law</w:t>
      </w:r>
      <w:r w:rsidRPr="00D60FDF">
        <w:rPr>
          <w:rFonts w:cs="Calibri"/>
          <w:sz w:val="32"/>
          <w:szCs w:val="32"/>
        </w:rPr>
        <w:t xml:space="preserve"> </w:t>
      </w:r>
      <w:r w:rsidRPr="00D60FDF">
        <w:rPr>
          <w:rFonts w:cs="Calibri"/>
          <w:b/>
          <w:sz w:val="32"/>
          <w:szCs w:val="32"/>
        </w:rPr>
        <w:t>12.6, Law 12.7 and Law 12.8</w:t>
      </w:r>
      <w:r w:rsidRPr="00D60FDF">
        <w:rPr>
          <w:rFonts w:cs="Calibri"/>
          <w:sz w:val="32"/>
          <w:szCs w:val="32"/>
        </w:rPr>
        <w:t xml:space="preserve"> in respect to 20 overs in the last hour of a match will not apply in any Association matches.</w:t>
      </w:r>
    </w:p>
    <w:p w14:paraId="79B88F8C" w14:textId="77777777" w:rsidR="00EF31DB" w:rsidRPr="00D60FDF" w:rsidRDefault="00EF31DB" w:rsidP="00510E39">
      <w:pPr>
        <w:tabs>
          <w:tab w:val="left" w:pos="567"/>
        </w:tabs>
        <w:ind w:left="1418" w:hanging="698"/>
        <w:rPr>
          <w:rFonts w:cs="Calibri"/>
          <w:sz w:val="32"/>
          <w:szCs w:val="32"/>
        </w:rPr>
      </w:pPr>
    </w:p>
    <w:p w14:paraId="3A431750"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b/>
          <w:sz w:val="32"/>
          <w:szCs w:val="32"/>
        </w:rPr>
        <w:t>ONLY</w:t>
      </w:r>
      <w:r w:rsidRPr="00D60FDF">
        <w:rPr>
          <w:rFonts w:cs="Calibri"/>
          <w:sz w:val="32"/>
          <w:szCs w:val="32"/>
        </w:rPr>
        <w:t xml:space="preserve"> officially appointed umpires may award Penalty runs for offences defined in paras 5, 6 and 7 below.</w:t>
      </w:r>
    </w:p>
    <w:p w14:paraId="145C11DD" w14:textId="77777777" w:rsidR="00EF31DB" w:rsidRPr="00D60FDF" w:rsidRDefault="00EF31DB" w:rsidP="00510E39">
      <w:pPr>
        <w:tabs>
          <w:tab w:val="left" w:pos="567"/>
        </w:tabs>
        <w:ind w:left="720"/>
        <w:rPr>
          <w:rFonts w:cs="Calibri"/>
          <w:sz w:val="32"/>
          <w:szCs w:val="32"/>
        </w:rPr>
      </w:pPr>
    </w:p>
    <w:p w14:paraId="5ED3F9DE"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b/>
          <w:sz w:val="32"/>
          <w:szCs w:val="32"/>
        </w:rPr>
        <w:t>In all Open Age and Under Age matches</w:t>
      </w:r>
      <w:r w:rsidRPr="00D60FDF">
        <w:rPr>
          <w:rFonts w:cs="Calibri"/>
          <w:sz w:val="32"/>
          <w:szCs w:val="32"/>
        </w:rPr>
        <w:t xml:space="preserve">, Penalty runs may be awarded as provided in: </w:t>
      </w:r>
    </w:p>
    <w:p w14:paraId="6B40E7A7" w14:textId="77777777" w:rsidR="00EF31DB" w:rsidRPr="00D60FDF" w:rsidRDefault="00EF31DB" w:rsidP="00510E39">
      <w:pPr>
        <w:tabs>
          <w:tab w:val="left" w:pos="567"/>
        </w:tabs>
        <w:ind w:left="720"/>
        <w:rPr>
          <w:rFonts w:cs="Calibri"/>
          <w:sz w:val="32"/>
          <w:szCs w:val="32"/>
        </w:rPr>
      </w:pPr>
    </w:p>
    <w:p w14:paraId="4856553C" w14:textId="77777777" w:rsidR="00EF31DB" w:rsidRPr="00D60FDF" w:rsidRDefault="00EF31DB" w:rsidP="00510E39">
      <w:pPr>
        <w:tabs>
          <w:tab w:val="left" w:pos="567"/>
        </w:tabs>
        <w:ind w:left="1560"/>
        <w:rPr>
          <w:rFonts w:cs="Calibri"/>
          <w:sz w:val="32"/>
          <w:szCs w:val="32"/>
        </w:rPr>
      </w:pPr>
      <w:r w:rsidRPr="00D60FDF">
        <w:rPr>
          <w:rFonts w:cs="Calibri"/>
          <w:b/>
          <w:sz w:val="32"/>
          <w:szCs w:val="32"/>
        </w:rPr>
        <w:t>Law 28.2</w:t>
      </w:r>
      <w:r w:rsidRPr="00D60FDF">
        <w:rPr>
          <w:rFonts w:cs="Calibri"/>
          <w:sz w:val="32"/>
          <w:szCs w:val="32"/>
        </w:rPr>
        <w:t xml:space="preserve"> (Fielding the ball),</w:t>
      </w:r>
    </w:p>
    <w:p w14:paraId="40EE6445" w14:textId="77777777" w:rsidR="00EF31DB" w:rsidRPr="00D60FDF" w:rsidRDefault="00EF31DB" w:rsidP="00510E39">
      <w:pPr>
        <w:tabs>
          <w:tab w:val="left" w:pos="567"/>
        </w:tabs>
        <w:ind w:left="1560"/>
        <w:rPr>
          <w:rFonts w:cs="Calibri"/>
          <w:sz w:val="32"/>
          <w:szCs w:val="32"/>
        </w:rPr>
      </w:pPr>
      <w:r w:rsidRPr="00D60FDF">
        <w:rPr>
          <w:rFonts w:cs="Calibri"/>
          <w:b/>
          <w:sz w:val="32"/>
          <w:szCs w:val="32"/>
        </w:rPr>
        <w:t xml:space="preserve">Law 28.3 </w:t>
      </w:r>
      <w:r w:rsidRPr="00D60FDF">
        <w:rPr>
          <w:rFonts w:cs="Calibri"/>
          <w:sz w:val="32"/>
          <w:szCs w:val="32"/>
        </w:rPr>
        <w:t>(Protective helmets belonging to the fielding side),</w:t>
      </w:r>
    </w:p>
    <w:p w14:paraId="1D181F96" w14:textId="77777777" w:rsidR="00EF31DB" w:rsidRPr="00D60FDF" w:rsidRDefault="00EF31DB" w:rsidP="00510E39">
      <w:pPr>
        <w:tabs>
          <w:tab w:val="left" w:pos="567"/>
        </w:tabs>
        <w:ind w:left="1560"/>
        <w:rPr>
          <w:rFonts w:cs="Calibri"/>
          <w:sz w:val="32"/>
          <w:szCs w:val="32"/>
        </w:rPr>
      </w:pPr>
      <w:r w:rsidRPr="00D60FDF">
        <w:rPr>
          <w:rFonts w:cs="Calibri"/>
          <w:b/>
          <w:sz w:val="32"/>
          <w:szCs w:val="32"/>
        </w:rPr>
        <w:t>Law</w:t>
      </w:r>
      <w:r w:rsidR="00003CFE">
        <w:rPr>
          <w:rFonts w:cs="Calibri"/>
          <w:b/>
          <w:sz w:val="32"/>
          <w:szCs w:val="32"/>
        </w:rPr>
        <w:t xml:space="preserve"> 41.2</w:t>
      </w:r>
      <w:r w:rsidRPr="00D60FDF">
        <w:rPr>
          <w:rFonts w:cs="Calibri"/>
          <w:sz w:val="32"/>
          <w:szCs w:val="32"/>
        </w:rPr>
        <w:t xml:space="preserve"> (Unfair actions).</w:t>
      </w:r>
    </w:p>
    <w:p w14:paraId="3FFF7D4A" w14:textId="77777777" w:rsidR="00EF31DB" w:rsidRPr="00D60FDF" w:rsidRDefault="00EF31DB" w:rsidP="00510E39">
      <w:pPr>
        <w:tabs>
          <w:tab w:val="left" w:pos="567"/>
        </w:tabs>
        <w:ind w:left="720"/>
        <w:rPr>
          <w:rFonts w:cs="Calibri"/>
          <w:b/>
          <w:sz w:val="32"/>
          <w:szCs w:val="32"/>
        </w:rPr>
      </w:pPr>
    </w:p>
    <w:p w14:paraId="392059E8" w14:textId="77777777" w:rsidR="00EF31DB" w:rsidRPr="00D60FDF" w:rsidRDefault="00EF31DB" w:rsidP="005B19C2">
      <w:pPr>
        <w:numPr>
          <w:ilvl w:val="0"/>
          <w:numId w:val="7"/>
        </w:numPr>
        <w:tabs>
          <w:tab w:val="clear" w:pos="1080"/>
          <w:tab w:val="left" w:pos="567"/>
        </w:tabs>
        <w:ind w:left="1418" w:hanging="698"/>
        <w:rPr>
          <w:rFonts w:cs="Calibri"/>
          <w:b/>
          <w:sz w:val="32"/>
          <w:szCs w:val="32"/>
        </w:rPr>
      </w:pPr>
      <w:r w:rsidRPr="00D60FDF">
        <w:rPr>
          <w:rFonts w:cs="Calibri"/>
          <w:b/>
          <w:sz w:val="32"/>
          <w:szCs w:val="32"/>
        </w:rPr>
        <w:t>In all Open Age Grades</w:t>
      </w:r>
      <w:r w:rsidRPr="00D60FDF">
        <w:rPr>
          <w:rFonts w:cs="Calibri"/>
          <w:sz w:val="32"/>
          <w:szCs w:val="32"/>
        </w:rPr>
        <w:t xml:space="preserve">, Penalty runs may be awarded as provided in </w:t>
      </w:r>
      <w:r w:rsidRPr="00D60FDF">
        <w:rPr>
          <w:rFonts w:cs="Calibri"/>
          <w:b/>
          <w:sz w:val="32"/>
          <w:szCs w:val="32"/>
        </w:rPr>
        <w:t>Law 42</w:t>
      </w:r>
      <w:r w:rsidRPr="00D60FDF">
        <w:rPr>
          <w:rFonts w:cs="Calibri"/>
          <w:sz w:val="32"/>
          <w:szCs w:val="32"/>
        </w:rPr>
        <w:t xml:space="preserve"> </w:t>
      </w:r>
      <w:r w:rsidRPr="00D60FDF">
        <w:rPr>
          <w:rFonts w:cs="Calibri"/>
          <w:b/>
          <w:sz w:val="32"/>
          <w:szCs w:val="32"/>
        </w:rPr>
        <w:t>Player conduct:</w:t>
      </w:r>
    </w:p>
    <w:p w14:paraId="287B69A3" w14:textId="77777777" w:rsidR="00EF31DB" w:rsidRPr="00D60FDF" w:rsidRDefault="00EF31DB" w:rsidP="00510E39">
      <w:pPr>
        <w:tabs>
          <w:tab w:val="left" w:pos="567"/>
        </w:tabs>
        <w:ind w:left="720"/>
        <w:rPr>
          <w:rFonts w:cs="Calibri"/>
          <w:sz w:val="32"/>
          <w:szCs w:val="32"/>
        </w:rPr>
      </w:pPr>
    </w:p>
    <w:p w14:paraId="50316C0F" w14:textId="77777777" w:rsidR="00EF31DB" w:rsidRPr="00D60FDF" w:rsidRDefault="00EF31DB" w:rsidP="00510E39">
      <w:pPr>
        <w:tabs>
          <w:tab w:val="left" w:pos="567"/>
        </w:tabs>
        <w:ind w:left="1560"/>
        <w:rPr>
          <w:rFonts w:eastAsia="Calibri" w:cs="Calibri"/>
          <w:sz w:val="32"/>
          <w:szCs w:val="32"/>
          <w:lang w:val="en-US"/>
        </w:rPr>
      </w:pPr>
      <w:r w:rsidRPr="00D60FDF">
        <w:rPr>
          <w:rFonts w:cs="Calibri"/>
          <w:b/>
          <w:sz w:val="32"/>
          <w:szCs w:val="32"/>
        </w:rPr>
        <w:t xml:space="preserve">Law </w:t>
      </w:r>
      <w:r w:rsidRPr="00D60FDF">
        <w:rPr>
          <w:rFonts w:eastAsia="Calibri" w:cs="Calibri"/>
          <w:b/>
          <w:sz w:val="32"/>
          <w:szCs w:val="32"/>
          <w:lang w:val="en-US"/>
        </w:rPr>
        <w:t>42.2</w:t>
      </w:r>
      <w:r w:rsidRPr="00D60FDF">
        <w:rPr>
          <w:rFonts w:eastAsia="Calibri" w:cs="Calibri"/>
          <w:sz w:val="32"/>
          <w:szCs w:val="32"/>
          <w:lang w:val="en-US"/>
        </w:rPr>
        <w:t xml:space="preserve"> Level 1 offences and action by umpires,</w:t>
      </w:r>
    </w:p>
    <w:p w14:paraId="09AA23AF" w14:textId="77777777" w:rsidR="00EF31DB" w:rsidRPr="00D60FDF" w:rsidRDefault="00EF31DB" w:rsidP="00510E39">
      <w:pPr>
        <w:tabs>
          <w:tab w:val="left" w:pos="567"/>
        </w:tabs>
        <w:ind w:left="1560"/>
        <w:rPr>
          <w:rFonts w:cs="Calibri"/>
          <w:sz w:val="32"/>
          <w:szCs w:val="32"/>
        </w:rPr>
      </w:pPr>
      <w:r w:rsidRPr="00D60FDF">
        <w:rPr>
          <w:rFonts w:cs="Calibri"/>
          <w:b/>
          <w:sz w:val="32"/>
          <w:szCs w:val="32"/>
        </w:rPr>
        <w:t xml:space="preserve">Law </w:t>
      </w:r>
      <w:r w:rsidRPr="00D60FDF">
        <w:rPr>
          <w:rFonts w:eastAsia="Calibri" w:cs="Calibri"/>
          <w:b/>
          <w:sz w:val="32"/>
          <w:szCs w:val="32"/>
          <w:lang w:val="en-US"/>
        </w:rPr>
        <w:t>42.3</w:t>
      </w:r>
      <w:r w:rsidRPr="00D60FDF">
        <w:rPr>
          <w:rFonts w:eastAsia="Calibri" w:cs="Calibri"/>
          <w:sz w:val="32"/>
          <w:szCs w:val="32"/>
          <w:lang w:val="en-US"/>
        </w:rPr>
        <w:t xml:space="preserve"> Level 2 offences and action by umpires,</w:t>
      </w:r>
    </w:p>
    <w:p w14:paraId="13189FA8" w14:textId="77777777" w:rsidR="00EF31DB" w:rsidRPr="00D60FDF" w:rsidRDefault="00EF31DB" w:rsidP="00510E39">
      <w:pPr>
        <w:tabs>
          <w:tab w:val="left" w:pos="567"/>
        </w:tabs>
        <w:ind w:left="1560"/>
        <w:rPr>
          <w:rFonts w:eastAsia="Calibri" w:cs="Calibri"/>
          <w:sz w:val="32"/>
          <w:szCs w:val="32"/>
          <w:lang w:val="en-US"/>
        </w:rPr>
      </w:pPr>
      <w:r w:rsidRPr="00D60FDF">
        <w:rPr>
          <w:rFonts w:cs="Calibri"/>
          <w:b/>
          <w:sz w:val="32"/>
          <w:szCs w:val="32"/>
        </w:rPr>
        <w:t xml:space="preserve">Law </w:t>
      </w:r>
      <w:r w:rsidRPr="00D60FDF">
        <w:rPr>
          <w:rFonts w:eastAsia="Calibri" w:cs="Calibri"/>
          <w:b/>
          <w:sz w:val="32"/>
          <w:szCs w:val="32"/>
          <w:lang w:val="en-US"/>
        </w:rPr>
        <w:t>42.4</w:t>
      </w:r>
      <w:r w:rsidRPr="00D60FDF">
        <w:rPr>
          <w:rFonts w:eastAsia="Calibri" w:cs="Calibri"/>
          <w:sz w:val="32"/>
          <w:szCs w:val="32"/>
          <w:lang w:val="en-US"/>
        </w:rPr>
        <w:t xml:space="preserve"> Level 3 offences and action by umpires,</w:t>
      </w:r>
    </w:p>
    <w:p w14:paraId="162F8ED3" w14:textId="77777777" w:rsidR="00EF31DB" w:rsidRPr="00D60FDF" w:rsidRDefault="00EF31DB" w:rsidP="00510E39">
      <w:pPr>
        <w:tabs>
          <w:tab w:val="left" w:pos="567"/>
        </w:tabs>
        <w:ind w:left="1560"/>
        <w:rPr>
          <w:rFonts w:cs="Calibri"/>
          <w:b/>
          <w:sz w:val="32"/>
          <w:szCs w:val="32"/>
        </w:rPr>
      </w:pPr>
      <w:r w:rsidRPr="00D60FDF">
        <w:rPr>
          <w:rFonts w:cs="Calibri"/>
          <w:b/>
          <w:sz w:val="32"/>
          <w:szCs w:val="32"/>
        </w:rPr>
        <w:t xml:space="preserve">Law </w:t>
      </w:r>
      <w:r w:rsidRPr="00D60FDF">
        <w:rPr>
          <w:rFonts w:eastAsia="Calibri" w:cs="Calibri"/>
          <w:b/>
          <w:sz w:val="32"/>
          <w:szCs w:val="32"/>
          <w:lang w:val="en-US"/>
        </w:rPr>
        <w:t>42.5</w:t>
      </w:r>
      <w:r w:rsidRPr="00D60FDF">
        <w:rPr>
          <w:rFonts w:eastAsia="Calibri" w:cs="Calibri"/>
          <w:sz w:val="32"/>
          <w:szCs w:val="32"/>
          <w:lang w:val="en-US"/>
        </w:rPr>
        <w:t xml:space="preserve"> Level 4 offences and action by umpires.</w:t>
      </w:r>
    </w:p>
    <w:p w14:paraId="63A0829D" w14:textId="77777777" w:rsidR="00EF31DB" w:rsidRPr="00D60FDF" w:rsidRDefault="00EF31DB" w:rsidP="00510E39">
      <w:pPr>
        <w:tabs>
          <w:tab w:val="left" w:pos="567"/>
        </w:tabs>
        <w:ind w:left="142"/>
        <w:rPr>
          <w:rFonts w:cs="Calibri"/>
          <w:b/>
          <w:sz w:val="32"/>
          <w:szCs w:val="32"/>
        </w:rPr>
      </w:pPr>
    </w:p>
    <w:p w14:paraId="7536B94A" w14:textId="77777777" w:rsidR="00EF31DB" w:rsidRPr="00D60FDF" w:rsidRDefault="00EF31DB" w:rsidP="005B19C2">
      <w:pPr>
        <w:numPr>
          <w:ilvl w:val="0"/>
          <w:numId w:val="7"/>
        </w:numPr>
        <w:tabs>
          <w:tab w:val="clear" w:pos="1080"/>
          <w:tab w:val="left" w:pos="567"/>
        </w:tabs>
        <w:ind w:left="1418" w:hanging="698"/>
        <w:rPr>
          <w:rFonts w:cs="Calibri"/>
          <w:sz w:val="32"/>
          <w:szCs w:val="32"/>
        </w:rPr>
      </w:pPr>
      <w:r w:rsidRPr="00D60FDF">
        <w:rPr>
          <w:rFonts w:cs="Calibri"/>
          <w:sz w:val="32"/>
          <w:szCs w:val="32"/>
        </w:rPr>
        <w:t xml:space="preserve">Penalty runs as provided in other Laws of Cricket, (see below), shall </w:t>
      </w:r>
      <w:r w:rsidRPr="00D60FDF">
        <w:rPr>
          <w:rFonts w:cs="Calibri"/>
          <w:b/>
          <w:bCs/>
          <w:sz w:val="32"/>
          <w:szCs w:val="32"/>
        </w:rPr>
        <w:t>ONLY</w:t>
      </w:r>
      <w:r w:rsidRPr="00D60FDF">
        <w:rPr>
          <w:rFonts w:cs="Calibri"/>
          <w:sz w:val="32"/>
          <w:szCs w:val="32"/>
        </w:rPr>
        <w:t xml:space="preserve"> be awarded in </w:t>
      </w:r>
      <w:r w:rsidRPr="00D60FDF">
        <w:rPr>
          <w:rFonts w:cs="Calibri"/>
          <w:b/>
          <w:sz w:val="32"/>
          <w:szCs w:val="32"/>
        </w:rPr>
        <w:t>Open Age Grades</w:t>
      </w:r>
      <w:r w:rsidRPr="00D60FDF">
        <w:rPr>
          <w:rFonts w:cs="Calibri"/>
          <w:sz w:val="32"/>
          <w:szCs w:val="32"/>
        </w:rPr>
        <w:t xml:space="preserve"> matches played in the </w:t>
      </w:r>
      <w:r w:rsidRPr="00D60FDF">
        <w:rPr>
          <w:rFonts w:cs="Calibri"/>
          <w:b/>
          <w:sz w:val="32"/>
          <w:szCs w:val="32"/>
        </w:rPr>
        <w:t>George Luscombe, Vic Kyte, Keith Stringer and Athol Attwater grades</w:t>
      </w:r>
      <w:r w:rsidRPr="00D60FDF">
        <w:rPr>
          <w:rFonts w:cs="Calibri"/>
          <w:sz w:val="32"/>
          <w:szCs w:val="32"/>
        </w:rPr>
        <w:t xml:space="preserve">. </w:t>
      </w:r>
    </w:p>
    <w:p w14:paraId="39CA8924" w14:textId="77777777" w:rsidR="00EF31DB" w:rsidRPr="00D60FDF" w:rsidRDefault="00EF31DB" w:rsidP="00510E39">
      <w:pPr>
        <w:pStyle w:val="ListParagraph"/>
        <w:tabs>
          <w:tab w:val="left" w:pos="567"/>
        </w:tabs>
        <w:rPr>
          <w:rFonts w:cs="Calibri"/>
          <w:b/>
          <w:sz w:val="32"/>
          <w:szCs w:val="32"/>
        </w:rPr>
      </w:pPr>
    </w:p>
    <w:p w14:paraId="141722C1"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18.5</w:t>
      </w:r>
      <w:r w:rsidRPr="00D60FDF">
        <w:rPr>
          <w:rFonts w:cs="Calibri"/>
          <w:sz w:val="32"/>
          <w:szCs w:val="32"/>
        </w:rPr>
        <w:t xml:space="preserve"> (Deliberate short runs), </w:t>
      </w:r>
    </w:p>
    <w:p w14:paraId="0C4925EA"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24.4</w:t>
      </w:r>
      <w:r w:rsidRPr="00D60FDF">
        <w:rPr>
          <w:rFonts w:cs="Calibri"/>
          <w:sz w:val="32"/>
          <w:szCs w:val="32"/>
        </w:rPr>
        <w:t xml:space="preserve"> (Player returning without permission),</w:t>
      </w:r>
    </w:p>
    <w:p w14:paraId="57A79642"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26</w:t>
      </w:r>
      <w:r w:rsidRPr="00D60FDF">
        <w:rPr>
          <w:rFonts w:cs="Calibri"/>
          <w:sz w:val="32"/>
          <w:szCs w:val="32"/>
        </w:rPr>
        <w:t xml:space="preserve"> (Practice on the field),</w:t>
      </w:r>
    </w:p>
    <w:p w14:paraId="44609D03"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41.3</w:t>
      </w:r>
      <w:r w:rsidRPr="00D60FDF">
        <w:rPr>
          <w:rFonts w:cs="Calibri"/>
          <w:sz w:val="32"/>
          <w:szCs w:val="32"/>
        </w:rPr>
        <w:t xml:space="preserve"> (The match ball - changing its condition),</w:t>
      </w:r>
    </w:p>
    <w:p w14:paraId="1492ED4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41.4</w:t>
      </w:r>
      <w:r w:rsidRPr="00D60FDF">
        <w:rPr>
          <w:rFonts w:cs="Calibri"/>
          <w:sz w:val="32"/>
          <w:szCs w:val="32"/>
        </w:rPr>
        <w:t xml:space="preserve"> (Deliberate attempt to distract striker), </w:t>
      </w:r>
    </w:p>
    <w:p w14:paraId="4850A805"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41.5</w:t>
      </w:r>
      <w:r w:rsidRPr="00D60FDF">
        <w:rPr>
          <w:rFonts w:cs="Calibri"/>
          <w:sz w:val="32"/>
          <w:szCs w:val="32"/>
        </w:rPr>
        <w:t xml:space="preserve"> (</w:t>
      </w:r>
      <w:r w:rsidRPr="00D60FDF">
        <w:rPr>
          <w:rFonts w:eastAsia="Calibri" w:cs="Calibri"/>
          <w:sz w:val="32"/>
          <w:szCs w:val="32"/>
          <w:lang w:val="en-US"/>
        </w:rPr>
        <w:t xml:space="preserve">Deliberate distraction, deception or obstruction of </w:t>
      </w:r>
      <w:r w:rsidR="008432E1" w:rsidRPr="00D60FDF">
        <w:rPr>
          <w:rFonts w:eastAsia="Calibri" w:cs="Calibri"/>
          <w:sz w:val="32"/>
          <w:szCs w:val="32"/>
          <w:lang w:val="en-US"/>
        </w:rPr>
        <w:t>batter</w:t>
      </w:r>
      <w:r w:rsidRPr="00D60FDF">
        <w:rPr>
          <w:rFonts w:eastAsia="Calibri" w:cs="Calibri"/>
          <w:sz w:val="32"/>
          <w:szCs w:val="32"/>
          <w:lang w:val="en-US"/>
        </w:rPr>
        <w:t>)</w:t>
      </w:r>
      <w:r w:rsidRPr="00D60FDF">
        <w:rPr>
          <w:rFonts w:cs="Calibri"/>
          <w:sz w:val="32"/>
          <w:szCs w:val="32"/>
        </w:rPr>
        <w:t>,</w:t>
      </w:r>
    </w:p>
    <w:p w14:paraId="132E05CF"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41.9</w:t>
      </w:r>
      <w:r w:rsidRPr="00D60FDF">
        <w:rPr>
          <w:rFonts w:cs="Calibri"/>
          <w:sz w:val="32"/>
          <w:szCs w:val="32"/>
        </w:rPr>
        <w:t xml:space="preserve"> (Time wasting by the fielding side), </w:t>
      </w:r>
    </w:p>
    <w:p w14:paraId="293634B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41.10</w:t>
      </w:r>
      <w:r w:rsidRPr="00D60FDF">
        <w:rPr>
          <w:rFonts w:cs="Calibri"/>
          <w:sz w:val="32"/>
          <w:szCs w:val="32"/>
        </w:rPr>
        <w:t xml:space="preserve"> (</w:t>
      </w:r>
      <w:r w:rsidR="008432E1" w:rsidRPr="00D60FDF">
        <w:rPr>
          <w:rFonts w:cs="Calibri"/>
          <w:sz w:val="32"/>
          <w:szCs w:val="32"/>
        </w:rPr>
        <w:t>Batter</w:t>
      </w:r>
      <w:r w:rsidRPr="00D60FDF">
        <w:rPr>
          <w:rFonts w:cs="Calibri"/>
          <w:sz w:val="32"/>
          <w:szCs w:val="32"/>
        </w:rPr>
        <w:t xml:space="preserve"> wasting time), </w:t>
      </w:r>
    </w:p>
    <w:p w14:paraId="7F63CC32"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41.12</w:t>
      </w:r>
      <w:r w:rsidRPr="00D60FDF">
        <w:rPr>
          <w:rFonts w:cs="Calibri"/>
          <w:sz w:val="32"/>
          <w:szCs w:val="32"/>
        </w:rPr>
        <w:t xml:space="preserve"> (Fielder damaging the pitch),</w:t>
      </w:r>
    </w:p>
    <w:p w14:paraId="499A0B37"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41.14</w:t>
      </w:r>
      <w:r w:rsidRPr="00D60FDF">
        <w:rPr>
          <w:rFonts w:cs="Calibri"/>
          <w:sz w:val="32"/>
          <w:szCs w:val="32"/>
        </w:rPr>
        <w:t xml:space="preserve"> (</w:t>
      </w:r>
      <w:r w:rsidR="008432E1" w:rsidRPr="00D60FDF">
        <w:rPr>
          <w:rFonts w:cs="Calibri"/>
          <w:sz w:val="32"/>
          <w:szCs w:val="32"/>
        </w:rPr>
        <w:t>Batter</w:t>
      </w:r>
      <w:r w:rsidRPr="00D60FDF">
        <w:rPr>
          <w:rFonts w:cs="Calibri"/>
          <w:sz w:val="32"/>
          <w:szCs w:val="32"/>
        </w:rPr>
        <w:t xml:space="preserve"> damaging the pitch), </w:t>
      </w:r>
    </w:p>
    <w:p w14:paraId="24642560" w14:textId="77777777" w:rsidR="00EF31DB" w:rsidRPr="00D60FDF" w:rsidRDefault="00EF31DB" w:rsidP="00510E39">
      <w:pPr>
        <w:tabs>
          <w:tab w:val="left" w:pos="567"/>
        </w:tabs>
        <w:spacing w:before="120" w:after="120"/>
        <w:ind w:left="1559"/>
        <w:rPr>
          <w:rFonts w:cs="Calibri"/>
          <w:sz w:val="32"/>
          <w:szCs w:val="32"/>
        </w:rPr>
      </w:pPr>
      <w:r w:rsidRPr="00D60FDF">
        <w:rPr>
          <w:rFonts w:cs="Calibri"/>
          <w:b/>
          <w:sz w:val="32"/>
          <w:szCs w:val="32"/>
        </w:rPr>
        <w:t>Law 41.15</w:t>
      </w:r>
      <w:r w:rsidRPr="00D60FDF">
        <w:rPr>
          <w:rFonts w:cs="Calibri"/>
          <w:sz w:val="32"/>
          <w:szCs w:val="32"/>
        </w:rPr>
        <w:t xml:space="preserve"> (Striker in protected area), </w:t>
      </w:r>
    </w:p>
    <w:p w14:paraId="21947B9C" w14:textId="6C3BBA77" w:rsidR="005E16A0" w:rsidRDefault="00EF31DB" w:rsidP="00510E39">
      <w:pPr>
        <w:tabs>
          <w:tab w:val="left" w:pos="567"/>
        </w:tabs>
        <w:spacing w:before="120" w:after="120"/>
        <w:ind w:left="1559"/>
        <w:rPr>
          <w:rFonts w:cs="Calibri"/>
          <w:sz w:val="32"/>
          <w:szCs w:val="32"/>
        </w:rPr>
      </w:pPr>
      <w:r w:rsidRPr="00D60FDF">
        <w:rPr>
          <w:rFonts w:cs="Calibri"/>
          <w:b/>
          <w:sz w:val="32"/>
          <w:szCs w:val="32"/>
        </w:rPr>
        <w:t>Law 41.17</w:t>
      </w:r>
      <w:r w:rsidRPr="00D60FDF">
        <w:rPr>
          <w:rFonts w:cs="Calibri"/>
          <w:sz w:val="32"/>
          <w:szCs w:val="32"/>
        </w:rPr>
        <w:t xml:space="preserve"> (</w:t>
      </w:r>
      <w:r w:rsidR="00A814B8">
        <w:rPr>
          <w:rFonts w:cs="Calibri"/>
          <w:sz w:val="32"/>
          <w:szCs w:val="32"/>
        </w:rPr>
        <w:t>Batter</w:t>
      </w:r>
      <w:r w:rsidRPr="00D60FDF">
        <w:rPr>
          <w:rFonts w:cs="Calibri"/>
          <w:sz w:val="32"/>
          <w:szCs w:val="32"/>
        </w:rPr>
        <w:t xml:space="preserve"> stealing a run).</w:t>
      </w:r>
    </w:p>
    <w:p w14:paraId="4A6D4CFC" w14:textId="77777777" w:rsidR="005E16A0" w:rsidRDefault="005E16A0">
      <w:pPr>
        <w:rPr>
          <w:rFonts w:cs="Calibri"/>
          <w:sz w:val="32"/>
          <w:szCs w:val="32"/>
        </w:rPr>
      </w:pPr>
      <w:r>
        <w:rPr>
          <w:rFonts w:cs="Calibri"/>
          <w:sz w:val="32"/>
          <w:szCs w:val="32"/>
        </w:rPr>
        <w:br w:type="page"/>
      </w:r>
    </w:p>
    <w:p w14:paraId="032F21B0" w14:textId="77777777" w:rsidR="00003895" w:rsidRPr="00D60FDF" w:rsidRDefault="00F16923" w:rsidP="00510E39">
      <w:pPr>
        <w:pStyle w:val="Heading3"/>
        <w:tabs>
          <w:tab w:val="left" w:pos="567"/>
        </w:tabs>
        <w:ind w:left="142"/>
        <w:rPr>
          <w:rFonts w:cs="Calibri"/>
          <w:szCs w:val="32"/>
        </w:rPr>
      </w:pPr>
      <w:bookmarkStart w:id="715" w:name="_Toc459039272"/>
      <w:bookmarkStart w:id="716" w:name="_Toc520986982"/>
      <w:bookmarkStart w:id="717" w:name="_Toc522375288"/>
      <w:bookmarkStart w:id="718" w:name="_Toc523076991"/>
      <w:bookmarkStart w:id="719" w:name="_Toc523946306"/>
      <w:bookmarkStart w:id="720" w:name="_Toc48532902"/>
      <w:bookmarkStart w:id="721" w:name="_Toc80184995"/>
      <w:bookmarkStart w:id="722" w:name="_Toc81721329"/>
      <w:bookmarkStart w:id="723" w:name="_Toc237189961"/>
      <w:bookmarkStart w:id="724" w:name="_Toc524292739"/>
      <w:bookmarkStart w:id="725" w:name="_Toc17740900"/>
      <w:bookmarkStart w:id="726" w:name="_Toc55915975"/>
      <w:bookmarkStart w:id="727" w:name="_Toc85100257"/>
      <w:bookmarkStart w:id="728" w:name="_Toc115338673"/>
      <w:bookmarkStart w:id="729" w:name="_Toc144914601"/>
      <w:bookmarkStart w:id="730" w:name="_Toc207736284"/>
      <w:r>
        <w:rPr>
          <w:rFonts w:cs="Calibri"/>
          <w:szCs w:val="32"/>
        </w:rPr>
        <w:t>2</w:t>
      </w:r>
      <w:r w:rsidR="00003895" w:rsidRPr="00D60FDF">
        <w:rPr>
          <w:rFonts w:cs="Calibri"/>
          <w:szCs w:val="32"/>
        </w:rPr>
        <w:t>.1.2</w:t>
      </w:r>
      <w:r w:rsidR="006C170B" w:rsidRPr="00D60FDF">
        <w:rPr>
          <w:rFonts w:cs="Calibri"/>
          <w:szCs w:val="32"/>
        </w:rPr>
        <w:t xml:space="preserve"> </w:t>
      </w:r>
      <w:r w:rsidR="004C7038">
        <w:rPr>
          <w:rFonts w:cs="Calibri"/>
          <w:szCs w:val="32"/>
        </w:rPr>
        <w:tab/>
      </w:r>
      <w:r w:rsidR="00003895" w:rsidRPr="00D60FDF">
        <w:rPr>
          <w:rFonts w:cs="Calibri"/>
          <w:szCs w:val="32"/>
        </w:rPr>
        <w:t>LATE STARTS, WALKOVERS</w:t>
      </w:r>
      <w:bookmarkEnd w:id="715"/>
      <w:bookmarkEnd w:id="716"/>
      <w:r w:rsidR="00003895" w:rsidRPr="00D60FDF">
        <w:rPr>
          <w:rFonts w:cs="Calibri"/>
          <w:szCs w:val="32"/>
        </w:rPr>
        <w:t xml:space="preserve"> AND MINIMUM</w:t>
      </w:r>
      <w:bookmarkStart w:id="731" w:name="_Toc491887488"/>
      <w:bookmarkStart w:id="732" w:name="_Toc491888613"/>
      <w:bookmarkStart w:id="733" w:name="_Toc522375289"/>
      <w:bookmarkStart w:id="734" w:name="_Toc523076992"/>
      <w:bookmarkStart w:id="735" w:name="_Toc523946307"/>
      <w:bookmarkEnd w:id="717"/>
      <w:bookmarkEnd w:id="718"/>
      <w:bookmarkEnd w:id="719"/>
      <w:r w:rsidR="007823FF">
        <w:rPr>
          <w:rFonts w:cs="Calibri"/>
          <w:szCs w:val="32"/>
        </w:rPr>
        <w:t xml:space="preserve"> </w:t>
      </w:r>
      <w:r w:rsidR="00003895" w:rsidRPr="00D60FDF">
        <w:rPr>
          <w:rFonts w:cs="Calibri"/>
          <w:szCs w:val="32"/>
        </w:rPr>
        <w:t>PLAYERS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BB6F150" w14:textId="77777777" w:rsidR="00003895" w:rsidRPr="00D60FDF" w:rsidRDefault="00003895" w:rsidP="00510E39">
      <w:pPr>
        <w:tabs>
          <w:tab w:val="left" w:pos="567"/>
        </w:tabs>
        <w:ind w:left="142"/>
        <w:jc w:val="both"/>
        <w:rPr>
          <w:rFonts w:cs="Calibri"/>
          <w:b/>
          <w:sz w:val="32"/>
          <w:szCs w:val="32"/>
        </w:rPr>
      </w:pPr>
    </w:p>
    <w:p w14:paraId="3A5D08DA" w14:textId="77777777" w:rsidR="00003895" w:rsidRPr="00D60FDF"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Any team</w:t>
      </w:r>
      <w:r w:rsidR="000E79EC" w:rsidRPr="00D60FDF">
        <w:rPr>
          <w:rFonts w:cs="Calibri"/>
          <w:sz w:val="32"/>
          <w:szCs w:val="32"/>
        </w:rPr>
        <w:t xml:space="preserve"> who</w:t>
      </w:r>
      <w:r w:rsidRPr="00D60FDF">
        <w:rPr>
          <w:rFonts w:cs="Calibri"/>
          <w:sz w:val="32"/>
          <w:szCs w:val="32"/>
        </w:rPr>
        <w:t xml:space="preserve"> causes the start or resumption of play to be delayed</w:t>
      </w:r>
      <w:r w:rsidR="00F0185A" w:rsidRPr="00D60FDF">
        <w:rPr>
          <w:rFonts w:cs="Calibri"/>
          <w:sz w:val="32"/>
          <w:szCs w:val="32"/>
        </w:rPr>
        <w:t>,</w:t>
      </w:r>
      <w:r w:rsidR="008A5363" w:rsidRPr="00D60FDF">
        <w:rPr>
          <w:rFonts w:cs="Calibri"/>
          <w:sz w:val="32"/>
          <w:szCs w:val="32"/>
        </w:rPr>
        <w:t xml:space="preserve"> may</w:t>
      </w:r>
      <w:r w:rsidRPr="00D60FDF">
        <w:rPr>
          <w:rFonts w:cs="Calibri"/>
          <w:sz w:val="32"/>
          <w:szCs w:val="32"/>
        </w:rPr>
        <w:t xml:space="preserve"> be fined.</w:t>
      </w:r>
    </w:p>
    <w:p w14:paraId="04338875" w14:textId="77777777" w:rsidR="00003895" w:rsidRPr="00D60FDF" w:rsidRDefault="00003895" w:rsidP="00510E39">
      <w:pPr>
        <w:tabs>
          <w:tab w:val="left" w:pos="567"/>
        </w:tabs>
        <w:ind w:left="1418" w:hanging="709"/>
        <w:rPr>
          <w:rFonts w:cs="Calibri"/>
          <w:sz w:val="32"/>
          <w:szCs w:val="32"/>
        </w:rPr>
      </w:pPr>
    </w:p>
    <w:p w14:paraId="7AD83709" w14:textId="77777777" w:rsidR="00003895" w:rsidRPr="00D60FDF"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If a team is unable to start play within 30 minutes of the scheduled starting time on any day of a match, their opponents may claim a walkover.</w:t>
      </w:r>
    </w:p>
    <w:p w14:paraId="2CCB938B" w14:textId="77777777" w:rsidR="00003895" w:rsidRPr="00D60FDF" w:rsidRDefault="00003895" w:rsidP="00510E39">
      <w:pPr>
        <w:tabs>
          <w:tab w:val="left" w:pos="567"/>
        </w:tabs>
        <w:ind w:left="1418" w:hanging="709"/>
        <w:rPr>
          <w:rFonts w:cs="Calibri"/>
          <w:sz w:val="32"/>
          <w:szCs w:val="32"/>
        </w:rPr>
      </w:pPr>
    </w:p>
    <w:p w14:paraId="1C4EF8A9" w14:textId="77777777" w:rsidR="00003895" w:rsidRDefault="00003895" w:rsidP="005B19C2">
      <w:pPr>
        <w:numPr>
          <w:ilvl w:val="0"/>
          <w:numId w:val="5"/>
        </w:numPr>
        <w:tabs>
          <w:tab w:val="clear" w:pos="720"/>
          <w:tab w:val="left" w:pos="567"/>
        </w:tabs>
        <w:ind w:left="1418" w:hanging="709"/>
        <w:rPr>
          <w:rFonts w:cs="Calibri"/>
          <w:sz w:val="32"/>
          <w:szCs w:val="32"/>
        </w:rPr>
      </w:pPr>
      <w:r w:rsidRPr="00D60FDF">
        <w:rPr>
          <w:rFonts w:cs="Calibri"/>
          <w:sz w:val="32"/>
          <w:szCs w:val="32"/>
        </w:rPr>
        <w:t>A minimum of seven players is required to start a match each day except in Under 10</w:t>
      </w:r>
      <w:r w:rsidR="006C170B" w:rsidRPr="00D60FDF">
        <w:rPr>
          <w:rFonts w:cs="Calibri"/>
          <w:sz w:val="32"/>
          <w:szCs w:val="32"/>
        </w:rPr>
        <w:t xml:space="preserve"> </w:t>
      </w:r>
      <w:r w:rsidR="00857932" w:rsidRPr="00D60FDF">
        <w:rPr>
          <w:rFonts w:cs="Calibri"/>
          <w:sz w:val="32"/>
          <w:szCs w:val="32"/>
        </w:rPr>
        <w:t>grade</w:t>
      </w:r>
      <w:r w:rsidR="008E72F1" w:rsidRPr="00D60FDF">
        <w:rPr>
          <w:rFonts w:cs="Calibri"/>
          <w:sz w:val="32"/>
          <w:szCs w:val="32"/>
        </w:rPr>
        <w:t xml:space="preserve"> and girls</w:t>
      </w:r>
      <w:r w:rsidRPr="00D60FDF">
        <w:rPr>
          <w:rFonts w:cs="Calibri"/>
          <w:sz w:val="32"/>
          <w:szCs w:val="32"/>
        </w:rPr>
        <w:t>.</w:t>
      </w:r>
    </w:p>
    <w:p w14:paraId="39EEF8DA" w14:textId="77777777" w:rsidR="00003895" w:rsidRPr="00D60FDF" w:rsidRDefault="00D809FB" w:rsidP="00510E39">
      <w:pPr>
        <w:pStyle w:val="Heading3"/>
        <w:tabs>
          <w:tab w:val="left" w:pos="567"/>
        </w:tabs>
        <w:ind w:left="142"/>
        <w:rPr>
          <w:rFonts w:cs="Calibri"/>
          <w:szCs w:val="32"/>
        </w:rPr>
      </w:pPr>
      <w:bookmarkStart w:id="736" w:name="_Toc459039273"/>
      <w:bookmarkStart w:id="737" w:name="_Toc520986983"/>
      <w:bookmarkStart w:id="738" w:name="_Toc48532903"/>
      <w:bookmarkStart w:id="739" w:name="_Toc80184996"/>
      <w:bookmarkStart w:id="740" w:name="_Toc81721330"/>
      <w:bookmarkStart w:id="741" w:name="_Toc237189962"/>
      <w:bookmarkStart w:id="742" w:name="_Toc522375290"/>
      <w:bookmarkStart w:id="743" w:name="_Toc523076993"/>
      <w:bookmarkStart w:id="744" w:name="_Toc523946308"/>
      <w:bookmarkStart w:id="745" w:name="_Toc524292740"/>
      <w:bookmarkStart w:id="746" w:name="_Toc17740901"/>
      <w:bookmarkStart w:id="747" w:name="_Toc55915976"/>
      <w:bookmarkStart w:id="748" w:name="_Toc85100258"/>
      <w:bookmarkStart w:id="749" w:name="_Toc115338674"/>
      <w:bookmarkStart w:id="750" w:name="_Toc144914602"/>
      <w:bookmarkStart w:id="751" w:name="_Toc207736285"/>
      <w:r w:rsidRPr="00D60FDF">
        <w:rPr>
          <w:rFonts w:cs="Calibri"/>
          <w:szCs w:val="32"/>
        </w:rPr>
        <w:t>2</w:t>
      </w:r>
      <w:r w:rsidR="00003895" w:rsidRPr="00D60FDF">
        <w:rPr>
          <w:rFonts w:cs="Calibri"/>
          <w:szCs w:val="32"/>
        </w:rPr>
        <w:t>.1.3</w:t>
      </w:r>
      <w:r w:rsidR="004C7038">
        <w:rPr>
          <w:rFonts w:cs="Calibri"/>
          <w:szCs w:val="32"/>
        </w:rPr>
        <w:tab/>
        <w:t>C</w:t>
      </w:r>
      <w:r w:rsidR="00003895" w:rsidRPr="00D60FDF">
        <w:rPr>
          <w:rFonts w:cs="Calibri"/>
          <w:szCs w:val="32"/>
        </w:rPr>
        <w:t>OMPLETION OF INNINGS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344BE600" w14:textId="77777777" w:rsidR="00003895" w:rsidRPr="00D60FDF" w:rsidRDefault="00003895" w:rsidP="00510E39">
      <w:pPr>
        <w:tabs>
          <w:tab w:val="left" w:pos="567"/>
        </w:tabs>
        <w:ind w:left="142"/>
        <w:jc w:val="both"/>
        <w:rPr>
          <w:rFonts w:cs="Calibri"/>
          <w:b/>
          <w:sz w:val="32"/>
          <w:szCs w:val="32"/>
        </w:rPr>
      </w:pPr>
    </w:p>
    <w:p w14:paraId="7EE3B4B9" w14:textId="5258EC82" w:rsidR="00003895" w:rsidRPr="005E16A0" w:rsidRDefault="00003895" w:rsidP="005B19C2">
      <w:pPr>
        <w:numPr>
          <w:ilvl w:val="0"/>
          <w:numId w:val="6"/>
        </w:numPr>
        <w:tabs>
          <w:tab w:val="clear" w:pos="1080"/>
          <w:tab w:val="left" w:pos="567"/>
        </w:tabs>
        <w:ind w:left="709" w:hanging="709"/>
        <w:rPr>
          <w:rFonts w:cs="Calibri"/>
          <w:sz w:val="32"/>
          <w:szCs w:val="32"/>
        </w:rPr>
      </w:pPr>
      <w:r w:rsidRPr="005E16A0">
        <w:rPr>
          <w:rFonts w:cs="Calibri"/>
          <w:sz w:val="32"/>
          <w:szCs w:val="32"/>
        </w:rPr>
        <w:t>For the</w:t>
      </w:r>
      <w:r w:rsidR="00C1371B" w:rsidRPr="005E16A0">
        <w:rPr>
          <w:rFonts w:cs="Calibri"/>
          <w:sz w:val="32"/>
          <w:szCs w:val="32"/>
        </w:rPr>
        <w:t xml:space="preserve"> purposes of these Match Rules </w:t>
      </w:r>
      <w:r w:rsidRPr="005E16A0">
        <w:rPr>
          <w:rFonts w:cs="Calibri"/>
          <w:sz w:val="32"/>
          <w:szCs w:val="32"/>
        </w:rPr>
        <w:t>a team’s innings is considered to be “completed” if</w:t>
      </w:r>
      <w:r w:rsidR="00DA249A" w:rsidRPr="005E16A0">
        <w:rPr>
          <w:rFonts w:cs="Calibri"/>
          <w:sz w:val="32"/>
          <w:szCs w:val="32"/>
        </w:rPr>
        <w:t>:-</w:t>
      </w:r>
      <w:r w:rsidRPr="005E16A0">
        <w:rPr>
          <w:rFonts w:cs="Calibri"/>
          <w:sz w:val="32"/>
          <w:szCs w:val="32"/>
        </w:rPr>
        <w:t xml:space="preserve"> </w:t>
      </w:r>
    </w:p>
    <w:p w14:paraId="008A40BF" w14:textId="77777777" w:rsidR="00003895" w:rsidRPr="00D60FDF" w:rsidRDefault="00003895" w:rsidP="005B19C2">
      <w:pPr>
        <w:numPr>
          <w:ilvl w:val="1"/>
          <w:numId w:val="6"/>
        </w:numPr>
        <w:tabs>
          <w:tab w:val="left" w:pos="567"/>
          <w:tab w:val="left" w:pos="709"/>
        </w:tabs>
        <w:spacing w:before="120" w:after="120"/>
        <w:ind w:left="1797" w:hanging="357"/>
        <w:rPr>
          <w:rFonts w:cs="Calibri"/>
          <w:sz w:val="32"/>
          <w:szCs w:val="32"/>
        </w:rPr>
      </w:pPr>
      <w:r w:rsidRPr="00D60FDF">
        <w:rPr>
          <w:rFonts w:cs="Calibri"/>
          <w:sz w:val="32"/>
          <w:szCs w:val="32"/>
        </w:rPr>
        <w:t xml:space="preserve">The side is all out </w:t>
      </w:r>
      <w:r w:rsidRPr="00D60FDF">
        <w:rPr>
          <w:rFonts w:cs="Calibri"/>
          <w:b/>
          <w:bCs/>
          <w:sz w:val="32"/>
          <w:szCs w:val="32"/>
        </w:rPr>
        <w:t>OR</w:t>
      </w:r>
    </w:p>
    <w:p w14:paraId="31008244" w14:textId="77777777" w:rsidR="00003895" w:rsidRPr="00D60FDF" w:rsidRDefault="00003895" w:rsidP="005B19C2">
      <w:pPr>
        <w:numPr>
          <w:ilvl w:val="1"/>
          <w:numId w:val="6"/>
        </w:numPr>
        <w:tabs>
          <w:tab w:val="left" w:pos="567"/>
          <w:tab w:val="left" w:pos="709"/>
        </w:tabs>
        <w:spacing w:before="120" w:after="120"/>
        <w:ind w:left="1797" w:hanging="357"/>
        <w:rPr>
          <w:rFonts w:cs="Calibri"/>
          <w:sz w:val="32"/>
          <w:szCs w:val="32"/>
        </w:rPr>
      </w:pPr>
      <w:r w:rsidRPr="00D60FDF">
        <w:rPr>
          <w:rFonts w:cs="Calibri"/>
          <w:sz w:val="32"/>
          <w:szCs w:val="32"/>
        </w:rPr>
        <w:t xml:space="preserve">At the fall of a wicket, further balls remain to be bowled, but no further batters are available to come in </w:t>
      </w:r>
      <w:r w:rsidRPr="00D60FDF">
        <w:rPr>
          <w:rFonts w:cs="Calibri"/>
          <w:b/>
          <w:bCs/>
          <w:sz w:val="32"/>
          <w:szCs w:val="32"/>
        </w:rPr>
        <w:t>OR</w:t>
      </w:r>
    </w:p>
    <w:p w14:paraId="6BB3E182"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w:t>
      </w:r>
      <w:r w:rsidR="00186CD8">
        <w:rPr>
          <w:rFonts w:cs="Calibri"/>
          <w:sz w:val="32"/>
          <w:szCs w:val="32"/>
        </w:rPr>
        <w:t>Captain</w:t>
      </w:r>
      <w:r w:rsidRPr="00D60FDF">
        <w:rPr>
          <w:rFonts w:cs="Calibri"/>
          <w:sz w:val="32"/>
          <w:szCs w:val="32"/>
        </w:rPr>
        <w:t xml:space="preserve"> declares the innings closed </w:t>
      </w:r>
      <w:r w:rsidRPr="00D60FDF">
        <w:rPr>
          <w:rFonts w:cs="Calibri"/>
          <w:b/>
          <w:bCs/>
          <w:sz w:val="32"/>
          <w:szCs w:val="32"/>
        </w:rPr>
        <w:t>OR</w:t>
      </w:r>
    </w:p>
    <w:p w14:paraId="6480F00B"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w:t>
      </w:r>
      <w:r w:rsidR="00186CD8">
        <w:rPr>
          <w:rFonts w:cs="Calibri"/>
          <w:sz w:val="32"/>
          <w:szCs w:val="32"/>
        </w:rPr>
        <w:t>Captain</w:t>
      </w:r>
      <w:r w:rsidRPr="00D60FDF">
        <w:rPr>
          <w:rFonts w:cs="Calibri"/>
          <w:sz w:val="32"/>
          <w:szCs w:val="32"/>
        </w:rPr>
        <w:t xml:space="preserve"> forfeits the innings </w:t>
      </w:r>
      <w:r w:rsidRPr="00D60FDF">
        <w:rPr>
          <w:rFonts w:cs="Calibri"/>
          <w:b/>
          <w:bCs/>
          <w:sz w:val="32"/>
          <w:szCs w:val="32"/>
        </w:rPr>
        <w:t>OR</w:t>
      </w:r>
    </w:p>
    <w:p w14:paraId="3196B1D3"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 xml:space="preserve">The prescribed number of overs has been bowled </w:t>
      </w:r>
      <w:r w:rsidRPr="00D60FDF">
        <w:rPr>
          <w:rFonts w:cs="Calibri"/>
          <w:b/>
          <w:bCs/>
          <w:sz w:val="32"/>
          <w:szCs w:val="32"/>
        </w:rPr>
        <w:t>OR</w:t>
      </w:r>
    </w:p>
    <w:p w14:paraId="2FB0B238" w14:textId="77777777" w:rsidR="00003895" w:rsidRPr="00D60FDF" w:rsidRDefault="00003895" w:rsidP="005B19C2">
      <w:pPr>
        <w:numPr>
          <w:ilvl w:val="1"/>
          <w:numId w:val="6"/>
        </w:numPr>
        <w:tabs>
          <w:tab w:val="left" w:pos="567"/>
        </w:tabs>
        <w:spacing w:before="120" w:after="120"/>
        <w:ind w:left="1797" w:hanging="357"/>
        <w:rPr>
          <w:rFonts w:cs="Calibri"/>
          <w:sz w:val="32"/>
          <w:szCs w:val="32"/>
        </w:rPr>
      </w:pPr>
      <w:r w:rsidRPr="00D60FDF">
        <w:rPr>
          <w:rFonts w:cs="Calibri"/>
          <w:sz w:val="32"/>
          <w:szCs w:val="32"/>
        </w:rPr>
        <w:t>The prescribed time has expired.</w:t>
      </w:r>
      <w:bookmarkStart w:id="752" w:name="_Toc80184997"/>
      <w:bookmarkStart w:id="753" w:name="_Toc81721331"/>
    </w:p>
    <w:p w14:paraId="578039F6" w14:textId="77777777" w:rsidR="00003895" w:rsidRPr="00D60FDF" w:rsidRDefault="00D809FB" w:rsidP="00510E39">
      <w:pPr>
        <w:pStyle w:val="Heading3"/>
        <w:tabs>
          <w:tab w:val="left" w:pos="567"/>
        </w:tabs>
        <w:ind w:left="142"/>
        <w:rPr>
          <w:rFonts w:cs="Calibri"/>
          <w:b w:val="0"/>
          <w:bCs w:val="0"/>
          <w:szCs w:val="32"/>
        </w:rPr>
      </w:pPr>
      <w:bookmarkStart w:id="754" w:name="_Toc237189963"/>
      <w:bookmarkStart w:id="755" w:name="_Toc522375291"/>
      <w:bookmarkStart w:id="756" w:name="_Toc523076994"/>
      <w:bookmarkStart w:id="757" w:name="_Toc523946309"/>
      <w:bookmarkStart w:id="758" w:name="_Toc524292741"/>
      <w:bookmarkStart w:id="759" w:name="_Toc17740902"/>
      <w:bookmarkStart w:id="760" w:name="_Toc55915977"/>
      <w:bookmarkStart w:id="761" w:name="_Toc85100259"/>
      <w:bookmarkStart w:id="762" w:name="_Toc115338675"/>
      <w:bookmarkStart w:id="763" w:name="_Toc144914603"/>
      <w:bookmarkStart w:id="764" w:name="_Toc207736286"/>
      <w:r w:rsidRPr="00D60FDF">
        <w:rPr>
          <w:rFonts w:cs="Calibri"/>
          <w:szCs w:val="32"/>
        </w:rPr>
        <w:t>2</w:t>
      </w:r>
      <w:r w:rsidR="00003895" w:rsidRPr="00D60FDF">
        <w:rPr>
          <w:rFonts w:cs="Calibri"/>
          <w:szCs w:val="32"/>
        </w:rPr>
        <w:t>.1.4</w:t>
      </w:r>
      <w:r w:rsidR="00003895" w:rsidRPr="00D60FDF">
        <w:rPr>
          <w:rFonts w:cs="Calibri"/>
          <w:szCs w:val="32"/>
        </w:rPr>
        <w:tab/>
        <w:t>INTERRUPTIONS AND LOST</w:t>
      </w:r>
      <w:bookmarkEnd w:id="752"/>
      <w:bookmarkEnd w:id="753"/>
      <w:bookmarkEnd w:id="754"/>
      <w:r w:rsidR="00857932" w:rsidRPr="00D60FDF">
        <w:rPr>
          <w:rFonts w:cs="Calibri"/>
          <w:szCs w:val="32"/>
        </w:rPr>
        <w:t xml:space="preserve"> TIME</w:t>
      </w:r>
      <w:bookmarkEnd w:id="755"/>
      <w:bookmarkEnd w:id="756"/>
      <w:bookmarkEnd w:id="757"/>
      <w:bookmarkEnd w:id="758"/>
      <w:bookmarkEnd w:id="759"/>
      <w:bookmarkEnd w:id="760"/>
      <w:bookmarkEnd w:id="761"/>
      <w:bookmarkEnd w:id="762"/>
      <w:bookmarkEnd w:id="763"/>
      <w:bookmarkEnd w:id="764"/>
    </w:p>
    <w:p w14:paraId="76D1243E" w14:textId="77777777" w:rsidR="00003895" w:rsidRPr="00BA7014" w:rsidRDefault="00003895" w:rsidP="00510E39">
      <w:pPr>
        <w:widowControl w:val="0"/>
        <w:tabs>
          <w:tab w:val="left" w:pos="567"/>
        </w:tabs>
        <w:autoSpaceDE w:val="0"/>
        <w:autoSpaceDN w:val="0"/>
        <w:adjustRightInd w:val="0"/>
        <w:ind w:left="1418" w:hanging="709"/>
        <w:rPr>
          <w:rFonts w:cs="Calibri"/>
          <w:b/>
          <w:bCs/>
          <w:sz w:val="32"/>
          <w:szCs w:val="32"/>
        </w:rPr>
      </w:pPr>
      <w:r w:rsidRPr="00BA7014">
        <w:rPr>
          <w:rFonts w:cs="Calibri"/>
          <w:sz w:val="32"/>
          <w:szCs w:val="32"/>
        </w:rPr>
        <w:t>1.</w:t>
      </w:r>
      <w:r w:rsidR="00857932" w:rsidRPr="00BA7014">
        <w:rPr>
          <w:rFonts w:cs="Calibri"/>
          <w:b/>
          <w:bCs/>
          <w:sz w:val="32"/>
          <w:szCs w:val="32"/>
        </w:rPr>
        <w:t xml:space="preserve"> </w:t>
      </w:r>
      <w:r w:rsidRPr="00BA7014">
        <w:rPr>
          <w:rFonts w:cs="Calibri"/>
          <w:b/>
          <w:bCs/>
          <w:sz w:val="32"/>
          <w:szCs w:val="32"/>
        </w:rPr>
        <w:t>This rule does not apply in finals matches</w:t>
      </w:r>
      <w:r w:rsidR="0085043B" w:rsidRPr="00BA7014">
        <w:rPr>
          <w:rFonts w:cs="Calibri"/>
          <w:b/>
          <w:bCs/>
          <w:sz w:val="32"/>
          <w:szCs w:val="32"/>
        </w:rPr>
        <w:t>.</w:t>
      </w:r>
      <w:r w:rsidR="00BA7014">
        <w:rPr>
          <w:rFonts w:cs="Calibri"/>
          <w:b/>
          <w:bCs/>
          <w:sz w:val="32"/>
          <w:szCs w:val="32"/>
        </w:rPr>
        <w:t xml:space="preserve"> Refer to rule 2</w:t>
      </w:r>
      <w:r w:rsidR="0029573F" w:rsidRPr="00BA7014">
        <w:rPr>
          <w:rFonts w:cs="Calibri"/>
          <w:b/>
          <w:bCs/>
          <w:sz w:val="32"/>
          <w:szCs w:val="32"/>
        </w:rPr>
        <w:t xml:space="preserve">.2.3; Open Age Two </w:t>
      </w:r>
      <w:r w:rsidR="00145A28">
        <w:rPr>
          <w:rFonts w:cs="Calibri"/>
          <w:b/>
          <w:bCs/>
          <w:sz w:val="32"/>
          <w:szCs w:val="32"/>
        </w:rPr>
        <w:t xml:space="preserve">Day </w:t>
      </w:r>
      <w:r w:rsidR="0029573F" w:rsidRPr="00BA7014">
        <w:rPr>
          <w:rFonts w:cs="Calibri"/>
          <w:b/>
          <w:bCs/>
          <w:sz w:val="32"/>
          <w:szCs w:val="32"/>
        </w:rPr>
        <w:t>Grade Finals.</w:t>
      </w:r>
    </w:p>
    <w:p w14:paraId="074E47F7" w14:textId="77777777" w:rsidR="00003895" w:rsidRDefault="00003895" w:rsidP="00510E39">
      <w:pPr>
        <w:widowControl w:val="0"/>
        <w:tabs>
          <w:tab w:val="left" w:pos="567"/>
        </w:tabs>
        <w:autoSpaceDE w:val="0"/>
        <w:autoSpaceDN w:val="0"/>
        <w:adjustRightInd w:val="0"/>
        <w:ind w:left="709"/>
        <w:rPr>
          <w:rFonts w:cs="Calibri"/>
          <w:sz w:val="32"/>
          <w:szCs w:val="32"/>
        </w:rPr>
      </w:pPr>
    </w:p>
    <w:p w14:paraId="719DDF25"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2.</w:t>
      </w:r>
      <w:r w:rsidR="00857932" w:rsidRPr="00D60FDF">
        <w:rPr>
          <w:rFonts w:cs="Calibri"/>
          <w:sz w:val="32"/>
          <w:szCs w:val="32"/>
        </w:rPr>
        <w:t xml:space="preserve"> </w:t>
      </w:r>
      <w:r w:rsidR="006C626E" w:rsidRPr="00D60FDF">
        <w:rPr>
          <w:rFonts w:cs="Calibri"/>
          <w:bCs/>
          <w:sz w:val="32"/>
          <w:szCs w:val="32"/>
        </w:rPr>
        <w:t>Lost time</w:t>
      </w:r>
    </w:p>
    <w:p w14:paraId="6760FEAF" w14:textId="77777777" w:rsidR="00F6217B" w:rsidRPr="00D60FDF" w:rsidRDefault="00003895" w:rsidP="00510E39">
      <w:pPr>
        <w:widowControl w:val="0"/>
        <w:tabs>
          <w:tab w:val="left" w:pos="567"/>
        </w:tabs>
        <w:autoSpaceDE w:val="0"/>
        <w:autoSpaceDN w:val="0"/>
        <w:adjustRightInd w:val="0"/>
        <w:ind w:left="1134" w:hanging="141"/>
        <w:rPr>
          <w:rFonts w:cs="Calibri"/>
          <w:sz w:val="32"/>
          <w:szCs w:val="32"/>
        </w:rPr>
      </w:pPr>
      <w:r w:rsidRPr="00D60FDF">
        <w:rPr>
          <w:rFonts w:cs="Calibri"/>
          <w:sz w:val="32"/>
          <w:szCs w:val="32"/>
        </w:rPr>
        <w:t>Lost time counts for delays and interruptions that are</w:t>
      </w:r>
      <w:r w:rsidR="00F0185A" w:rsidRPr="00D60FDF">
        <w:rPr>
          <w:rFonts w:cs="Calibri"/>
          <w:sz w:val="32"/>
          <w:szCs w:val="32"/>
        </w:rPr>
        <w:t>:</w:t>
      </w:r>
      <w:r w:rsidRPr="00D60FDF">
        <w:rPr>
          <w:rFonts w:cs="Calibri"/>
          <w:sz w:val="32"/>
          <w:szCs w:val="32"/>
        </w:rPr>
        <w:t xml:space="preserve"> </w:t>
      </w:r>
    </w:p>
    <w:p w14:paraId="6EDA85E0"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because of adverse conditions of ground, weather or light</w:t>
      </w:r>
      <w:r w:rsidR="00DA249A" w:rsidRPr="00D60FDF">
        <w:rPr>
          <w:rFonts w:cs="Calibri"/>
          <w:sz w:val="32"/>
          <w:szCs w:val="32"/>
        </w:rPr>
        <w:t>;</w:t>
      </w:r>
    </w:p>
    <w:p w14:paraId="69B5E308"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 xml:space="preserve">by prior agreement between the </w:t>
      </w:r>
      <w:r w:rsidR="00186CD8">
        <w:rPr>
          <w:rFonts w:cs="Calibri"/>
          <w:sz w:val="32"/>
          <w:szCs w:val="32"/>
        </w:rPr>
        <w:t>Captain</w:t>
      </w:r>
      <w:r w:rsidRPr="00D60FDF">
        <w:rPr>
          <w:rFonts w:cs="Calibri"/>
          <w:sz w:val="32"/>
          <w:szCs w:val="32"/>
        </w:rPr>
        <w:t>s and the umpires</w:t>
      </w:r>
      <w:r w:rsidR="00DA249A" w:rsidRPr="00D60FDF">
        <w:rPr>
          <w:rFonts w:cs="Calibri"/>
          <w:sz w:val="32"/>
          <w:szCs w:val="32"/>
        </w:rPr>
        <w:t>;</w:t>
      </w:r>
      <w:r w:rsidRPr="00D60FDF">
        <w:rPr>
          <w:rFonts w:cs="Calibri"/>
          <w:sz w:val="32"/>
          <w:szCs w:val="32"/>
        </w:rPr>
        <w:t xml:space="preserve"> or</w:t>
      </w:r>
      <w:r w:rsidR="00EF534A">
        <w:rPr>
          <w:rFonts w:cs="Calibri"/>
          <w:sz w:val="32"/>
          <w:szCs w:val="32"/>
        </w:rPr>
        <w:t>,</w:t>
      </w:r>
      <w:r w:rsidRPr="00D60FDF">
        <w:rPr>
          <w:rFonts w:cs="Calibri"/>
          <w:sz w:val="32"/>
          <w:szCs w:val="32"/>
        </w:rPr>
        <w:t xml:space="preserve"> </w:t>
      </w:r>
    </w:p>
    <w:p w14:paraId="28C54846" w14:textId="77777777" w:rsidR="00003895" w:rsidRPr="00D60FDF" w:rsidRDefault="00003895" w:rsidP="005B19C2">
      <w:pPr>
        <w:widowControl w:val="0"/>
        <w:numPr>
          <w:ilvl w:val="0"/>
          <w:numId w:val="74"/>
        </w:numPr>
        <w:tabs>
          <w:tab w:val="left" w:pos="567"/>
        </w:tabs>
        <w:autoSpaceDE w:val="0"/>
        <w:autoSpaceDN w:val="0"/>
        <w:adjustRightInd w:val="0"/>
        <w:spacing w:before="120" w:after="120"/>
        <w:ind w:left="1560" w:hanging="142"/>
        <w:rPr>
          <w:rFonts w:cs="Calibri"/>
          <w:sz w:val="32"/>
          <w:szCs w:val="32"/>
        </w:rPr>
      </w:pPr>
      <w:r w:rsidRPr="00D60FDF">
        <w:rPr>
          <w:rFonts w:cs="Calibri"/>
          <w:sz w:val="32"/>
          <w:szCs w:val="32"/>
        </w:rPr>
        <w:t>at the direction of the Association</w:t>
      </w:r>
      <w:r w:rsidR="006C170B" w:rsidRPr="00D60FDF">
        <w:rPr>
          <w:rFonts w:cs="Calibri"/>
          <w:sz w:val="32"/>
          <w:szCs w:val="32"/>
        </w:rPr>
        <w:t>.</w:t>
      </w:r>
    </w:p>
    <w:p w14:paraId="4A852BA6"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p>
    <w:p w14:paraId="5CBA33C9"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3.</w:t>
      </w:r>
      <w:r w:rsidR="00857932" w:rsidRPr="00D60FDF">
        <w:rPr>
          <w:rFonts w:cs="Calibri"/>
          <w:sz w:val="32"/>
          <w:szCs w:val="32"/>
        </w:rPr>
        <w:t xml:space="preserve"> </w:t>
      </w:r>
      <w:r w:rsidRPr="00D60FDF">
        <w:rPr>
          <w:rFonts w:cs="Calibri"/>
          <w:sz w:val="32"/>
          <w:szCs w:val="32"/>
        </w:rPr>
        <w:t xml:space="preserve">Time lost </w:t>
      </w:r>
      <w:r w:rsidRPr="00D60FDF">
        <w:rPr>
          <w:rFonts w:cs="Calibri"/>
          <w:b/>
          <w:bCs/>
          <w:sz w:val="32"/>
          <w:szCs w:val="32"/>
        </w:rPr>
        <w:t>excludes</w:t>
      </w:r>
      <w:r w:rsidRPr="00D60FDF">
        <w:rPr>
          <w:rFonts w:cs="Calibri"/>
          <w:sz w:val="32"/>
          <w:szCs w:val="32"/>
        </w:rPr>
        <w:t xml:space="preserve"> delays and interruptions that are</w:t>
      </w:r>
      <w:r w:rsidR="006C170B" w:rsidRPr="00D60FDF">
        <w:rPr>
          <w:rFonts w:cs="Calibri"/>
          <w:sz w:val="32"/>
          <w:szCs w:val="32"/>
        </w:rPr>
        <w:t>:</w:t>
      </w:r>
    </w:p>
    <w:p w14:paraId="60B54EF7"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intervals for tea (whether taken at an interruption or not)</w:t>
      </w:r>
      <w:r w:rsidR="00DA249A" w:rsidRPr="00D60FDF">
        <w:rPr>
          <w:rFonts w:cs="Calibri"/>
          <w:sz w:val="32"/>
          <w:szCs w:val="32"/>
        </w:rPr>
        <w:t>;</w:t>
      </w:r>
    </w:p>
    <w:p w14:paraId="5E6221A2"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intervals for drinks</w:t>
      </w:r>
      <w:r w:rsidR="00DA249A" w:rsidRPr="00D60FDF">
        <w:rPr>
          <w:rFonts w:cs="Calibri"/>
          <w:sz w:val="32"/>
          <w:szCs w:val="32"/>
        </w:rPr>
        <w:t>;</w:t>
      </w:r>
    </w:p>
    <w:p w14:paraId="318F77C5"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intervals between innings</w:t>
      </w:r>
      <w:r w:rsidR="00DA249A" w:rsidRPr="00D60FDF">
        <w:rPr>
          <w:rFonts w:cs="Calibri"/>
          <w:sz w:val="32"/>
          <w:szCs w:val="32"/>
        </w:rPr>
        <w:t>;</w:t>
      </w:r>
    </w:p>
    <w:p w14:paraId="03C652D7" w14:textId="77777777" w:rsidR="00003895" w:rsidRPr="00D60FDF" w:rsidRDefault="00003895" w:rsidP="005B19C2">
      <w:pPr>
        <w:widowControl w:val="0"/>
        <w:numPr>
          <w:ilvl w:val="0"/>
          <w:numId w:val="75"/>
        </w:numPr>
        <w:tabs>
          <w:tab w:val="left" w:pos="567"/>
        </w:tabs>
        <w:autoSpaceDE w:val="0"/>
        <w:autoSpaceDN w:val="0"/>
        <w:adjustRightInd w:val="0"/>
        <w:spacing w:before="120" w:after="120"/>
        <w:ind w:left="1797" w:hanging="357"/>
        <w:rPr>
          <w:rFonts w:cs="Calibri"/>
          <w:sz w:val="32"/>
          <w:szCs w:val="32"/>
        </w:rPr>
      </w:pPr>
      <w:r w:rsidRPr="00D60FDF">
        <w:rPr>
          <w:rFonts w:cs="Calibri"/>
          <w:sz w:val="32"/>
          <w:szCs w:val="32"/>
        </w:rPr>
        <w:t>delays due to a side not being ready</w:t>
      </w:r>
      <w:r w:rsidR="006C170B" w:rsidRPr="00D60FDF">
        <w:rPr>
          <w:rFonts w:cs="Calibri"/>
          <w:sz w:val="32"/>
          <w:szCs w:val="32"/>
        </w:rPr>
        <w:t>.</w:t>
      </w:r>
    </w:p>
    <w:p w14:paraId="1299FC03"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p>
    <w:p w14:paraId="7D56746F"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r w:rsidRPr="00D60FDF">
        <w:rPr>
          <w:rFonts w:cs="Calibri"/>
          <w:sz w:val="32"/>
          <w:szCs w:val="32"/>
        </w:rPr>
        <w:t>4.</w:t>
      </w:r>
      <w:r w:rsidR="00857932" w:rsidRPr="00D60FDF">
        <w:rPr>
          <w:rFonts w:cs="Calibri"/>
          <w:sz w:val="32"/>
          <w:szCs w:val="32"/>
        </w:rPr>
        <w:t xml:space="preserve"> </w:t>
      </w:r>
      <w:r w:rsidRPr="00D60FDF">
        <w:rPr>
          <w:rFonts w:cs="Calibri"/>
          <w:b/>
          <w:bCs/>
          <w:sz w:val="32"/>
          <w:szCs w:val="32"/>
        </w:rPr>
        <w:t>Two-day matches - play interrupted at</w:t>
      </w:r>
      <w:r w:rsidR="00145A28">
        <w:rPr>
          <w:rFonts w:cs="Calibri"/>
          <w:b/>
          <w:bCs/>
          <w:sz w:val="32"/>
          <w:szCs w:val="32"/>
        </w:rPr>
        <w:t xml:space="preserve"> or </w:t>
      </w:r>
      <w:r w:rsidRPr="00D60FDF">
        <w:rPr>
          <w:rFonts w:cs="Calibri"/>
          <w:b/>
          <w:bCs/>
          <w:sz w:val="32"/>
          <w:szCs w:val="32"/>
        </w:rPr>
        <w:t>after 6.15 pm</w:t>
      </w:r>
      <w:r w:rsidRPr="00D60FDF">
        <w:rPr>
          <w:rFonts w:cs="Calibri"/>
          <w:sz w:val="32"/>
          <w:szCs w:val="32"/>
        </w:rPr>
        <w:t xml:space="preserve"> </w:t>
      </w:r>
    </w:p>
    <w:p w14:paraId="3B058FEA"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Except for the last da</w:t>
      </w:r>
      <w:r w:rsidR="0085043B" w:rsidRPr="00D60FDF">
        <w:rPr>
          <w:rFonts w:cs="Calibri"/>
          <w:sz w:val="32"/>
          <w:szCs w:val="32"/>
        </w:rPr>
        <w:t>y of a match, if for any reason</w:t>
      </w:r>
      <w:r w:rsidRPr="00D60FDF">
        <w:rPr>
          <w:rFonts w:cs="Calibri"/>
          <w:sz w:val="32"/>
          <w:szCs w:val="32"/>
        </w:rPr>
        <w:t xml:space="preserve"> play is not in progress at 6.15 pm, or the players leave the field after 6.15 pm, then there shall be no resumption of play.</w:t>
      </w:r>
    </w:p>
    <w:p w14:paraId="53508331" w14:textId="77777777" w:rsidR="00003895" w:rsidRDefault="00003895" w:rsidP="00510E39">
      <w:pPr>
        <w:widowControl w:val="0"/>
        <w:tabs>
          <w:tab w:val="left" w:pos="567"/>
        </w:tabs>
        <w:autoSpaceDE w:val="0"/>
        <w:autoSpaceDN w:val="0"/>
        <w:adjustRightInd w:val="0"/>
        <w:ind w:left="709"/>
        <w:rPr>
          <w:rFonts w:cs="Calibri"/>
          <w:sz w:val="32"/>
          <w:szCs w:val="32"/>
        </w:rPr>
      </w:pPr>
    </w:p>
    <w:p w14:paraId="0217E1BA" w14:textId="77777777" w:rsidR="00003895" w:rsidRPr="00D60FDF" w:rsidRDefault="00003895" w:rsidP="00510E39">
      <w:pPr>
        <w:widowControl w:val="0"/>
        <w:tabs>
          <w:tab w:val="left" w:pos="567"/>
          <w:tab w:val="left" w:pos="1418"/>
        </w:tabs>
        <w:autoSpaceDE w:val="0"/>
        <w:autoSpaceDN w:val="0"/>
        <w:adjustRightInd w:val="0"/>
        <w:ind w:left="709"/>
        <w:rPr>
          <w:rFonts w:cs="Calibri"/>
          <w:sz w:val="32"/>
          <w:szCs w:val="32"/>
        </w:rPr>
      </w:pPr>
      <w:r w:rsidRPr="00D60FDF">
        <w:rPr>
          <w:rFonts w:cs="Calibri"/>
          <w:sz w:val="32"/>
          <w:szCs w:val="32"/>
        </w:rPr>
        <w:t>5.</w:t>
      </w:r>
      <w:r w:rsidR="003F0815" w:rsidRPr="00D60FDF">
        <w:rPr>
          <w:rFonts w:cs="Calibri"/>
          <w:sz w:val="32"/>
          <w:szCs w:val="32"/>
        </w:rPr>
        <w:t xml:space="preserve"> </w:t>
      </w:r>
      <w:r w:rsidRPr="00D60FDF">
        <w:rPr>
          <w:rFonts w:cs="Calibri"/>
          <w:b/>
          <w:bCs/>
          <w:sz w:val="32"/>
          <w:szCs w:val="32"/>
        </w:rPr>
        <w:t>Two-day matches - interval between innings</w:t>
      </w:r>
      <w:r w:rsidRPr="00D60FDF">
        <w:rPr>
          <w:rFonts w:cs="Calibri"/>
          <w:sz w:val="32"/>
          <w:szCs w:val="32"/>
        </w:rPr>
        <w:t xml:space="preserve"> </w:t>
      </w:r>
    </w:p>
    <w:p w14:paraId="0A4FA416"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 xml:space="preserve">The maximum number of overs to be bowled in a full day’s play shall </w:t>
      </w:r>
      <w:r w:rsidR="00CF5CE1" w:rsidRPr="00D60FDF">
        <w:rPr>
          <w:rFonts w:cs="Calibri"/>
          <w:sz w:val="32"/>
          <w:szCs w:val="32"/>
        </w:rPr>
        <w:t>not be reduced</w:t>
      </w:r>
      <w:r w:rsidRPr="00D60FDF">
        <w:rPr>
          <w:rFonts w:cs="Calibri"/>
          <w:sz w:val="32"/>
          <w:szCs w:val="32"/>
        </w:rPr>
        <w:t xml:space="preserve"> for</w:t>
      </w:r>
      <w:r w:rsidR="00CF5CE1" w:rsidRPr="00D60FDF">
        <w:rPr>
          <w:rFonts w:cs="Calibri"/>
          <w:sz w:val="32"/>
          <w:szCs w:val="32"/>
        </w:rPr>
        <w:t xml:space="preserve"> a changeover between innings</w:t>
      </w:r>
      <w:r w:rsidRPr="00D60FDF">
        <w:rPr>
          <w:rFonts w:cs="Calibri"/>
          <w:sz w:val="32"/>
          <w:szCs w:val="32"/>
        </w:rPr>
        <w:t>.</w:t>
      </w:r>
    </w:p>
    <w:p w14:paraId="4C694B97" w14:textId="77777777" w:rsidR="00D45921" w:rsidRPr="00D60FDF" w:rsidRDefault="00D45921" w:rsidP="00510E39">
      <w:pPr>
        <w:widowControl w:val="0"/>
        <w:tabs>
          <w:tab w:val="left" w:pos="567"/>
        </w:tabs>
        <w:autoSpaceDE w:val="0"/>
        <w:autoSpaceDN w:val="0"/>
        <w:adjustRightInd w:val="0"/>
        <w:ind w:left="709"/>
        <w:rPr>
          <w:rFonts w:cs="Calibri"/>
          <w:sz w:val="32"/>
          <w:szCs w:val="32"/>
        </w:rPr>
      </w:pPr>
    </w:p>
    <w:p w14:paraId="6D697F63" w14:textId="77777777" w:rsidR="00003895" w:rsidRPr="00D60FDF" w:rsidRDefault="00003895" w:rsidP="00510E39">
      <w:pPr>
        <w:widowControl w:val="0"/>
        <w:tabs>
          <w:tab w:val="left" w:pos="567"/>
        </w:tabs>
        <w:autoSpaceDE w:val="0"/>
        <w:autoSpaceDN w:val="0"/>
        <w:adjustRightInd w:val="0"/>
        <w:ind w:left="1134" w:hanging="414"/>
        <w:rPr>
          <w:rFonts w:cs="Calibri"/>
          <w:sz w:val="32"/>
          <w:szCs w:val="32"/>
        </w:rPr>
      </w:pPr>
      <w:r w:rsidRPr="00D60FDF">
        <w:rPr>
          <w:rFonts w:cs="Calibri"/>
          <w:sz w:val="32"/>
          <w:szCs w:val="32"/>
        </w:rPr>
        <w:t>6.</w:t>
      </w:r>
      <w:r w:rsidR="005874E9">
        <w:rPr>
          <w:rFonts w:cs="Calibri"/>
          <w:b/>
          <w:bCs/>
          <w:sz w:val="32"/>
          <w:szCs w:val="32"/>
        </w:rPr>
        <w:t xml:space="preserve"> </w:t>
      </w:r>
      <w:r w:rsidRPr="00D60FDF">
        <w:rPr>
          <w:rFonts w:cs="Calibri"/>
          <w:b/>
          <w:bCs/>
          <w:sz w:val="32"/>
          <w:szCs w:val="32"/>
        </w:rPr>
        <w:t xml:space="preserve">Time Lost – two-day matches - reduction of overs for compulsory </w:t>
      </w:r>
      <w:r w:rsidR="005874E9">
        <w:rPr>
          <w:rFonts w:cs="Calibri"/>
          <w:b/>
          <w:bCs/>
          <w:sz w:val="32"/>
          <w:szCs w:val="32"/>
        </w:rPr>
        <w:t xml:space="preserve">  </w:t>
      </w:r>
      <w:r w:rsidRPr="00D60FDF">
        <w:rPr>
          <w:rFonts w:cs="Calibri"/>
          <w:b/>
          <w:bCs/>
          <w:sz w:val="32"/>
          <w:szCs w:val="32"/>
        </w:rPr>
        <w:t>closure</w:t>
      </w:r>
      <w:r w:rsidR="004F4587">
        <w:rPr>
          <w:rFonts w:cs="Calibri"/>
          <w:b/>
          <w:bCs/>
          <w:sz w:val="32"/>
          <w:szCs w:val="32"/>
        </w:rPr>
        <w:t>.</w:t>
      </w:r>
    </w:p>
    <w:p w14:paraId="7DFEB8BE" w14:textId="77777777" w:rsidR="00003895" w:rsidRPr="00D60FDF" w:rsidRDefault="00003895" w:rsidP="005B19C2">
      <w:pPr>
        <w:widowControl w:val="0"/>
        <w:numPr>
          <w:ilvl w:val="1"/>
          <w:numId w:val="76"/>
        </w:numPr>
        <w:tabs>
          <w:tab w:val="left" w:pos="567"/>
        </w:tabs>
        <w:autoSpaceDE w:val="0"/>
        <w:autoSpaceDN w:val="0"/>
        <w:adjustRightInd w:val="0"/>
        <w:ind w:left="1843" w:hanging="425"/>
        <w:jc w:val="both"/>
        <w:rPr>
          <w:rFonts w:cs="Calibri"/>
          <w:sz w:val="32"/>
          <w:szCs w:val="32"/>
        </w:rPr>
      </w:pPr>
      <w:r w:rsidRPr="00D60FDF">
        <w:rPr>
          <w:rFonts w:cs="Calibri"/>
          <w:sz w:val="32"/>
          <w:szCs w:val="32"/>
        </w:rPr>
        <w:t>If the side batting first has not received its quota of overs at the completion of the first day’s play, then the number of overs for compulsory closure of each side’s first innings shall be reduced.</w:t>
      </w:r>
    </w:p>
    <w:p w14:paraId="5EB26D91"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74CA2B81" w14:textId="77777777" w:rsidR="00003895"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The reduced quota of overs applicable for compulsory closure shall</w:t>
      </w:r>
      <w:r w:rsidR="005315A8">
        <w:rPr>
          <w:rFonts w:cs="Calibri"/>
          <w:sz w:val="32"/>
          <w:szCs w:val="32"/>
        </w:rPr>
        <w:t xml:space="preserve"> </w:t>
      </w:r>
      <w:r w:rsidRPr="00D60FDF">
        <w:rPr>
          <w:rFonts w:cs="Calibri"/>
          <w:sz w:val="32"/>
          <w:szCs w:val="32"/>
        </w:rPr>
        <w:t>be one half the sum of:</w:t>
      </w:r>
    </w:p>
    <w:p w14:paraId="0CE9118B" w14:textId="77777777" w:rsidR="00003895" w:rsidRPr="00D60FDF" w:rsidRDefault="00003895" w:rsidP="00510E39">
      <w:pPr>
        <w:widowControl w:val="0"/>
        <w:tabs>
          <w:tab w:val="left" w:pos="567"/>
        </w:tabs>
        <w:autoSpaceDE w:val="0"/>
        <w:autoSpaceDN w:val="0"/>
        <w:adjustRightInd w:val="0"/>
        <w:ind w:left="2478" w:hanging="448"/>
        <w:jc w:val="both"/>
        <w:rPr>
          <w:rFonts w:cs="Calibri"/>
          <w:sz w:val="32"/>
          <w:szCs w:val="32"/>
        </w:rPr>
      </w:pPr>
      <w:r w:rsidRPr="00D60FDF">
        <w:rPr>
          <w:rFonts w:cs="Calibri"/>
          <w:sz w:val="32"/>
          <w:szCs w:val="32"/>
        </w:rPr>
        <w:t xml:space="preserve">(i)  overs bowled on the first day, and </w:t>
      </w:r>
    </w:p>
    <w:p w14:paraId="001E3AD5" w14:textId="77777777" w:rsidR="00003895" w:rsidRPr="00D60FDF" w:rsidRDefault="00003895" w:rsidP="00510E39">
      <w:pPr>
        <w:widowControl w:val="0"/>
        <w:tabs>
          <w:tab w:val="left" w:pos="567"/>
        </w:tabs>
        <w:autoSpaceDE w:val="0"/>
        <w:autoSpaceDN w:val="0"/>
        <w:adjustRightInd w:val="0"/>
        <w:ind w:left="2478" w:hanging="448"/>
        <w:jc w:val="both"/>
        <w:rPr>
          <w:rFonts w:cs="Calibri"/>
          <w:sz w:val="32"/>
          <w:szCs w:val="32"/>
        </w:rPr>
      </w:pPr>
      <w:r w:rsidRPr="00D60FDF">
        <w:rPr>
          <w:rFonts w:cs="Calibri"/>
          <w:sz w:val="32"/>
          <w:szCs w:val="32"/>
        </w:rPr>
        <w:t>(ii) expected overs to be bowled on the second day.  See (c) below.</w:t>
      </w:r>
    </w:p>
    <w:p w14:paraId="3BC8F9AD"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57771B78" w14:textId="171E5223" w:rsidR="00003895" w:rsidRPr="00D60FDF" w:rsidRDefault="3164DA36" w:rsidP="00510E39">
      <w:pPr>
        <w:widowControl w:val="0"/>
        <w:tabs>
          <w:tab w:val="left" w:pos="567"/>
        </w:tabs>
        <w:autoSpaceDE w:val="0"/>
        <w:autoSpaceDN w:val="0"/>
        <w:adjustRightInd w:val="0"/>
        <w:ind w:left="142" w:firstLine="992"/>
        <w:jc w:val="both"/>
        <w:rPr>
          <w:rFonts w:cs="Calibri"/>
          <w:sz w:val="32"/>
          <w:szCs w:val="32"/>
        </w:rPr>
      </w:pPr>
      <w:r w:rsidRPr="153B4EF3">
        <w:rPr>
          <w:rFonts w:cs="Calibri"/>
          <w:sz w:val="32"/>
          <w:szCs w:val="32"/>
        </w:rPr>
        <w:t xml:space="preserve">(c) </w:t>
      </w:r>
      <w:r w:rsidR="00003895" w:rsidRPr="153B4EF3">
        <w:rPr>
          <w:rFonts w:cs="Calibri"/>
          <w:sz w:val="32"/>
          <w:szCs w:val="32"/>
        </w:rPr>
        <w:t>Fractions of an over are to be rounded down.</w:t>
      </w:r>
    </w:p>
    <w:p w14:paraId="0BCC6970" w14:textId="352E6AB7" w:rsidR="00B76E60" w:rsidRDefault="00003895" w:rsidP="005B19C2">
      <w:pPr>
        <w:widowControl w:val="0"/>
        <w:numPr>
          <w:ilvl w:val="0"/>
          <w:numId w:val="77"/>
        </w:numPr>
        <w:tabs>
          <w:tab w:val="left" w:pos="567"/>
        </w:tabs>
        <w:autoSpaceDE w:val="0"/>
        <w:autoSpaceDN w:val="0"/>
        <w:adjustRightInd w:val="0"/>
        <w:ind w:left="1843" w:hanging="425"/>
        <w:jc w:val="both"/>
        <w:rPr>
          <w:rFonts w:cs="Calibri"/>
          <w:sz w:val="32"/>
          <w:szCs w:val="32"/>
        </w:rPr>
      </w:pPr>
      <w:r w:rsidRPr="00D60FDF">
        <w:rPr>
          <w:rFonts w:cs="Calibri"/>
          <w:sz w:val="32"/>
          <w:szCs w:val="32"/>
        </w:rPr>
        <w:t>If the number of overs already received by the first side is equal to, or exceeds the reduced quota of overs, then the innings shall thereupon be compulsorily closed.</w:t>
      </w:r>
    </w:p>
    <w:p w14:paraId="50C0BA75" w14:textId="77777777" w:rsidR="00B76E60" w:rsidRDefault="00B76E60">
      <w:pPr>
        <w:rPr>
          <w:rFonts w:cs="Calibri"/>
          <w:sz w:val="32"/>
          <w:szCs w:val="32"/>
        </w:rPr>
      </w:pPr>
      <w:r>
        <w:rPr>
          <w:rFonts w:cs="Calibri"/>
          <w:sz w:val="32"/>
          <w:szCs w:val="32"/>
        </w:rPr>
        <w:br w:type="page"/>
      </w:r>
    </w:p>
    <w:p w14:paraId="04E893B8" w14:textId="77777777" w:rsidR="00003895" w:rsidRPr="00D60FDF" w:rsidRDefault="00003895" w:rsidP="005B19C2">
      <w:pPr>
        <w:widowControl w:val="0"/>
        <w:numPr>
          <w:ilvl w:val="0"/>
          <w:numId w:val="77"/>
        </w:numPr>
        <w:tabs>
          <w:tab w:val="left" w:pos="567"/>
        </w:tabs>
        <w:autoSpaceDE w:val="0"/>
        <w:autoSpaceDN w:val="0"/>
        <w:adjustRightInd w:val="0"/>
        <w:ind w:left="1843" w:hanging="425"/>
        <w:rPr>
          <w:rFonts w:cs="Calibri"/>
          <w:sz w:val="32"/>
          <w:szCs w:val="32"/>
        </w:rPr>
      </w:pPr>
      <w:r w:rsidRPr="00D60FDF">
        <w:rPr>
          <w:rFonts w:cs="Calibri"/>
          <w:sz w:val="32"/>
          <w:szCs w:val="32"/>
        </w:rPr>
        <w:t>For the purposes of the calculation in (a) above, the expected number of overs to be bowled on the second day is:</w:t>
      </w:r>
    </w:p>
    <w:p w14:paraId="61AC30FB" w14:textId="77777777" w:rsidR="00003895" w:rsidRPr="00D60FDF" w:rsidRDefault="00003895" w:rsidP="00B76E60">
      <w:pPr>
        <w:widowControl w:val="0"/>
        <w:tabs>
          <w:tab w:val="left" w:pos="567"/>
        </w:tabs>
        <w:autoSpaceDE w:val="0"/>
        <w:autoSpaceDN w:val="0"/>
        <w:adjustRightInd w:val="0"/>
        <w:ind w:left="142"/>
        <w:rPr>
          <w:rFonts w:cs="Calibri"/>
          <w:sz w:val="32"/>
          <w:szCs w:val="32"/>
        </w:rPr>
      </w:pPr>
    </w:p>
    <w:p w14:paraId="29F03A51" w14:textId="582C50E0" w:rsidR="00003895" w:rsidRPr="00B76E60" w:rsidRDefault="00003895" w:rsidP="005B19C2">
      <w:pPr>
        <w:pStyle w:val="ListParagraph"/>
        <w:widowControl w:val="0"/>
        <w:numPr>
          <w:ilvl w:val="0"/>
          <w:numId w:val="230"/>
        </w:numPr>
        <w:tabs>
          <w:tab w:val="left" w:pos="567"/>
        </w:tabs>
        <w:autoSpaceDE w:val="0"/>
        <w:autoSpaceDN w:val="0"/>
        <w:adjustRightInd w:val="0"/>
        <w:spacing w:before="120" w:after="120"/>
        <w:rPr>
          <w:rFonts w:cs="Calibri"/>
          <w:sz w:val="32"/>
          <w:szCs w:val="32"/>
        </w:rPr>
      </w:pPr>
      <w:r w:rsidRPr="00B76E60">
        <w:rPr>
          <w:rFonts w:cs="Calibri"/>
          <w:sz w:val="32"/>
          <w:szCs w:val="32"/>
        </w:rPr>
        <w:t>George Luscombe, Vic Kyte, Keith Stringer &amp;</w:t>
      </w:r>
      <w:r w:rsidR="00DA249A" w:rsidRPr="00B76E60">
        <w:rPr>
          <w:rFonts w:cs="Calibri"/>
          <w:sz w:val="32"/>
          <w:szCs w:val="32"/>
        </w:rPr>
        <w:t xml:space="preserve"> </w:t>
      </w:r>
      <w:r w:rsidRPr="00B76E60">
        <w:rPr>
          <w:rFonts w:cs="Calibri"/>
          <w:sz w:val="32"/>
          <w:szCs w:val="32"/>
        </w:rPr>
        <w:t xml:space="preserve">Athol Attwater </w:t>
      </w:r>
      <w:r w:rsidR="005315A8" w:rsidRPr="00B76E60">
        <w:rPr>
          <w:rFonts w:cs="Calibri"/>
          <w:sz w:val="32"/>
          <w:szCs w:val="32"/>
        </w:rPr>
        <w:t xml:space="preserve">    </w:t>
      </w:r>
      <w:r w:rsidRPr="00B76E60">
        <w:rPr>
          <w:rFonts w:cs="Calibri"/>
          <w:sz w:val="32"/>
          <w:szCs w:val="32"/>
        </w:rPr>
        <w:t>Shields:</w:t>
      </w:r>
      <w:r w:rsidR="00215BDE" w:rsidRPr="00B76E60">
        <w:rPr>
          <w:rFonts w:cs="Calibri"/>
          <w:sz w:val="32"/>
          <w:szCs w:val="32"/>
        </w:rPr>
        <w:t xml:space="preserve"> </w:t>
      </w:r>
      <w:r>
        <w:tab/>
      </w:r>
      <w:r>
        <w:tab/>
      </w:r>
      <w:r>
        <w:tab/>
      </w:r>
      <w:r>
        <w:tab/>
      </w:r>
      <w:r>
        <w:tab/>
      </w:r>
      <w:r w:rsidR="00145DEF" w:rsidRPr="00B76E60">
        <w:rPr>
          <w:rFonts w:cs="Calibri"/>
          <w:sz w:val="32"/>
          <w:szCs w:val="32"/>
        </w:rPr>
        <w:t>80</w:t>
      </w:r>
      <w:r w:rsidRPr="00B76E60">
        <w:rPr>
          <w:rFonts w:cs="Calibri"/>
          <w:sz w:val="32"/>
          <w:szCs w:val="32"/>
        </w:rPr>
        <w:t xml:space="preserve"> overs</w:t>
      </w:r>
    </w:p>
    <w:p w14:paraId="70DA845E" w14:textId="71C2D01D" w:rsidR="00003895" w:rsidRPr="00B76E60" w:rsidRDefault="00003895" w:rsidP="005B19C2">
      <w:pPr>
        <w:pStyle w:val="ListParagraph"/>
        <w:widowControl w:val="0"/>
        <w:numPr>
          <w:ilvl w:val="0"/>
          <w:numId w:val="230"/>
        </w:numPr>
        <w:tabs>
          <w:tab w:val="left" w:pos="567"/>
        </w:tabs>
        <w:autoSpaceDE w:val="0"/>
        <w:autoSpaceDN w:val="0"/>
        <w:adjustRightInd w:val="0"/>
        <w:spacing w:before="120" w:after="120"/>
        <w:rPr>
          <w:rFonts w:cs="Calibri"/>
          <w:sz w:val="32"/>
          <w:szCs w:val="32"/>
        </w:rPr>
      </w:pPr>
      <w:r w:rsidRPr="00B76E60">
        <w:rPr>
          <w:rFonts w:cs="Calibri"/>
          <w:sz w:val="32"/>
          <w:szCs w:val="32"/>
        </w:rPr>
        <w:t xml:space="preserve">Graham Muir Shield and Lower </w:t>
      </w:r>
      <w:r w:rsidR="0034355D" w:rsidRPr="00B76E60">
        <w:rPr>
          <w:rFonts w:cs="Calibri"/>
          <w:sz w:val="32"/>
          <w:szCs w:val="32"/>
        </w:rPr>
        <w:t>Two day grades</w:t>
      </w:r>
      <w:r w:rsidR="00DA249A" w:rsidRPr="00B76E60">
        <w:rPr>
          <w:rFonts w:cs="Calibri"/>
          <w:sz w:val="32"/>
          <w:szCs w:val="32"/>
        </w:rPr>
        <w:t>:</w:t>
      </w:r>
      <w:r>
        <w:tab/>
      </w:r>
      <w:r w:rsidR="00145DEF" w:rsidRPr="00B76E60">
        <w:rPr>
          <w:rFonts w:cs="Calibri"/>
          <w:sz w:val="32"/>
          <w:szCs w:val="32"/>
        </w:rPr>
        <w:t>70</w:t>
      </w:r>
      <w:r w:rsidRPr="00B76E60">
        <w:rPr>
          <w:rFonts w:cs="Calibri"/>
          <w:sz w:val="32"/>
          <w:szCs w:val="32"/>
        </w:rPr>
        <w:t xml:space="preserve"> overs</w:t>
      </w:r>
    </w:p>
    <w:p w14:paraId="35D95339" w14:textId="17B1C450" w:rsidR="00003895" w:rsidRPr="00B76E60" w:rsidRDefault="00003895" w:rsidP="005B19C2">
      <w:pPr>
        <w:pStyle w:val="ListParagraph"/>
        <w:widowControl w:val="0"/>
        <w:numPr>
          <w:ilvl w:val="3"/>
          <w:numId w:val="230"/>
        </w:numPr>
        <w:tabs>
          <w:tab w:val="left" w:pos="567"/>
        </w:tabs>
        <w:autoSpaceDE w:val="0"/>
        <w:autoSpaceDN w:val="0"/>
        <w:adjustRightInd w:val="0"/>
        <w:spacing w:before="120" w:after="120"/>
        <w:ind w:left="1134" w:hanging="56"/>
        <w:rPr>
          <w:rFonts w:cs="Calibri"/>
          <w:sz w:val="32"/>
          <w:szCs w:val="32"/>
        </w:rPr>
      </w:pPr>
      <w:r w:rsidRPr="00B76E60">
        <w:rPr>
          <w:rFonts w:cs="Calibri"/>
          <w:sz w:val="32"/>
          <w:szCs w:val="32"/>
        </w:rPr>
        <w:t>Under 16</w:t>
      </w:r>
      <w:r w:rsidR="00223EC9" w:rsidRPr="00B76E60">
        <w:rPr>
          <w:rFonts w:cs="Calibri"/>
          <w:sz w:val="32"/>
          <w:szCs w:val="32"/>
        </w:rPr>
        <w:t xml:space="preserve"> </w:t>
      </w:r>
      <w:r w:rsidR="00145A28" w:rsidRPr="00B76E60">
        <w:rPr>
          <w:rFonts w:cs="Calibri"/>
          <w:sz w:val="32"/>
          <w:szCs w:val="32"/>
        </w:rPr>
        <w:t xml:space="preserve">and </w:t>
      </w:r>
      <w:r w:rsidRPr="00B76E60">
        <w:rPr>
          <w:rFonts w:cs="Calibri"/>
          <w:sz w:val="32"/>
          <w:szCs w:val="32"/>
        </w:rPr>
        <w:t>Under 14</w:t>
      </w:r>
      <w:r w:rsidR="0D0B9E74" w:rsidRPr="00B76E60">
        <w:rPr>
          <w:rFonts w:cs="Calibri"/>
          <w:sz w:val="32"/>
          <w:szCs w:val="32"/>
        </w:rPr>
        <w:t xml:space="preserve"> Friday :</w:t>
      </w:r>
      <w:r w:rsidR="3BD874B8" w:rsidRPr="00B76E60">
        <w:rPr>
          <w:rFonts w:cs="Calibri"/>
          <w:sz w:val="32"/>
          <w:szCs w:val="32"/>
        </w:rPr>
        <w:t xml:space="preserve"> </w:t>
      </w:r>
      <w:r w:rsidR="0D0B9E74" w:rsidRPr="00B76E60">
        <w:rPr>
          <w:rFonts w:cs="Calibri"/>
          <w:sz w:val="32"/>
          <w:szCs w:val="32"/>
        </w:rPr>
        <w:t>4</w:t>
      </w:r>
      <w:r w:rsidR="0078512B" w:rsidRPr="00B76E60">
        <w:rPr>
          <w:rFonts w:cs="Calibri"/>
          <w:sz w:val="32"/>
          <w:szCs w:val="32"/>
        </w:rPr>
        <w:t>0</w:t>
      </w:r>
      <w:r w:rsidRPr="00B76E60">
        <w:rPr>
          <w:rFonts w:cs="Calibri"/>
          <w:sz w:val="32"/>
          <w:szCs w:val="32"/>
        </w:rPr>
        <w:t xml:space="preserve"> overs</w:t>
      </w:r>
    </w:p>
    <w:p w14:paraId="4A2CE4BF" w14:textId="01AC0343" w:rsidR="1842923F" w:rsidRPr="00B76E60" w:rsidRDefault="1842923F" w:rsidP="005B19C2">
      <w:pPr>
        <w:pStyle w:val="ListParagraph"/>
        <w:widowControl w:val="0"/>
        <w:numPr>
          <w:ilvl w:val="0"/>
          <w:numId w:val="230"/>
        </w:numPr>
        <w:tabs>
          <w:tab w:val="left" w:pos="567"/>
        </w:tabs>
        <w:spacing w:before="120" w:after="120"/>
        <w:rPr>
          <w:rFonts w:cs="Calibri"/>
          <w:sz w:val="32"/>
          <w:szCs w:val="32"/>
        </w:rPr>
      </w:pPr>
      <w:r w:rsidRPr="00B76E60">
        <w:rPr>
          <w:rFonts w:cs="Calibri"/>
          <w:sz w:val="32"/>
          <w:szCs w:val="32"/>
        </w:rPr>
        <w:t>Under 16 and Under 14 Saturday : 50 overs</w:t>
      </w:r>
    </w:p>
    <w:p w14:paraId="764ED501" w14:textId="77777777" w:rsidR="00F6217B" w:rsidRPr="00D60FDF" w:rsidRDefault="00F6217B" w:rsidP="00510E39">
      <w:pPr>
        <w:widowControl w:val="0"/>
        <w:tabs>
          <w:tab w:val="left" w:pos="567"/>
        </w:tabs>
        <w:autoSpaceDE w:val="0"/>
        <w:autoSpaceDN w:val="0"/>
        <w:adjustRightInd w:val="0"/>
        <w:ind w:left="142"/>
        <w:jc w:val="both"/>
        <w:rPr>
          <w:rFonts w:cs="Calibri"/>
          <w:bCs/>
          <w:sz w:val="32"/>
          <w:szCs w:val="32"/>
        </w:rPr>
      </w:pPr>
    </w:p>
    <w:p w14:paraId="1EFFC235"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r w:rsidRPr="00D60FDF">
        <w:rPr>
          <w:rFonts w:cs="Calibri"/>
          <w:bCs/>
          <w:sz w:val="32"/>
          <w:szCs w:val="32"/>
        </w:rPr>
        <w:t>7</w:t>
      </w:r>
      <w:r w:rsidRPr="00D60FDF">
        <w:rPr>
          <w:rFonts w:cs="Calibri"/>
          <w:b/>
          <w:bCs/>
          <w:sz w:val="32"/>
          <w:szCs w:val="32"/>
        </w:rPr>
        <w:t>.</w:t>
      </w:r>
      <w:r w:rsidRPr="00D60FDF">
        <w:rPr>
          <w:rFonts w:cs="Calibri"/>
          <w:b/>
          <w:bCs/>
          <w:sz w:val="32"/>
          <w:szCs w:val="32"/>
        </w:rPr>
        <w:tab/>
        <w:t>Conversion from Two-Day match to One-Day match</w:t>
      </w:r>
    </w:p>
    <w:p w14:paraId="0AB93745"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p>
    <w:p w14:paraId="73C62DEC" w14:textId="4CF7E75A" w:rsidR="00F6217B" w:rsidRPr="00D60FDF" w:rsidRDefault="153B4EF3" w:rsidP="007E0F9A">
      <w:pPr>
        <w:widowControl w:val="0"/>
        <w:tabs>
          <w:tab w:val="left" w:pos="567"/>
        </w:tabs>
        <w:autoSpaceDE w:val="0"/>
        <w:autoSpaceDN w:val="0"/>
        <w:adjustRightInd w:val="0"/>
        <w:ind w:left="709"/>
        <w:jc w:val="both"/>
        <w:rPr>
          <w:rFonts w:cs="Calibri"/>
          <w:sz w:val="32"/>
          <w:szCs w:val="32"/>
        </w:rPr>
      </w:pPr>
      <w:r w:rsidRPr="153B4EF3">
        <w:rPr>
          <w:rFonts w:cs="Calibri"/>
          <w:sz w:val="32"/>
          <w:szCs w:val="32"/>
        </w:rPr>
        <w:t xml:space="preserve"> </w:t>
      </w:r>
      <w:r w:rsidR="00003895" w:rsidRPr="153B4EF3">
        <w:rPr>
          <w:rFonts w:cs="Calibri"/>
          <w:sz w:val="32"/>
          <w:szCs w:val="32"/>
        </w:rPr>
        <w:t>If no play is possible on the first day of a scheduled two-day match, then the match will revert to a one-day match on the second day.</w:t>
      </w:r>
    </w:p>
    <w:p w14:paraId="4A2BF448" w14:textId="73817544" w:rsidR="153B4EF3" w:rsidRDefault="153B4EF3" w:rsidP="007E0F9A">
      <w:pPr>
        <w:widowControl w:val="0"/>
        <w:tabs>
          <w:tab w:val="left" w:pos="567"/>
        </w:tabs>
        <w:ind w:left="709"/>
        <w:jc w:val="both"/>
        <w:rPr>
          <w:rFonts w:cs="Calibri"/>
          <w:sz w:val="32"/>
          <w:szCs w:val="32"/>
        </w:rPr>
      </w:pPr>
    </w:p>
    <w:p w14:paraId="4F6E400C" w14:textId="77777777" w:rsidR="00F6217B" w:rsidRDefault="00003895" w:rsidP="007E0F9A">
      <w:pPr>
        <w:widowControl w:val="0"/>
        <w:tabs>
          <w:tab w:val="left" w:pos="567"/>
        </w:tabs>
        <w:autoSpaceDE w:val="0"/>
        <w:autoSpaceDN w:val="0"/>
        <w:adjustRightInd w:val="0"/>
        <w:ind w:left="709"/>
        <w:jc w:val="both"/>
        <w:rPr>
          <w:rFonts w:cs="Calibri"/>
          <w:sz w:val="32"/>
          <w:szCs w:val="32"/>
        </w:rPr>
      </w:pPr>
      <w:r w:rsidRPr="00D60FDF">
        <w:rPr>
          <w:rFonts w:cs="Calibri"/>
          <w:sz w:val="32"/>
          <w:szCs w:val="32"/>
        </w:rPr>
        <w:t xml:space="preserve">In Open Age Grades Only, if less than 10 overs are completed on the first day of a scheduled </w:t>
      </w:r>
      <w:r w:rsidR="00D962CC" w:rsidRPr="00D60FDF">
        <w:rPr>
          <w:rFonts w:cs="Calibri"/>
          <w:sz w:val="32"/>
          <w:szCs w:val="32"/>
        </w:rPr>
        <w:t>two-day</w:t>
      </w:r>
      <w:r w:rsidRPr="00D60FDF">
        <w:rPr>
          <w:rFonts w:cs="Calibri"/>
          <w:sz w:val="32"/>
          <w:szCs w:val="32"/>
        </w:rPr>
        <w:t xml:space="preserve"> match, then all scores shall be declared null and void and the match will revert to a one-day match on the second day</w:t>
      </w:r>
      <w:r w:rsidR="00DA249A" w:rsidRPr="00D60FDF">
        <w:rPr>
          <w:rFonts w:cs="Calibri"/>
          <w:sz w:val="32"/>
          <w:szCs w:val="32"/>
        </w:rPr>
        <w:t>.</w:t>
      </w:r>
      <w:r w:rsidRPr="00D60FDF">
        <w:rPr>
          <w:rFonts w:cs="Calibri"/>
          <w:sz w:val="32"/>
          <w:szCs w:val="32"/>
        </w:rPr>
        <w:t xml:space="preserve"> </w:t>
      </w:r>
    </w:p>
    <w:p w14:paraId="5FE1CE6F" w14:textId="77777777" w:rsidR="00820EAA" w:rsidRDefault="00820EAA" w:rsidP="007E0F9A">
      <w:pPr>
        <w:widowControl w:val="0"/>
        <w:tabs>
          <w:tab w:val="left" w:pos="567"/>
        </w:tabs>
        <w:autoSpaceDE w:val="0"/>
        <w:autoSpaceDN w:val="0"/>
        <w:adjustRightInd w:val="0"/>
        <w:ind w:left="709"/>
        <w:jc w:val="both"/>
        <w:rPr>
          <w:rFonts w:cs="Calibri"/>
          <w:sz w:val="32"/>
          <w:szCs w:val="32"/>
        </w:rPr>
      </w:pPr>
    </w:p>
    <w:p w14:paraId="04CE4438" w14:textId="0A78C11D" w:rsidR="00820EAA" w:rsidRDefault="00820EAA" w:rsidP="007E0F9A">
      <w:pPr>
        <w:widowControl w:val="0"/>
        <w:tabs>
          <w:tab w:val="left" w:pos="567"/>
        </w:tabs>
        <w:autoSpaceDE w:val="0"/>
        <w:autoSpaceDN w:val="0"/>
        <w:adjustRightInd w:val="0"/>
        <w:ind w:left="709"/>
        <w:jc w:val="both"/>
        <w:rPr>
          <w:rFonts w:cs="Calibri"/>
          <w:sz w:val="32"/>
          <w:szCs w:val="32"/>
        </w:rPr>
      </w:pPr>
      <w:r>
        <w:rPr>
          <w:rFonts w:cs="Calibri"/>
          <w:sz w:val="32"/>
          <w:szCs w:val="32"/>
        </w:rPr>
        <w:t>Teams may be re-selected for the one</w:t>
      </w:r>
      <w:r w:rsidR="007E0F9A">
        <w:rPr>
          <w:rFonts w:cs="Calibri"/>
          <w:sz w:val="32"/>
          <w:szCs w:val="32"/>
        </w:rPr>
        <w:t>-</w:t>
      </w:r>
      <w:r>
        <w:rPr>
          <w:rFonts w:cs="Calibri"/>
          <w:sz w:val="32"/>
          <w:szCs w:val="32"/>
        </w:rPr>
        <w:t>day match on the second day.</w:t>
      </w:r>
    </w:p>
    <w:p w14:paraId="49635555" w14:textId="77777777" w:rsidR="0018247B" w:rsidRDefault="0018247B" w:rsidP="00510E39">
      <w:pPr>
        <w:widowControl w:val="0"/>
        <w:tabs>
          <w:tab w:val="left" w:pos="567"/>
        </w:tabs>
        <w:autoSpaceDE w:val="0"/>
        <w:autoSpaceDN w:val="0"/>
        <w:adjustRightInd w:val="0"/>
        <w:ind w:left="709"/>
        <w:jc w:val="both"/>
        <w:rPr>
          <w:rFonts w:cs="Calibri"/>
          <w:sz w:val="32"/>
          <w:szCs w:val="32"/>
        </w:rPr>
      </w:pPr>
    </w:p>
    <w:p w14:paraId="78412F0F" w14:textId="77777777" w:rsidR="00003895" w:rsidRPr="00D60FDF" w:rsidRDefault="00DA249A" w:rsidP="00510E39">
      <w:pPr>
        <w:pStyle w:val="Heading3"/>
        <w:tabs>
          <w:tab w:val="left" w:pos="567"/>
        </w:tabs>
        <w:ind w:left="142"/>
        <w:rPr>
          <w:rFonts w:cs="Calibri"/>
          <w:szCs w:val="32"/>
        </w:rPr>
      </w:pPr>
      <w:bookmarkStart w:id="765" w:name="_Toc80184998"/>
      <w:bookmarkStart w:id="766" w:name="_Toc81721332"/>
      <w:bookmarkStart w:id="767" w:name="_Toc237189964"/>
      <w:bookmarkStart w:id="768" w:name="_Toc522375292"/>
      <w:bookmarkStart w:id="769" w:name="_Toc523076995"/>
      <w:bookmarkStart w:id="770" w:name="_Toc523946310"/>
      <w:bookmarkStart w:id="771" w:name="_Toc524292742"/>
      <w:bookmarkStart w:id="772" w:name="_Toc17740903"/>
      <w:bookmarkStart w:id="773" w:name="_Toc55915978"/>
      <w:bookmarkStart w:id="774" w:name="_Toc85100260"/>
      <w:bookmarkStart w:id="775" w:name="_Toc115338676"/>
      <w:bookmarkStart w:id="776" w:name="_Toc144914604"/>
      <w:bookmarkStart w:id="777" w:name="_Toc207736287"/>
      <w:r w:rsidRPr="00D60FDF">
        <w:rPr>
          <w:rFonts w:cs="Calibri"/>
          <w:szCs w:val="32"/>
        </w:rPr>
        <w:t>2</w:t>
      </w:r>
      <w:r w:rsidR="00003895" w:rsidRPr="00D60FDF">
        <w:rPr>
          <w:rFonts w:cs="Calibri"/>
          <w:szCs w:val="32"/>
        </w:rPr>
        <w:t>.1.</w:t>
      </w:r>
      <w:r w:rsidR="0058610F" w:rsidRPr="00D60FDF">
        <w:rPr>
          <w:rFonts w:cs="Calibri"/>
          <w:szCs w:val="32"/>
        </w:rPr>
        <w:t>5</w:t>
      </w:r>
      <w:r w:rsidR="00734EB2">
        <w:rPr>
          <w:rFonts w:cs="Calibri"/>
          <w:szCs w:val="32"/>
        </w:rPr>
        <w:tab/>
      </w:r>
      <w:r w:rsidR="00003895" w:rsidRPr="00D60FDF">
        <w:rPr>
          <w:rFonts w:cs="Calibri"/>
          <w:szCs w:val="32"/>
        </w:rPr>
        <w:t>INCOMPLETE OVERS</w:t>
      </w:r>
      <w:bookmarkEnd w:id="765"/>
      <w:bookmarkEnd w:id="766"/>
      <w:bookmarkEnd w:id="767"/>
      <w:bookmarkEnd w:id="768"/>
      <w:bookmarkEnd w:id="769"/>
      <w:bookmarkEnd w:id="770"/>
      <w:bookmarkEnd w:id="771"/>
      <w:bookmarkEnd w:id="772"/>
      <w:bookmarkEnd w:id="773"/>
      <w:bookmarkEnd w:id="774"/>
      <w:bookmarkEnd w:id="775"/>
      <w:bookmarkEnd w:id="776"/>
      <w:bookmarkEnd w:id="777"/>
    </w:p>
    <w:p w14:paraId="7AA80F1A" w14:textId="77777777" w:rsidR="00003895" w:rsidRPr="00D60FDF" w:rsidRDefault="00003895" w:rsidP="00510E39">
      <w:pPr>
        <w:widowControl w:val="0"/>
        <w:tabs>
          <w:tab w:val="left" w:pos="567"/>
        </w:tabs>
        <w:autoSpaceDE w:val="0"/>
        <w:autoSpaceDN w:val="0"/>
        <w:adjustRightInd w:val="0"/>
        <w:ind w:left="993" w:hanging="284"/>
        <w:rPr>
          <w:rFonts w:cs="Calibri"/>
          <w:sz w:val="32"/>
          <w:szCs w:val="32"/>
        </w:rPr>
      </w:pPr>
      <w:r w:rsidRPr="00D60FDF">
        <w:rPr>
          <w:rFonts w:cs="Calibri"/>
          <w:sz w:val="32"/>
          <w:szCs w:val="32"/>
        </w:rPr>
        <w:t>1.</w:t>
      </w:r>
      <w:r w:rsidR="0085043B" w:rsidRPr="00D60FDF">
        <w:rPr>
          <w:rFonts w:cs="Calibri"/>
          <w:sz w:val="32"/>
          <w:szCs w:val="32"/>
        </w:rPr>
        <w:t xml:space="preserve"> </w:t>
      </w:r>
      <w:r w:rsidRPr="00D60FDF">
        <w:rPr>
          <w:rFonts w:cs="Calibri"/>
          <w:sz w:val="32"/>
          <w:szCs w:val="32"/>
        </w:rPr>
        <w:t xml:space="preserve">In all matches, if a side is all out, or the </w:t>
      </w:r>
      <w:r w:rsidR="00186CD8">
        <w:rPr>
          <w:rFonts w:cs="Calibri"/>
          <w:sz w:val="32"/>
          <w:szCs w:val="32"/>
        </w:rPr>
        <w:t>Captain</w:t>
      </w:r>
      <w:r w:rsidRPr="00D60FDF">
        <w:rPr>
          <w:rFonts w:cs="Calibri"/>
          <w:sz w:val="32"/>
          <w:szCs w:val="32"/>
        </w:rPr>
        <w:t xml:space="preserve"> declares the innings closed, then an over in progress shall count as a completed over.</w:t>
      </w:r>
    </w:p>
    <w:p w14:paraId="1CDEAE01"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4C66F38A" w14:textId="77777777" w:rsidR="00003895" w:rsidRDefault="00003895" w:rsidP="005B19C2">
      <w:pPr>
        <w:widowControl w:val="0"/>
        <w:numPr>
          <w:ilvl w:val="0"/>
          <w:numId w:val="6"/>
        </w:numPr>
        <w:tabs>
          <w:tab w:val="left" w:pos="567"/>
        </w:tabs>
        <w:autoSpaceDE w:val="0"/>
        <w:autoSpaceDN w:val="0"/>
        <w:adjustRightInd w:val="0"/>
        <w:jc w:val="both"/>
        <w:rPr>
          <w:rFonts w:cs="Calibri"/>
          <w:sz w:val="32"/>
          <w:szCs w:val="32"/>
        </w:rPr>
      </w:pPr>
      <w:r w:rsidRPr="00D60FDF">
        <w:rPr>
          <w:rFonts w:cs="Calibri"/>
          <w:sz w:val="32"/>
          <w:szCs w:val="32"/>
        </w:rPr>
        <w:t>In</w:t>
      </w:r>
      <w:r w:rsidR="004C3272">
        <w:rPr>
          <w:rFonts w:cs="Calibri"/>
          <w:sz w:val="32"/>
          <w:szCs w:val="32"/>
        </w:rPr>
        <w:t xml:space="preserve"> </w:t>
      </w:r>
      <w:r w:rsidRPr="00D60FDF">
        <w:rPr>
          <w:rFonts w:cs="Calibri"/>
          <w:sz w:val="32"/>
          <w:szCs w:val="32"/>
        </w:rPr>
        <w:t>all two-day matches, an over commenced on the first day of the match, and completed on the second day, shall count as an over bowled on the first day.</w:t>
      </w:r>
    </w:p>
    <w:p w14:paraId="50F07069" w14:textId="559524E4" w:rsidR="007E0F9A" w:rsidRDefault="007E0F9A">
      <w:pPr>
        <w:rPr>
          <w:rFonts w:cs="Calibri"/>
          <w:sz w:val="32"/>
          <w:szCs w:val="32"/>
        </w:rPr>
      </w:pPr>
      <w:r>
        <w:rPr>
          <w:rFonts w:cs="Calibri"/>
          <w:sz w:val="32"/>
          <w:szCs w:val="32"/>
        </w:rPr>
        <w:br w:type="page"/>
      </w:r>
    </w:p>
    <w:p w14:paraId="74A3317A" w14:textId="77777777" w:rsidR="00003895" w:rsidRPr="00D60FDF" w:rsidRDefault="00DA249A" w:rsidP="00510E39">
      <w:pPr>
        <w:pStyle w:val="Heading3"/>
        <w:tabs>
          <w:tab w:val="left" w:pos="567"/>
        </w:tabs>
        <w:ind w:left="142"/>
        <w:rPr>
          <w:rFonts w:cs="Calibri"/>
          <w:szCs w:val="32"/>
        </w:rPr>
      </w:pPr>
      <w:bookmarkStart w:id="778" w:name="_Toc522375293"/>
      <w:bookmarkStart w:id="779" w:name="_Toc523076996"/>
      <w:bookmarkStart w:id="780" w:name="_Toc523946311"/>
      <w:bookmarkStart w:id="781" w:name="_Toc80184999"/>
      <w:bookmarkStart w:id="782" w:name="_Toc81721333"/>
      <w:bookmarkStart w:id="783" w:name="_Toc237189965"/>
      <w:bookmarkStart w:id="784" w:name="_Toc524292743"/>
      <w:bookmarkStart w:id="785" w:name="_Toc17740904"/>
      <w:bookmarkStart w:id="786" w:name="_Toc55915979"/>
      <w:bookmarkStart w:id="787" w:name="_Toc85100261"/>
      <w:bookmarkStart w:id="788" w:name="_Toc115338677"/>
      <w:bookmarkStart w:id="789" w:name="_Toc144914605"/>
      <w:bookmarkStart w:id="790" w:name="_Toc207736288"/>
      <w:r w:rsidRPr="00D60FDF">
        <w:rPr>
          <w:rFonts w:cs="Calibri"/>
          <w:szCs w:val="32"/>
        </w:rPr>
        <w:t>2</w:t>
      </w:r>
      <w:r w:rsidR="0058610F" w:rsidRPr="00D60FDF">
        <w:rPr>
          <w:rFonts w:cs="Calibri"/>
          <w:szCs w:val="32"/>
        </w:rPr>
        <w:t>.1.6</w:t>
      </w:r>
      <w:r w:rsidR="00734EB2">
        <w:rPr>
          <w:rFonts w:cs="Calibri"/>
          <w:szCs w:val="32"/>
        </w:rPr>
        <w:tab/>
      </w:r>
      <w:r w:rsidR="00003895" w:rsidRPr="00D60FDF">
        <w:rPr>
          <w:rFonts w:cs="Calibri"/>
          <w:szCs w:val="32"/>
        </w:rPr>
        <w:t>RESULT OF MATCHES - first innings of second</w:t>
      </w:r>
      <w:bookmarkEnd w:id="778"/>
      <w:bookmarkEnd w:id="779"/>
      <w:bookmarkEnd w:id="780"/>
      <w:r w:rsidR="00003895" w:rsidRPr="00D60FDF">
        <w:rPr>
          <w:rFonts w:cs="Calibri"/>
          <w:szCs w:val="32"/>
        </w:rPr>
        <w:t xml:space="preserve"> </w:t>
      </w:r>
      <w:bookmarkStart w:id="791" w:name="_Toc491887493"/>
      <w:bookmarkStart w:id="792" w:name="_Toc491888618"/>
      <w:bookmarkStart w:id="793" w:name="_Toc522375294"/>
      <w:bookmarkStart w:id="794" w:name="_Toc523076997"/>
      <w:bookmarkStart w:id="795" w:name="_Toc523946312"/>
      <w:r w:rsidR="00003895" w:rsidRPr="00D60FDF">
        <w:rPr>
          <w:rFonts w:cs="Calibri"/>
          <w:szCs w:val="32"/>
        </w:rPr>
        <w:t>side not completed</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1E954643" w14:textId="77777777" w:rsidR="00003895" w:rsidRPr="00D60FDF" w:rsidRDefault="00003895" w:rsidP="00510E39">
      <w:pPr>
        <w:widowControl w:val="0"/>
        <w:tabs>
          <w:tab w:val="left" w:pos="567"/>
        </w:tabs>
        <w:autoSpaceDE w:val="0"/>
        <w:autoSpaceDN w:val="0"/>
        <w:adjustRightInd w:val="0"/>
        <w:ind w:left="142"/>
        <w:jc w:val="both"/>
        <w:rPr>
          <w:rFonts w:cs="Calibri"/>
          <w:b/>
          <w:bCs/>
          <w:sz w:val="32"/>
          <w:szCs w:val="32"/>
        </w:rPr>
      </w:pPr>
    </w:p>
    <w:p w14:paraId="44BAEB71" w14:textId="77777777" w:rsidR="00F6217B" w:rsidRPr="00D60FDF" w:rsidRDefault="00003895" w:rsidP="005B19C2">
      <w:pPr>
        <w:widowControl w:val="0"/>
        <w:numPr>
          <w:ilvl w:val="0"/>
          <w:numId w:val="15"/>
        </w:numPr>
        <w:tabs>
          <w:tab w:val="left" w:pos="567"/>
        </w:tabs>
        <w:autoSpaceDE w:val="0"/>
        <w:autoSpaceDN w:val="0"/>
        <w:adjustRightInd w:val="0"/>
        <w:ind w:left="1276" w:hanging="567"/>
        <w:jc w:val="both"/>
        <w:rPr>
          <w:rFonts w:cs="Calibri"/>
          <w:sz w:val="32"/>
          <w:szCs w:val="32"/>
        </w:rPr>
      </w:pPr>
      <w:r w:rsidRPr="00D60FDF">
        <w:rPr>
          <w:rFonts w:cs="Calibri"/>
          <w:sz w:val="32"/>
          <w:szCs w:val="32"/>
        </w:rPr>
        <w:t>If at the end of a match, the first innings of the side batting second has not been completed, then the result shall count as a First Innings Win for the side scoring the most runs, unless (2) below applies.</w:t>
      </w:r>
    </w:p>
    <w:p w14:paraId="627AA0AC" w14:textId="77777777" w:rsidR="00F6217B" w:rsidRPr="00D60FDF" w:rsidRDefault="00F6217B" w:rsidP="00C22DD0">
      <w:pPr>
        <w:widowControl w:val="0"/>
        <w:tabs>
          <w:tab w:val="left" w:pos="567"/>
        </w:tabs>
        <w:autoSpaceDE w:val="0"/>
        <w:autoSpaceDN w:val="0"/>
        <w:adjustRightInd w:val="0"/>
        <w:ind w:left="851"/>
        <w:jc w:val="both"/>
        <w:rPr>
          <w:rFonts w:cs="Calibri"/>
          <w:sz w:val="32"/>
          <w:szCs w:val="32"/>
        </w:rPr>
      </w:pPr>
    </w:p>
    <w:p w14:paraId="784DF05F" w14:textId="77777777" w:rsidR="00F6217B" w:rsidRDefault="00003895" w:rsidP="005B19C2">
      <w:pPr>
        <w:widowControl w:val="0"/>
        <w:numPr>
          <w:ilvl w:val="0"/>
          <w:numId w:val="15"/>
        </w:numPr>
        <w:tabs>
          <w:tab w:val="left" w:pos="567"/>
        </w:tabs>
        <w:autoSpaceDE w:val="0"/>
        <w:autoSpaceDN w:val="0"/>
        <w:adjustRightInd w:val="0"/>
        <w:ind w:left="1276" w:hanging="567"/>
        <w:jc w:val="both"/>
        <w:rPr>
          <w:rFonts w:cs="Calibri"/>
          <w:sz w:val="32"/>
          <w:szCs w:val="32"/>
        </w:rPr>
      </w:pPr>
      <w:r w:rsidRPr="00D60FDF">
        <w:rPr>
          <w:rFonts w:cs="Calibri"/>
          <w:sz w:val="32"/>
          <w:szCs w:val="32"/>
        </w:rPr>
        <w:t xml:space="preserve">If the side batting second has not had the opportunity to receive at least the same number of overs which applied to the first side’s compulsory closure, then the match shall count as a </w:t>
      </w:r>
      <w:r w:rsidRPr="00D60FDF">
        <w:rPr>
          <w:rFonts w:cs="Calibri"/>
          <w:b/>
          <w:sz w:val="32"/>
          <w:szCs w:val="32"/>
        </w:rPr>
        <w:t>Draw</w:t>
      </w:r>
      <w:r w:rsidRPr="00D60FDF">
        <w:rPr>
          <w:rFonts w:cs="Calibri"/>
          <w:sz w:val="32"/>
          <w:szCs w:val="32"/>
        </w:rPr>
        <w:t xml:space="preserve"> unless the runs scored by the side batting second exceeds the runs scored by the first side.</w:t>
      </w:r>
    </w:p>
    <w:p w14:paraId="74700CA2" w14:textId="77777777" w:rsidR="00003895" w:rsidRDefault="00894A81" w:rsidP="00510E39">
      <w:pPr>
        <w:pStyle w:val="Heading3"/>
        <w:tabs>
          <w:tab w:val="left" w:pos="567"/>
        </w:tabs>
        <w:ind w:left="142"/>
        <w:rPr>
          <w:rFonts w:cs="Calibri"/>
          <w:szCs w:val="32"/>
        </w:rPr>
      </w:pPr>
      <w:bookmarkStart w:id="796" w:name="_Toc520986988"/>
      <w:bookmarkStart w:id="797" w:name="_Toc48532908"/>
      <w:bookmarkStart w:id="798" w:name="_Toc80185000"/>
      <w:bookmarkStart w:id="799" w:name="_Toc81721334"/>
      <w:bookmarkStart w:id="800" w:name="_Toc237189966"/>
      <w:bookmarkStart w:id="801" w:name="_Toc522375295"/>
      <w:bookmarkStart w:id="802" w:name="_Toc523076998"/>
      <w:bookmarkStart w:id="803" w:name="_Toc523946313"/>
      <w:bookmarkStart w:id="804" w:name="_Toc524292744"/>
      <w:bookmarkStart w:id="805" w:name="_Toc17740905"/>
      <w:bookmarkStart w:id="806" w:name="_Toc55915980"/>
      <w:bookmarkStart w:id="807" w:name="_Toc85100262"/>
      <w:bookmarkStart w:id="808" w:name="_Toc115338678"/>
      <w:bookmarkStart w:id="809" w:name="_Toc144914606"/>
      <w:bookmarkStart w:id="810" w:name="_Toc207736289"/>
      <w:r w:rsidRPr="00D60FDF">
        <w:rPr>
          <w:rFonts w:cs="Calibri"/>
          <w:szCs w:val="32"/>
        </w:rPr>
        <w:t>2</w:t>
      </w:r>
      <w:r w:rsidR="0058610F" w:rsidRPr="00D60FDF">
        <w:rPr>
          <w:rFonts w:cs="Calibri"/>
          <w:szCs w:val="32"/>
        </w:rPr>
        <w:t>.1.7</w:t>
      </w:r>
      <w:r w:rsidR="00734EB2">
        <w:rPr>
          <w:rFonts w:cs="Calibri"/>
          <w:szCs w:val="32"/>
        </w:rPr>
        <w:tab/>
      </w:r>
      <w:r w:rsidR="00003895" w:rsidRPr="00D60FDF">
        <w:rPr>
          <w:rFonts w:cs="Calibri"/>
          <w:szCs w:val="32"/>
        </w:rPr>
        <w:t>FORFEITING A MATCH</w:t>
      </w:r>
      <w:bookmarkEnd w:id="796"/>
      <w:bookmarkEnd w:id="797"/>
      <w:bookmarkEnd w:id="798"/>
      <w:bookmarkEnd w:id="799"/>
      <w:bookmarkEnd w:id="800"/>
      <w:bookmarkEnd w:id="801"/>
      <w:bookmarkEnd w:id="802"/>
      <w:bookmarkEnd w:id="803"/>
      <w:bookmarkEnd w:id="804"/>
      <w:r w:rsidR="00456172">
        <w:rPr>
          <w:rFonts w:cs="Calibri"/>
          <w:szCs w:val="32"/>
        </w:rPr>
        <w:t xml:space="preserve"> – GIVING A WALKOVER</w:t>
      </w:r>
      <w:bookmarkEnd w:id="805"/>
      <w:bookmarkEnd w:id="806"/>
      <w:bookmarkEnd w:id="807"/>
      <w:bookmarkEnd w:id="808"/>
      <w:bookmarkEnd w:id="809"/>
      <w:bookmarkEnd w:id="810"/>
    </w:p>
    <w:p w14:paraId="06686FEF" w14:textId="77777777" w:rsidR="008717CA" w:rsidRPr="008717CA" w:rsidRDefault="008717CA" w:rsidP="00510E39">
      <w:pPr>
        <w:tabs>
          <w:tab w:val="left" w:pos="567"/>
        </w:tabs>
        <w:ind w:left="142"/>
      </w:pPr>
    </w:p>
    <w:p w14:paraId="6EB23FB3"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 xml:space="preserve">Any Open Age or Under Age team that is going to give a walkover or forfeit a match must notify </w:t>
      </w:r>
      <w:r w:rsidRPr="00AE137C">
        <w:rPr>
          <w:rFonts w:cs="Calibri"/>
          <w:i/>
          <w:sz w:val="32"/>
          <w:szCs w:val="32"/>
        </w:rPr>
        <w:t>the Opposition team and the NWMCA</w:t>
      </w:r>
      <w:r w:rsidRPr="00AE137C">
        <w:rPr>
          <w:rFonts w:cs="Calibri"/>
          <w:sz w:val="32"/>
          <w:szCs w:val="32"/>
        </w:rPr>
        <w:t xml:space="preserve"> by the following times:</w:t>
      </w:r>
    </w:p>
    <w:tbl>
      <w:tblPr>
        <w:tblStyle w:val="TableGrid"/>
        <w:tblW w:w="0" w:type="auto"/>
        <w:tblLook w:val="04A0" w:firstRow="1" w:lastRow="0" w:firstColumn="1" w:lastColumn="0" w:noHBand="0" w:noVBand="1"/>
      </w:tblPr>
      <w:tblGrid>
        <w:gridCol w:w="2227"/>
        <w:gridCol w:w="2227"/>
        <w:gridCol w:w="2219"/>
        <w:gridCol w:w="3238"/>
      </w:tblGrid>
      <w:tr w:rsidR="00AE137C" w:rsidRPr="005364AB" w14:paraId="5D2CD74E" w14:textId="77777777" w:rsidTr="00D060EB">
        <w:tc>
          <w:tcPr>
            <w:tcW w:w="2254" w:type="dxa"/>
            <w:tcBorders>
              <w:top w:val="single" w:sz="4" w:space="0" w:color="auto"/>
              <w:left w:val="single" w:sz="4" w:space="0" w:color="auto"/>
              <w:bottom w:val="single" w:sz="4" w:space="0" w:color="auto"/>
              <w:right w:val="single" w:sz="4" w:space="0" w:color="auto"/>
            </w:tcBorders>
            <w:vAlign w:val="bottom"/>
          </w:tcPr>
          <w:p w14:paraId="47429736"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0AFBCB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Girls</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E7D15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Girls</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85698B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U16 Girls</w:t>
            </w:r>
          </w:p>
        </w:tc>
      </w:tr>
      <w:tr w:rsidR="00AE137C" w:rsidRPr="005364AB" w14:paraId="5495909C"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C4CA1BB"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2E546F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0E06F3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Monday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6D18342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w:t>
            </w:r>
          </w:p>
        </w:tc>
      </w:tr>
      <w:tr w:rsidR="00AE137C" w:rsidRPr="005364AB" w14:paraId="273B52F7" w14:textId="77777777" w:rsidTr="00D060EB">
        <w:trPr>
          <w:trHeight w:val="703"/>
        </w:trPr>
        <w:tc>
          <w:tcPr>
            <w:tcW w:w="2254" w:type="dxa"/>
            <w:tcBorders>
              <w:top w:val="single" w:sz="4" w:space="0" w:color="auto"/>
              <w:left w:val="single" w:sz="4" w:space="0" w:color="auto"/>
              <w:bottom w:val="single" w:sz="4" w:space="0" w:color="auto"/>
              <w:right w:val="single" w:sz="4" w:space="0" w:color="auto"/>
            </w:tcBorders>
            <w:vAlign w:val="bottom"/>
            <w:hideMark/>
          </w:tcPr>
          <w:p w14:paraId="08D9A5C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0B9E63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6C094E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51E51F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5.30pm</w:t>
            </w:r>
          </w:p>
        </w:tc>
      </w:tr>
      <w:tr w:rsidR="00AE137C" w:rsidRPr="005364AB" w14:paraId="2E9D530F"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29EA864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52F172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1A97410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5.30pm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37A7776D"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Tuesday 5.30pm</w:t>
            </w:r>
          </w:p>
        </w:tc>
      </w:tr>
      <w:tr w:rsidR="00AE137C" w:rsidRPr="005364AB" w14:paraId="2AC033E2" w14:textId="77777777" w:rsidTr="00D060EB">
        <w:tc>
          <w:tcPr>
            <w:tcW w:w="2254" w:type="dxa"/>
            <w:tcBorders>
              <w:top w:val="single" w:sz="4" w:space="0" w:color="auto"/>
              <w:left w:val="single" w:sz="4" w:space="0" w:color="auto"/>
              <w:bottom w:val="single" w:sz="4" w:space="0" w:color="auto"/>
              <w:right w:val="single" w:sz="4" w:space="0" w:color="auto"/>
            </w:tcBorders>
          </w:tcPr>
          <w:p w14:paraId="648844B5"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AC0C0E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B61087"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A4C90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U12 Mixed</w:t>
            </w:r>
          </w:p>
        </w:tc>
      </w:tr>
      <w:tr w:rsidR="00AE137C" w:rsidRPr="005364AB" w14:paraId="706C5777"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2A933D2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D9D785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D1DF7B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1B5398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r>
      <w:tr w:rsidR="00AE137C" w:rsidRPr="005364AB" w14:paraId="19440D4D" w14:textId="77777777" w:rsidTr="00D060EB">
        <w:trPr>
          <w:trHeight w:val="706"/>
        </w:trPr>
        <w:tc>
          <w:tcPr>
            <w:tcW w:w="2254" w:type="dxa"/>
            <w:tcBorders>
              <w:top w:val="single" w:sz="4" w:space="0" w:color="auto"/>
              <w:left w:val="single" w:sz="4" w:space="0" w:color="auto"/>
              <w:bottom w:val="single" w:sz="4" w:space="0" w:color="auto"/>
              <w:right w:val="single" w:sz="4" w:space="0" w:color="auto"/>
            </w:tcBorders>
            <w:vAlign w:val="bottom"/>
            <w:hideMark/>
          </w:tcPr>
          <w:p w14:paraId="07645A4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FE74A5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71C3742"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080D3A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r>
      <w:tr w:rsidR="00AE137C" w:rsidRPr="005364AB" w14:paraId="6E289BF3" w14:textId="77777777" w:rsidTr="00D060EB">
        <w:trPr>
          <w:trHeight w:val="804"/>
        </w:trPr>
        <w:tc>
          <w:tcPr>
            <w:tcW w:w="2254" w:type="dxa"/>
            <w:tcBorders>
              <w:top w:val="single" w:sz="4" w:space="0" w:color="auto"/>
              <w:left w:val="single" w:sz="4" w:space="0" w:color="auto"/>
              <w:bottom w:val="single" w:sz="4" w:space="0" w:color="auto"/>
              <w:right w:val="single" w:sz="4" w:space="0" w:color="auto"/>
            </w:tcBorders>
            <w:hideMark/>
          </w:tcPr>
          <w:p w14:paraId="62BF0AD4"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60F484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Wednesday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354766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7A501AF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r>
      <w:tr w:rsidR="00AE137C" w:rsidRPr="005364AB" w14:paraId="735E1B73" w14:textId="77777777" w:rsidTr="00D060EB">
        <w:tc>
          <w:tcPr>
            <w:tcW w:w="2254" w:type="dxa"/>
            <w:tcBorders>
              <w:top w:val="single" w:sz="4" w:space="0" w:color="auto"/>
              <w:left w:val="single" w:sz="4" w:space="0" w:color="auto"/>
              <w:bottom w:val="single" w:sz="4" w:space="0" w:color="auto"/>
              <w:right w:val="single" w:sz="4" w:space="0" w:color="auto"/>
            </w:tcBorders>
          </w:tcPr>
          <w:p w14:paraId="26F3A819"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C84936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518E6B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U14 mixed / U16 mixed</w:t>
            </w:r>
          </w:p>
        </w:tc>
        <w:tc>
          <w:tcPr>
            <w:tcW w:w="3298" w:type="dxa"/>
            <w:tcBorders>
              <w:top w:val="single" w:sz="4" w:space="0" w:color="auto"/>
              <w:left w:val="single" w:sz="4" w:space="0" w:color="auto"/>
              <w:bottom w:val="single" w:sz="4" w:space="0" w:color="auto"/>
              <w:right w:val="single" w:sz="4" w:space="0" w:color="auto"/>
            </w:tcBorders>
            <w:vAlign w:val="bottom"/>
          </w:tcPr>
          <w:p w14:paraId="1756AE01"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61B1BFA3"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C5008BA"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56BD4D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4CFF22D"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3298" w:type="dxa"/>
            <w:tcBorders>
              <w:top w:val="single" w:sz="4" w:space="0" w:color="auto"/>
              <w:left w:val="single" w:sz="4" w:space="0" w:color="auto"/>
              <w:bottom w:val="single" w:sz="4" w:space="0" w:color="auto"/>
              <w:right w:val="single" w:sz="4" w:space="0" w:color="auto"/>
            </w:tcBorders>
            <w:vAlign w:val="bottom"/>
          </w:tcPr>
          <w:p w14:paraId="288A6E2F"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1DB59F7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B11C3C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38FA06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5.00pm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8094870"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8.20am</w:t>
            </w:r>
          </w:p>
        </w:tc>
        <w:tc>
          <w:tcPr>
            <w:tcW w:w="3298" w:type="dxa"/>
            <w:tcBorders>
              <w:top w:val="single" w:sz="4" w:space="0" w:color="auto"/>
              <w:left w:val="single" w:sz="4" w:space="0" w:color="auto"/>
              <w:bottom w:val="single" w:sz="4" w:space="0" w:color="auto"/>
              <w:right w:val="single" w:sz="4" w:space="0" w:color="auto"/>
            </w:tcBorders>
            <w:vAlign w:val="bottom"/>
          </w:tcPr>
          <w:p w14:paraId="472CD35E"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0B76F188"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5BB30AF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7EB8A029"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5pm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0BE53D7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Midday</w:t>
            </w:r>
          </w:p>
        </w:tc>
        <w:tc>
          <w:tcPr>
            <w:tcW w:w="3298" w:type="dxa"/>
            <w:tcBorders>
              <w:top w:val="single" w:sz="4" w:space="0" w:color="auto"/>
              <w:left w:val="single" w:sz="4" w:space="0" w:color="auto"/>
              <w:bottom w:val="single" w:sz="4" w:space="0" w:color="auto"/>
              <w:right w:val="single" w:sz="4" w:space="0" w:color="auto"/>
            </w:tcBorders>
            <w:vAlign w:val="bottom"/>
          </w:tcPr>
          <w:p w14:paraId="74736F04" w14:textId="77777777" w:rsidR="00AE137C" w:rsidRPr="005364AB" w:rsidRDefault="00AE137C" w:rsidP="00510E39">
            <w:pPr>
              <w:tabs>
                <w:tab w:val="left" w:pos="567"/>
              </w:tabs>
              <w:spacing w:after="200" w:line="276" w:lineRule="auto"/>
              <w:rPr>
                <w:rFonts w:eastAsia="Times New Roman" w:cs="Calibri"/>
                <w:b/>
                <w:bCs/>
                <w:sz w:val="24"/>
              </w:rPr>
            </w:pPr>
          </w:p>
        </w:tc>
      </w:tr>
      <w:tr w:rsidR="00AE137C" w:rsidRPr="005364AB" w14:paraId="10F71D1C" w14:textId="77777777" w:rsidTr="00D060EB">
        <w:tc>
          <w:tcPr>
            <w:tcW w:w="2254" w:type="dxa"/>
            <w:tcBorders>
              <w:top w:val="single" w:sz="4" w:space="0" w:color="auto"/>
              <w:left w:val="single" w:sz="4" w:space="0" w:color="auto"/>
              <w:bottom w:val="single" w:sz="4" w:space="0" w:color="auto"/>
              <w:right w:val="single" w:sz="4" w:space="0" w:color="auto"/>
            </w:tcBorders>
          </w:tcPr>
          <w:p w14:paraId="6D1C924B" w14:textId="77777777" w:rsidR="00AE137C" w:rsidRPr="005364AB" w:rsidRDefault="00AE137C" w:rsidP="00510E39">
            <w:pPr>
              <w:tabs>
                <w:tab w:val="left" w:pos="567"/>
              </w:tabs>
              <w:spacing w:after="200" w:line="276" w:lineRule="auto"/>
              <w:rPr>
                <w:rFonts w:eastAsia="Times New Roman" w:cs="Calibri"/>
                <w:b/>
                <w:bCs/>
                <w:sz w:val="24"/>
              </w:rPr>
            </w:pP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C2547AB"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 Open Age</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D3B783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Open Age</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D7F8AA8"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 Women</w:t>
            </w:r>
            <w:r>
              <w:rPr>
                <w:rFonts w:eastAsia="Times New Roman" w:cs="Calibri"/>
                <w:b/>
                <w:bCs/>
                <w:sz w:val="24"/>
              </w:rPr>
              <w:t>’</w:t>
            </w:r>
            <w:r w:rsidRPr="005364AB">
              <w:rPr>
                <w:rFonts w:eastAsia="Times New Roman" w:cs="Calibri"/>
                <w:b/>
                <w:bCs/>
                <w:sz w:val="24"/>
              </w:rPr>
              <w:t>s T20</w:t>
            </w:r>
          </w:p>
        </w:tc>
      </w:tr>
      <w:tr w:rsidR="00AE137C" w:rsidRPr="005364AB" w14:paraId="140B8725"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732478F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Day of play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5942562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Saturday</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0EF101F"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c>
          <w:tcPr>
            <w:tcW w:w="3298" w:type="dxa"/>
            <w:tcBorders>
              <w:top w:val="single" w:sz="4" w:space="0" w:color="auto"/>
              <w:left w:val="single" w:sz="4" w:space="0" w:color="auto"/>
              <w:bottom w:val="single" w:sz="4" w:space="0" w:color="auto"/>
              <w:right w:val="single" w:sz="4" w:space="0" w:color="auto"/>
            </w:tcBorders>
            <w:vAlign w:val="bottom"/>
            <w:hideMark/>
          </w:tcPr>
          <w:p w14:paraId="4E4A50D3"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Sunday</w:t>
            </w:r>
          </w:p>
        </w:tc>
      </w:tr>
      <w:tr w:rsidR="00AE137C" w:rsidRPr="005364AB" w14:paraId="10B92557" w14:textId="77777777" w:rsidTr="00D060EB">
        <w:tc>
          <w:tcPr>
            <w:tcW w:w="2254" w:type="dxa"/>
            <w:tcBorders>
              <w:top w:val="single" w:sz="4" w:space="0" w:color="auto"/>
              <w:left w:val="single" w:sz="4" w:space="0" w:color="auto"/>
              <w:bottom w:val="single" w:sz="4" w:space="0" w:color="auto"/>
              <w:right w:val="single" w:sz="4" w:space="0" w:color="auto"/>
            </w:tcBorders>
            <w:vAlign w:val="bottom"/>
            <w:hideMark/>
          </w:tcPr>
          <w:p w14:paraId="194C5DC7"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General Game start time</w:t>
            </w:r>
          </w:p>
        </w:tc>
        <w:tc>
          <w:tcPr>
            <w:tcW w:w="2254" w:type="dxa"/>
            <w:tcBorders>
              <w:top w:val="single" w:sz="4" w:space="0" w:color="auto"/>
              <w:left w:val="single" w:sz="4" w:space="0" w:color="auto"/>
              <w:bottom w:val="single" w:sz="4" w:space="0" w:color="auto"/>
              <w:right w:val="single" w:sz="4" w:space="0" w:color="auto"/>
            </w:tcBorders>
            <w:vAlign w:val="bottom"/>
            <w:hideMark/>
          </w:tcPr>
          <w:p w14:paraId="21B64BC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6985B269"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1.00pm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491A4AEC"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12.00noon</w:t>
            </w:r>
          </w:p>
        </w:tc>
      </w:tr>
      <w:tr w:rsidR="00AE137C" w:rsidRPr="005364AB" w14:paraId="63219E67" w14:textId="77777777" w:rsidTr="00D060EB">
        <w:tc>
          <w:tcPr>
            <w:tcW w:w="2254" w:type="dxa"/>
            <w:tcBorders>
              <w:top w:val="single" w:sz="4" w:space="0" w:color="auto"/>
              <w:left w:val="single" w:sz="4" w:space="0" w:color="auto"/>
              <w:bottom w:val="single" w:sz="4" w:space="0" w:color="auto"/>
              <w:right w:val="single" w:sz="4" w:space="0" w:color="auto"/>
            </w:tcBorders>
            <w:hideMark/>
          </w:tcPr>
          <w:p w14:paraId="29DA39C6"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Forfeit notification cut off</w:t>
            </w:r>
          </w:p>
        </w:tc>
        <w:tc>
          <w:tcPr>
            <w:tcW w:w="2254" w:type="dxa"/>
            <w:tcBorders>
              <w:top w:val="single" w:sz="4" w:space="0" w:color="auto"/>
              <w:left w:val="single" w:sz="4" w:space="0" w:color="auto"/>
              <w:bottom w:val="single" w:sz="4" w:space="0" w:color="auto"/>
              <w:right w:val="single" w:sz="4" w:space="0" w:color="auto"/>
            </w:tcBorders>
            <w:vAlign w:val="bottom"/>
            <w:hideMark/>
          </w:tcPr>
          <w:p w14:paraId="33E71921"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Thursday 8pm</w:t>
            </w:r>
          </w:p>
        </w:tc>
        <w:tc>
          <w:tcPr>
            <w:tcW w:w="2254" w:type="dxa"/>
            <w:tcBorders>
              <w:top w:val="single" w:sz="4" w:space="0" w:color="auto"/>
              <w:left w:val="single" w:sz="4" w:space="0" w:color="auto"/>
              <w:bottom w:val="single" w:sz="4" w:space="0" w:color="auto"/>
              <w:right w:val="single" w:sz="4" w:space="0" w:color="auto"/>
            </w:tcBorders>
            <w:vAlign w:val="bottom"/>
            <w:hideMark/>
          </w:tcPr>
          <w:p w14:paraId="43BBC34E"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c>
          <w:tcPr>
            <w:tcW w:w="3298" w:type="dxa"/>
            <w:tcBorders>
              <w:top w:val="single" w:sz="4" w:space="0" w:color="auto"/>
              <w:left w:val="single" w:sz="4" w:space="0" w:color="auto"/>
              <w:bottom w:val="single" w:sz="4" w:space="0" w:color="auto"/>
              <w:right w:val="single" w:sz="4" w:space="0" w:color="auto"/>
            </w:tcBorders>
            <w:vAlign w:val="bottom"/>
            <w:hideMark/>
          </w:tcPr>
          <w:p w14:paraId="154069A5" w14:textId="77777777" w:rsidR="00AE137C" w:rsidRPr="005364AB" w:rsidRDefault="00AE137C" w:rsidP="00510E39">
            <w:pPr>
              <w:tabs>
                <w:tab w:val="left" w:pos="567"/>
              </w:tabs>
              <w:spacing w:after="200" w:line="276" w:lineRule="auto"/>
              <w:rPr>
                <w:rFonts w:eastAsia="Times New Roman" w:cs="Calibri"/>
                <w:b/>
                <w:bCs/>
                <w:sz w:val="24"/>
              </w:rPr>
            </w:pPr>
            <w:r w:rsidRPr="005364AB">
              <w:rPr>
                <w:rFonts w:eastAsia="Times New Roman" w:cs="Calibri"/>
                <w:b/>
                <w:bCs/>
                <w:sz w:val="24"/>
              </w:rPr>
              <w:t>Friday 8pm</w:t>
            </w:r>
          </w:p>
        </w:tc>
      </w:tr>
    </w:tbl>
    <w:p w14:paraId="1BC6CFDA" w14:textId="77777777" w:rsidR="00AE137C" w:rsidRPr="005364AB" w:rsidRDefault="00AE137C" w:rsidP="00510E39">
      <w:pPr>
        <w:tabs>
          <w:tab w:val="left" w:pos="567"/>
        </w:tabs>
        <w:rPr>
          <w:rFonts w:cs="Calibri"/>
          <w:b/>
          <w:bCs/>
          <w:sz w:val="24"/>
        </w:rPr>
      </w:pPr>
    </w:p>
    <w:p w14:paraId="3520B065"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 xml:space="preserve">Notification to opposing team - Contact details for clubs can be found on each club’s PlayHQ page. Alternatively, NWMCA provides a list of club contact details on our website </w:t>
      </w:r>
      <w:hyperlink r:id="rId30" w:history="1">
        <w:r w:rsidRPr="00AE137C">
          <w:rPr>
            <w:rStyle w:val="Hyperlink"/>
            <w:rFonts w:cs="Calibri"/>
            <w:sz w:val="32"/>
            <w:szCs w:val="32"/>
          </w:rPr>
          <w:t>www.nwmca.com.au</w:t>
        </w:r>
      </w:hyperlink>
      <w:r w:rsidRPr="00AE137C">
        <w:rPr>
          <w:rFonts w:cs="Calibri"/>
          <w:sz w:val="32"/>
          <w:szCs w:val="32"/>
        </w:rPr>
        <w:t xml:space="preserve">. </w:t>
      </w:r>
    </w:p>
    <w:p w14:paraId="421BD022"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Notifications are to be made to the NWMCA in WRITING only. Notification can be by email to any of the administration addresses (</w:t>
      </w:r>
      <w:hyperlink r:id="rId31" w:history="1">
        <w:r w:rsidRPr="00AE137C">
          <w:rPr>
            <w:rStyle w:val="Hyperlink"/>
            <w:rFonts w:cs="Calibri"/>
            <w:sz w:val="32"/>
            <w:szCs w:val="32"/>
          </w:rPr>
          <w:t>cricket@nwmca.com.au</w:t>
        </w:r>
      </w:hyperlink>
      <w:r w:rsidRPr="00AE137C">
        <w:rPr>
          <w:rFonts w:cs="Calibri"/>
          <w:sz w:val="32"/>
          <w:szCs w:val="32"/>
        </w:rPr>
        <w:t xml:space="preserve">, </w:t>
      </w:r>
      <w:hyperlink r:id="rId32" w:history="1">
        <w:r w:rsidRPr="00AE137C">
          <w:rPr>
            <w:rStyle w:val="Hyperlink"/>
            <w:rFonts w:cs="Calibri"/>
            <w:sz w:val="32"/>
            <w:szCs w:val="32"/>
          </w:rPr>
          <w:t>admin1@nwmca.com.au</w:t>
        </w:r>
      </w:hyperlink>
      <w:r w:rsidRPr="00AE137C">
        <w:rPr>
          <w:rFonts w:cs="Calibri"/>
          <w:sz w:val="32"/>
          <w:szCs w:val="32"/>
        </w:rPr>
        <w:t xml:space="preserve">, </w:t>
      </w:r>
      <w:hyperlink r:id="rId33" w:history="1">
        <w:r w:rsidRPr="00AE137C">
          <w:rPr>
            <w:rStyle w:val="Hyperlink"/>
            <w:rFonts w:cs="Calibri"/>
            <w:sz w:val="32"/>
            <w:szCs w:val="32"/>
          </w:rPr>
          <w:t>admin2@nwmca.com.au</w:t>
        </w:r>
      </w:hyperlink>
      <w:r w:rsidRPr="00AE137C">
        <w:rPr>
          <w:rFonts w:cs="Calibri"/>
          <w:sz w:val="32"/>
          <w:szCs w:val="32"/>
        </w:rPr>
        <w:t>), via text / SMS to administrators (0477 555 787 or 0477 555 992), or via WhatsApp message to NWMCA administrators.</w:t>
      </w:r>
    </w:p>
    <w:p w14:paraId="400C801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Under 10s Mixed and Under 10 girls must contact the opposition team but are not required to notify the NWMCA.</w:t>
      </w:r>
    </w:p>
    <w:p w14:paraId="3A9AE71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The NWMCA will notify the umpire/s if allocated.</w:t>
      </w:r>
    </w:p>
    <w:p w14:paraId="63A05D68"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Should a club fail to comply with paragraph 1 above then they may also be responsible for the umpire’s fee (if any). </w:t>
      </w:r>
    </w:p>
    <w:p w14:paraId="1A2C48E2"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The NWMCA will determine if the team receiving a walkover can enter a team line-up in PlayHQ of the players that would have played in the match.</w:t>
      </w:r>
    </w:p>
    <w:p w14:paraId="2FF4C15F"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The team forfeiting a match CANNOT enter a team line-up into PlayHQ for the match. Any players selected for the relevant match should be removed from the line-up in PlayHQ.</w:t>
      </w:r>
    </w:p>
    <w:p w14:paraId="5BAB26FC" w14:textId="77777777" w:rsidR="00AE137C" w:rsidRPr="00AE137C" w:rsidRDefault="00AE137C" w:rsidP="005B19C2">
      <w:pPr>
        <w:numPr>
          <w:ilvl w:val="0"/>
          <w:numId w:val="119"/>
        </w:numPr>
        <w:tabs>
          <w:tab w:val="left" w:pos="567"/>
        </w:tabs>
        <w:spacing w:after="200" w:line="276" w:lineRule="auto"/>
        <w:rPr>
          <w:rFonts w:cs="Calibri"/>
          <w:sz w:val="32"/>
          <w:szCs w:val="32"/>
        </w:rPr>
      </w:pPr>
      <w:r w:rsidRPr="00AE137C">
        <w:rPr>
          <w:rFonts w:cs="Calibri"/>
          <w:sz w:val="32"/>
          <w:szCs w:val="32"/>
        </w:rPr>
        <w:t>A walkover may only be given by a Club’s lowest graded team in a Section.</w:t>
      </w:r>
    </w:p>
    <w:p w14:paraId="50038AB5"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6 match points will be allocated to the team receiving the forfeit or walkover.</w:t>
      </w:r>
    </w:p>
    <w:p w14:paraId="32ED1094"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A fine may apply to the club giving the walkover or forfeit. Fines and Penalties are outlined in By-Law 2.3. FINES and PENALTIES.</w:t>
      </w:r>
    </w:p>
    <w:p w14:paraId="4BA1DAE7" w14:textId="77777777" w:rsidR="00AE137C" w:rsidRPr="00AE137C" w:rsidRDefault="00AE137C" w:rsidP="005B19C2">
      <w:pPr>
        <w:numPr>
          <w:ilvl w:val="0"/>
          <w:numId w:val="119"/>
        </w:numPr>
        <w:tabs>
          <w:tab w:val="left" w:pos="567"/>
        </w:tabs>
        <w:spacing w:after="200" w:line="276" w:lineRule="auto"/>
        <w:ind w:hanging="436"/>
        <w:rPr>
          <w:rFonts w:cs="Calibri"/>
          <w:sz w:val="32"/>
          <w:szCs w:val="32"/>
        </w:rPr>
      </w:pPr>
      <w:r w:rsidRPr="00AE137C">
        <w:rPr>
          <w:rFonts w:cs="Calibri"/>
          <w:sz w:val="32"/>
          <w:szCs w:val="32"/>
        </w:rPr>
        <w:t>Any team that gives three (3) walkovers in a season in a particular grade will be fined and penalised and must show cause to the Board to stay in the competition.</w:t>
      </w:r>
    </w:p>
    <w:p w14:paraId="7224C893" w14:textId="77777777" w:rsidR="00003895" w:rsidRPr="00D60FDF" w:rsidRDefault="005117DD" w:rsidP="00510E39">
      <w:pPr>
        <w:pStyle w:val="Heading3"/>
        <w:tabs>
          <w:tab w:val="left" w:pos="567"/>
        </w:tabs>
        <w:ind w:left="142"/>
        <w:rPr>
          <w:rFonts w:cs="Calibri"/>
          <w:szCs w:val="32"/>
        </w:rPr>
      </w:pPr>
      <w:bookmarkStart w:id="811" w:name="_Toc520986989"/>
      <w:bookmarkStart w:id="812" w:name="_Toc48532909"/>
      <w:bookmarkStart w:id="813" w:name="_Toc80185001"/>
      <w:bookmarkStart w:id="814" w:name="_Toc81721335"/>
      <w:bookmarkStart w:id="815" w:name="_Toc237189967"/>
      <w:bookmarkStart w:id="816" w:name="_Toc522375296"/>
      <w:bookmarkStart w:id="817" w:name="_Toc523076999"/>
      <w:bookmarkStart w:id="818" w:name="_Toc523946314"/>
      <w:bookmarkStart w:id="819" w:name="_Toc524292745"/>
      <w:bookmarkStart w:id="820" w:name="_Toc17740906"/>
      <w:bookmarkStart w:id="821" w:name="_Toc55915981"/>
      <w:bookmarkStart w:id="822" w:name="_Toc85100263"/>
      <w:bookmarkStart w:id="823" w:name="_Toc115338679"/>
      <w:bookmarkStart w:id="824" w:name="_Toc144914607"/>
      <w:bookmarkStart w:id="825" w:name="_Toc207736290"/>
      <w:r w:rsidRPr="00D60FDF">
        <w:rPr>
          <w:rFonts w:cs="Calibri"/>
          <w:szCs w:val="32"/>
        </w:rPr>
        <w:t>2</w:t>
      </w:r>
      <w:r w:rsidR="00003895" w:rsidRPr="00D60FDF">
        <w:rPr>
          <w:rFonts w:cs="Calibri"/>
          <w:szCs w:val="32"/>
        </w:rPr>
        <w:t>.1</w:t>
      </w:r>
      <w:r w:rsidR="0058610F" w:rsidRPr="00D60FDF">
        <w:rPr>
          <w:rFonts w:cs="Calibri"/>
          <w:szCs w:val="32"/>
        </w:rPr>
        <w:t>.8</w:t>
      </w:r>
      <w:r w:rsidR="004C7038">
        <w:rPr>
          <w:rFonts w:cs="Calibri"/>
          <w:szCs w:val="32"/>
        </w:rPr>
        <w:tab/>
      </w:r>
      <w:r w:rsidR="00003895" w:rsidRPr="00D60FDF">
        <w:rPr>
          <w:rFonts w:cs="Calibri"/>
          <w:szCs w:val="32"/>
        </w:rPr>
        <w:t>ADJUDICATION ON SUITABILITY OF CONDITIONS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78D7399" w14:textId="77777777" w:rsidR="00003895" w:rsidRPr="00D60FDF" w:rsidRDefault="00003895" w:rsidP="00510E39">
      <w:pPr>
        <w:tabs>
          <w:tab w:val="left" w:pos="567"/>
        </w:tabs>
        <w:ind w:left="142"/>
        <w:rPr>
          <w:rFonts w:cs="Calibri"/>
          <w:b/>
          <w:sz w:val="32"/>
          <w:szCs w:val="32"/>
        </w:rPr>
      </w:pPr>
      <w:bookmarkStart w:id="826" w:name="_Toc520986990"/>
      <w:bookmarkStart w:id="827" w:name="_Toc48532910"/>
      <w:bookmarkStart w:id="828" w:name="_Toc80185002"/>
      <w:bookmarkStart w:id="829" w:name="_Toc81721336"/>
    </w:p>
    <w:p w14:paraId="4331B7E3" w14:textId="77777777" w:rsidR="00950427" w:rsidRPr="00D60FDF" w:rsidRDefault="00950427" w:rsidP="00510E39">
      <w:pPr>
        <w:tabs>
          <w:tab w:val="left" w:pos="567"/>
        </w:tabs>
        <w:ind w:left="720"/>
        <w:rPr>
          <w:rFonts w:cs="Calibri"/>
          <w:b/>
          <w:bCs/>
          <w:sz w:val="32"/>
          <w:szCs w:val="32"/>
        </w:rPr>
      </w:pPr>
      <w:r w:rsidRPr="00D60FDF">
        <w:rPr>
          <w:rFonts w:cs="Calibri"/>
          <w:sz w:val="32"/>
          <w:szCs w:val="32"/>
        </w:rPr>
        <w:t xml:space="preserve">1. In determining fitness of the ground, weather and light for play, teams are to observe the requirements of </w:t>
      </w:r>
      <w:r w:rsidRPr="00D60FDF">
        <w:rPr>
          <w:rFonts w:cs="Calibri"/>
          <w:b/>
          <w:sz w:val="32"/>
          <w:szCs w:val="32"/>
        </w:rPr>
        <w:t>Law 2.7 Fitness for play</w:t>
      </w:r>
      <w:r w:rsidRPr="00D60FDF">
        <w:rPr>
          <w:rFonts w:cs="Calibri"/>
          <w:sz w:val="32"/>
          <w:szCs w:val="32"/>
        </w:rPr>
        <w:t xml:space="preserve"> and </w:t>
      </w:r>
      <w:r w:rsidRPr="00D60FDF">
        <w:rPr>
          <w:rFonts w:cs="Calibri"/>
          <w:b/>
          <w:bCs/>
          <w:sz w:val="32"/>
          <w:szCs w:val="32"/>
        </w:rPr>
        <w:t>Law 2.8 Suspension of play in dangerous and unreasonable conditions.</w:t>
      </w:r>
    </w:p>
    <w:p w14:paraId="1AB2B8F9" w14:textId="77777777" w:rsidR="00950427" w:rsidRPr="00D60FDF" w:rsidRDefault="00950427" w:rsidP="00510E39">
      <w:pPr>
        <w:tabs>
          <w:tab w:val="left" w:pos="567"/>
        </w:tabs>
        <w:ind w:left="720"/>
        <w:rPr>
          <w:rFonts w:cs="Calibri"/>
          <w:sz w:val="32"/>
          <w:szCs w:val="32"/>
        </w:rPr>
      </w:pPr>
    </w:p>
    <w:p w14:paraId="32F8C8B1" w14:textId="77777777" w:rsidR="00950427" w:rsidRPr="00AC3126" w:rsidRDefault="00950427" w:rsidP="00510E39">
      <w:pPr>
        <w:tabs>
          <w:tab w:val="left" w:pos="567"/>
        </w:tabs>
        <w:ind w:left="720"/>
        <w:rPr>
          <w:rFonts w:cs="Calibri"/>
          <w:b/>
          <w:bCs/>
          <w:sz w:val="32"/>
          <w:szCs w:val="32"/>
        </w:rPr>
      </w:pPr>
      <w:r w:rsidRPr="00AC3126">
        <w:rPr>
          <w:rFonts w:cs="Calibri"/>
          <w:b/>
          <w:bCs/>
          <w:sz w:val="32"/>
          <w:szCs w:val="32"/>
        </w:rPr>
        <w:t>TWO INDEPENDENT UMPIRES IN ATTENDANCE</w:t>
      </w:r>
    </w:p>
    <w:p w14:paraId="719B63DF" w14:textId="77777777" w:rsidR="00950427" w:rsidRPr="00D60FDF" w:rsidRDefault="00950427" w:rsidP="00510E39">
      <w:pPr>
        <w:tabs>
          <w:tab w:val="left" w:pos="567"/>
        </w:tabs>
        <w:ind w:left="720"/>
        <w:rPr>
          <w:rFonts w:cs="Calibri"/>
          <w:b/>
          <w:sz w:val="32"/>
          <w:szCs w:val="32"/>
        </w:rPr>
      </w:pPr>
      <w:r w:rsidRPr="00D60FDF">
        <w:rPr>
          <w:rFonts w:cs="Calibri"/>
          <w:sz w:val="32"/>
          <w:szCs w:val="32"/>
        </w:rPr>
        <w:t xml:space="preserve">In all matches with two </w:t>
      </w:r>
      <w:r w:rsidR="00C968DF" w:rsidRPr="00D60FDF">
        <w:rPr>
          <w:rFonts w:cs="Calibri"/>
          <w:sz w:val="32"/>
          <w:szCs w:val="32"/>
        </w:rPr>
        <w:t>independent</w:t>
      </w:r>
      <w:r w:rsidRPr="00D60FDF">
        <w:rPr>
          <w:rFonts w:cs="Calibri"/>
          <w:sz w:val="32"/>
          <w:szCs w:val="32"/>
        </w:rPr>
        <w:t xml:space="preserve"> umpires in attendance, it is solely for the umpires to decide the fitness of the ground, weather or light for play.  See Laws of Cricket (2017) </w:t>
      </w:r>
      <w:r w:rsidRPr="00D60FDF">
        <w:rPr>
          <w:rFonts w:cs="Calibri"/>
          <w:b/>
          <w:sz w:val="32"/>
          <w:szCs w:val="32"/>
        </w:rPr>
        <w:t>Law 2.7 Fitness for play</w:t>
      </w:r>
      <w:r w:rsidRPr="00D60FDF">
        <w:rPr>
          <w:rFonts w:cs="Calibri"/>
          <w:sz w:val="32"/>
          <w:szCs w:val="32"/>
        </w:rPr>
        <w:t xml:space="preserve"> and </w:t>
      </w:r>
      <w:r w:rsidRPr="00D60FDF">
        <w:rPr>
          <w:rFonts w:cs="Calibri"/>
          <w:b/>
          <w:sz w:val="32"/>
          <w:szCs w:val="32"/>
        </w:rPr>
        <w:t>Law 2.8 Suspension of play in dangerous and unreasonable conditions</w:t>
      </w:r>
      <w:r w:rsidRPr="00D60FDF">
        <w:rPr>
          <w:rFonts w:cs="Calibri"/>
          <w:sz w:val="32"/>
          <w:szCs w:val="32"/>
        </w:rPr>
        <w:t>.</w:t>
      </w:r>
    </w:p>
    <w:p w14:paraId="3FBF0C5E" w14:textId="0EBA759A" w:rsidR="00CC1C14" w:rsidRDefault="00CC1C14">
      <w:pPr>
        <w:rPr>
          <w:rFonts w:cs="Calibri"/>
          <w:b/>
          <w:bCs/>
          <w:sz w:val="32"/>
          <w:szCs w:val="32"/>
        </w:rPr>
      </w:pPr>
      <w:r>
        <w:rPr>
          <w:rFonts w:cs="Calibri"/>
          <w:b/>
          <w:bCs/>
          <w:sz w:val="32"/>
          <w:szCs w:val="32"/>
        </w:rPr>
        <w:br w:type="page"/>
      </w:r>
    </w:p>
    <w:p w14:paraId="1633BCB2" w14:textId="77777777" w:rsidR="00F6217B" w:rsidRPr="00AC3126" w:rsidRDefault="006C626E" w:rsidP="00510E39">
      <w:pPr>
        <w:tabs>
          <w:tab w:val="left" w:pos="567"/>
        </w:tabs>
        <w:ind w:left="709"/>
        <w:rPr>
          <w:rFonts w:cs="Calibri"/>
          <w:b/>
          <w:bCs/>
          <w:sz w:val="32"/>
          <w:szCs w:val="32"/>
        </w:rPr>
      </w:pPr>
      <w:r w:rsidRPr="00AC3126">
        <w:rPr>
          <w:rFonts w:cs="Calibri"/>
          <w:b/>
          <w:bCs/>
          <w:sz w:val="32"/>
          <w:szCs w:val="32"/>
        </w:rPr>
        <w:t>ONE INDEPENDENT UMPIRE IN ATTENDANCE</w:t>
      </w:r>
    </w:p>
    <w:p w14:paraId="19F5B63D" w14:textId="77777777" w:rsidR="00F6217B" w:rsidRPr="00D60FDF" w:rsidRDefault="00003895" w:rsidP="00510E39">
      <w:pPr>
        <w:tabs>
          <w:tab w:val="left" w:pos="567"/>
        </w:tabs>
        <w:ind w:left="709"/>
        <w:rPr>
          <w:rFonts w:cs="Calibri"/>
          <w:sz w:val="32"/>
          <w:szCs w:val="32"/>
        </w:rPr>
      </w:pPr>
      <w:r w:rsidRPr="00D60FDF">
        <w:rPr>
          <w:rFonts w:cs="Calibri"/>
          <w:sz w:val="32"/>
          <w:szCs w:val="32"/>
        </w:rPr>
        <w:t xml:space="preserve">Prior to the start of each day’s play, the two </w:t>
      </w:r>
      <w:r w:rsidR="00186CD8">
        <w:rPr>
          <w:rFonts w:cs="Calibri"/>
          <w:sz w:val="32"/>
          <w:szCs w:val="32"/>
        </w:rPr>
        <w:t>Captain</w:t>
      </w:r>
      <w:r w:rsidRPr="00D60FDF">
        <w:rPr>
          <w:rFonts w:cs="Calibri"/>
          <w:sz w:val="32"/>
          <w:szCs w:val="32"/>
        </w:rPr>
        <w:t>s (</w:t>
      </w:r>
      <w:r w:rsidR="00186CD8">
        <w:rPr>
          <w:rFonts w:cs="Calibri"/>
          <w:sz w:val="32"/>
          <w:szCs w:val="32"/>
        </w:rPr>
        <w:t>Team Manager</w:t>
      </w:r>
      <w:r w:rsidRPr="00D60FDF">
        <w:rPr>
          <w:rFonts w:cs="Calibri"/>
          <w:sz w:val="32"/>
          <w:szCs w:val="32"/>
        </w:rPr>
        <w:t xml:space="preserve"> or </w:t>
      </w:r>
      <w:r w:rsidR="00186CD8">
        <w:rPr>
          <w:rFonts w:cs="Calibri"/>
          <w:sz w:val="32"/>
          <w:szCs w:val="32"/>
        </w:rPr>
        <w:t>Coach</w:t>
      </w:r>
      <w:r w:rsidRPr="00D60FDF">
        <w:rPr>
          <w:rFonts w:cs="Calibri"/>
          <w:sz w:val="32"/>
          <w:szCs w:val="32"/>
        </w:rPr>
        <w:t xml:space="preserve"> in Under</w:t>
      </w:r>
      <w:r w:rsidR="00D52CAA" w:rsidRPr="00D60FDF">
        <w:rPr>
          <w:rFonts w:cs="Calibri"/>
          <w:sz w:val="32"/>
          <w:szCs w:val="32"/>
        </w:rPr>
        <w:t>-</w:t>
      </w:r>
      <w:r w:rsidRPr="00D60FDF">
        <w:rPr>
          <w:rFonts w:cs="Calibri"/>
          <w:sz w:val="32"/>
          <w:szCs w:val="32"/>
        </w:rPr>
        <w:t xml:space="preserve">Age matches) shall determine the fitness of the ground, weather or light for play.  If both </w:t>
      </w:r>
      <w:r w:rsidR="00186CD8">
        <w:rPr>
          <w:rFonts w:cs="Calibri"/>
          <w:sz w:val="32"/>
          <w:szCs w:val="32"/>
        </w:rPr>
        <w:t>Captain</w:t>
      </w:r>
      <w:r w:rsidRPr="00D60FDF">
        <w:rPr>
          <w:rFonts w:cs="Calibri"/>
          <w:sz w:val="32"/>
          <w:szCs w:val="32"/>
        </w:rPr>
        <w:t>s cannot agree, then the Independent Umpire will thereafter determine the fitness of the ground, weather or light for play to start, resume or be suspended</w:t>
      </w:r>
      <w:r w:rsidR="006C170B" w:rsidRPr="00D60FDF">
        <w:rPr>
          <w:rFonts w:cs="Calibri"/>
          <w:sz w:val="32"/>
          <w:szCs w:val="32"/>
        </w:rPr>
        <w:t>.</w:t>
      </w:r>
    </w:p>
    <w:p w14:paraId="39B6B1D1" w14:textId="77777777" w:rsidR="006C170B" w:rsidRPr="00D60FDF" w:rsidRDefault="005E1001" w:rsidP="00510E39">
      <w:pPr>
        <w:tabs>
          <w:tab w:val="left" w:pos="567"/>
        </w:tabs>
        <w:ind w:left="142"/>
        <w:rPr>
          <w:rFonts w:cs="Calibri"/>
          <w:sz w:val="32"/>
          <w:szCs w:val="32"/>
        </w:rPr>
      </w:pPr>
      <w:r w:rsidRPr="00D60FDF">
        <w:rPr>
          <w:rFonts w:cs="Calibri"/>
          <w:sz w:val="32"/>
          <w:szCs w:val="32"/>
        </w:rPr>
        <w:t xml:space="preserve">    </w:t>
      </w:r>
    </w:p>
    <w:p w14:paraId="1CD0AB78" w14:textId="77777777" w:rsidR="00F6217B" w:rsidRPr="00AC3126" w:rsidRDefault="006C626E" w:rsidP="00510E39">
      <w:pPr>
        <w:tabs>
          <w:tab w:val="left" w:pos="567"/>
        </w:tabs>
        <w:ind w:left="709"/>
        <w:rPr>
          <w:rFonts w:cs="Calibri"/>
          <w:b/>
          <w:bCs/>
          <w:sz w:val="32"/>
          <w:szCs w:val="32"/>
        </w:rPr>
      </w:pPr>
      <w:r w:rsidRPr="00AC3126">
        <w:rPr>
          <w:rFonts w:cs="Calibri"/>
          <w:b/>
          <w:bCs/>
          <w:sz w:val="32"/>
          <w:szCs w:val="32"/>
        </w:rPr>
        <w:t>NO INDEPENDENT UMPIRE</w:t>
      </w:r>
      <w:r w:rsidR="00D52CAA" w:rsidRPr="00AC3126">
        <w:rPr>
          <w:rFonts w:cs="Calibri"/>
          <w:b/>
          <w:bCs/>
          <w:sz w:val="32"/>
          <w:szCs w:val="32"/>
        </w:rPr>
        <w:t>(S)</w:t>
      </w:r>
      <w:r w:rsidRPr="00AC3126">
        <w:rPr>
          <w:rFonts w:cs="Calibri"/>
          <w:b/>
          <w:bCs/>
          <w:sz w:val="32"/>
          <w:szCs w:val="32"/>
        </w:rPr>
        <w:t xml:space="preserve"> IN ATTENDANCE</w:t>
      </w:r>
    </w:p>
    <w:p w14:paraId="3105D5D0" w14:textId="77777777" w:rsidR="00F6217B" w:rsidRPr="00D60FDF" w:rsidRDefault="00003895" w:rsidP="00510E39">
      <w:pPr>
        <w:tabs>
          <w:tab w:val="left" w:pos="567"/>
        </w:tabs>
        <w:ind w:left="709"/>
        <w:rPr>
          <w:rFonts w:cs="Calibri"/>
          <w:sz w:val="32"/>
          <w:szCs w:val="32"/>
        </w:rPr>
      </w:pPr>
      <w:r w:rsidRPr="00D60FDF">
        <w:rPr>
          <w:rFonts w:cs="Calibri"/>
          <w:sz w:val="32"/>
          <w:szCs w:val="32"/>
        </w:rPr>
        <w:t xml:space="preserve">Prior to the start of each day’s play, the two </w:t>
      </w:r>
      <w:r w:rsidR="00186CD8">
        <w:rPr>
          <w:rFonts w:cs="Calibri"/>
          <w:sz w:val="32"/>
          <w:szCs w:val="32"/>
        </w:rPr>
        <w:t>Captain</w:t>
      </w:r>
      <w:r w:rsidRPr="00D60FDF">
        <w:rPr>
          <w:rFonts w:cs="Calibri"/>
          <w:sz w:val="32"/>
          <w:szCs w:val="32"/>
        </w:rPr>
        <w:t>s (</w:t>
      </w:r>
      <w:r w:rsidR="00186CD8">
        <w:rPr>
          <w:rFonts w:cs="Calibri"/>
          <w:sz w:val="32"/>
          <w:szCs w:val="32"/>
        </w:rPr>
        <w:t>Team Manager</w:t>
      </w:r>
      <w:r w:rsidRPr="00D60FDF">
        <w:rPr>
          <w:rFonts w:cs="Calibri"/>
          <w:sz w:val="32"/>
          <w:szCs w:val="32"/>
        </w:rPr>
        <w:t xml:space="preserve"> or </w:t>
      </w:r>
      <w:r w:rsidR="00186CD8">
        <w:rPr>
          <w:rFonts w:cs="Calibri"/>
          <w:sz w:val="32"/>
          <w:szCs w:val="32"/>
        </w:rPr>
        <w:t>Coach</w:t>
      </w:r>
      <w:r w:rsidRPr="00D60FDF">
        <w:rPr>
          <w:rFonts w:cs="Calibri"/>
          <w:sz w:val="32"/>
          <w:szCs w:val="32"/>
        </w:rPr>
        <w:t xml:space="preserve"> in Under-Age matches) shall determine the fitness of the ground, weather or light for play.  If agreement cannot be reached then play cannot commence.  Every effort must be made to ensure that any decision to</w:t>
      </w:r>
      <w:r w:rsidR="003138F9" w:rsidRPr="00D60FDF">
        <w:rPr>
          <w:rFonts w:cs="Calibri"/>
          <w:sz w:val="32"/>
          <w:szCs w:val="32"/>
        </w:rPr>
        <w:t xml:space="preserve"> abandon play is not made for </w:t>
      </w:r>
      <w:r w:rsidRPr="00D60FDF">
        <w:rPr>
          <w:rFonts w:cs="Calibri"/>
          <w:sz w:val="32"/>
          <w:szCs w:val="32"/>
        </w:rPr>
        <w:t>a frivolous reason.  A breach of this could result in the match being forfeited.</w:t>
      </w:r>
    </w:p>
    <w:p w14:paraId="1DCF0334" w14:textId="77777777" w:rsidR="00003895" w:rsidRPr="00D60FDF" w:rsidRDefault="00003895" w:rsidP="00510E39">
      <w:pPr>
        <w:tabs>
          <w:tab w:val="left" w:pos="567"/>
        </w:tabs>
        <w:ind w:left="709"/>
        <w:rPr>
          <w:rFonts w:cs="Calibri"/>
          <w:sz w:val="32"/>
          <w:szCs w:val="32"/>
        </w:rPr>
      </w:pPr>
    </w:p>
    <w:p w14:paraId="33C5DD71" w14:textId="77777777" w:rsidR="00F6217B" w:rsidRPr="00D60FDF" w:rsidRDefault="00003895" w:rsidP="00510E39">
      <w:pPr>
        <w:tabs>
          <w:tab w:val="left" w:pos="567"/>
        </w:tabs>
        <w:ind w:left="709"/>
        <w:rPr>
          <w:rFonts w:cs="Calibri"/>
          <w:sz w:val="32"/>
          <w:szCs w:val="32"/>
        </w:rPr>
      </w:pPr>
      <w:r w:rsidRPr="00D60FDF">
        <w:rPr>
          <w:rFonts w:cs="Calibri"/>
          <w:sz w:val="32"/>
          <w:szCs w:val="32"/>
        </w:rPr>
        <w:t>During the day’s play the batting team’s wishes will be complied with regarding the fitness of the weather or light.</w:t>
      </w:r>
    </w:p>
    <w:p w14:paraId="2E780729" w14:textId="77777777" w:rsidR="00AC3126" w:rsidRDefault="00AC3126" w:rsidP="00510E39">
      <w:pPr>
        <w:tabs>
          <w:tab w:val="left" w:pos="567"/>
        </w:tabs>
        <w:ind w:left="709"/>
        <w:rPr>
          <w:rFonts w:cs="Calibri"/>
          <w:sz w:val="32"/>
          <w:szCs w:val="32"/>
        </w:rPr>
      </w:pPr>
    </w:p>
    <w:p w14:paraId="241A9C5E" w14:textId="77777777" w:rsidR="00F536C3" w:rsidRPr="00D60FDF" w:rsidRDefault="00003895" w:rsidP="00510E39">
      <w:pPr>
        <w:tabs>
          <w:tab w:val="left" w:pos="567"/>
        </w:tabs>
        <w:ind w:left="709"/>
        <w:rPr>
          <w:rFonts w:cs="Calibri"/>
          <w:sz w:val="32"/>
          <w:szCs w:val="32"/>
        </w:rPr>
      </w:pPr>
      <w:r w:rsidRPr="00D60FDF">
        <w:rPr>
          <w:rFonts w:cs="Calibri"/>
          <w:sz w:val="32"/>
          <w:szCs w:val="32"/>
        </w:rPr>
        <w:t>During the day’s play the fielding team’s wishes will be complied with should the fitness of the ground deteriorate.</w:t>
      </w:r>
    </w:p>
    <w:p w14:paraId="28E8F045" w14:textId="77777777" w:rsidR="00003895" w:rsidRPr="00D60FDF" w:rsidRDefault="00D52CAA" w:rsidP="00510E39">
      <w:pPr>
        <w:pStyle w:val="Heading3"/>
        <w:tabs>
          <w:tab w:val="left" w:pos="567"/>
        </w:tabs>
        <w:ind w:left="142"/>
        <w:rPr>
          <w:rFonts w:cs="Calibri"/>
          <w:szCs w:val="32"/>
        </w:rPr>
      </w:pPr>
      <w:bookmarkStart w:id="830" w:name="_Toc237189968"/>
      <w:bookmarkStart w:id="831" w:name="_Toc522375302"/>
      <w:bookmarkStart w:id="832" w:name="_Toc523077000"/>
      <w:bookmarkStart w:id="833" w:name="_Toc523946315"/>
      <w:bookmarkStart w:id="834" w:name="_Toc524292746"/>
      <w:bookmarkStart w:id="835" w:name="_Toc17740907"/>
      <w:bookmarkStart w:id="836" w:name="_Toc55915982"/>
      <w:bookmarkStart w:id="837" w:name="_Toc85100264"/>
      <w:bookmarkStart w:id="838" w:name="_Toc115338680"/>
      <w:bookmarkStart w:id="839" w:name="_Toc144914608"/>
      <w:bookmarkStart w:id="840" w:name="_Toc207736291"/>
      <w:r w:rsidRPr="00D60FDF">
        <w:rPr>
          <w:rFonts w:cs="Calibri"/>
          <w:szCs w:val="32"/>
        </w:rPr>
        <w:t>2</w:t>
      </w:r>
      <w:r w:rsidR="0058610F" w:rsidRPr="00D60FDF">
        <w:rPr>
          <w:rFonts w:cs="Calibri"/>
          <w:szCs w:val="32"/>
        </w:rPr>
        <w:t>.1.9</w:t>
      </w:r>
      <w:r w:rsidR="005E1001" w:rsidRPr="00D60FDF">
        <w:rPr>
          <w:rFonts w:cs="Calibri"/>
          <w:szCs w:val="32"/>
        </w:rPr>
        <w:t xml:space="preserve"> </w:t>
      </w:r>
      <w:r w:rsidR="004C7038">
        <w:rPr>
          <w:rFonts w:cs="Calibri"/>
          <w:szCs w:val="32"/>
        </w:rPr>
        <w:tab/>
      </w:r>
      <w:r w:rsidR="00003895" w:rsidRPr="00D60FDF">
        <w:rPr>
          <w:rFonts w:cs="Calibri"/>
          <w:szCs w:val="32"/>
        </w:rPr>
        <w:t>OVER RATE</w:t>
      </w:r>
      <w:bookmarkEnd w:id="826"/>
      <w:bookmarkEnd w:id="827"/>
      <w:bookmarkEnd w:id="828"/>
      <w:bookmarkEnd w:id="829"/>
      <w:bookmarkEnd w:id="830"/>
      <w:r w:rsidR="00C90D98" w:rsidRPr="00D60FDF">
        <w:rPr>
          <w:rFonts w:cs="Calibri"/>
          <w:szCs w:val="32"/>
        </w:rPr>
        <w:t xml:space="preserve"> –</w:t>
      </w:r>
      <w:r w:rsidR="005123D3" w:rsidRPr="00D60FDF">
        <w:rPr>
          <w:rFonts w:cs="Calibri"/>
          <w:szCs w:val="32"/>
        </w:rPr>
        <w:t xml:space="preserve"> Open Age and Under Age</w:t>
      </w:r>
      <w:r w:rsidR="00C90D98" w:rsidRPr="00D60FDF">
        <w:rPr>
          <w:rFonts w:cs="Calibri"/>
          <w:szCs w:val="32"/>
        </w:rPr>
        <w:t xml:space="preserve"> Grades</w:t>
      </w:r>
      <w:bookmarkEnd w:id="831"/>
      <w:bookmarkEnd w:id="832"/>
      <w:bookmarkEnd w:id="833"/>
      <w:bookmarkEnd w:id="834"/>
      <w:bookmarkEnd w:id="835"/>
      <w:bookmarkEnd w:id="836"/>
      <w:bookmarkEnd w:id="837"/>
      <w:bookmarkEnd w:id="838"/>
      <w:bookmarkEnd w:id="839"/>
      <w:bookmarkEnd w:id="840"/>
    </w:p>
    <w:p w14:paraId="7876FC12" w14:textId="77777777" w:rsidR="00003895" w:rsidRPr="00D60FDF" w:rsidRDefault="00003895" w:rsidP="00510E39">
      <w:pPr>
        <w:tabs>
          <w:tab w:val="left" w:pos="567"/>
        </w:tabs>
        <w:ind w:left="142"/>
        <w:jc w:val="both"/>
        <w:rPr>
          <w:rFonts w:cs="Calibri"/>
          <w:b/>
          <w:sz w:val="32"/>
          <w:szCs w:val="32"/>
        </w:rPr>
      </w:pPr>
    </w:p>
    <w:p w14:paraId="0DF75800" w14:textId="77777777" w:rsidR="00003895" w:rsidRPr="00D60FDF" w:rsidRDefault="00950427" w:rsidP="005B19C2">
      <w:pPr>
        <w:pStyle w:val="BodyText"/>
        <w:numPr>
          <w:ilvl w:val="0"/>
          <w:numId w:val="3"/>
        </w:numPr>
        <w:tabs>
          <w:tab w:val="left" w:pos="567"/>
        </w:tabs>
        <w:ind w:left="1134" w:hanging="425"/>
        <w:jc w:val="left"/>
        <w:rPr>
          <w:rFonts w:cs="Calibri"/>
          <w:sz w:val="32"/>
          <w:szCs w:val="32"/>
        </w:rPr>
      </w:pPr>
      <w:r w:rsidRPr="00D60FDF">
        <w:rPr>
          <w:rFonts w:cs="Calibri"/>
          <w:sz w:val="32"/>
          <w:szCs w:val="32"/>
        </w:rPr>
        <w:t xml:space="preserve">During each innings an average of 17 overs per hour should be bowled.  Should a fielding side waste time or persist in bowling slow over rates, the umpire shall warn the </w:t>
      </w:r>
      <w:r w:rsidR="00186CD8">
        <w:rPr>
          <w:rFonts w:cs="Calibri"/>
          <w:sz w:val="32"/>
          <w:szCs w:val="32"/>
        </w:rPr>
        <w:t>Captain</w:t>
      </w:r>
      <w:r w:rsidRPr="00D60FDF">
        <w:rPr>
          <w:rFonts w:cs="Calibri"/>
          <w:sz w:val="32"/>
          <w:szCs w:val="32"/>
        </w:rPr>
        <w:t xml:space="preserve">.  If there is any further waste of time the umpire shall follow the procedures of </w:t>
      </w:r>
      <w:r w:rsidRPr="00D60FDF">
        <w:rPr>
          <w:rFonts w:cs="Calibri"/>
          <w:b/>
          <w:sz w:val="32"/>
          <w:szCs w:val="32"/>
        </w:rPr>
        <w:t>The</w:t>
      </w:r>
      <w:r w:rsidRPr="00D60FDF">
        <w:rPr>
          <w:rFonts w:cs="Calibri"/>
          <w:sz w:val="32"/>
          <w:szCs w:val="32"/>
        </w:rPr>
        <w:t xml:space="preserve"> </w:t>
      </w:r>
      <w:r w:rsidRPr="00D60FDF">
        <w:rPr>
          <w:rFonts w:cs="Calibri"/>
          <w:b/>
          <w:bCs/>
          <w:sz w:val="32"/>
          <w:szCs w:val="32"/>
        </w:rPr>
        <w:t>Laws of Cricket 41.9 Time wasting by the fielding side.</w:t>
      </w:r>
    </w:p>
    <w:p w14:paraId="35703EDE" w14:textId="77777777" w:rsidR="00003895" w:rsidRPr="00D60FDF" w:rsidRDefault="00003895" w:rsidP="00510E39">
      <w:pPr>
        <w:pStyle w:val="BodyText"/>
        <w:tabs>
          <w:tab w:val="num" w:pos="284"/>
          <w:tab w:val="left" w:pos="567"/>
        </w:tabs>
        <w:ind w:left="709"/>
        <w:jc w:val="left"/>
        <w:rPr>
          <w:rFonts w:cs="Calibri"/>
          <w:sz w:val="32"/>
          <w:szCs w:val="32"/>
        </w:rPr>
      </w:pPr>
    </w:p>
    <w:p w14:paraId="6C238BF1" w14:textId="4D4FD195" w:rsidR="00AC3A91" w:rsidRDefault="00003895" w:rsidP="005B19C2">
      <w:pPr>
        <w:pStyle w:val="BodyText"/>
        <w:numPr>
          <w:ilvl w:val="0"/>
          <w:numId w:val="3"/>
        </w:numPr>
        <w:tabs>
          <w:tab w:val="left" w:pos="567"/>
        </w:tabs>
        <w:ind w:left="1134" w:hanging="425"/>
        <w:jc w:val="left"/>
        <w:rPr>
          <w:rFonts w:cs="Calibri"/>
          <w:sz w:val="32"/>
          <w:szCs w:val="32"/>
        </w:rPr>
      </w:pPr>
      <w:r w:rsidRPr="00D60FDF">
        <w:rPr>
          <w:rFonts w:cs="Calibri"/>
          <w:sz w:val="32"/>
          <w:szCs w:val="32"/>
        </w:rPr>
        <w:t xml:space="preserve">If </w:t>
      </w:r>
      <w:r w:rsidR="00C90D98" w:rsidRPr="00D60FDF">
        <w:rPr>
          <w:rFonts w:cs="Calibri"/>
          <w:sz w:val="32"/>
          <w:szCs w:val="32"/>
        </w:rPr>
        <w:t>the</w:t>
      </w:r>
      <w:r w:rsidRPr="00D60FDF">
        <w:rPr>
          <w:rFonts w:cs="Calibri"/>
          <w:sz w:val="32"/>
          <w:szCs w:val="32"/>
        </w:rPr>
        <w:t xml:space="preserve"> Independent Umpire/s considers that either side is responsible for the slow over rate, they </w:t>
      </w:r>
      <w:r w:rsidRPr="00D60FDF">
        <w:rPr>
          <w:rFonts w:cs="Calibri"/>
          <w:b/>
          <w:bCs/>
          <w:sz w:val="32"/>
          <w:szCs w:val="32"/>
        </w:rPr>
        <w:t>MUST</w:t>
      </w:r>
      <w:r w:rsidRPr="00D60FDF">
        <w:rPr>
          <w:rFonts w:cs="Calibri"/>
          <w:b/>
          <w:sz w:val="32"/>
          <w:szCs w:val="32"/>
        </w:rPr>
        <w:t xml:space="preserve"> </w:t>
      </w:r>
      <w:r w:rsidRPr="00D60FDF">
        <w:rPr>
          <w:rFonts w:cs="Calibri"/>
          <w:sz w:val="32"/>
          <w:szCs w:val="32"/>
        </w:rPr>
        <w:t xml:space="preserve">include this on the </w:t>
      </w:r>
      <w:r w:rsidRPr="00D60FDF">
        <w:rPr>
          <w:rFonts w:cs="Calibri"/>
          <w:bCs/>
          <w:iCs/>
          <w:sz w:val="32"/>
          <w:szCs w:val="32"/>
        </w:rPr>
        <w:t xml:space="preserve">Umpires Match Report form.  </w:t>
      </w:r>
      <w:r w:rsidR="00C90D98" w:rsidRPr="00D60FDF">
        <w:rPr>
          <w:rFonts w:cs="Calibri"/>
          <w:bCs/>
          <w:iCs/>
          <w:sz w:val="32"/>
          <w:szCs w:val="32"/>
        </w:rPr>
        <w:t xml:space="preserve">In </w:t>
      </w:r>
      <w:r w:rsidR="005123D3" w:rsidRPr="00D60FDF">
        <w:rPr>
          <w:rFonts w:cs="Calibri"/>
          <w:bCs/>
          <w:iCs/>
          <w:sz w:val="32"/>
          <w:szCs w:val="32"/>
        </w:rPr>
        <w:t>Open Age</w:t>
      </w:r>
      <w:r w:rsidR="00C90D98" w:rsidRPr="00D60FDF">
        <w:rPr>
          <w:rFonts w:cs="Calibri"/>
          <w:bCs/>
          <w:iCs/>
          <w:sz w:val="32"/>
          <w:szCs w:val="32"/>
        </w:rPr>
        <w:t xml:space="preserve"> grades, </w:t>
      </w:r>
      <w:r w:rsidR="00C90D98" w:rsidRPr="00D60FDF">
        <w:rPr>
          <w:rFonts w:cs="Calibri"/>
          <w:sz w:val="32"/>
          <w:szCs w:val="32"/>
        </w:rPr>
        <w:t>t</w:t>
      </w:r>
      <w:r w:rsidRPr="00D60FDF">
        <w:rPr>
          <w:rFonts w:cs="Calibri"/>
          <w:sz w:val="32"/>
          <w:szCs w:val="32"/>
        </w:rPr>
        <w:t>he team responsible for failing to meet the required over rate will be subject to a fine if the day</w:t>
      </w:r>
      <w:r w:rsidR="006C170B" w:rsidRPr="00D60FDF">
        <w:rPr>
          <w:rFonts w:cs="Calibri"/>
          <w:sz w:val="32"/>
          <w:szCs w:val="32"/>
        </w:rPr>
        <w:t>’</w:t>
      </w:r>
      <w:r w:rsidRPr="00D60FDF">
        <w:rPr>
          <w:rFonts w:cs="Calibri"/>
          <w:sz w:val="32"/>
          <w:szCs w:val="32"/>
        </w:rPr>
        <w:t>s play continues after 6.</w:t>
      </w:r>
      <w:r w:rsidR="00661BB3">
        <w:rPr>
          <w:rFonts w:cs="Calibri"/>
          <w:sz w:val="32"/>
          <w:szCs w:val="32"/>
          <w:lang w:val="en-AU"/>
        </w:rPr>
        <w:t>3</w:t>
      </w:r>
      <w:r w:rsidR="00F16923">
        <w:rPr>
          <w:rFonts w:cs="Calibri"/>
          <w:sz w:val="32"/>
          <w:szCs w:val="32"/>
          <w:lang w:val="en-AU"/>
        </w:rPr>
        <w:t>0</w:t>
      </w:r>
      <w:r w:rsidRPr="00D60FDF">
        <w:rPr>
          <w:rFonts w:cs="Calibri"/>
          <w:sz w:val="32"/>
          <w:szCs w:val="32"/>
        </w:rPr>
        <w:t xml:space="preserve"> pm</w:t>
      </w:r>
      <w:r w:rsidR="00661BB3">
        <w:rPr>
          <w:rFonts w:cs="Calibri"/>
          <w:sz w:val="32"/>
          <w:szCs w:val="32"/>
          <w:lang w:val="en-AU"/>
        </w:rPr>
        <w:t xml:space="preserve"> in 80 over matches, or 6.00pm in 70 over matches</w:t>
      </w:r>
      <w:r w:rsidRPr="00D60FDF">
        <w:rPr>
          <w:rFonts w:cs="Calibri"/>
          <w:sz w:val="32"/>
          <w:szCs w:val="32"/>
        </w:rPr>
        <w:t xml:space="preserve">  The team re</w:t>
      </w:r>
      <w:r w:rsidR="00D52CAA" w:rsidRPr="00D60FDF">
        <w:rPr>
          <w:rFonts w:cs="Calibri"/>
          <w:sz w:val="32"/>
          <w:szCs w:val="32"/>
        </w:rPr>
        <w:t>s</w:t>
      </w:r>
      <w:r w:rsidRPr="00D60FDF">
        <w:rPr>
          <w:rFonts w:cs="Calibri"/>
          <w:sz w:val="32"/>
          <w:szCs w:val="32"/>
        </w:rPr>
        <w:t>ponsible will be nominated by the umpire.</w:t>
      </w:r>
    </w:p>
    <w:p w14:paraId="0156C270" w14:textId="77777777" w:rsidR="00003895" w:rsidRPr="00D60FDF" w:rsidRDefault="00403532" w:rsidP="005B19C2">
      <w:pPr>
        <w:pStyle w:val="Heading3"/>
        <w:numPr>
          <w:ilvl w:val="2"/>
          <w:numId w:val="2"/>
        </w:numPr>
        <w:tabs>
          <w:tab w:val="num" w:pos="0"/>
          <w:tab w:val="left" w:pos="567"/>
        </w:tabs>
        <w:ind w:left="142"/>
        <w:rPr>
          <w:rFonts w:cs="Calibri"/>
          <w:szCs w:val="32"/>
        </w:rPr>
      </w:pPr>
      <w:bookmarkStart w:id="841" w:name="_Toc237189969"/>
      <w:bookmarkStart w:id="842" w:name="_Toc522375303"/>
      <w:bookmarkStart w:id="843" w:name="_Toc523077001"/>
      <w:bookmarkStart w:id="844" w:name="_Toc523946316"/>
      <w:bookmarkStart w:id="845" w:name="_Toc524292747"/>
      <w:bookmarkStart w:id="846" w:name="_Toc17740908"/>
      <w:bookmarkStart w:id="847" w:name="_Toc55915983"/>
      <w:bookmarkStart w:id="848" w:name="_Toc85100265"/>
      <w:bookmarkStart w:id="849" w:name="_Toc115338681"/>
      <w:bookmarkStart w:id="850" w:name="_Toc144914609"/>
      <w:bookmarkStart w:id="851" w:name="_Toc207736292"/>
      <w:r w:rsidRPr="00D60FDF">
        <w:rPr>
          <w:rFonts w:cs="Calibri"/>
          <w:szCs w:val="32"/>
        </w:rPr>
        <w:t>2</w:t>
      </w:r>
      <w:r w:rsidR="00954BB9" w:rsidRPr="00D60FDF">
        <w:rPr>
          <w:rFonts w:cs="Calibri"/>
          <w:szCs w:val="32"/>
        </w:rPr>
        <w:t>.1.10</w:t>
      </w:r>
      <w:r w:rsidR="005E1001" w:rsidRPr="00D60FDF">
        <w:rPr>
          <w:rFonts w:cs="Calibri"/>
          <w:szCs w:val="32"/>
        </w:rPr>
        <w:t xml:space="preserve"> </w:t>
      </w:r>
      <w:r w:rsidR="004C7038">
        <w:rPr>
          <w:rFonts w:cs="Calibri"/>
          <w:szCs w:val="32"/>
        </w:rPr>
        <w:tab/>
      </w:r>
      <w:r w:rsidR="00003895" w:rsidRPr="00D60FDF">
        <w:rPr>
          <w:rFonts w:cs="Calibri"/>
          <w:szCs w:val="32"/>
        </w:rPr>
        <w:t>PARTICIPATION (DEFINITION)</w:t>
      </w:r>
      <w:bookmarkEnd w:id="841"/>
      <w:bookmarkEnd w:id="842"/>
      <w:bookmarkEnd w:id="843"/>
      <w:bookmarkEnd w:id="844"/>
      <w:bookmarkEnd w:id="845"/>
      <w:bookmarkEnd w:id="846"/>
      <w:bookmarkEnd w:id="847"/>
      <w:bookmarkEnd w:id="848"/>
      <w:bookmarkEnd w:id="849"/>
      <w:bookmarkEnd w:id="850"/>
      <w:bookmarkEnd w:id="851"/>
    </w:p>
    <w:p w14:paraId="1946BE5E" w14:textId="77777777" w:rsidR="00003895" w:rsidRPr="00D60FDF" w:rsidRDefault="00003895" w:rsidP="00510E39">
      <w:pPr>
        <w:tabs>
          <w:tab w:val="left" w:pos="567"/>
        </w:tabs>
        <w:ind w:left="142"/>
        <w:rPr>
          <w:rFonts w:cs="Calibri"/>
          <w:sz w:val="32"/>
          <w:szCs w:val="32"/>
        </w:rPr>
      </w:pPr>
    </w:p>
    <w:p w14:paraId="542DBF52" w14:textId="77777777" w:rsidR="005A14B7" w:rsidRPr="00D60FDF" w:rsidRDefault="00950427" w:rsidP="005B19C2">
      <w:pPr>
        <w:numPr>
          <w:ilvl w:val="0"/>
          <w:numId w:val="16"/>
        </w:numPr>
        <w:tabs>
          <w:tab w:val="left" w:pos="567"/>
        </w:tabs>
        <w:ind w:left="1134" w:hanging="425"/>
        <w:rPr>
          <w:rFonts w:cs="Calibri"/>
          <w:sz w:val="32"/>
          <w:szCs w:val="32"/>
        </w:rPr>
      </w:pPr>
      <w:bookmarkStart w:id="852" w:name="_Toc520986991"/>
      <w:bookmarkStart w:id="853" w:name="_Toc48532911"/>
      <w:bookmarkStart w:id="854" w:name="_Toc80185003"/>
      <w:bookmarkStart w:id="855" w:name="_Toc81721337"/>
      <w:bookmarkStart w:id="856" w:name="_Toc237189971"/>
      <w:r w:rsidRPr="00D60FDF">
        <w:rPr>
          <w:rFonts w:cs="Calibri"/>
          <w:sz w:val="32"/>
          <w:szCs w:val="32"/>
        </w:rPr>
        <w:t xml:space="preserve">Participation in a match is defined as the act of batting, bowling, fielding or </w:t>
      </w:r>
      <w:r w:rsidR="00C968DF" w:rsidRPr="00D60FDF">
        <w:rPr>
          <w:rFonts w:cs="Calibri"/>
          <w:sz w:val="32"/>
          <w:szCs w:val="32"/>
        </w:rPr>
        <w:t>wicket keeping</w:t>
      </w:r>
      <w:r w:rsidRPr="00D60FDF">
        <w:rPr>
          <w:rFonts w:cs="Calibri"/>
          <w:sz w:val="32"/>
          <w:szCs w:val="32"/>
        </w:rPr>
        <w:t xml:space="preserve"> by the nominated players.</w:t>
      </w:r>
      <w:bookmarkStart w:id="857" w:name="_Toc491887503"/>
      <w:bookmarkStart w:id="858" w:name="_Toc491888628"/>
      <w:bookmarkStart w:id="859" w:name="_Toc522375304"/>
    </w:p>
    <w:p w14:paraId="2BEBDAAD" w14:textId="4AB068C2" w:rsidR="00E6026C" w:rsidRPr="002007B5" w:rsidRDefault="00950427" w:rsidP="005B19C2">
      <w:pPr>
        <w:numPr>
          <w:ilvl w:val="0"/>
          <w:numId w:val="16"/>
        </w:numPr>
        <w:tabs>
          <w:tab w:val="left" w:pos="567"/>
        </w:tabs>
        <w:ind w:left="1134" w:hanging="425"/>
        <w:rPr>
          <w:rFonts w:cs="Calibri"/>
          <w:sz w:val="32"/>
          <w:szCs w:val="32"/>
        </w:rPr>
      </w:pPr>
      <w:r w:rsidRPr="002007B5">
        <w:rPr>
          <w:rFonts w:cs="Calibri"/>
          <w:sz w:val="32"/>
          <w:szCs w:val="32"/>
        </w:rPr>
        <w:t>Allowed substitute/s may only participate in a match by fielding or keeping wickets as defined by Law 24 Fielder’s absence: Substitutes.</w:t>
      </w:r>
      <w:bookmarkEnd w:id="857"/>
      <w:bookmarkEnd w:id="858"/>
      <w:bookmarkEnd w:id="859"/>
    </w:p>
    <w:p w14:paraId="0CF8775A" w14:textId="760CFECA" w:rsidR="00E6026C" w:rsidRDefault="00E6026C" w:rsidP="00510E39">
      <w:pPr>
        <w:pStyle w:val="Heading3"/>
        <w:tabs>
          <w:tab w:val="left" w:pos="567"/>
        </w:tabs>
      </w:pPr>
      <w:bookmarkStart w:id="860" w:name="_Toc144914610"/>
      <w:bookmarkStart w:id="861" w:name="_Toc207736293"/>
      <w:r>
        <w:t>2.1.11 Ladder points</w:t>
      </w:r>
      <w:bookmarkEnd w:id="860"/>
      <w:bookmarkEnd w:id="861"/>
    </w:p>
    <w:p w14:paraId="2EB637F8" w14:textId="77777777" w:rsidR="00E6026C" w:rsidRDefault="00E6026C" w:rsidP="00510E39">
      <w:pPr>
        <w:tabs>
          <w:tab w:val="left" w:pos="567"/>
        </w:tabs>
        <w:rPr>
          <w:rFonts w:cs="Calibri"/>
          <w:sz w:val="32"/>
          <w:szCs w:val="32"/>
        </w:rPr>
      </w:pPr>
    </w:p>
    <w:tbl>
      <w:tblPr>
        <w:tblStyle w:val="TableGrid"/>
        <w:tblpPr w:leftFromText="181" w:rightFromText="181" w:vertAnchor="text" w:horzAnchor="margin" w:tblpY="1"/>
        <w:tblW w:w="10060" w:type="dxa"/>
        <w:tblLook w:val="04A0" w:firstRow="1" w:lastRow="0" w:firstColumn="1" w:lastColumn="0" w:noHBand="0" w:noVBand="1"/>
      </w:tblPr>
      <w:tblGrid>
        <w:gridCol w:w="4673"/>
        <w:gridCol w:w="5387"/>
      </w:tblGrid>
      <w:tr w:rsidR="00E6026C" w:rsidRPr="001217C1" w14:paraId="25555E82" w14:textId="77777777" w:rsidTr="00E6026C">
        <w:tc>
          <w:tcPr>
            <w:tcW w:w="4673" w:type="dxa"/>
          </w:tcPr>
          <w:p w14:paraId="2B8A67A0" w14:textId="77777777" w:rsidR="00E6026C" w:rsidRPr="00E240C9" w:rsidRDefault="00E6026C" w:rsidP="00510E39">
            <w:pPr>
              <w:tabs>
                <w:tab w:val="left" w:pos="567"/>
              </w:tabs>
              <w:jc w:val="center"/>
              <w:rPr>
                <w:b/>
                <w:bCs/>
                <w:sz w:val="32"/>
                <w:szCs w:val="22"/>
              </w:rPr>
            </w:pPr>
            <w:r w:rsidRPr="00E240C9">
              <w:rPr>
                <w:b/>
                <w:bCs/>
                <w:sz w:val="32"/>
                <w:szCs w:val="22"/>
              </w:rPr>
              <w:t>Match Result</w:t>
            </w:r>
          </w:p>
        </w:tc>
        <w:tc>
          <w:tcPr>
            <w:tcW w:w="5387" w:type="dxa"/>
          </w:tcPr>
          <w:p w14:paraId="77B63D2A" w14:textId="77777777" w:rsidR="00E6026C" w:rsidRPr="00E240C9" w:rsidRDefault="00E6026C" w:rsidP="00510E39">
            <w:pPr>
              <w:tabs>
                <w:tab w:val="left" w:pos="567"/>
              </w:tabs>
              <w:jc w:val="center"/>
              <w:rPr>
                <w:b/>
                <w:bCs/>
                <w:sz w:val="32"/>
                <w:szCs w:val="22"/>
              </w:rPr>
            </w:pPr>
            <w:r w:rsidRPr="00E240C9">
              <w:rPr>
                <w:b/>
                <w:bCs/>
                <w:sz w:val="32"/>
                <w:szCs w:val="22"/>
              </w:rPr>
              <w:t>Points</w:t>
            </w:r>
          </w:p>
        </w:tc>
      </w:tr>
      <w:tr w:rsidR="00E6026C" w14:paraId="6F4BBA46" w14:textId="77777777" w:rsidTr="00EF4E42">
        <w:trPr>
          <w:trHeight w:val="873"/>
        </w:trPr>
        <w:tc>
          <w:tcPr>
            <w:tcW w:w="4673" w:type="dxa"/>
          </w:tcPr>
          <w:p w14:paraId="57176A95" w14:textId="77777777" w:rsidR="00E6026C" w:rsidRPr="00E240C9" w:rsidRDefault="00E6026C" w:rsidP="00510E39">
            <w:pPr>
              <w:tabs>
                <w:tab w:val="left" w:pos="567"/>
              </w:tabs>
              <w:rPr>
                <w:sz w:val="32"/>
                <w:szCs w:val="22"/>
              </w:rPr>
            </w:pPr>
            <w:r w:rsidRPr="00E240C9">
              <w:rPr>
                <w:sz w:val="32"/>
                <w:szCs w:val="22"/>
              </w:rPr>
              <w:t>Win First innings</w:t>
            </w:r>
          </w:p>
        </w:tc>
        <w:tc>
          <w:tcPr>
            <w:tcW w:w="5387" w:type="dxa"/>
          </w:tcPr>
          <w:p w14:paraId="3860A94D"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7B25E053" w14:textId="77777777" w:rsidTr="00E6026C">
        <w:tc>
          <w:tcPr>
            <w:tcW w:w="4673" w:type="dxa"/>
          </w:tcPr>
          <w:p w14:paraId="4735FE53" w14:textId="77777777" w:rsidR="00E6026C" w:rsidRPr="00E240C9" w:rsidRDefault="00E6026C" w:rsidP="00510E39">
            <w:pPr>
              <w:tabs>
                <w:tab w:val="left" w:pos="567"/>
              </w:tabs>
              <w:rPr>
                <w:sz w:val="32"/>
                <w:szCs w:val="22"/>
              </w:rPr>
            </w:pPr>
            <w:r w:rsidRPr="00E240C9">
              <w:rPr>
                <w:sz w:val="32"/>
                <w:szCs w:val="22"/>
              </w:rPr>
              <w:t>Win on Forfeit (Walkover Received)</w:t>
            </w:r>
          </w:p>
        </w:tc>
        <w:tc>
          <w:tcPr>
            <w:tcW w:w="5387" w:type="dxa"/>
          </w:tcPr>
          <w:p w14:paraId="7D6A8965"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4848BA52" w14:textId="77777777" w:rsidTr="00E6026C">
        <w:tc>
          <w:tcPr>
            <w:tcW w:w="4673" w:type="dxa"/>
          </w:tcPr>
          <w:p w14:paraId="771BBB12" w14:textId="77777777" w:rsidR="00E6026C" w:rsidRPr="00E240C9" w:rsidRDefault="00E6026C" w:rsidP="00510E39">
            <w:pPr>
              <w:tabs>
                <w:tab w:val="left" w:pos="567"/>
              </w:tabs>
              <w:rPr>
                <w:sz w:val="32"/>
                <w:szCs w:val="22"/>
              </w:rPr>
            </w:pPr>
            <w:r w:rsidRPr="00E240C9">
              <w:rPr>
                <w:sz w:val="32"/>
                <w:szCs w:val="22"/>
              </w:rPr>
              <w:t>Tie (scores equal at end of match)</w:t>
            </w:r>
          </w:p>
        </w:tc>
        <w:tc>
          <w:tcPr>
            <w:tcW w:w="5387" w:type="dxa"/>
          </w:tcPr>
          <w:p w14:paraId="7DE4A988"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6EBA0548" w14:textId="77777777" w:rsidTr="00E6026C">
        <w:tc>
          <w:tcPr>
            <w:tcW w:w="4673" w:type="dxa"/>
          </w:tcPr>
          <w:p w14:paraId="2920B5A1" w14:textId="77777777" w:rsidR="00E6026C" w:rsidRPr="00E240C9" w:rsidRDefault="00E6026C" w:rsidP="00510E39">
            <w:pPr>
              <w:tabs>
                <w:tab w:val="left" w:pos="567"/>
              </w:tabs>
              <w:rPr>
                <w:sz w:val="32"/>
                <w:szCs w:val="22"/>
              </w:rPr>
            </w:pPr>
            <w:r w:rsidRPr="00E240C9">
              <w:rPr>
                <w:sz w:val="32"/>
                <w:szCs w:val="22"/>
              </w:rPr>
              <w:t>Match Drawn (started but not completed</w:t>
            </w:r>
          </w:p>
        </w:tc>
        <w:tc>
          <w:tcPr>
            <w:tcW w:w="5387" w:type="dxa"/>
          </w:tcPr>
          <w:p w14:paraId="66E4B328"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4A745721" w14:textId="77777777" w:rsidTr="00E6026C">
        <w:tc>
          <w:tcPr>
            <w:tcW w:w="4673" w:type="dxa"/>
          </w:tcPr>
          <w:p w14:paraId="71698FBE" w14:textId="77777777" w:rsidR="00E6026C" w:rsidRPr="00E240C9" w:rsidRDefault="00E6026C" w:rsidP="00510E39">
            <w:pPr>
              <w:tabs>
                <w:tab w:val="left" w:pos="567"/>
              </w:tabs>
              <w:rPr>
                <w:sz w:val="32"/>
                <w:szCs w:val="22"/>
              </w:rPr>
            </w:pPr>
            <w:r w:rsidRPr="00E240C9">
              <w:rPr>
                <w:sz w:val="32"/>
                <w:szCs w:val="22"/>
              </w:rPr>
              <w:t>Match Abandoned (match NOT started)</w:t>
            </w:r>
          </w:p>
        </w:tc>
        <w:tc>
          <w:tcPr>
            <w:tcW w:w="5387" w:type="dxa"/>
          </w:tcPr>
          <w:p w14:paraId="79BC5E23" w14:textId="77777777" w:rsidR="00E6026C" w:rsidRPr="00E240C9" w:rsidRDefault="00E6026C" w:rsidP="00510E39">
            <w:pPr>
              <w:tabs>
                <w:tab w:val="left" w:pos="567"/>
              </w:tabs>
              <w:jc w:val="center"/>
              <w:rPr>
                <w:sz w:val="32"/>
                <w:szCs w:val="22"/>
              </w:rPr>
            </w:pPr>
            <w:r w:rsidRPr="00E240C9">
              <w:rPr>
                <w:sz w:val="32"/>
                <w:szCs w:val="22"/>
              </w:rPr>
              <w:t>3 points each team</w:t>
            </w:r>
          </w:p>
        </w:tc>
      </w:tr>
      <w:tr w:rsidR="00E6026C" w14:paraId="7A6890EB" w14:textId="77777777" w:rsidTr="00E6026C">
        <w:tc>
          <w:tcPr>
            <w:tcW w:w="4673" w:type="dxa"/>
          </w:tcPr>
          <w:p w14:paraId="6C3F74E9" w14:textId="77777777" w:rsidR="00E6026C" w:rsidRPr="00E240C9" w:rsidRDefault="00E6026C" w:rsidP="00510E39">
            <w:pPr>
              <w:tabs>
                <w:tab w:val="left" w:pos="567"/>
              </w:tabs>
              <w:rPr>
                <w:sz w:val="32"/>
                <w:szCs w:val="22"/>
              </w:rPr>
            </w:pPr>
            <w:r w:rsidRPr="00E240C9">
              <w:rPr>
                <w:sz w:val="32"/>
                <w:szCs w:val="22"/>
              </w:rPr>
              <w:t>Disqualified win (opposition breaches rule)</w:t>
            </w:r>
          </w:p>
        </w:tc>
        <w:tc>
          <w:tcPr>
            <w:tcW w:w="5387" w:type="dxa"/>
          </w:tcPr>
          <w:p w14:paraId="59750C5F"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0D6159D5" w14:textId="77777777" w:rsidTr="00E6026C">
        <w:tc>
          <w:tcPr>
            <w:tcW w:w="4673" w:type="dxa"/>
          </w:tcPr>
          <w:p w14:paraId="188C839B" w14:textId="77777777" w:rsidR="00E6026C" w:rsidRPr="00E240C9" w:rsidRDefault="00E6026C" w:rsidP="00510E39">
            <w:pPr>
              <w:tabs>
                <w:tab w:val="left" w:pos="567"/>
              </w:tabs>
              <w:rPr>
                <w:sz w:val="32"/>
                <w:szCs w:val="22"/>
              </w:rPr>
            </w:pPr>
            <w:r w:rsidRPr="00E240C9">
              <w:rPr>
                <w:sz w:val="32"/>
                <w:szCs w:val="22"/>
              </w:rPr>
              <w:t>Bye</w:t>
            </w:r>
          </w:p>
        </w:tc>
        <w:tc>
          <w:tcPr>
            <w:tcW w:w="5387" w:type="dxa"/>
          </w:tcPr>
          <w:p w14:paraId="61A18B14"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540540CA" w14:textId="77777777" w:rsidTr="00E6026C">
        <w:tc>
          <w:tcPr>
            <w:tcW w:w="4673" w:type="dxa"/>
          </w:tcPr>
          <w:p w14:paraId="6ABFF281" w14:textId="77777777" w:rsidR="00E6026C" w:rsidRPr="00E240C9" w:rsidRDefault="00E6026C" w:rsidP="00510E39">
            <w:pPr>
              <w:tabs>
                <w:tab w:val="left" w:pos="567"/>
              </w:tabs>
              <w:rPr>
                <w:b/>
                <w:bCs/>
                <w:sz w:val="32"/>
                <w:szCs w:val="22"/>
              </w:rPr>
            </w:pPr>
            <w:r w:rsidRPr="00E240C9">
              <w:rPr>
                <w:b/>
                <w:bCs/>
                <w:sz w:val="32"/>
                <w:szCs w:val="22"/>
              </w:rPr>
              <w:t>Two Day matches</w:t>
            </w:r>
          </w:p>
        </w:tc>
        <w:tc>
          <w:tcPr>
            <w:tcW w:w="5387" w:type="dxa"/>
          </w:tcPr>
          <w:p w14:paraId="60C72C8E" w14:textId="77777777" w:rsidR="00E6026C" w:rsidRPr="00E240C9" w:rsidRDefault="00E6026C" w:rsidP="00510E39">
            <w:pPr>
              <w:tabs>
                <w:tab w:val="left" w:pos="567"/>
              </w:tabs>
              <w:jc w:val="center"/>
              <w:rPr>
                <w:sz w:val="32"/>
                <w:szCs w:val="22"/>
              </w:rPr>
            </w:pPr>
          </w:p>
        </w:tc>
      </w:tr>
      <w:tr w:rsidR="00E6026C" w14:paraId="6ACED66F" w14:textId="77777777" w:rsidTr="00E6026C">
        <w:tc>
          <w:tcPr>
            <w:tcW w:w="4673" w:type="dxa"/>
          </w:tcPr>
          <w:p w14:paraId="6893733A" w14:textId="77777777" w:rsidR="00E6026C" w:rsidRPr="00E240C9" w:rsidRDefault="00E6026C" w:rsidP="00510E39">
            <w:pPr>
              <w:tabs>
                <w:tab w:val="left" w:pos="567"/>
              </w:tabs>
              <w:rPr>
                <w:sz w:val="32"/>
                <w:szCs w:val="22"/>
              </w:rPr>
            </w:pPr>
            <w:r w:rsidRPr="00E240C9">
              <w:rPr>
                <w:sz w:val="32"/>
                <w:szCs w:val="22"/>
              </w:rPr>
              <w:t>Win First Innings and Outright</w:t>
            </w:r>
          </w:p>
        </w:tc>
        <w:tc>
          <w:tcPr>
            <w:tcW w:w="5387" w:type="dxa"/>
          </w:tcPr>
          <w:p w14:paraId="7BB85CD8" w14:textId="77777777" w:rsidR="00E6026C" w:rsidRPr="00E240C9" w:rsidRDefault="00E6026C" w:rsidP="00510E39">
            <w:pPr>
              <w:tabs>
                <w:tab w:val="left" w:pos="567"/>
              </w:tabs>
              <w:jc w:val="center"/>
              <w:rPr>
                <w:sz w:val="32"/>
                <w:szCs w:val="22"/>
              </w:rPr>
            </w:pPr>
            <w:r w:rsidRPr="00E240C9">
              <w:rPr>
                <w:sz w:val="32"/>
                <w:szCs w:val="22"/>
              </w:rPr>
              <w:t>10 points</w:t>
            </w:r>
          </w:p>
        </w:tc>
      </w:tr>
      <w:tr w:rsidR="00E6026C" w14:paraId="1C21A0AB" w14:textId="77777777" w:rsidTr="00E6026C">
        <w:tc>
          <w:tcPr>
            <w:tcW w:w="4673" w:type="dxa"/>
          </w:tcPr>
          <w:p w14:paraId="1C0545DB" w14:textId="77777777" w:rsidR="00E6026C" w:rsidRPr="00E240C9" w:rsidRDefault="00E6026C" w:rsidP="00510E39">
            <w:pPr>
              <w:tabs>
                <w:tab w:val="left" w:pos="567"/>
              </w:tabs>
              <w:rPr>
                <w:sz w:val="32"/>
                <w:szCs w:val="22"/>
              </w:rPr>
            </w:pPr>
            <w:r w:rsidRPr="00E240C9">
              <w:rPr>
                <w:sz w:val="32"/>
                <w:szCs w:val="22"/>
              </w:rPr>
              <w:t>Win Outright after Tie 1</w:t>
            </w:r>
            <w:r w:rsidRPr="00E240C9">
              <w:rPr>
                <w:sz w:val="32"/>
                <w:szCs w:val="22"/>
                <w:vertAlign w:val="superscript"/>
              </w:rPr>
              <w:t>st</w:t>
            </w:r>
            <w:r w:rsidRPr="00E240C9">
              <w:rPr>
                <w:sz w:val="32"/>
                <w:szCs w:val="22"/>
              </w:rPr>
              <w:t xml:space="preserve"> Innings</w:t>
            </w:r>
          </w:p>
        </w:tc>
        <w:tc>
          <w:tcPr>
            <w:tcW w:w="5387" w:type="dxa"/>
          </w:tcPr>
          <w:p w14:paraId="11559AD5" w14:textId="77777777" w:rsidR="00E6026C" w:rsidRPr="00E240C9" w:rsidRDefault="00E6026C" w:rsidP="00510E39">
            <w:pPr>
              <w:tabs>
                <w:tab w:val="left" w:pos="567"/>
              </w:tabs>
              <w:jc w:val="center"/>
              <w:rPr>
                <w:sz w:val="32"/>
                <w:szCs w:val="22"/>
              </w:rPr>
            </w:pPr>
            <w:r w:rsidRPr="00E240C9">
              <w:rPr>
                <w:sz w:val="32"/>
                <w:szCs w:val="22"/>
              </w:rPr>
              <w:t>7 points</w:t>
            </w:r>
          </w:p>
        </w:tc>
      </w:tr>
      <w:tr w:rsidR="00E6026C" w14:paraId="7C6742A8" w14:textId="77777777" w:rsidTr="00E6026C">
        <w:tc>
          <w:tcPr>
            <w:tcW w:w="4673" w:type="dxa"/>
          </w:tcPr>
          <w:p w14:paraId="511D77F1" w14:textId="28D824C3" w:rsidR="00E6026C" w:rsidRPr="00E240C9" w:rsidRDefault="00E6026C" w:rsidP="00510E39">
            <w:pPr>
              <w:tabs>
                <w:tab w:val="left" w:pos="567"/>
              </w:tabs>
              <w:rPr>
                <w:sz w:val="32"/>
                <w:szCs w:val="22"/>
              </w:rPr>
            </w:pPr>
            <w:r w:rsidRPr="00E240C9">
              <w:rPr>
                <w:sz w:val="32"/>
                <w:szCs w:val="22"/>
              </w:rPr>
              <w:t>Win Outright af</w:t>
            </w:r>
            <w:r w:rsidR="00B35EF4" w:rsidRPr="00E240C9">
              <w:rPr>
                <w:sz w:val="32"/>
                <w:szCs w:val="22"/>
              </w:rPr>
              <w:t xml:space="preserve">ter loss on </w:t>
            </w:r>
            <w:r w:rsidRPr="00E240C9">
              <w:rPr>
                <w:sz w:val="32"/>
                <w:szCs w:val="22"/>
              </w:rPr>
              <w:t>1</w:t>
            </w:r>
            <w:r w:rsidRPr="00E240C9">
              <w:rPr>
                <w:sz w:val="32"/>
                <w:szCs w:val="22"/>
                <w:vertAlign w:val="superscript"/>
              </w:rPr>
              <w:t>st</w:t>
            </w:r>
            <w:r w:rsidRPr="00E240C9">
              <w:rPr>
                <w:sz w:val="32"/>
                <w:szCs w:val="22"/>
              </w:rPr>
              <w:t xml:space="preserve"> Innings</w:t>
            </w:r>
          </w:p>
        </w:tc>
        <w:tc>
          <w:tcPr>
            <w:tcW w:w="5387" w:type="dxa"/>
          </w:tcPr>
          <w:p w14:paraId="728F3EC0" w14:textId="77777777" w:rsidR="00E6026C" w:rsidRPr="00E240C9" w:rsidRDefault="00E6026C" w:rsidP="00510E39">
            <w:pPr>
              <w:tabs>
                <w:tab w:val="left" w:pos="567"/>
              </w:tabs>
              <w:jc w:val="center"/>
              <w:rPr>
                <w:sz w:val="32"/>
                <w:szCs w:val="22"/>
              </w:rPr>
            </w:pPr>
            <w:r w:rsidRPr="00E240C9">
              <w:rPr>
                <w:sz w:val="32"/>
                <w:szCs w:val="22"/>
              </w:rPr>
              <w:t>6 points</w:t>
            </w:r>
          </w:p>
        </w:tc>
      </w:tr>
      <w:tr w:rsidR="00E6026C" w14:paraId="56F6C7FC" w14:textId="77777777" w:rsidTr="00E6026C">
        <w:tc>
          <w:tcPr>
            <w:tcW w:w="4673" w:type="dxa"/>
          </w:tcPr>
          <w:p w14:paraId="2075316D" w14:textId="77777777" w:rsidR="00E6026C" w:rsidRPr="00E240C9" w:rsidRDefault="00E6026C" w:rsidP="00510E39">
            <w:pPr>
              <w:tabs>
                <w:tab w:val="left" w:pos="567"/>
              </w:tabs>
              <w:rPr>
                <w:sz w:val="32"/>
                <w:szCs w:val="22"/>
              </w:rPr>
            </w:pPr>
            <w:r w:rsidRPr="00E240C9">
              <w:rPr>
                <w:sz w:val="32"/>
                <w:szCs w:val="22"/>
              </w:rPr>
              <w:t>Outright tie (scores level at end of match)</w:t>
            </w:r>
          </w:p>
        </w:tc>
        <w:tc>
          <w:tcPr>
            <w:tcW w:w="5387" w:type="dxa"/>
          </w:tcPr>
          <w:p w14:paraId="4AF5E8F4" w14:textId="77777777" w:rsidR="00E6026C" w:rsidRPr="00E240C9" w:rsidRDefault="00E6026C" w:rsidP="00510E39">
            <w:pPr>
              <w:tabs>
                <w:tab w:val="left" w:pos="567"/>
              </w:tabs>
              <w:jc w:val="center"/>
              <w:rPr>
                <w:sz w:val="32"/>
                <w:szCs w:val="22"/>
              </w:rPr>
            </w:pPr>
            <w:r w:rsidRPr="00E240C9">
              <w:rPr>
                <w:sz w:val="32"/>
                <w:szCs w:val="22"/>
              </w:rPr>
              <w:t>5 points</w:t>
            </w:r>
          </w:p>
        </w:tc>
      </w:tr>
      <w:tr w:rsidR="00B35EF4" w14:paraId="19520EF0" w14:textId="77777777" w:rsidTr="00E6026C">
        <w:tc>
          <w:tcPr>
            <w:tcW w:w="4673" w:type="dxa"/>
          </w:tcPr>
          <w:p w14:paraId="642CA32E" w14:textId="7361C651" w:rsidR="00B35EF4" w:rsidRPr="00E240C9" w:rsidRDefault="00B35EF4" w:rsidP="00510E39">
            <w:pPr>
              <w:tabs>
                <w:tab w:val="left" w:pos="567"/>
              </w:tabs>
              <w:rPr>
                <w:sz w:val="32"/>
                <w:szCs w:val="22"/>
              </w:rPr>
            </w:pPr>
            <w:r w:rsidRPr="00E240C9">
              <w:rPr>
                <w:sz w:val="32"/>
                <w:szCs w:val="22"/>
              </w:rPr>
              <w:t>Outright tie and won first innings</w:t>
            </w:r>
          </w:p>
        </w:tc>
        <w:tc>
          <w:tcPr>
            <w:tcW w:w="5387" w:type="dxa"/>
          </w:tcPr>
          <w:p w14:paraId="1F7CFF12" w14:textId="7077C16E" w:rsidR="00B35EF4" w:rsidRPr="00E240C9" w:rsidRDefault="00B35EF4" w:rsidP="00510E39">
            <w:pPr>
              <w:tabs>
                <w:tab w:val="left" w:pos="567"/>
              </w:tabs>
              <w:jc w:val="center"/>
              <w:rPr>
                <w:sz w:val="32"/>
                <w:szCs w:val="22"/>
              </w:rPr>
            </w:pPr>
            <w:r w:rsidRPr="00E240C9">
              <w:rPr>
                <w:sz w:val="32"/>
                <w:szCs w:val="22"/>
              </w:rPr>
              <w:t>5 points</w:t>
            </w:r>
          </w:p>
        </w:tc>
      </w:tr>
      <w:tr w:rsidR="00B35EF4" w14:paraId="3169B818" w14:textId="77777777" w:rsidTr="00E6026C">
        <w:tc>
          <w:tcPr>
            <w:tcW w:w="4673" w:type="dxa"/>
          </w:tcPr>
          <w:p w14:paraId="1B6C48D0" w14:textId="48F2D170" w:rsidR="00B35EF4" w:rsidRPr="00E240C9" w:rsidRDefault="00B35EF4" w:rsidP="00510E39">
            <w:pPr>
              <w:tabs>
                <w:tab w:val="left" w:pos="567"/>
              </w:tabs>
              <w:rPr>
                <w:sz w:val="32"/>
                <w:szCs w:val="22"/>
              </w:rPr>
            </w:pPr>
            <w:r w:rsidRPr="00E240C9">
              <w:rPr>
                <w:sz w:val="32"/>
                <w:szCs w:val="22"/>
              </w:rPr>
              <w:t>Outright tie and lost first innings</w:t>
            </w:r>
          </w:p>
        </w:tc>
        <w:tc>
          <w:tcPr>
            <w:tcW w:w="5387" w:type="dxa"/>
          </w:tcPr>
          <w:p w14:paraId="24321C05" w14:textId="64CA082A" w:rsidR="00B35EF4" w:rsidRPr="00E240C9" w:rsidRDefault="00B35EF4" w:rsidP="00510E39">
            <w:pPr>
              <w:tabs>
                <w:tab w:val="left" w:pos="567"/>
              </w:tabs>
              <w:jc w:val="center"/>
              <w:rPr>
                <w:sz w:val="32"/>
                <w:szCs w:val="22"/>
              </w:rPr>
            </w:pPr>
            <w:r w:rsidRPr="00E240C9">
              <w:rPr>
                <w:sz w:val="32"/>
                <w:szCs w:val="22"/>
              </w:rPr>
              <w:t>5 points</w:t>
            </w:r>
          </w:p>
        </w:tc>
      </w:tr>
      <w:tr w:rsidR="00E6026C" w14:paraId="565DBA32" w14:textId="77777777" w:rsidTr="00E6026C">
        <w:tc>
          <w:tcPr>
            <w:tcW w:w="4673" w:type="dxa"/>
          </w:tcPr>
          <w:p w14:paraId="5462E53D" w14:textId="77777777" w:rsidR="00E6026C" w:rsidRPr="00E240C9" w:rsidRDefault="00E6026C" w:rsidP="00510E39">
            <w:pPr>
              <w:tabs>
                <w:tab w:val="left" w:pos="567"/>
              </w:tabs>
              <w:rPr>
                <w:sz w:val="32"/>
                <w:szCs w:val="22"/>
              </w:rPr>
            </w:pPr>
            <w:r w:rsidRPr="00E240C9">
              <w:rPr>
                <w:sz w:val="32"/>
                <w:szCs w:val="22"/>
              </w:rPr>
              <w:t>Outright Loss after first innings lead</w:t>
            </w:r>
          </w:p>
        </w:tc>
        <w:tc>
          <w:tcPr>
            <w:tcW w:w="5387" w:type="dxa"/>
          </w:tcPr>
          <w:p w14:paraId="71013511" w14:textId="77777777" w:rsidR="00E6026C" w:rsidRPr="00E240C9" w:rsidRDefault="00E6026C" w:rsidP="00510E39">
            <w:pPr>
              <w:tabs>
                <w:tab w:val="left" w:pos="567"/>
              </w:tabs>
              <w:jc w:val="center"/>
              <w:rPr>
                <w:sz w:val="32"/>
                <w:szCs w:val="22"/>
              </w:rPr>
            </w:pPr>
            <w:r w:rsidRPr="00E240C9">
              <w:rPr>
                <w:sz w:val="32"/>
                <w:szCs w:val="22"/>
              </w:rPr>
              <w:t>4 points</w:t>
            </w:r>
          </w:p>
        </w:tc>
      </w:tr>
      <w:tr w:rsidR="00E6026C" w14:paraId="435F3C7A" w14:textId="77777777" w:rsidTr="00E6026C">
        <w:tc>
          <w:tcPr>
            <w:tcW w:w="4673" w:type="dxa"/>
          </w:tcPr>
          <w:p w14:paraId="64BCF517" w14:textId="77777777" w:rsidR="00E6026C" w:rsidRPr="00E240C9" w:rsidRDefault="00E6026C" w:rsidP="00510E39">
            <w:pPr>
              <w:tabs>
                <w:tab w:val="left" w:pos="567"/>
              </w:tabs>
              <w:rPr>
                <w:sz w:val="32"/>
                <w:szCs w:val="22"/>
              </w:rPr>
            </w:pPr>
            <w:r w:rsidRPr="00E240C9">
              <w:rPr>
                <w:sz w:val="32"/>
                <w:szCs w:val="22"/>
              </w:rPr>
              <w:t>Outright loss after tie first innings</w:t>
            </w:r>
          </w:p>
        </w:tc>
        <w:tc>
          <w:tcPr>
            <w:tcW w:w="5387" w:type="dxa"/>
          </w:tcPr>
          <w:p w14:paraId="401366E5" w14:textId="77777777" w:rsidR="00E6026C" w:rsidRPr="00E240C9" w:rsidRDefault="00E6026C" w:rsidP="00510E39">
            <w:pPr>
              <w:tabs>
                <w:tab w:val="left" w:pos="567"/>
              </w:tabs>
              <w:jc w:val="center"/>
              <w:rPr>
                <w:sz w:val="32"/>
                <w:szCs w:val="22"/>
              </w:rPr>
            </w:pPr>
            <w:r w:rsidRPr="00E240C9">
              <w:rPr>
                <w:sz w:val="32"/>
                <w:szCs w:val="22"/>
              </w:rPr>
              <w:t>3 points</w:t>
            </w:r>
          </w:p>
        </w:tc>
      </w:tr>
      <w:tr w:rsidR="00B35EF4" w14:paraId="7A8F556E" w14:textId="77777777" w:rsidTr="00E6026C">
        <w:tc>
          <w:tcPr>
            <w:tcW w:w="4673" w:type="dxa"/>
          </w:tcPr>
          <w:p w14:paraId="46CE901B" w14:textId="5D1D8697" w:rsidR="00B35EF4" w:rsidRPr="00E240C9" w:rsidRDefault="00B35EF4" w:rsidP="00510E39">
            <w:pPr>
              <w:tabs>
                <w:tab w:val="left" w:pos="567"/>
              </w:tabs>
              <w:rPr>
                <w:sz w:val="32"/>
                <w:szCs w:val="22"/>
              </w:rPr>
            </w:pPr>
          </w:p>
        </w:tc>
        <w:tc>
          <w:tcPr>
            <w:tcW w:w="5387" w:type="dxa"/>
          </w:tcPr>
          <w:p w14:paraId="7D7B3438" w14:textId="77777777" w:rsidR="00B35EF4" w:rsidRPr="00E240C9" w:rsidRDefault="00B35EF4" w:rsidP="00510E39">
            <w:pPr>
              <w:tabs>
                <w:tab w:val="left" w:pos="567"/>
              </w:tabs>
              <w:jc w:val="center"/>
              <w:rPr>
                <w:sz w:val="32"/>
                <w:szCs w:val="22"/>
              </w:rPr>
            </w:pPr>
          </w:p>
        </w:tc>
      </w:tr>
    </w:tbl>
    <w:p w14:paraId="7759BC2D" w14:textId="77777777" w:rsidR="00003895" w:rsidRDefault="00C2068B" w:rsidP="0037700C">
      <w:pPr>
        <w:pStyle w:val="Heading2"/>
        <w:tabs>
          <w:tab w:val="left" w:pos="567"/>
        </w:tabs>
        <w:rPr>
          <w:rFonts w:ascii="Calibri" w:hAnsi="Calibri" w:cs="Calibri"/>
          <w:color w:val="auto"/>
          <w:sz w:val="32"/>
          <w:szCs w:val="32"/>
        </w:rPr>
      </w:pPr>
      <w:bookmarkStart w:id="862" w:name="_Toc522375305"/>
      <w:bookmarkStart w:id="863" w:name="_Toc523077002"/>
      <w:bookmarkStart w:id="864" w:name="_Toc523946317"/>
      <w:bookmarkStart w:id="865" w:name="_Toc524292748"/>
      <w:bookmarkStart w:id="866" w:name="_Toc17740909"/>
      <w:bookmarkStart w:id="867" w:name="_Toc55915984"/>
      <w:bookmarkStart w:id="868" w:name="_Toc85100266"/>
      <w:bookmarkStart w:id="869" w:name="_Toc115338682"/>
      <w:bookmarkStart w:id="870" w:name="_Toc144914611"/>
      <w:bookmarkStart w:id="871" w:name="_Toc207736294"/>
      <w:r w:rsidRPr="00D60FDF">
        <w:rPr>
          <w:rFonts w:ascii="Calibri" w:hAnsi="Calibri" w:cs="Calibri"/>
          <w:color w:val="auto"/>
          <w:sz w:val="32"/>
          <w:szCs w:val="32"/>
        </w:rPr>
        <w:t>2</w:t>
      </w:r>
      <w:r w:rsidR="00003895" w:rsidRPr="00D60FDF">
        <w:rPr>
          <w:rFonts w:ascii="Calibri" w:hAnsi="Calibri" w:cs="Calibri"/>
          <w:color w:val="auto"/>
          <w:sz w:val="32"/>
          <w:szCs w:val="32"/>
        </w:rPr>
        <w:t>.2</w:t>
      </w:r>
      <w:r w:rsidR="006808FB">
        <w:rPr>
          <w:rFonts w:ascii="Calibri" w:hAnsi="Calibri" w:cs="Calibri"/>
          <w:color w:val="auto"/>
          <w:sz w:val="32"/>
          <w:szCs w:val="32"/>
        </w:rPr>
        <w:t xml:space="preserve"> </w:t>
      </w:r>
      <w:r w:rsidR="00003895" w:rsidRPr="00D60FDF">
        <w:rPr>
          <w:rFonts w:ascii="Calibri" w:hAnsi="Calibri" w:cs="Calibri"/>
          <w:color w:val="auto"/>
          <w:sz w:val="32"/>
          <w:szCs w:val="32"/>
        </w:rPr>
        <w:tab/>
        <w:t>OPEN AGE MATCH RULES</w:t>
      </w:r>
      <w:bookmarkEnd w:id="852"/>
      <w:bookmarkEnd w:id="853"/>
      <w:bookmarkEnd w:id="854"/>
      <w:bookmarkEnd w:id="855"/>
      <w:bookmarkEnd w:id="856"/>
      <w:bookmarkEnd w:id="862"/>
      <w:bookmarkEnd w:id="863"/>
      <w:bookmarkEnd w:id="864"/>
      <w:bookmarkEnd w:id="865"/>
      <w:bookmarkEnd w:id="866"/>
      <w:bookmarkEnd w:id="867"/>
      <w:bookmarkEnd w:id="868"/>
      <w:bookmarkEnd w:id="869"/>
      <w:bookmarkEnd w:id="870"/>
      <w:bookmarkEnd w:id="871"/>
    </w:p>
    <w:p w14:paraId="23476D45" w14:textId="77777777" w:rsidR="0037700C" w:rsidRDefault="0037700C" w:rsidP="0037700C"/>
    <w:p w14:paraId="5B0F9C45" w14:textId="77777777" w:rsidR="0037700C" w:rsidRPr="00BA35AD" w:rsidRDefault="0037700C" w:rsidP="0037700C">
      <w:pPr>
        <w:rPr>
          <w:b/>
          <w:bCs/>
        </w:rPr>
      </w:pPr>
      <w:r w:rsidRPr="00BA35AD">
        <w:rPr>
          <w:b/>
          <w:bCs/>
        </w:rPr>
        <w:t>E-Scoring</w:t>
      </w:r>
    </w:p>
    <w:p w14:paraId="00EAF0B1" w14:textId="77777777" w:rsidR="0037700C" w:rsidRDefault="0037700C" w:rsidP="0037700C"/>
    <w:p w14:paraId="50205FCF" w14:textId="77777777" w:rsidR="0037700C" w:rsidRDefault="0037700C" w:rsidP="0037700C">
      <w:r>
        <w:t>Rule 1.14 para d</w:t>
      </w:r>
    </w:p>
    <w:p w14:paraId="05087A2C" w14:textId="77777777" w:rsidR="0037700C" w:rsidRDefault="0037700C" w:rsidP="0037700C"/>
    <w:p w14:paraId="31438D21" w14:textId="77777777" w:rsidR="0037700C" w:rsidRPr="00EF5C74" w:rsidRDefault="0037700C" w:rsidP="0037700C">
      <w:pPr>
        <w:tabs>
          <w:tab w:val="left" w:pos="567"/>
        </w:tabs>
        <w:ind w:left="710"/>
        <w:rPr>
          <w:rFonts w:cs="Calibri"/>
          <w:sz w:val="32"/>
          <w:szCs w:val="32"/>
        </w:rPr>
      </w:pPr>
      <w:r w:rsidRPr="00EF5C74">
        <w:rPr>
          <w:rFonts w:cs="Calibri"/>
          <w:sz w:val="32"/>
          <w:szCs w:val="32"/>
        </w:rPr>
        <w:t>In season 2025-26, it is mandatory for the home team to e-score in all games in the following shields:</w:t>
      </w:r>
    </w:p>
    <w:p w14:paraId="0789E5BC" w14:textId="77777777" w:rsidR="0037700C" w:rsidRPr="00AE21E9" w:rsidRDefault="0037700C" w:rsidP="0037700C">
      <w:pPr>
        <w:pStyle w:val="ListParagraph"/>
        <w:rPr>
          <w:rFonts w:cs="Calibri"/>
          <w:sz w:val="32"/>
          <w:szCs w:val="32"/>
        </w:rPr>
      </w:pPr>
    </w:p>
    <w:p w14:paraId="503F205B"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Luscombe Shield</w:t>
      </w:r>
    </w:p>
    <w:p w14:paraId="20C932B4"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Kyte Shield</w:t>
      </w:r>
    </w:p>
    <w:p w14:paraId="61AAEF97" w14:textId="77777777" w:rsidR="0037700C" w:rsidRDefault="0037700C" w:rsidP="005B19C2">
      <w:pPr>
        <w:pStyle w:val="ListParagraph"/>
        <w:numPr>
          <w:ilvl w:val="2"/>
          <w:numId w:val="229"/>
        </w:numPr>
        <w:tabs>
          <w:tab w:val="left" w:pos="567"/>
        </w:tabs>
        <w:rPr>
          <w:rFonts w:cs="Calibri"/>
          <w:sz w:val="32"/>
          <w:szCs w:val="32"/>
        </w:rPr>
      </w:pPr>
      <w:r>
        <w:rPr>
          <w:rFonts w:cs="Calibri"/>
          <w:sz w:val="32"/>
          <w:szCs w:val="32"/>
        </w:rPr>
        <w:t>Stringer Shield</w:t>
      </w:r>
    </w:p>
    <w:p w14:paraId="75B669A4" w14:textId="77777777" w:rsidR="0037700C" w:rsidRPr="009A21A9" w:rsidRDefault="0037700C" w:rsidP="005B19C2">
      <w:pPr>
        <w:pStyle w:val="ListParagraph"/>
        <w:numPr>
          <w:ilvl w:val="2"/>
          <w:numId w:val="229"/>
        </w:numPr>
        <w:tabs>
          <w:tab w:val="left" w:pos="567"/>
        </w:tabs>
        <w:rPr>
          <w:rFonts w:cs="Calibri"/>
          <w:sz w:val="32"/>
          <w:szCs w:val="32"/>
        </w:rPr>
      </w:pPr>
      <w:r>
        <w:rPr>
          <w:rFonts w:cs="Calibri"/>
          <w:sz w:val="32"/>
          <w:szCs w:val="32"/>
        </w:rPr>
        <w:t>Attwater Shield</w:t>
      </w:r>
    </w:p>
    <w:p w14:paraId="71FFA718" w14:textId="77777777" w:rsidR="0037700C" w:rsidRPr="00EF5C74" w:rsidRDefault="0037700C" w:rsidP="0037700C"/>
    <w:p w14:paraId="3F598BA8" w14:textId="77777777" w:rsidR="0037700C" w:rsidRPr="00D9607B" w:rsidRDefault="0037700C" w:rsidP="0037700C">
      <w:pPr>
        <w:ind w:left="142"/>
      </w:pPr>
      <w:r w:rsidRPr="00D9607B">
        <w:t xml:space="preserve">E-Scoring is strongly encouraged in all </w:t>
      </w:r>
      <w:r>
        <w:t xml:space="preserve">other </w:t>
      </w:r>
      <w:r w:rsidRPr="00D9607B">
        <w:t>grades.- refer rule 1.14</w:t>
      </w:r>
    </w:p>
    <w:p w14:paraId="217846ED" w14:textId="77777777" w:rsidR="0037700C" w:rsidRPr="0037700C" w:rsidRDefault="0037700C" w:rsidP="0037700C"/>
    <w:p w14:paraId="0074B949" w14:textId="77777777" w:rsidR="00003895" w:rsidRPr="00D60FDF" w:rsidRDefault="00C2068B" w:rsidP="00510E39">
      <w:pPr>
        <w:pStyle w:val="Heading3"/>
        <w:tabs>
          <w:tab w:val="left" w:pos="567"/>
        </w:tabs>
        <w:ind w:left="142"/>
        <w:rPr>
          <w:rFonts w:cs="Calibri"/>
          <w:szCs w:val="32"/>
        </w:rPr>
      </w:pPr>
      <w:bookmarkStart w:id="872" w:name="_Toc80185004"/>
      <w:bookmarkStart w:id="873" w:name="_Toc81721338"/>
      <w:bookmarkStart w:id="874" w:name="_Toc237189972"/>
      <w:bookmarkStart w:id="875" w:name="_Toc522375306"/>
      <w:bookmarkStart w:id="876" w:name="_Toc523077003"/>
      <w:bookmarkStart w:id="877" w:name="_Toc523946318"/>
      <w:bookmarkStart w:id="878" w:name="_Toc524292749"/>
      <w:bookmarkStart w:id="879" w:name="_Toc17740910"/>
      <w:bookmarkStart w:id="880" w:name="_Toc55915985"/>
      <w:bookmarkStart w:id="881" w:name="_Toc85100267"/>
      <w:bookmarkStart w:id="882" w:name="_Toc115338683"/>
      <w:bookmarkStart w:id="883" w:name="_Toc144914612"/>
      <w:bookmarkStart w:id="884" w:name="_Toc207736295"/>
      <w:bookmarkStart w:id="885" w:name="_Toc520986994"/>
      <w:r w:rsidRPr="00D60FDF">
        <w:rPr>
          <w:rFonts w:cs="Calibri"/>
          <w:szCs w:val="32"/>
        </w:rPr>
        <w:t>2</w:t>
      </w:r>
      <w:r w:rsidR="00003895" w:rsidRPr="00D60FDF">
        <w:rPr>
          <w:rFonts w:cs="Calibri"/>
          <w:szCs w:val="32"/>
        </w:rPr>
        <w:t>.2.1</w:t>
      </w:r>
      <w:r w:rsidR="00AE5621" w:rsidRPr="00D60FDF">
        <w:rPr>
          <w:rFonts w:cs="Calibri"/>
          <w:szCs w:val="32"/>
        </w:rPr>
        <w:t xml:space="preserve"> </w:t>
      </w:r>
      <w:r w:rsidR="004C7038">
        <w:rPr>
          <w:rFonts w:cs="Calibri"/>
          <w:szCs w:val="32"/>
        </w:rPr>
        <w:tab/>
      </w:r>
      <w:r w:rsidR="00995E66" w:rsidRPr="00D60FDF">
        <w:rPr>
          <w:rFonts w:cs="Calibri"/>
          <w:szCs w:val="32"/>
        </w:rPr>
        <w:t xml:space="preserve">OPEN AGE </w:t>
      </w:r>
      <w:r w:rsidR="00995E66" w:rsidRPr="00743759">
        <w:rPr>
          <w:rFonts w:cs="Calibri"/>
          <w:szCs w:val="32"/>
          <w:u w:val="single"/>
        </w:rPr>
        <w:t xml:space="preserve">TWO DAY GRADES </w:t>
      </w:r>
      <w:r w:rsidR="00003895" w:rsidRPr="00743759">
        <w:rPr>
          <w:rFonts w:cs="Calibri"/>
          <w:szCs w:val="32"/>
          <w:u w:val="single"/>
        </w:rPr>
        <w:t>TWO-DAY MATCHES</w:t>
      </w:r>
      <w:bookmarkEnd w:id="872"/>
      <w:bookmarkEnd w:id="873"/>
      <w:bookmarkEnd w:id="874"/>
      <w:bookmarkEnd w:id="875"/>
      <w:bookmarkEnd w:id="876"/>
      <w:bookmarkEnd w:id="877"/>
      <w:bookmarkEnd w:id="878"/>
      <w:bookmarkEnd w:id="879"/>
      <w:bookmarkEnd w:id="880"/>
      <w:bookmarkEnd w:id="881"/>
      <w:bookmarkEnd w:id="882"/>
      <w:bookmarkEnd w:id="883"/>
      <w:bookmarkEnd w:id="884"/>
    </w:p>
    <w:p w14:paraId="0E8B9FF5" w14:textId="77777777" w:rsidR="00003895" w:rsidRPr="00D60FDF" w:rsidRDefault="006C626E" w:rsidP="00510E39">
      <w:pPr>
        <w:widowControl w:val="0"/>
        <w:tabs>
          <w:tab w:val="left" w:pos="567"/>
        </w:tabs>
        <w:autoSpaceDE w:val="0"/>
        <w:autoSpaceDN w:val="0"/>
        <w:adjustRightInd w:val="0"/>
        <w:ind w:left="709"/>
        <w:jc w:val="both"/>
        <w:rPr>
          <w:rFonts w:cs="Calibri"/>
          <w:b/>
          <w:bCs/>
          <w:sz w:val="32"/>
          <w:szCs w:val="32"/>
        </w:rPr>
      </w:pPr>
      <w:r w:rsidRPr="00D60FDF">
        <w:rPr>
          <w:rFonts w:cs="Calibri"/>
          <w:sz w:val="32"/>
          <w:szCs w:val="32"/>
        </w:rPr>
        <w:t>1</w:t>
      </w:r>
      <w:r w:rsidR="00003895" w:rsidRPr="00D60FDF">
        <w:rPr>
          <w:rFonts w:cs="Calibri"/>
          <w:sz w:val="32"/>
          <w:szCs w:val="32"/>
        </w:rPr>
        <w:t>.</w:t>
      </w:r>
      <w:r w:rsidR="000F4CC8">
        <w:rPr>
          <w:rFonts w:cs="Calibri"/>
          <w:b/>
          <w:bCs/>
          <w:sz w:val="32"/>
          <w:szCs w:val="32"/>
        </w:rPr>
        <w:tab/>
      </w:r>
      <w:r w:rsidRPr="00D60FDF">
        <w:rPr>
          <w:rFonts w:cs="Calibri"/>
          <w:bCs/>
          <w:sz w:val="32"/>
          <w:szCs w:val="32"/>
        </w:rPr>
        <w:t>Start of play</w:t>
      </w:r>
    </w:p>
    <w:p w14:paraId="53DE8EED" w14:textId="77777777" w:rsidR="00F6217B" w:rsidRPr="00D60FDF" w:rsidRDefault="00003895" w:rsidP="00510E39">
      <w:pPr>
        <w:widowControl w:val="0"/>
        <w:tabs>
          <w:tab w:val="left" w:pos="567"/>
        </w:tabs>
        <w:autoSpaceDE w:val="0"/>
        <w:autoSpaceDN w:val="0"/>
        <w:adjustRightInd w:val="0"/>
        <w:ind w:left="709" w:firstLine="709"/>
        <w:jc w:val="both"/>
        <w:rPr>
          <w:rFonts w:cs="Calibri"/>
          <w:sz w:val="32"/>
          <w:szCs w:val="32"/>
        </w:rPr>
      </w:pPr>
      <w:r w:rsidRPr="00D60FDF">
        <w:rPr>
          <w:rFonts w:cs="Calibri"/>
          <w:sz w:val="32"/>
          <w:szCs w:val="32"/>
        </w:rPr>
        <w:t>Matches commence each day at 1</w:t>
      </w:r>
      <w:r w:rsidR="00F0185A" w:rsidRPr="00D60FDF">
        <w:rPr>
          <w:rFonts w:cs="Calibri"/>
          <w:sz w:val="32"/>
          <w:szCs w:val="32"/>
        </w:rPr>
        <w:t>:</w:t>
      </w:r>
      <w:r w:rsidR="00522B7E" w:rsidRPr="00D60FDF">
        <w:rPr>
          <w:rFonts w:cs="Calibri"/>
          <w:sz w:val="32"/>
          <w:szCs w:val="32"/>
        </w:rPr>
        <w:t>0</w:t>
      </w:r>
      <w:r w:rsidRPr="00D60FDF">
        <w:rPr>
          <w:rFonts w:cs="Calibri"/>
          <w:sz w:val="32"/>
          <w:szCs w:val="32"/>
        </w:rPr>
        <w:t>0 pm</w:t>
      </w:r>
      <w:r w:rsidR="00522B7E" w:rsidRPr="00D60FDF">
        <w:rPr>
          <w:rFonts w:cs="Calibri"/>
          <w:sz w:val="32"/>
          <w:szCs w:val="32"/>
        </w:rPr>
        <w:t>.</w:t>
      </w:r>
    </w:p>
    <w:p w14:paraId="7E051CA8" w14:textId="77777777" w:rsidR="00003895" w:rsidRPr="00D60FDF" w:rsidRDefault="00003895" w:rsidP="00510E39">
      <w:pPr>
        <w:widowControl w:val="0"/>
        <w:tabs>
          <w:tab w:val="left" w:pos="567"/>
        </w:tabs>
        <w:autoSpaceDE w:val="0"/>
        <w:autoSpaceDN w:val="0"/>
        <w:adjustRightInd w:val="0"/>
        <w:ind w:left="709"/>
        <w:jc w:val="both"/>
        <w:rPr>
          <w:rFonts w:cs="Calibri"/>
          <w:iCs/>
          <w:sz w:val="32"/>
          <w:szCs w:val="32"/>
        </w:rPr>
      </w:pPr>
    </w:p>
    <w:p w14:paraId="21AE69EA" w14:textId="77777777" w:rsidR="00950427" w:rsidRPr="00D60FDF" w:rsidRDefault="00950427" w:rsidP="00510E39">
      <w:pPr>
        <w:widowControl w:val="0"/>
        <w:tabs>
          <w:tab w:val="left" w:pos="567"/>
        </w:tabs>
        <w:autoSpaceDE w:val="0"/>
        <w:autoSpaceDN w:val="0"/>
        <w:adjustRightInd w:val="0"/>
        <w:ind w:left="709"/>
        <w:jc w:val="both"/>
        <w:rPr>
          <w:rFonts w:cs="Calibri"/>
          <w:bCs/>
          <w:sz w:val="32"/>
          <w:szCs w:val="32"/>
        </w:rPr>
      </w:pPr>
      <w:r w:rsidRPr="00D60FDF">
        <w:rPr>
          <w:rFonts w:cs="Calibri"/>
          <w:sz w:val="32"/>
          <w:szCs w:val="32"/>
        </w:rPr>
        <w:t>2.</w:t>
      </w:r>
      <w:r w:rsidR="000F4CC8">
        <w:rPr>
          <w:rFonts w:cs="Calibri"/>
          <w:sz w:val="32"/>
          <w:szCs w:val="32"/>
        </w:rPr>
        <w:tab/>
      </w:r>
      <w:r w:rsidRPr="00D60FDF">
        <w:rPr>
          <w:rFonts w:cs="Calibri"/>
          <w:bCs/>
          <w:sz w:val="32"/>
          <w:szCs w:val="32"/>
        </w:rPr>
        <w:t>Tea interval</w:t>
      </w:r>
    </w:p>
    <w:p w14:paraId="771E53AD" w14:textId="77777777" w:rsidR="00003895" w:rsidRPr="00D60FDF" w:rsidRDefault="00950427"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A 20 minute tea interval will start at 3.40 pm subject to</w:t>
      </w:r>
      <w:r w:rsidRPr="00D60FDF">
        <w:rPr>
          <w:rFonts w:cs="Calibri"/>
          <w:b/>
          <w:bCs/>
          <w:sz w:val="32"/>
          <w:szCs w:val="32"/>
        </w:rPr>
        <w:t xml:space="preserve"> Law 11.4 11.6 11.7 11.9.</w:t>
      </w:r>
    </w:p>
    <w:p w14:paraId="126953D2" w14:textId="77777777" w:rsidR="00950427" w:rsidRPr="00D60FDF" w:rsidRDefault="00950427" w:rsidP="00510E39">
      <w:pPr>
        <w:widowControl w:val="0"/>
        <w:tabs>
          <w:tab w:val="left" w:pos="567"/>
        </w:tabs>
        <w:autoSpaceDE w:val="0"/>
        <w:autoSpaceDN w:val="0"/>
        <w:adjustRightInd w:val="0"/>
        <w:ind w:left="709"/>
        <w:jc w:val="both"/>
        <w:rPr>
          <w:rFonts w:cs="Calibri"/>
          <w:sz w:val="32"/>
          <w:szCs w:val="32"/>
        </w:rPr>
      </w:pPr>
    </w:p>
    <w:p w14:paraId="09D02B36" w14:textId="77777777" w:rsidR="00003895" w:rsidRDefault="006C626E" w:rsidP="005B19C2">
      <w:pPr>
        <w:widowControl w:val="0"/>
        <w:numPr>
          <w:ilvl w:val="0"/>
          <w:numId w:val="16"/>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Cessation of play</w:t>
      </w:r>
    </w:p>
    <w:p w14:paraId="1E5BF58C" w14:textId="77777777" w:rsidR="00643DCE" w:rsidRPr="00D60FDF" w:rsidRDefault="00643DCE" w:rsidP="00510E39">
      <w:pPr>
        <w:widowControl w:val="0"/>
        <w:tabs>
          <w:tab w:val="left" w:pos="567"/>
        </w:tabs>
        <w:autoSpaceDE w:val="0"/>
        <w:autoSpaceDN w:val="0"/>
        <w:adjustRightInd w:val="0"/>
        <w:ind w:left="709"/>
        <w:jc w:val="both"/>
        <w:rPr>
          <w:rFonts w:cs="Calibri"/>
          <w:bCs/>
          <w:sz w:val="32"/>
          <w:szCs w:val="32"/>
        </w:rPr>
      </w:pPr>
    </w:p>
    <w:p w14:paraId="52352060" w14:textId="77777777" w:rsidR="00003895"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 xml:space="preserve">Play will continue each day until 70 overs have been bowled, </w:t>
      </w:r>
      <w:r w:rsidR="00DD1E0F"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sz w:val="32"/>
          <w:szCs w:val="32"/>
        </w:rPr>
        <w:t xml:space="preserve">, except as </w:t>
      </w:r>
      <w:r w:rsidR="000069ED" w:rsidRPr="00D60FDF">
        <w:rPr>
          <w:rFonts w:cs="Calibri"/>
          <w:sz w:val="32"/>
          <w:szCs w:val="32"/>
        </w:rPr>
        <w:t>outlined</w:t>
      </w:r>
      <w:r w:rsidRPr="00D60FDF">
        <w:rPr>
          <w:rFonts w:cs="Calibri"/>
          <w:sz w:val="32"/>
          <w:szCs w:val="32"/>
        </w:rPr>
        <w:t xml:space="preserve"> below.  See Rule </w:t>
      </w:r>
      <w:r w:rsidR="00B30407" w:rsidRPr="00D60FDF">
        <w:rPr>
          <w:rFonts w:cs="Calibri"/>
          <w:sz w:val="32"/>
          <w:szCs w:val="32"/>
        </w:rPr>
        <w:t>2</w:t>
      </w:r>
      <w:r w:rsidRPr="00D60FDF">
        <w:rPr>
          <w:rFonts w:cs="Calibri"/>
          <w:sz w:val="32"/>
          <w:szCs w:val="32"/>
        </w:rPr>
        <w:t>.1.4.</w:t>
      </w:r>
    </w:p>
    <w:p w14:paraId="053A08E0" w14:textId="77777777" w:rsidR="00064CF0" w:rsidRPr="00D60FDF" w:rsidRDefault="00064CF0" w:rsidP="00510E39">
      <w:pPr>
        <w:widowControl w:val="0"/>
        <w:tabs>
          <w:tab w:val="left" w:pos="567"/>
        </w:tabs>
        <w:autoSpaceDE w:val="0"/>
        <w:autoSpaceDN w:val="0"/>
        <w:adjustRightInd w:val="0"/>
        <w:ind w:left="1418"/>
        <w:jc w:val="both"/>
        <w:rPr>
          <w:rFonts w:cs="Calibri"/>
          <w:sz w:val="32"/>
          <w:szCs w:val="32"/>
        </w:rPr>
      </w:pPr>
    </w:p>
    <w:p w14:paraId="5D615BE4" w14:textId="77777777" w:rsidR="00F6217B" w:rsidRPr="00D60FDF"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If total time</w:t>
      </w:r>
      <w:r w:rsidR="000069ED" w:rsidRPr="00D60FDF">
        <w:rPr>
          <w:rFonts w:cs="Calibri"/>
          <w:sz w:val="32"/>
          <w:szCs w:val="32"/>
        </w:rPr>
        <w:t xml:space="preserve"> lost</w:t>
      </w:r>
      <w:r w:rsidRPr="00D60FDF">
        <w:rPr>
          <w:rFonts w:cs="Calibri"/>
          <w:sz w:val="32"/>
          <w:szCs w:val="32"/>
        </w:rPr>
        <w:t xml:space="preserve"> during a </w:t>
      </w:r>
      <w:r w:rsidR="00D962CC" w:rsidRPr="00D60FDF">
        <w:rPr>
          <w:rFonts w:cs="Calibri"/>
          <w:sz w:val="32"/>
          <w:szCs w:val="32"/>
        </w:rPr>
        <w:t>day’s</w:t>
      </w:r>
      <w:r w:rsidRPr="00D60FDF">
        <w:rPr>
          <w:rFonts w:cs="Calibri"/>
          <w:sz w:val="32"/>
          <w:szCs w:val="32"/>
        </w:rPr>
        <w:t xml:space="preserve"> play exceeds 30 minutes, then play will not continue beyond 7.00 pm</w:t>
      </w:r>
      <w:r w:rsidR="00B30407" w:rsidRPr="00D60FDF">
        <w:rPr>
          <w:rFonts w:cs="Calibri"/>
          <w:sz w:val="32"/>
          <w:szCs w:val="32"/>
        </w:rPr>
        <w:t>.</w:t>
      </w:r>
      <w:r w:rsidRPr="00D60FDF">
        <w:rPr>
          <w:rFonts w:cs="Calibri"/>
          <w:sz w:val="32"/>
          <w:szCs w:val="32"/>
        </w:rPr>
        <w:t xml:space="preserve"> </w:t>
      </w:r>
    </w:p>
    <w:p w14:paraId="1674D195" w14:textId="77777777" w:rsidR="00003895" w:rsidRPr="00D60FDF" w:rsidRDefault="00003895" w:rsidP="00510E39">
      <w:pPr>
        <w:widowControl w:val="0"/>
        <w:tabs>
          <w:tab w:val="left" w:pos="567"/>
        </w:tabs>
        <w:autoSpaceDE w:val="0"/>
        <w:autoSpaceDN w:val="0"/>
        <w:adjustRightInd w:val="0"/>
        <w:ind w:left="1418"/>
        <w:jc w:val="both"/>
        <w:rPr>
          <w:rFonts w:cs="Calibri"/>
          <w:b/>
          <w:bCs/>
          <w:sz w:val="32"/>
          <w:szCs w:val="32"/>
        </w:rPr>
      </w:pPr>
    </w:p>
    <w:p w14:paraId="253F649B" w14:textId="49B026B4" w:rsidR="00003895" w:rsidRDefault="00643DCE" w:rsidP="00510E39">
      <w:pPr>
        <w:widowControl w:val="0"/>
        <w:tabs>
          <w:tab w:val="left" w:pos="567"/>
        </w:tabs>
        <w:autoSpaceDE w:val="0"/>
        <w:autoSpaceDN w:val="0"/>
        <w:adjustRightInd w:val="0"/>
        <w:ind w:left="1418"/>
        <w:jc w:val="both"/>
        <w:rPr>
          <w:rFonts w:cs="Calibri"/>
          <w:sz w:val="32"/>
          <w:szCs w:val="32"/>
        </w:rPr>
      </w:pPr>
      <w:r>
        <w:rPr>
          <w:rFonts w:cs="Calibri"/>
          <w:sz w:val="32"/>
          <w:szCs w:val="32"/>
        </w:rPr>
        <w:t>T</w:t>
      </w:r>
      <w:r w:rsidR="00003895" w:rsidRPr="00D60FDF">
        <w:rPr>
          <w:rFonts w:cs="Calibri"/>
          <w:sz w:val="32"/>
          <w:szCs w:val="32"/>
        </w:rPr>
        <w:t xml:space="preserve">he </w:t>
      </w:r>
      <w:r w:rsidR="00186CD8">
        <w:rPr>
          <w:rFonts w:cs="Calibri"/>
          <w:sz w:val="32"/>
          <w:szCs w:val="32"/>
        </w:rPr>
        <w:t>Captain</w:t>
      </w:r>
      <w:r w:rsidR="00003895" w:rsidRPr="00D60FDF">
        <w:rPr>
          <w:rFonts w:cs="Calibri"/>
          <w:sz w:val="32"/>
          <w:szCs w:val="32"/>
        </w:rPr>
        <w:t xml:space="preserve">s may agree to end the match at any time after </w:t>
      </w:r>
      <w:r w:rsidR="00003895" w:rsidRPr="00743759">
        <w:rPr>
          <w:rFonts w:cs="Calibri"/>
          <w:sz w:val="32"/>
          <w:szCs w:val="32"/>
          <w:u w:val="single"/>
        </w:rPr>
        <w:t>a first innings result</w:t>
      </w:r>
      <w:r w:rsidR="00003895" w:rsidRPr="00D60FDF">
        <w:rPr>
          <w:rFonts w:cs="Calibri"/>
          <w:sz w:val="32"/>
          <w:szCs w:val="32"/>
        </w:rPr>
        <w:t xml:space="preserve"> has been obtained.</w:t>
      </w:r>
      <w:r>
        <w:rPr>
          <w:rFonts w:cs="Calibri"/>
          <w:sz w:val="32"/>
          <w:szCs w:val="32"/>
        </w:rPr>
        <w:t xml:space="preserve"> </w:t>
      </w:r>
      <w:r w:rsidR="00EF24E5">
        <w:rPr>
          <w:rFonts w:cs="Calibri"/>
          <w:sz w:val="32"/>
          <w:szCs w:val="32"/>
        </w:rPr>
        <w:t xml:space="preserve">Any decision to agree to end the match must be made within half an hour of the first innings result being achieved. If that is on the first day of play, the score book must be signed and umpires advised within </w:t>
      </w:r>
      <w:r w:rsidR="00EF24E5" w:rsidRPr="00743759">
        <w:rPr>
          <w:rFonts w:cs="Calibri"/>
          <w:sz w:val="32"/>
          <w:szCs w:val="32"/>
          <w:u w:val="single"/>
        </w:rPr>
        <w:t>30 minutes</w:t>
      </w:r>
      <w:r w:rsidR="00EF24E5">
        <w:rPr>
          <w:rFonts w:cs="Calibri"/>
          <w:sz w:val="32"/>
          <w:szCs w:val="32"/>
        </w:rPr>
        <w:t xml:space="preserve"> of the end of play.</w:t>
      </w:r>
      <w:r w:rsidR="00937B1D">
        <w:rPr>
          <w:rFonts w:cs="Calibri"/>
          <w:sz w:val="32"/>
          <w:szCs w:val="32"/>
        </w:rPr>
        <w:t xml:space="preserve"> </w:t>
      </w:r>
      <w:r w:rsidR="00F16490">
        <w:rPr>
          <w:rFonts w:cs="Calibri"/>
          <w:sz w:val="32"/>
          <w:szCs w:val="32"/>
        </w:rPr>
        <w:t xml:space="preserve">See also </w:t>
      </w:r>
      <w:r w:rsidR="00937B1D">
        <w:rPr>
          <w:rFonts w:cs="Calibri"/>
          <w:sz w:val="32"/>
          <w:szCs w:val="32"/>
        </w:rPr>
        <w:t>requirements a</w:t>
      </w:r>
      <w:r w:rsidR="00F16490">
        <w:rPr>
          <w:rFonts w:cs="Calibri"/>
          <w:sz w:val="32"/>
          <w:szCs w:val="32"/>
        </w:rPr>
        <w:t>s</w:t>
      </w:r>
      <w:r w:rsidR="00937B1D">
        <w:rPr>
          <w:rFonts w:cs="Calibri"/>
          <w:sz w:val="32"/>
          <w:szCs w:val="32"/>
        </w:rPr>
        <w:t xml:space="preserve"> outlined in by-law 4.2</w:t>
      </w:r>
    </w:p>
    <w:p w14:paraId="3C72A837" w14:textId="77777777" w:rsidR="00937B1D" w:rsidRDefault="00937B1D" w:rsidP="00510E39">
      <w:pPr>
        <w:widowControl w:val="0"/>
        <w:tabs>
          <w:tab w:val="left" w:pos="567"/>
        </w:tabs>
        <w:autoSpaceDE w:val="0"/>
        <w:autoSpaceDN w:val="0"/>
        <w:adjustRightInd w:val="0"/>
        <w:ind w:left="1418"/>
        <w:jc w:val="both"/>
        <w:rPr>
          <w:rFonts w:cs="Calibri"/>
          <w:sz w:val="32"/>
          <w:szCs w:val="32"/>
        </w:rPr>
      </w:pPr>
    </w:p>
    <w:p w14:paraId="0E4024AB" w14:textId="77777777" w:rsidR="00937B1D" w:rsidRPr="00D60FDF" w:rsidRDefault="00937B1D" w:rsidP="00510E39">
      <w:pPr>
        <w:widowControl w:val="0"/>
        <w:tabs>
          <w:tab w:val="left" w:pos="567"/>
        </w:tabs>
        <w:autoSpaceDE w:val="0"/>
        <w:autoSpaceDN w:val="0"/>
        <w:adjustRightInd w:val="0"/>
        <w:ind w:left="1418"/>
        <w:jc w:val="both"/>
        <w:rPr>
          <w:rFonts w:cs="Calibri"/>
          <w:sz w:val="32"/>
          <w:szCs w:val="32"/>
        </w:rPr>
      </w:pPr>
      <w:r>
        <w:rPr>
          <w:rFonts w:cs="Calibri"/>
          <w:sz w:val="32"/>
          <w:szCs w:val="32"/>
        </w:rPr>
        <w:t>Where a two-day match is completed on Day 1 as above (first innings result), players listed on the team sheets CANNOT play in any other match on Day 2. See by-law 4.1 paragraph 6 which says “</w:t>
      </w:r>
      <w:r w:rsidRPr="00D60FDF">
        <w:rPr>
          <w:rFonts w:cs="Calibri"/>
          <w:sz w:val="32"/>
          <w:szCs w:val="32"/>
        </w:rPr>
        <w:t>No player can be listed on two different team sheets in the same time slot on the same day.</w:t>
      </w:r>
      <w:r>
        <w:rPr>
          <w:rFonts w:cs="Calibri"/>
          <w:sz w:val="32"/>
          <w:szCs w:val="32"/>
        </w:rPr>
        <w:t>”</w:t>
      </w:r>
    </w:p>
    <w:p w14:paraId="01C139F1" w14:textId="77777777" w:rsidR="00003895" w:rsidRDefault="006C626E" w:rsidP="005B19C2">
      <w:pPr>
        <w:widowControl w:val="0"/>
        <w:numPr>
          <w:ilvl w:val="0"/>
          <w:numId w:val="16"/>
        </w:numPr>
        <w:tabs>
          <w:tab w:val="left" w:pos="567"/>
        </w:tabs>
        <w:autoSpaceDE w:val="0"/>
        <w:autoSpaceDN w:val="0"/>
        <w:adjustRightInd w:val="0"/>
        <w:ind w:left="851" w:hanging="284"/>
        <w:jc w:val="both"/>
        <w:rPr>
          <w:rFonts w:cs="Calibri"/>
          <w:bCs/>
          <w:sz w:val="32"/>
          <w:szCs w:val="32"/>
        </w:rPr>
      </w:pPr>
      <w:r w:rsidRPr="00D60FDF">
        <w:rPr>
          <w:rFonts w:cs="Calibri"/>
          <w:bCs/>
          <w:sz w:val="32"/>
          <w:szCs w:val="32"/>
        </w:rPr>
        <w:t>Compulsory closure - maximum overs</w:t>
      </w:r>
    </w:p>
    <w:p w14:paraId="7A9A139D" w14:textId="77777777" w:rsidR="00EF24E5" w:rsidRPr="00D60FDF" w:rsidRDefault="00EF24E5" w:rsidP="00510E39">
      <w:pPr>
        <w:widowControl w:val="0"/>
        <w:tabs>
          <w:tab w:val="left" w:pos="567"/>
        </w:tabs>
        <w:autoSpaceDE w:val="0"/>
        <w:autoSpaceDN w:val="0"/>
        <w:adjustRightInd w:val="0"/>
        <w:ind w:left="709"/>
        <w:jc w:val="both"/>
        <w:rPr>
          <w:rFonts w:cs="Calibri"/>
          <w:bCs/>
          <w:sz w:val="32"/>
          <w:szCs w:val="32"/>
        </w:rPr>
      </w:pPr>
    </w:p>
    <w:p w14:paraId="08145449"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The innings of the side batting first shall be limited to 70 </w:t>
      </w:r>
      <w:r w:rsidR="00D962CC" w:rsidRPr="00D60FDF">
        <w:rPr>
          <w:rFonts w:cs="Calibri"/>
          <w:sz w:val="32"/>
          <w:szCs w:val="32"/>
        </w:rPr>
        <w:t>overs (</w:t>
      </w:r>
      <w:r w:rsidR="00DD1E0F"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sz w:val="32"/>
          <w:szCs w:val="32"/>
        </w:rPr>
        <w:t>, unless 5 below is applicable.</w:t>
      </w:r>
    </w:p>
    <w:p w14:paraId="56A0069A" w14:textId="77777777" w:rsidR="00003895" w:rsidRPr="00D60FDF" w:rsidRDefault="00003895" w:rsidP="00510E39">
      <w:pPr>
        <w:widowControl w:val="0"/>
        <w:tabs>
          <w:tab w:val="left" w:pos="567"/>
        </w:tabs>
        <w:autoSpaceDE w:val="0"/>
        <w:autoSpaceDN w:val="0"/>
        <w:adjustRightInd w:val="0"/>
        <w:ind w:left="142"/>
        <w:jc w:val="both"/>
        <w:rPr>
          <w:rFonts w:cs="Calibri"/>
          <w:sz w:val="32"/>
          <w:szCs w:val="32"/>
        </w:rPr>
      </w:pPr>
    </w:p>
    <w:p w14:paraId="1F74BA89" w14:textId="77777777" w:rsidR="00003895" w:rsidRDefault="006C626E" w:rsidP="005B19C2">
      <w:pPr>
        <w:widowControl w:val="0"/>
        <w:numPr>
          <w:ilvl w:val="0"/>
          <w:numId w:val="16"/>
        </w:numPr>
        <w:tabs>
          <w:tab w:val="left" w:pos="567"/>
        </w:tabs>
        <w:autoSpaceDE w:val="0"/>
        <w:autoSpaceDN w:val="0"/>
        <w:adjustRightInd w:val="0"/>
        <w:ind w:hanging="644"/>
        <w:jc w:val="both"/>
        <w:rPr>
          <w:rFonts w:cs="Calibri"/>
          <w:bCs/>
          <w:sz w:val="32"/>
          <w:szCs w:val="32"/>
        </w:rPr>
      </w:pPr>
      <w:r w:rsidRPr="00D60FDF">
        <w:rPr>
          <w:rFonts w:cs="Calibri"/>
          <w:bCs/>
          <w:sz w:val="32"/>
          <w:szCs w:val="32"/>
        </w:rPr>
        <w:t>Compulsory closure - reduced overs - first innings not completed on first day</w:t>
      </w:r>
    </w:p>
    <w:p w14:paraId="7DF6F7AA" w14:textId="77777777" w:rsidR="00EF24E5" w:rsidRPr="00D60FDF" w:rsidRDefault="00EF24E5" w:rsidP="00510E39">
      <w:pPr>
        <w:widowControl w:val="0"/>
        <w:tabs>
          <w:tab w:val="left" w:pos="567"/>
        </w:tabs>
        <w:autoSpaceDE w:val="0"/>
        <w:autoSpaceDN w:val="0"/>
        <w:adjustRightInd w:val="0"/>
        <w:ind w:left="709"/>
        <w:jc w:val="both"/>
        <w:rPr>
          <w:rFonts w:cs="Calibri"/>
          <w:bCs/>
          <w:sz w:val="32"/>
          <w:szCs w:val="32"/>
        </w:rPr>
      </w:pPr>
    </w:p>
    <w:p w14:paraId="1E81407F"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If the first side has not received its maximum number of overs, then a reduced number of overs applicable for compulsory closure of both side’s innings shall be calculated as specified in Rule </w:t>
      </w:r>
      <w:r w:rsidR="000C5EE7" w:rsidRPr="00D60FDF">
        <w:rPr>
          <w:rFonts w:cs="Calibri"/>
          <w:sz w:val="32"/>
          <w:szCs w:val="32"/>
        </w:rPr>
        <w:t>2</w:t>
      </w:r>
      <w:r w:rsidRPr="00D60FDF">
        <w:rPr>
          <w:rFonts w:cs="Calibri"/>
          <w:sz w:val="32"/>
          <w:szCs w:val="32"/>
        </w:rPr>
        <w:t>.1.4 (paragraph 6).</w:t>
      </w:r>
    </w:p>
    <w:p w14:paraId="320646EB"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083FD39A"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If the calculated reduced number of overs </w:t>
      </w:r>
      <w:r w:rsidRPr="00D60FDF">
        <w:rPr>
          <w:rFonts w:cs="Calibri"/>
          <w:b/>
          <w:bCs/>
          <w:sz w:val="32"/>
          <w:szCs w:val="32"/>
        </w:rPr>
        <w:t>exceeds</w:t>
      </w:r>
      <w:r w:rsidRPr="00D60FDF">
        <w:rPr>
          <w:rFonts w:cs="Calibri"/>
          <w:sz w:val="32"/>
          <w:szCs w:val="32"/>
        </w:rPr>
        <w:t xml:space="preserve"> the number of overs already bowled to the first side, then the innings may continue on the second day, until the calculated reduced number of overs has been received, otherwise, compulsory closure shall apply immediately.</w:t>
      </w:r>
    </w:p>
    <w:p w14:paraId="31ED7778" w14:textId="77777777" w:rsidR="00064CF0" w:rsidRPr="00D60FDF" w:rsidRDefault="00064CF0" w:rsidP="00510E39">
      <w:pPr>
        <w:widowControl w:val="0"/>
        <w:tabs>
          <w:tab w:val="left" w:pos="567"/>
        </w:tabs>
        <w:autoSpaceDE w:val="0"/>
        <w:autoSpaceDN w:val="0"/>
        <w:adjustRightInd w:val="0"/>
        <w:ind w:left="142"/>
        <w:jc w:val="both"/>
        <w:rPr>
          <w:rFonts w:cs="Calibri"/>
          <w:sz w:val="32"/>
          <w:szCs w:val="32"/>
        </w:rPr>
      </w:pPr>
    </w:p>
    <w:p w14:paraId="53C1AE6B" w14:textId="77777777" w:rsidR="00003895" w:rsidRPr="00D60FDF" w:rsidRDefault="006C626E" w:rsidP="005B19C2">
      <w:pPr>
        <w:widowControl w:val="0"/>
        <w:numPr>
          <w:ilvl w:val="0"/>
          <w:numId w:val="16"/>
        </w:numPr>
        <w:tabs>
          <w:tab w:val="left" w:pos="567"/>
        </w:tabs>
        <w:autoSpaceDE w:val="0"/>
        <w:autoSpaceDN w:val="0"/>
        <w:adjustRightInd w:val="0"/>
        <w:ind w:hanging="644"/>
        <w:jc w:val="both"/>
        <w:rPr>
          <w:rFonts w:cs="Calibri"/>
          <w:bCs/>
          <w:sz w:val="32"/>
          <w:szCs w:val="32"/>
        </w:rPr>
      </w:pPr>
      <w:r w:rsidRPr="00D60FDF">
        <w:rPr>
          <w:rFonts w:cs="Calibri"/>
          <w:bCs/>
          <w:sz w:val="32"/>
          <w:szCs w:val="32"/>
        </w:rPr>
        <w:t>Second side - compulsory closure</w:t>
      </w:r>
    </w:p>
    <w:p w14:paraId="532070F0" w14:textId="77777777" w:rsidR="00EF24E5" w:rsidRDefault="00EF24E5" w:rsidP="00510E39">
      <w:pPr>
        <w:widowControl w:val="0"/>
        <w:tabs>
          <w:tab w:val="left" w:pos="567"/>
          <w:tab w:val="left" w:pos="709"/>
        </w:tabs>
        <w:autoSpaceDE w:val="0"/>
        <w:autoSpaceDN w:val="0"/>
        <w:adjustRightInd w:val="0"/>
        <w:ind w:left="709"/>
        <w:jc w:val="both"/>
        <w:rPr>
          <w:rFonts w:cs="Calibri"/>
          <w:bCs/>
          <w:sz w:val="32"/>
          <w:szCs w:val="32"/>
          <w:u w:val="single"/>
        </w:rPr>
      </w:pPr>
    </w:p>
    <w:p w14:paraId="63A5CAB0" w14:textId="77777777" w:rsidR="00F6217B" w:rsidRPr="00D60FDF" w:rsidRDefault="006C626E" w:rsidP="00510E39">
      <w:pPr>
        <w:widowControl w:val="0"/>
        <w:tabs>
          <w:tab w:val="left" w:pos="567"/>
        </w:tabs>
        <w:autoSpaceDE w:val="0"/>
        <w:autoSpaceDN w:val="0"/>
        <w:adjustRightInd w:val="0"/>
        <w:ind w:left="1134"/>
        <w:jc w:val="both"/>
        <w:rPr>
          <w:rFonts w:cs="Calibri"/>
          <w:sz w:val="32"/>
          <w:szCs w:val="32"/>
        </w:rPr>
      </w:pPr>
      <w:r w:rsidRPr="00D60FDF">
        <w:rPr>
          <w:rFonts w:cs="Calibri"/>
          <w:bCs/>
          <w:sz w:val="32"/>
          <w:szCs w:val="32"/>
          <w:u w:val="single"/>
        </w:rPr>
        <w:t>First side compulsorily closed</w:t>
      </w:r>
    </w:p>
    <w:p w14:paraId="69B0B97F"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The second side shall be entitled to bat only for the same number of overs, including any part-over, bowled to the first side.  The match shall then finish.</w:t>
      </w:r>
    </w:p>
    <w:p w14:paraId="1A9B60E1" w14:textId="77777777" w:rsidR="00E25779" w:rsidRPr="00D60FDF" w:rsidRDefault="00E25779" w:rsidP="00510E39">
      <w:pPr>
        <w:widowControl w:val="0"/>
        <w:tabs>
          <w:tab w:val="left" w:pos="567"/>
        </w:tabs>
        <w:autoSpaceDE w:val="0"/>
        <w:autoSpaceDN w:val="0"/>
        <w:adjustRightInd w:val="0"/>
        <w:ind w:left="1134"/>
        <w:rPr>
          <w:rFonts w:cs="Calibri"/>
          <w:bCs/>
          <w:sz w:val="32"/>
          <w:szCs w:val="32"/>
          <w:u w:val="single"/>
        </w:rPr>
      </w:pPr>
    </w:p>
    <w:p w14:paraId="15579700" w14:textId="77777777" w:rsidR="00003895" w:rsidRPr="00D60FDF" w:rsidRDefault="006C626E" w:rsidP="00510E39">
      <w:pPr>
        <w:widowControl w:val="0"/>
        <w:tabs>
          <w:tab w:val="left" w:pos="567"/>
        </w:tabs>
        <w:autoSpaceDE w:val="0"/>
        <w:autoSpaceDN w:val="0"/>
        <w:adjustRightInd w:val="0"/>
        <w:ind w:left="1134"/>
        <w:rPr>
          <w:rFonts w:cs="Calibri"/>
          <w:sz w:val="32"/>
          <w:szCs w:val="32"/>
        </w:rPr>
      </w:pPr>
      <w:r w:rsidRPr="00D60FDF">
        <w:rPr>
          <w:rFonts w:cs="Calibri"/>
          <w:bCs/>
          <w:sz w:val="32"/>
          <w:szCs w:val="32"/>
          <w:u w:val="single"/>
        </w:rPr>
        <w:t>First side not compulsorily closed</w:t>
      </w:r>
    </w:p>
    <w:p w14:paraId="2861259C" w14:textId="77777777" w:rsidR="00003895"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 xml:space="preserve">The second side shall be entitled to bat for the number of overs </w:t>
      </w:r>
      <w:r w:rsidR="008347F3" w:rsidRPr="00D60FDF">
        <w:rPr>
          <w:rFonts w:cs="Calibri"/>
          <w:sz w:val="32"/>
          <w:szCs w:val="32"/>
        </w:rPr>
        <w:t>remaining to be bowled for the match</w:t>
      </w:r>
      <w:r w:rsidRPr="00D60FDF">
        <w:rPr>
          <w:rFonts w:cs="Calibri"/>
          <w:sz w:val="32"/>
          <w:szCs w:val="32"/>
        </w:rPr>
        <w:t>.</w:t>
      </w:r>
    </w:p>
    <w:p w14:paraId="3E190F5E" w14:textId="77777777" w:rsidR="005E1001" w:rsidRPr="00D60FDF" w:rsidRDefault="005E1001" w:rsidP="00510E39">
      <w:pPr>
        <w:widowControl w:val="0"/>
        <w:tabs>
          <w:tab w:val="left" w:pos="567"/>
        </w:tabs>
        <w:autoSpaceDE w:val="0"/>
        <w:autoSpaceDN w:val="0"/>
        <w:adjustRightInd w:val="0"/>
        <w:ind w:left="709"/>
        <w:jc w:val="both"/>
        <w:rPr>
          <w:rFonts w:cs="Calibri"/>
          <w:sz w:val="32"/>
          <w:szCs w:val="32"/>
        </w:rPr>
      </w:pPr>
    </w:p>
    <w:p w14:paraId="2800F08B" w14:textId="77777777" w:rsidR="00003895" w:rsidRPr="00D60FDF" w:rsidRDefault="006C626E" w:rsidP="005B19C2">
      <w:pPr>
        <w:widowControl w:val="0"/>
        <w:numPr>
          <w:ilvl w:val="0"/>
          <w:numId w:val="16"/>
        </w:numPr>
        <w:tabs>
          <w:tab w:val="left" w:pos="567"/>
        </w:tabs>
        <w:autoSpaceDE w:val="0"/>
        <w:autoSpaceDN w:val="0"/>
        <w:adjustRightInd w:val="0"/>
        <w:ind w:hanging="644"/>
        <w:rPr>
          <w:rFonts w:cs="Calibri"/>
          <w:bCs/>
          <w:sz w:val="32"/>
          <w:szCs w:val="32"/>
        </w:rPr>
      </w:pPr>
      <w:r w:rsidRPr="00D60FDF">
        <w:rPr>
          <w:rFonts w:cs="Calibri"/>
          <w:bCs/>
          <w:sz w:val="32"/>
          <w:szCs w:val="32"/>
        </w:rPr>
        <w:t>Continuation of match for second innings</w:t>
      </w:r>
    </w:p>
    <w:p w14:paraId="0FB76C7C" w14:textId="77777777" w:rsidR="00A44620" w:rsidRDefault="00A44620" w:rsidP="00510E39">
      <w:pPr>
        <w:widowControl w:val="0"/>
        <w:tabs>
          <w:tab w:val="left" w:pos="567"/>
        </w:tabs>
        <w:autoSpaceDE w:val="0"/>
        <w:autoSpaceDN w:val="0"/>
        <w:adjustRightInd w:val="0"/>
        <w:ind w:left="709"/>
        <w:rPr>
          <w:rFonts w:cs="Calibri"/>
          <w:sz w:val="32"/>
          <w:szCs w:val="32"/>
        </w:rPr>
      </w:pPr>
    </w:p>
    <w:p w14:paraId="3EDE9EF4" w14:textId="77777777" w:rsidR="00F6217B"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Unless the first</w:t>
      </w:r>
      <w:r w:rsidRPr="00D60FDF">
        <w:rPr>
          <w:rFonts w:cs="Calibri"/>
          <w:b/>
          <w:bCs/>
          <w:sz w:val="32"/>
          <w:szCs w:val="32"/>
        </w:rPr>
        <w:t xml:space="preserve"> </w:t>
      </w:r>
      <w:r w:rsidRPr="00D60FDF">
        <w:rPr>
          <w:rFonts w:cs="Calibri"/>
          <w:sz w:val="32"/>
          <w:szCs w:val="32"/>
        </w:rPr>
        <w:t xml:space="preserve">innings of </w:t>
      </w:r>
      <w:r w:rsidRPr="00D60FDF">
        <w:rPr>
          <w:rFonts w:cs="Calibri"/>
          <w:b/>
          <w:bCs/>
          <w:sz w:val="32"/>
          <w:szCs w:val="32"/>
        </w:rPr>
        <w:t>both</w:t>
      </w:r>
      <w:r w:rsidRPr="00D60FDF">
        <w:rPr>
          <w:rFonts w:cs="Calibri"/>
          <w:sz w:val="32"/>
          <w:szCs w:val="32"/>
        </w:rPr>
        <w:t xml:space="preserve"> sides was compulsorily closed, the match may continue until completion of any overs remaining to be bowled in the match.</w:t>
      </w:r>
    </w:p>
    <w:p w14:paraId="6BCE0F5B" w14:textId="77777777" w:rsidR="00003895" w:rsidRPr="00D60FDF" w:rsidRDefault="006C626E" w:rsidP="005B19C2">
      <w:pPr>
        <w:widowControl w:val="0"/>
        <w:numPr>
          <w:ilvl w:val="0"/>
          <w:numId w:val="16"/>
        </w:numPr>
        <w:tabs>
          <w:tab w:val="left" w:pos="567"/>
        </w:tabs>
        <w:autoSpaceDE w:val="0"/>
        <w:autoSpaceDN w:val="0"/>
        <w:adjustRightInd w:val="0"/>
        <w:ind w:hanging="644"/>
        <w:rPr>
          <w:rFonts w:cs="Calibri"/>
          <w:sz w:val="32"/>
          <w:szCs w:val="32"/>
        </w:rPr>
      </w:pPr>
      <w:r w:rsidRPr="00D60FDF">
        <w:rPr>
          <w:rFonts w:cs="Calibri"/>
          <w:bCs/>
          <w:sz w:val="32"/>
          <w:szCs w:val="32"/>
        </w:rPr>
        <w:t>Conversion From Two-Day To One-Day Match</w:t>
      </w:r>
    </w:p>
    <w:p w14:paraId="00EE7A80" w14:textId="77777777" w:rsidR="007B0A40" w:rsidRDefault="007B0A40" w:rsidP="00510E39">
      <w:pPr>
        <w:widowControl w:val="0"/>
        <w:tabs>
          <w:tab w:val="left" w:pos="567"/>
        </w:tabs>
        <w:autoSpaceDE w:val="0"/>
        <w:autoSpaceDN w:val="0"/>
        <w:adjustRightInd w:val="0"/>
        <w:ind w:left="1134"/>
        <w:rPr>
          <w:rFonts w:cs="Calibri"/>
          <w:sz w:val="32"/>
          <w:szCs w:val="32"/>
        </w:rPr>
      </w:pPr>
    </w:p>
    <w:p w14:paraId="1AA72D70" w14:textId="77777777" w:rsidR="00202AE2" w:rsidRPr="00D60FDF" w:rsidRDefault="00003895" w:rsidP="00510E39">
      <w:pPr>
        <w:widowControl w:val="0"/>
        <w:tabs>
          <w:tab w:val="left" w:pos="567"/>
        </w:tabs>
        <w:autoSpaceDE w:val="0"/>
        <w:autoSpaceDN w:val="0"/>
        <w:adjustRightInd w:val="0"/>
        <w:ind w:left="1134"/>
        <w:rPr>
          <w:rFonts w:cs="Calibri"/>
          <w:sz w:val="32"/>
          <w:szCs w:val="32"/>
        </w:rPr>
      </w:pPr>
      <w:r w:rsidRPr="00D60FDF">
        <w:rPr>
          <w:rFonts w:cs="Calibri"/>
          <w:sz w:val="32"/>
          <w:szCs w:val="32"/>
        </w:rPr>
        <w:t>If no play is possible on the first day of a scheduled two-day match</w:t>
      </w:r>
      <w:r w:rsidR="006808FB">
        <w:rPr>
          <w:rFonts w:cs="Calibri"/>
          <w:sz w:val="32"/>
          <w:szCs w:val="32"/>
        </w:rPr>
        <w:t>,</w:t>
      </w:r>
      <w:r w:rsidRPr="00D60FDF">
        <w:rPr>
          <w:rFonts w:cs="Calibri"/>
          <w:sz w:val="32"/>
          <w:szCs w:val="32"/>
        </w:rPr>
        <w:t xml:space="preserve"> then the match will revert to a one-day match on the second day.</w:t>
      </w:r>
    </w:p>
    <w:bookmarkEnd w:id="885"/>
    <w:p w14:paraId="1E8E47C2" w14:textId="77777777" w:rsidR="007B0A40" w:rsidRDefault="007B0A40" w:rsidP="00510E39">
      <w:pPr>
        <w:widowControl w:val="0"/>
        <w:tabs>
          <w:tab w:val="left" w:pos="567"/>
        </w:tabs>
        <w:autoSpaceDE w:val="0"/>
        <w:autoSpaceDN w:val="0"/>
        <w:adjustRightInd w:val="0"/>
        <w:ind w:left="1134"/>
        <w:jc w:val="both"/>
        <w:rPr>
          <w:rFonts w:cs="Calibri"/>
          <w:sz w:val="32"/>
          <w:szCs w:val="32"/>
        </w:rPr>
      </w:pPr>
    </w:p>
    <w:p w14:paraId="3DB921B4" w14:textId="77777777" w:rsidR="00311AA2" w:rsidRDefault="00202AE2"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In Open Age Grades Only, if less than 10 overs are completed on the first day of a scheduled two day match, then all scores shall be declared null and void and the match will revert to a one-day match on the second day</w:t>
      </w:r>
      <w:r w:rsidR="00F0185A" w:rsidRPr="00D60FDF">
        <w:rPr>
          <w:rFonts w:cs="Calibri"/>
          <w:sz w:val="32"/>
          <w:szCs w:val="32"/>
        </w:rPr>
        <w:t>.</w:t>
      </w:r>
      <w:r w:rsidRPr="00D60FDF">
        <w:rPr>
          <w:rFonts w:cs="Calibri"/>
          <w:sz w:val="32"/>
          <w:szCs w:val="32"/>
        </w:rPr>
        <w:t xml:space="preserve"> </w:t>
      </w:r>
    </w:p>
    <w:p w14:paraId="1B5E47D9" w14:textId="265101D6" w:rsidR="00A10D00" w:rsidRDefault="00A10D00">
      <w:pPr>
        <w:rPr>
          <w:rFonts w:cs="Calibri"/>
          <w:sz w:val="32"/>
          <w:szCs w:val="32"/>
        </w:rPr>
      </w:pPr>
      <w:r>
        <w:rPr>
          <w:rFonts w:cs="Calibri"/>
          <w:sz w:val="32"/>
          <w:szCs w:val="32"/>
        </w:rPr>
        <w:br w:type="page"/>
      </w:r>
    </w:p>
    <w:p w14:paraId="5C87C9DF" w14:textId="3904286B" w:rsidR="00003895" w:rsidRDefault="00F457D2" w:rsidP="00A10D00">
      <w:pPr>
        <w:pStyle w:val="Heading3"/>
        <w:tabs>
          <w:tab w:val="left" w:pos="567"/>
        </w:tabs>
      </w:pPr>
      <w:bookmarkStart w:id="886" w:name="_Toc522375307"/>
      <w:bookmarkStart w:id="887" w:name="_Toc523077004"/>
      <w:bookmarkStart w:id="888" w:name="_Toc80185005"/>
      <w:bookmarkStart w:id="889" w:name="_Toc81721339"/>
      <w:bookmarkStart w:id="890" w:name="_Toc237189973"/>
      <w:bookmarkStart w:id="891" w:name="_Toc523946319"/>
      <w:bookmarkStart w:id="892" w:name="_Toc524292750"/>
      <w:bookmarkStart w:id="893" w:name="_Toc17740911"/>
      <w:bookmarkStart w:id="894" w:name="_Toc55915986"/>
      <w:bookmarkStart w:id="895" w:name="_Toc85100268"/>
      <w:bookmarkStart w:id="896" w:name="_Toc115338684"/>
      <w:bookmarkStart w:id="897" w:name="_Toc144914613"/>
      <w:bookmarkStart w:id="898" w:name="_Toc207736296"/>
      <w:r>
        <w:t xml:space="preserve">2.2.2   </w:t>
      </w:r>
      <w:r w:rsidR="00003895" w:rsidRPr="00F457D2">
        <w:t>OPEN AGE TWO-DAY GRADES ONE-DAY</w:t>
      </w:r>
      <w:bookmarkEnd w:id="886"/>
      <w:bookmarkEnd w:id="887"/>
      <w:r w:rsidR="009B0F82" w:rsidRPr="00F457D2">
        <w:t xml:space="preserve"> </w:t>
      </w:r>
      <w:bookmarkStart w:id="899" w:name="_Toc491887507"/>
      <w:bookmarkStart w:id="900" w:name="_Toc491888632"/>
      <w:bookmarkStart w:id="901" w:name="_Toc522375308"/>
      <w:bookmarkStart w:id="902" w:name="_Toc523077005"/>
      <w:r w:rsidR="00003895" w:rsidRPr="00F457D2">
        <w:t>MATCHES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0AA59B7" w14:textId="77777777" w:rsidR="00EF5C74" w:rsidRDefault="00EF5C74" w:rsidP="00EF5C74"/>
    <w:p w14:paraId="40619049" w14:textId="3BB72917" w:rsidR="00BA35AD" w:rsidRPr="00BA35AD" w:rsidRDefault="00BA35AD" w:rsidP="00EF5C74">
      <w:pPr>
        <w:rPr>
          <w:b/>
          <w:bCs/>
        </w:rPr>
      </w:pPr>
      <w:r w:rsidRPr="00BA35AD">
        <w:rPr>
          <w:b/>
          <w:bCs/>
        </w:rPr>
        <w:t>E-Scoring</w:t>
      </w:r>
    </w:p>
    <w:p w14:paraId="0C9BB104" w14:textId="77777777" w:rsidR="00BA35AD" w:rsidRDefault="00BA35AD" w:rsidP="00EF5C74"/>
    <w:p w14:paraId="159BB30E" w14:textId="1603CABD" w:rsidR="00EF5C74" w:rsidRDefault="00EF5C74" w:rsidP="00EF5C74">
      <w:r>
        <w:t xml:space="preserve">Rule 1.14 para </w:t>
      </w:r>
      <w:r w:rsidR="00B1204E">
        <w:t>d</w:t>
      </w:r>
    </w:p>
    <w:p w14:paraId="56F6F3D5" w14:textId="77777777" w:rsidR="00EF5C74" w:rsidRDefault="00EF5C74" w:rsidP="00EF5C74"/>
    <w:p w14:paraId="0EA6C73C" w14:textId="77777777" w:rsidR="00EF5C74" w:rsidRPr="00EF5C74" w:rsidRDefault="00EF5C74" w:rsidP="00EF5C74">
      <w:pPr>
        <w:tabs>
          <w:tab w:val="left" w:pos="567"/>
        </w:tabs>
        <w:ind w:left="710"/>
        <w:rPr>
          <w:rFonts w:cs="Calibri"/>
          <w:sz w:val="32"/>
          <w:szCs w:val="32"/>
        </w:rPr>
      </w:pPr>
      <w:r w:rsidRPr="00EF5C74">
        <w:rPr>
          <w:rFonts w:cs="Calibri"/>
          <w:sz w:val="32"/>
          <w:szCs w:val="32"/>
        </w:rPr>
        <w:t>In season 2025-26, it is mandatory for the home team to e-score in all games in the following shields:</w:t>
      </w:r>
    </w:p>
    <w:p w14:paraId="2F35FE72" w14:textId="77777777" w:rsidR="00EF5C74" w:rsidRPr="00AE21E9" w:rsidRDefault="00EF5C74" w:rsidP="00EF5C74">
      <w:pPr>
        <w:pStyle w:val="ListParagraph"/>
        <w:rPr>
          <w:rFonts w:cs="Calibri"/>
          <w:sz w:val="32"/>
          <w:szCs w:val="32"/>
        </w:rPr>
      </w:pPr>
    </w:p>
    <w:p w14:paraId="456F375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Luscombe Shield</w:t>
      </w:r>
    </w:p>
    <w:p w14:paraId="56AB4CA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Kyte Shield</w:t>
      </w:r>
    </w:p>
    <w:p w14:paraId="04A8EEDA" w14:textId="77777777" w:rsidR="00EF5C74" w:rsidRDefault="00EF5C74" w:rsidP="005B19C2">
      <w:pPr>
        <w:pStyle w:val="ListParagraph"/>
        <w:numPr>
          <w:ilvl w:val="2"/>
          <w:numId w:val="231"/>
        </w:numPr>
        <w:tabs>
          <w:tab w:val="left" w:pos="567"/>
        </w:tabs>
        <w:rPr>
          <w:rFonts w:cs="Calibri"/>
          <w:sz w:val="32"/>
          <w:szCs w:val="32"/>
        </w:rPr>
      </w:pPr>
      <w:r>
        <w:rPr>
          <w:rFonts w:cs="Calibri"/>
          <w:sz w:val="32"/>
          <w:szCs w:val="32"/>
        </w:rPr>
        <w:t>Stringer Shield</w:t>
      </w:r>
    </w:p>
    <w:p w14:paraId="5FDFD38C" w14:textId="77777777" w:rsidR="00EF5C74" w:rsidRPr="009A21A9" w:rsidRDefault="00EF5C74" w:rsidP="005B19C2">
      <w:pPr>
        <w:pStyle w:val="ListParagraph"/>
        <w:numPr>
          <w:ilvl w:val="2"/>
          <w:numId w:val="231"/>
        </w:numPr>
        <w:tabs>
          <w:tab w:val="left" w:pos="567"/>
        </w:tabs>
        <w:rPr>
          <w:rFonts w:cs="Calibri"/>
          <w:sz w:val="32"/>
          <w:szCs w:val="32"/>
        </w:rPr>
      </w:pPr>
      <w:r>
        <w:rPr>
          <w:rFonts w:cs="Calibri"/>
          <w:sz w:val="32"/>
          <w:szCs w:val="32"/>
        </w:rPr>
        <w:t>Attwater Shield</w:t>
      </w:r>
    </w:p>
    <w:p w14:paraId="09BF6588" w14:textId="77777777" w:rsidR="00EF5C74" w:rsidRPr="00EF5C74" w:rsidRDefault="00EF5C74" w:rsidP="00EF5C74"/>
    <w:p w14:paraId="3E3C1F0B" w14:textId="3963B0CE" w:rsidR="00D9513C" w:rsidRPr="00D9607B" w:rsidRDefault="00D9513C" w:rsidP="00D9513C">
      <w:pPr>
        <w:ind w:left="142"/>
      </w:pPr>
      <w:r w:rsidRPr="00D9607B">
        <w:t xml:space="preserve">E-Scoring is strongly encouraged in all </w:t>
      </w:r>
      <w:r w:rsidR="00EF5C74">
        <w:t xml:space="preserve">other </w:t>
      </w:r>
      <w:r w:rsidRPr="00D9607B">
        <w:t>grades.- refer rule 1.14</w:t>
      </w:r>
    </w:p>
    <w:p w14:paraId="0C05A682" w14:textId="77777777" w:rsidR="00277CBB" w:rsidRDefault="00277CBB" w:rsidP="00510E39">
      <w:pPr>
        <w:pStyle w:val="ListParagraph"/>
        <w:widowControl w:val="0"/>
        <w:tabs>
          <w:tab w:val="left" w:pos="567"/>
        </w:tabs>
        <w:autoSpaceDE w:val="0"/>
        <w:autoSpaceDN w:val="0"/>
        <w:adjustRightInd w:val="0"/>
        <w:ind w:left="851"/>
        <w:rPr>
          <w:rFonts w:cs="Calibri"/>
          <w:b/>
          <w:bCs/>
          <w:sz w:val="32"/>
          <w:szCs w:val="32"/>
        </w:rPr>
      </w:pPr>
    </w:p>
    <w:p w14:paraId="4CE32761" w14:textId="3FF74457" w:rsidR="008D2DEA" w:rsidRPr="00AF6CBB" w:rsidRDefault="00AF6CBB" w:rsidP="00510E39">
      <w:pPr>
        <w:pStyle w:val="ListParagraph"/>
        <w:widowControl w:val="0"/>
        <w:tabs>
          <w:tab w:val="left" w:pos="567"/>
        </w:tabs>
        <w:autoSpaceDE w:val="0"/>
        <w:autoSpaceDN w:val="0"/>
        <w:adjustRightInd w:val="0"/>
        <w:ind w:left="851"/>
        <w:rPr>
          <w:rFonts w:cs="Calibri"/>
          <w:b/>
          <w:bCs/>
          <w:sz w:val="32"/>
          <w:szCs w:val="32"/>
        </w:rPr>
      </w:pPr>
      <w:r>
        <w:rPr>
          <w:rFonts w:cs="Calibri"/>
          <w:b/>
          <w:bCs/>
          <w:sz w:val="32"/>
          <w:szCs w:val="32"/>
        </w:rPr>
        <w:t>1.</w:t>
      </w:r>
      <w:r w:rsidR="008D2DEA" w:rsidRPr="00AF6CBB">
        <w:rPr>
          <w:rFonts w:cs="Calibri"/>
          <w:b/>
          <w:bCs/>
          <w:sz w:val="32"/>
          <w:szCs w:val="32"/>
        </w:rPr>
        <w:t xml:space="preserve"> Start of play</w:t>
      </w:r>
    </w:p>
    <w:p w14:paraId="416AA35B" w14:textId="0B9DB879"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Matches commence at 1.00 pm</w:t>
      </w:r>
    </w:p>
    <w:p w14:paraId="3309C23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86C5787"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Captains, umpires and all players and officials must work together to keep the game moving and ensure as many overs as possible are bowled.</w:t>
      </w:r>
    </w:p>
    <w:p w14:paraId="0F669B94"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E6B45D1" w14:textId="5A001A5D"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sz w:val="32"/>
          <w:szCs w:val="32"/>
        </w:rPr>
      </w:pPr>
      <w:r w:rsidRPr="00252270">
        <w:rPr>
          <w:rFonts w:cs="Calibri"/>
          <w:b/>
          <w:bCs/>
          <w:sz w:val="32"/>
          <w:szCs w:val="32"/>
        </w:rPr>
        <w:t>Innings - Number of innings</w:t>
      </w:r>
      <w:r w:rsidRPr="00252270">
        <w:rPr>
          <w:rFonts w:cs="Calibri"/>
          <w:sz w:val="32"/>
          <w:szCs w:val="32"/>
        </w:rPr>
        <w:t xml:space="preserve"> </w:t>
      </w:r>
    </w:p>
    <w:p w14:paraId="246266F4"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A match shall be one innings for each side. </w:t>
      </w:r>
    </w:p>
    <w:p w14:paraId="6E14543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CEF96F4" w14:textId="030A99BC"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sz w:val="32"/>
          <w:szCs w:val="32"/>
        </w:rPr>
      </w:pPr>
      <w:bookmarkStart w:id="903" w:name="_Hlk138262273"/>
      <w:r w:rsidRPr="00252270">
        <w:rPr>
          <w:rFonts w:cs="Calibri"/>
          <w:b/>
          <w:sz w:val="32"/>
          <w:szCs w:val="32"/>
        </w:rPr>
        <w:t xml:space="preserve"> Interval between innings</w:t>
      </w:r>
    </w:p>
    <w:p w14:paraId="2E7EC185"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There shall be a 20 minute interval between innings.</w:t>
      </w:r>
    </w:p>
    <w:bookmarkEnd w:id="903"/>
    <w:p w14:paraId="4FD2CB9B"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4D9CD4D" w14:textId="6FC2AE15" w:rsidR="008D2DEA" w:rsidRPr="00252270"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b/>
          <w:sz w:val="32"/>
          <w:szCs w:val="32"/>
        </w:rPr>
      </w:pPr>
      <w:r w:rsidRPr="00252270">
        <w:rPr>
          <w:rFonts w:cs="Calibri"/>
          <w:b/>
          <w:sz w:val="32"/>
          <w:szCs w:val="32"/>
        </w:rPr>
        <w:t xml:space="preserve"> Maximum overs per innings</w:t>
      </w:r>
    </w:p>
    <w:p w14:paraId="12A5F491" w14:textId="1F078EEC"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maximum number of overs in each side’s innings is</w:t>
      </w:r>
      <w:r w:rsidR="00CF2AA5">
        <w:rPr>
          <w:rFonts w:cs="Calibri"/>
          <w:sz w:val="32"/>
          <w:szCs w:val="32"/>
        </w:rPr>
        <w:t>:</w:t>
      </w:r>
    </w:p>
    <w:p w14:paraId="03A4203E" w14:textId="1D7B520D"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 xml:space="preserve">40 overs - </w:t>
      </w:r>
      <w:r>
        <w:rPr>
          <w:rFonts w:cs="Calibri"/>
          <w:sz w:val="32"/>
          <w:szCs w:val="32"/>
        </w:rPr>
        <w:t xml:space="preserve">George Luscombe, </w:t>
      </w:r>
      <w:r w:rsidR="00CF2AA5">
        <w:rPr>
          <w:rFonts w:cs="Calibri"/>
          <w:sz w:val="32"/>
          <w:szCs w:val="32"/>
        </w:rPr>
        <w:t xml:space="preserve">Vic Kyte, </w:t>
      </w:r>
      <w:r>
        <w:rPr>
          <w:rFonts w:cs="Calibri"/>
          <w:sz w:val="32"/>
          <w:szCs w:val="32"/>
        </w:rPr>
        <w:t>Keith Stringer &amp; Athol Attwater Grades</w:t>
      </w:r>
      <w:r>
        <w:rPr>
          <w:rFonts w:cs="Calibri"/>
          <w:i/>
          <w:iCs/>
          <w:sz w:val="32"/>
          <w:szCs w:val="32"/>
        </w:rPr>
        <w:t xml:space="preserve"> </w:t>
      </w:r>
    </w:p>
    <w:p w14:paraId="4A759B87"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35 overs</w:t>
      </w:r>
      <w:r>
        <w:rPr>
          <w:rFonts w:cs="Calibri"/>
          <w:sz w:val="32"/>
          <w:szCs w:val="32"/>
        </w:rPr>
        <w:t xml:space="preserve"> – in all other grades</w:t>
      </w:r>
    </w:p>
    <w:p w14:paraId="1CDC5BF1"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4CBFF47B"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In these rules the applicable variation for the grades specified above shall be shown as 40 overs/35 overs.</w:t>
      </w:r>
    </w:p>
    <w:p w14:paraId="7B12FAE8"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22308986" w14:textId="326A40F9" w:rsidR="008D2DEA" w:rsidRDefault="008D2DEA" w:rsidP="005B19C2">
      <w:pPr>
        <w:pStyle w:val="ListParagraph"/>
        <w:widowControl w:val="0"/>
        <w:numPr>
          <w:ilvl w:val="0"/>
          <w:numId w:val="2"/>
        </w:numPr>
        <w:tabs>
          <w:tab w:val="left" w:pos="567"/>
        </w:tabs>
        <w:autoSpaceDE w:val="0"/>
        <w:autoSpaceDN w:val="0"/>
        <w:adjustRightInd w:val="0"/>
        <w:ind w:left="851" w:firstLine="0"/>
        <w:jc w:val="both"/>
        <w:rPr>
          <w:rFonts w:cs="Calibri"/>
          <w:b/>
          <w:bCs/>
          <w:sz w:val="32"/>
          <w:szCs w:val="32"/>
        </w:rPr>
      </w:pPr>
      <w:r>
        <w:rPr>
          <w:rFonts w:cs="Calibri"/>
          <w:b/>
          <w:bCs/>
          <w:sz w:val="32"/>
          <w:szCs w:val="32"/>
        </w:rPr>
        <w:t>First innings cut-off time</w:t>
      </w:r>
    </w:p>
    <w:p w14:paraId="01713AB0" w14:textId="77777777" w:rsidR="00853B55" w:rsidRP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p>
    <w:p w14:paraId="3B189B3E" w14:textId="5A31E20D" w:rsidR="008D2DEA" w:rsidRP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r>
        <w:rPr>
          <w:rFonts w:cs="Calibri"/>
          <w:b/>
          <w:bCs/>
          <w:sz w:val="32"/>
          <w:szCs w:val="32"/>
        </w:rPr>
        <w:t xml:space="preserve">5.1 </w:t>
      </w:r>
      <w:r w:rsidR="008D2DEA">
        <w:rPr>
          <w:rFonts w:cs="Calibri"/>
          <w:b/>
          <w:bCs/>
          <w:sz w:val="32"/>
          <w:szCs w:val="32"/>
        </w:rPr>
        <w:t>No time lost before</w:t>
      </w:r>
      <w:r w:rsidR="008D2DEA">
        <w:rPr>
          <w:rFonts w:cs="Calibri"/>
          <w:b/>
          <w:sz w:val="32"/>
          <w:szCs w:val="32"/>
        </w:rPr>
        <w:t xml:space="preserve"> 3.30 pm</w:t>
      </w:r>
    </w:p>
    <w:p w14:paraId="4CD90A34" w14:textId="77777777" w:rsidR="00853B55" w:rsidRDefault="00853B55" w:rsidP="005B19C2">
      <w:pPr>
        <w:pStyle w:val="ListParagraph"/>
        <w:widowControl w:val="0"/>
        <w:numPr>
          <w:ilvl w:val="1"/>
          <w:numId w:val="2"/>
        </w:numPr>
        <w:tabs>
          <w:tab w:val="left" w:pos="567"/>
        </w:tabs>
        <w:autoSpaceDE w:val="0"/>
        <w:autoSpaceDN w:val="0"/>
        <w:adjustRightInd w:val="0"/>
        <w:ind w:left="851"/>
        <w:jc w:val="both"/>
        <w:rPr>
          <w:rFonts w:cs="Calibri"/>
          <w:bCs/>
          <w:sz w:val="32"/>
          <w:szCs w:val="32"/>
        </w:rPr>
      </w:pPr>
    </w:p>
    <w:p w14:paraId="3A0870E4"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there is no delay or </w:t>
      </w:r>
      <w:r>
        <w:rPr>
          <w:rFonts w:cs="Calibri"/>
          <w:bCs/>
          <w:sz w:val="32"/>
          <w:szCs w:val="32"/>
        </w:rPr>
        <w:t>interruption to playing time during the first side’s innings, the innings, if not completed sooner, shall be compulsorily closed at 3.30 pm.</w:t>
      </w:r>
    </w:p>
    <w:p w14:paraId="70DFACB9"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4FF22380" w14:textId="35B02AAE" w:rsidR="008D2DEA" w:rsidRDefault="00853B55" w:rsidP="005B19C2">
      <w:pPr>
        <w:pStyle w:val="ListParagraph"/>
        <w:widowControl w:val="0"/>
        <w:numPr>
          <w:ilvl w:val="1"/>
          <w:numId w:val="2"/>
        </w:numPr>
        <w:tabs>
          <w:tab w:val="left" w:pos="567"/>
        </w:tabs>
        <w:autoSpaceDE w:val="0"/>
        <w:autoSpaceDN w:val="0"/>
        <w:adjustRightInd w:val="0"/>
        <w:ind w:left="851"/>
        <w:jc w:val="both"/>
        <w:rPr>
          <w:rFonts w:cs="Calibri"/>
          <w:b/>
          <w:sz w:val="32"/>
          <w:szCs w:val="32"/>
        </w:rPr>
      </w:pPr>
      <w:r>
        <w:rPr>
          <w:rFonts w:cs="Calibri"/>
          <w:b/>
          <w:sz w:val="32"/>
          <w:szCs w:val="32"/>
        </w:rPr>
        <w:t xml:space="preserve">5.2 </w:t>
      </w:r>
      <w:r w:rsidR="008D2DEA">
        <w:rPr>
          <w:rFonts w:cs="Calibri"/>
          <w:b/>
          <w:sz w:val="32"/>
          <w:szCs w:val="32"/>
        </w:rPr>
        <w:t>Lost time – adjustment to first innings cut-off time</w:t>
      </w:r>
    </w:p>
    <w:p w14:paraId="1748CDBA" w14:textId="77777777" w:rsidR="008D2DEA" w:rsidRDefault="008D2DEA" w:rsidP="00510E39">
      <w:pPr>
        <w:widowControl w:val="0"/>
        <w:tabs>
          <w:tab w:val="left" w:pos="567"/>
        </w:tabs>
        <w:autoSpaceDE w:val="0"/>
        <w:autoSpaceDN w:val="0"/>
        <w:adjustRightInd w:val="0"/>
        <w:ind w:left="851"/>
        <w:jc w:val="both"/>
        <w:rPr>
          <w:rFonts w:cs="Calibri"/>
          <w:b/>
          <w:sz w:val="32"/>
          <w:szCs w:val="32"/>
        </w:rPr>
      </w:pPr>
    </w:p>
    <w:p w14:paraId="5F092572"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bookmarkStart w:id="904" w:name="_Hlk138419553"/>
      <w:r>
        <w:rPr>
          <w:rFonts w:cs="Calibri"/>
          <w:bCs/>
          <w:sz w:val="32"/>
          <w:szCs w:val="32"/>
        </w:rPr>
        <w:t xml:space="preserve">If </w:t>
      </w:r>
      <w:r>
        <w:rPr>
          <w:rFonts w:cs="Calibri"/>
          <w:sz w:val="32"/>
          <w:szCs w:val="32"/>
        </w:rPr>
        <w:t xml:space="preserve">the conditions of ground, weather or light, or any exceptional circumstances delay, or, </w:t>
      </w:r>
      <w:r>
        <w:rPr>
          <w:rFonts w:cs="Calibri"/>
          <w:bCs/>
          <w:sz w:val="32"/>
          <w:szCs w:val="32"/>
        </w:rPr>
        <w:t xml:space="preserve">interrupt play </w:t>
      </w:r>
      <w:bookmarkEnd w:id="904"/>
      <w:r>
        <w:rPr>
          <w:rFonts w:cs="Calibri"/>
          <w:bCs/>
          <w:sz w:val="32"/>
          <w:szCs w:val="32"/>
        </w:rPr>
        <w:t>between 1.00 pm and 3.30 pm during the first side’s innings, the first innings cut-off time shall be delayed and adjusted from 3.30 pm by one half of the total playing time lost before 3.30 pm.</w:t>
      </w:r>
    </w:p>
    <w:p w14:paraId="7CEE6E30"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6206173B"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No further adjustment to the first innings cut-off time will be made for playing time lost after 3.30 pm.</w:t>
      </w:r>
    </w:p>
    <w:p w14:paraId="1EB60C93"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19278566" w14:textId="4ED228A9" w:rsidR="008D2DEA" w:rsidRPr="00853B55" w:rsidRDefault="008D2DEA" w:rsidP="00185338">
      <w:pPr>
        <w:widowControl w:val="0"/>
        <w:tabs>
          <w:tab w:val="left" w:pos="567"/>
        </w:tabs>
        <w:autoSpaceDE w:val="0"/>
        <w:autoSpaceDN w:val="0"/>
        <w:adjustRightInd w:val="0"/>
        <w:ind w:left="851"/>
        <w:jc w:val="both"/>
        <w:rPr>
          <w:rFonts w:cs="Calibri"/>
          <w:b/>
          <w:bCs/>
          <w:sz w:val="32"/>
          <w:szCs w:val="32"/>
        </w:rPr>
      </w:pPr>
      <w:r w:rsidRPr="00853B55">
        <w:rPr>
          <w:rFonts w:cs="Calibri"/>
          <w:b/>
          <w:bCs/>
          <w:sz w:val="32"/>
          <w:szCs w:val="32"/>
        </w:rPr>
        <w:t>RESULT</w:t>
      </w:r>
    </w:p>
    <w:p w14:paraId="1C3569C8"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4827DB52"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6.1</w:t>
      </w:r>
      <w:r>
        <w:rPr>
          <w:rFonts w:cs="Calibri"/>
          <w:b/>
          <w:bCs/>
          <w:sz w:val="32"/>
          <w:szCs w:val="32"/>
        </w:rPr>
        <w:tab/>
        <w:t xml:space="preserve">A Win </w:t>
      </w:r>
    </w:p>
    <w:p w14:paraId="3C15C570"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which has scored in its one innings a total of runs in excess of that scored by the opposing side in its one completed innings shall win the match.</w:t>
      </w:r>
    </w:p>
    <w:p w14:paraId="2A441BB3"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11E77CD8"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A first innings result can be achieved only if both teams have had the opportunity of batting for at least 25 overs, unless one team has been all out in less than 25 overs or unless the team batting second scores enough runs to win in less than 25 overs.</w:t>
      </w:r>
    </w:p>
    <w:p w14:paraId="78AD23A3"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625A539" w14:textId="77777777" w:rsidR="00793D2D" w:rsidRDefault="00793D2D" w:rsidP="00510E39">
      <w:pPr>
        <w:widowControl w:val="0"/>
        <w:tabs>
          <w:tab w:val="left" w:pos="567"/>
        </w:tabs>
        <w:autoSpaceDE w:val="0"/>
        <w:autoSpaceDN w:val="0"/>
        <w:adjustRightInd w:val="0"/>
        <w:ind w:left="851"/>
        <w:jc w:val="both"/>
        <w:rPr>
          <w:rFonts w:cs="Calibri"/>
          <w:sz w:val="32"/>
          <w:szCs w:val="32"/>
        </w:rPr>
      </w:pPr>
    </w:p>
    <w:p w14:paraId="253D14C2" w14:textId="77777777" w:rsidR="008D2DEA" w:rsidRDefault="008D2DEA" w:rsidP="005B19C2">
      <w:pPr>
        <w:pStyle w:val="ListParagraph"/>
        <w:widowControl w:val="0"/>
        <w:numPr>
          <w:ilvl w:val="1"/>
          <w:numId w:val="101"/>
        </w:numPr>
        <w:tabs>
          <w:tab w:val="left" w:pos="567"/>
        </w:tabs>
        <w:autoSpaceDE w:val="0"/>
        <w:autoSpaceDN w:val="0"/>
        <w:adjustRightInd w:val="0"/>
        <w:ind w:left="851" w:firstLine="0"/>
        <w:jc w:val="both"/>
        <w:rPr>
          <w:rFonts w:cs="Calibri"/>
          <w:b/>
          <w:bCs/>
          <w:sz w:val="32"/>
          <w:szCs w:val="32"/>
        </w:rPr>
      </w:pPr>
      <w:r>
        <w:rPr>
          <w:rFonts w:cs="Calibri"/>
          <w:b/>
          <w:bCs/>
          <w:sz w:val="32"/>
          <w:szCs w:val="32"/>
        </w:rPr>
        <w:t xml:space="preserve">A Draw </w:t>
      </w:r>
    </w:p>
    <w:p w14:paraId="1A325EA3" w14:textId="77777777" w:rsidR="00853B55" w:rsidRDefault="00853B55" w:rsidP="00510E39">
      <w:pPr>
        <w:pStyle w:val="ListParagraph"/>
        <w:widowControl w:val="0"/>
        <w:tabs>
          <w:tab w:val="left" w:pos="567"/>
        </w:tabs>
        <w:autoSpaceDE w:val="0"/>
        <w:autoSpaceDN w:val="0"/>
        <w:adjustRightInd w:val="0"/>
        <w:ind w:left="851"/>
        <w:jc w:val="both"/>
        <w:rPr>
          <w:rFonts w:cs="Calibri"/>
          <w:b/>
          <w:bCs/>
          <w:sz w:val="32"/>
          <w:szCs w:val="32"/>
        </w:rPr>
      </w:pPr>
    </w:p>
    <w:p w14:paraId="335229B9"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r>
        <w:rPr>
          <w:rFonts w:cs="Calibri"/>
          <w:sz w:val="32"/>
          <w:szCs w:val="32"/>
        </w:rPr>
        <w:t>6.2.1 If both teams have not had an opportunity of batting for a minimum of 25 overs, the result shall be a Draw.</w:t>
      </w:r>
    </w:p>
    <w:p w14:paraId="7217707A"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90EE36B" w14:textId="662950DD"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6.2.</w:t>
      </w:r>
      <w:r w:rsidR="00853B55">
        <w:rPr>
          <w:rFonts w:cs="Calibri"/>
          <w:sz w:val="32"/>
          <w:szCs w:val="32"/>
        </w:rPr>
        <w:t xml:space="preserve">2 </w:t>
      </w:r>
      <w:r>
        <w:rPr>
          <w:rFonts w:cs="Calibri"/>
          <w:sz w:val="32"/>
          <w:szCs w:val="32"/>
        </w:rPr>
        <w:t xml:space="preserve">If the innings of the side batting second has not been completed and the full entitlement of overs have not been received, the result shall be a Draw.   See </w:t>
      </w:r>
      <w:r w:rsidR="00F55CB8">
        <w:rPr>
          <w:rFonts w:cs="Calibri"/>
          <w:sz w:val="32"/>
          <w:szCs w:val="32"/>
        </w:rPr>
        <w:t>paragraph</w:t>
      </w:r>
      <w:r>
        <w:rPr>
          <w:rFonts w:cs="Calibri"/>
          <w:sz w:val="32"/>
          <w:szCs w:val="32"/>
        </w:rPr>
        <w:t xml:space="preserve"> 8 (No lost time during first side’s innings),and </w:t>
      </w:r>
      <w:r w:rsidR="00F55CB8">
        <w:rPr>
          <w:rFonts w:cs="Calibri"/>
          <w:sz w:val="32"/>
          <w:szCs w:val="32"/>
        </w:rPr>
        <w:t>paragraph</w:t>
      </w:r>
      <w:r>
        <w:rPr>
          <w:rFonts w:cs="Calibri"/>
          <w:sz w:val="32"/>
          <w:szCs w:val="32"/>
        </w:rPr>
        <w:t xml:space="preserve"> 9 (Lost Time during first side’s innings). </w:t>
      </w:r>
    </w:p>
    <w:p w14:paraId="1B372F3A"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47548930" w14:textId="217C83F7" w:rsidR="008D2DEA" w:rsidRPr="00853B55" w:rsidRDefault="0015643A" w:rsidP="00DF422A">
      <w:pPr>
        <w:pStyle w:val="ListParagraph"/>
        <w:widowControl w:val="0"/>
        <w:tabs>
          <w:tab w:val="left" w:pos="567"/>
        </w:tabs>
        <w:autoSpaceDE w:val="0"/>
        <w:autoSpaceDN w:val="0"/>
        <w:adjustRightInd w:val="0"/>
        <w:ind w:left="851"/>
        <w:jc w:val="both"/>
        <w:rPr>
          <w:rFonts w:cs="Calibri"/>
          <w:sz w:val="32"/>
          <w:szCs w:val="32"/>
        </w:rPr>
      </w:pPr>
      <w:r>
        <w:rPr>
          <w:rFonts w:cs="Calibri"/>
          <w:b/>
          <w:bCs/>
          <w:sz w:val="32"/>
          <w:szCs w:val="32"/>
        </w:rPr>
        <w:t>7.</w:t>
      </w:r>
      <w:r w:rsidR="008D2DEA" w:rsidRPr="00853B55">
        <w:rPr>
          <w:rFonts w:cs="Calibri"/>
          <w:b/>
          <w:bCs/>
          <w:sz w:val="32"/>
          <w:szCs w:val="32"/>
        </w:rPr>
        <w:t>Conclusion of match</w:t>
      </w:r>
      <w:r w:rsidR="008D2DEA" w:rsidRPr="00853B55">
        <w:rPr>
          <w:rFonts w:cs="Calibri"/>
          <w:sz w:val="32"/>
          <w:szCs w:val="32"/>
        </w:rPr>
        <w:t xml:space="preserve"> </w:t>
      </w:r>
    </w:p>
    <w:p w14:paraId="111FC411"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0AB17A8C"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The match is concluded</w:t>
      </w:r>
    </w:p>
    <w:p w14:paraId="55B71371"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if no play is possible before 3.00 pm.</w:t>
      </w:r>
    </w:p>
    <w:p w14:paraId="6B71B3EF"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if the second side’s innings has not started before 5.00 pm.</w:t>
      </w:r>
    </w:p>
    <w:p w14:paraId="0410C885"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as soon as a result is reached.</w:t>
      </w:r>
    </w:p>
    <w:p w14:paraId="12E950FD"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 xml:space="preserve">as soon as the prescribed number of overs have been completed. </w:t>
      </w:r>
    </w:p>
    <w:p w14:paraId="1BD4B601"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BOTH captains agree a result is not possible in the overs or time remaining.</w:t>
      </w:r>
    </w:p>
    <w:p w14:paraId="4A5711C4" w14:textId="77777777" w:rsidR="008D2DEA" w:rsidRDefault="008D2DEA" w:rsidP="005B19C2">
      <w:pPr>
        <w:pStyle w:val="ListParagraph"/>
        <w:widowControl w:val="0"/>
        <w:numPr>
          <w:ilvl w:val="1"/>
          <w:numId w:val="102"/>
        </w:numPr>
        <w:tabs>
          <w:tab w:val="left" w:pos="567"/>
        </w:tabs>
        <w:autoSpaceDE w:val="0"/>
        <w:autoSpaceDN w:val="0"/>
        <w:adjustRightInd w:val="0"/>
        <w:ind w:left="851" w:firstLine="0"/>
        <w:jc w:val="both"/>
        <w:rPr>
          <w:rFonts w:cs="Calibri"/>
          <w:sz w:val="32"/>
          <w:szCs w:val="32"/>
        </w:rPr>
      </w:pPr>
      <w:r>
        <w:rPr>
          <w:rFonts w:cs="Calibri"/>
          <w:sz w:val="32"/>
          <w:szCs w:val="32"/>
        </w:rPr>
        <w:t>if, without a conclusion having been reached</w:t>
      </w:r>
    </w:p>
    <w:p w14:paraId="09515809" w14:textId="77777777" w:rsidR="008D2DEA" w:rsidRDefault="008D2DEA" w:rsidP="005B19C2">
      <w:pPr>
        <w:pStyle w:val="ListParagraph"/>
        <w:widowControl w:val="0"/>
        <w:numPr>
          <w:ilvl w:val="2"/>
          <w:numId w:val="102"/>
        </w:numPr>
        <w:autoSpaceDE w:val="0"/>
        <w:autoSpaceDN w:val="0"/>
        <w:adjustRightInd w:val="0"/>
        <w:ind w:left="1418" w:firstLine="0"/>
        <w:jc w:val="both"/>
        <w:rPr>
          <w:rFonts w:cs="Calibri"/>
          <w:sz w:val="32"/>
          <w:szCs w:val="32"/>
        </w:rPr>
      </w:pPr>
      <w:r>
        <w:rPr>
          <w:rFonts w:cs="Calibri"/>
          <w:sz w:val="32"/>
          <w:szCs w:val="32"/>
        </w:rPr>
        <w:t>the players leave the field for adverse conditions of ground, weather or light, or in exceptional circumstances, and no further play is possible.</w:t>
      </w:r>
    </w:p>
    <w:p w14:paraId="10AAFDDB" w14:textId="77777777" w:rsidR="008D2DEA" w:rsidRDefault="008D2DEA" w:rsidP="005B19C2">
      <w:pPr>
        <w:pStyle w:val="ListParagraph"/>
        <w:widowControl w:val="0"/>
        <w:numPr>
          <w:ilvl w:val="2"/>
          <w:numId w:val="102"/>
        </w:numPr>
        <w:tabs>
          <w:tab w:val="left" w:pos="567"/>
        </w:tabs>
        <w:autoSpaceDE w:val="0"/>
        <w:autoSpaceDN w:val="0"/>
        <w:adjustRightInd w:val="0"/>
        <w:ind w:left="1418" w:firstLine="0"/>
        <w:jc w:val="both"/>
        <w:rPr>
          <w:rFonts w:cs="Calibri"/>
          <w:sz w:val="32"/>
          <w:szCs w:val="32"/>
        </w:rPr>
      </w:pPr>
      <w:r>
        <w:rPr>
          <w:rFonts w:cs="Calibri"/>
          <w:sz w:val="32"/>
          <w:szCs w:val="32"/>
        </w:rPr>
        <w:t xml:space="preserve">play is not in progress at 6.20 pm, or, the players leave the field after 6.20 pm. </w:t>
      </w:r>
    </w:p>
    <w:p w14:paraId="0AD970F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52CF3BE6" w14:textId="04D698D4" w:rsidR="008D2DEA" w:rsidRPr="00AD77DD" w:rsidRDefault="008D2DEA" w:rsidP="005B19C2">
      <w:pPr>
        <w:pStyle w:val="ListParagraph"/>
        <w:widowControl w:val="0"/>
        <w:numPr>
          <w:ilvl w:val="0"/>
          <w:numId w:val="7"/>
        </w:numPr>
        <w:tabs>
          <w:tab w:val="left" w:pos="567"/>
          <w:tab w:val="left" w:pos="709"/>
        </w:tabs>
        <w:autoSpaceDE w:val="0"/>
        <w:autoSpaceDN w:val="0"/>
        <w:adjustRightInd w:val="0"/>
        <w:ind w:left="851" w:firstLine="0"/>
        <w:jc w:val="both"/>
        <w:rPr>
          <w:rFonts w:cs="Calibri"/>
          <w:b/>
          <w:bCs/>
          <w:sz w:val="32"/>
          <w:szCs w:val="32"/>
        </w:rPr>
      </w:pPr>
      <w:r w:rsidRPr="00AD77DD">
        <w:rPr>
          <w:rFonts w:cs="Calibri"/>
          <w:b/>
          <w:bCs/>
          <w:sz w:val="32"/>
          <w:szCs w:val="32"/>
        </w:rPr>
        <w:t xml:space="preserve">Matches played </w:t>
      </w:r>
      <w:r w:rsidRPr="00AD77DD">
        <w:rPr>
          <w:rFonts w:cs="Calibri"/>
          <w:b/>
          <w:bCs/>
          <w:sz w:val="32"/>
          <w:szCs w:val="32"/>
          <w:u w:val="single"/>
        </w:rPr>
        <w:t>without delay or interruption</w:t>
      </w:r>
      <w:r w:rsidRPr="00AD77DD">
        <w:rPr>
          <w:rFonts w:cs="Calibri"/>
          <w:b/>
          <w:bCs/>
          <w:sz w:val="32"/>
          <w:szCs w:val="32"/>
        </w:rPr>
        <w:t xml:space="preserve"> during the innings of the side batting first</w:t>
      </w:r>
    </w:p>
    <w:p w14:paraId="7339B8AC"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p>
    <w:p w14:paraId="086EA1B0" w14:textId="24745D08" w:rsidR="008D2DEA" w:rsidRPr="00277CBB" w:rsidRDefault="008D2DEA" w:rsidP="005B19C2">
      <w:pPr>
        <w:pStyle w:val="ListParagraph"/>
        <w:widowControl w:val="0"/>
        <w:numPr>
          <w:ilvl w:val="1"/>
          <w:numId w:val="104"/>
        </w:numPr>
        <w:tabs>
          <w:tab w:val="left" w:pos="567"/>
        </w:tabs>
        <w:autoSpaceDE w:val="0"/>
        <w:autoSpaceDN w:val="0"/>
        <w:adjustRightInd w:val="0"/>
        <w:ind w:left="851" w:firstLine="0"/>
        <w:jc w:val="both"/>
        <w:rPr>
          <w:rFonts w:cs="Calibri"/>
          <w:sz w:val="32"/>
          <w:szCs w:val="32"/>
        </w:rPr>
      </w:pPr>
      <w:bookmarkStart w:id="905" w:name="_Hlk138254131"/>
      <w:r w:rsidRPr="00277CBB">
        <w:rPr>
          <w:rFonts w:cs="Calibri"/>
          <w:b/>
          <w:sz w:val="32"/>
          <w:szCs w:val="32"/>
        </w:rPr>
        <w:t>Side batting first - Compulsory closure</w:t>
      </w:r>
      <w:bookmarkStart w:id="906" w:name="_Hlk138088584"/>
    </w:p>
    <w:bookmarkEnd w:id="905"/>
    <w:p w14:paraId="173D9284"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innings of the first batting side will be compulsorily closed when 40 overs/35 overs have been completed, or at 3.30 pm whichever is sooner.</w:t>
      </w:r>
      <w:bookmarkEnd w:id="906"/>
    </w:p>
    <w:p w14:paraId="302A808F" w14:textId="77777777" w:rsidR="008D2DEA" w:rsidRDefault="008D2DEA" w:rsidP="00510E39">
      <w:pPr>
        <w:widowControl w:val="0"/>
        <w:tabs>
          <w:tab w:val="left" w:pos="567"/>
        </w:tabs>
        <w:autoSpaceDE w:val="0"/>
        <w:autoSpaceDN w:val="0"/>
        <w:adjustRightInd w:val="0"/>
        <w:ind w:left="851"/>
        <w:jc w:val="both"/>
        <w:rPr>
          <w:rFonts w:cs="Calibri"/>
          <w:sz w:val="32"/>
          <w:szCs w:val="32"/>
        </w:rPr>
      </w:pPr>
      <w:bookmarkStart w:id="907" w:name="_Hlk138088663"/>
    </w:p>
    <w:p w14:paraId="6992C709"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batting second shall be entitled to receive the same number of overs as received by the side batting first</w:t>
      </w:r>
      <w:bookmarkEnd w:id="907"/>
      <w:r>
        <w:rPr>
          <w:rFonts w:cs="Calibri"/>
          <w:sz w:val="32"/>
          <w:szCs w:val="32"/>
        </w:rPr>
        <w:t>.</w:t>
      </w:r>
    </w:p>
    <w:p w14:paraId="3EEAA359"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A896992" w14:textId="6E98295D" w:rsidR="008D2DEA" w:rsidRPr="00277CBB" w:rsidRDefault="008D2DEA" w:rsidP="005B19C2">
      <w:pPr>
        <w:pStyle w:val="ListParagraph"/>
        <w:widowControl w:val="0"/>
        <w:numPr>
          <w:ilvl w:val="1"/>
          <w:numId w:val="104"/>
        </w:numPr>
        <w:tabs>
          <w:tab w:val="left" w:pos="567"/>
        </w:tabs>
        <w:autoSpaceDE w:val="0"/>
        <w:autoSpaceDN w:val="0"/>
        <w:adjustRightInd w:val="0"/>
        <w:ind w:left="851" w:firstLine="0"/>
        <w:rPr>
          <w:rFonts w:cs="Calibri"/>
          <w:sz w:val="32"/>
          <w:szCs w:val="32"/>
        </w:rPr>
      </w:pPr>
      <w:r w:rsidRPr="00277CBB">
        <w:rPr>
          <w:rFonts w:cs="Calibri"/>
          <w:b/>
          <w:sz w:val="32"/>
          <w:szCs w:val="32"/>
        </w:rPr>
        <w:t>Side batting first dismissed</w:t>
      </w:r>
    </w:p>
    <w:p w14:paraId="14A3D085" w14:textId="77777777" w:rsidR="008D2DEA" w:rsidRDefault="008D2DEA" w:rsidP="00510E39">
      <w:pPr>
        <w:widowControl w:val="0"/>
        <w:tabs>
          <w:tab w:val="left" w:pos="567"/>
        </w:tabs>
        <w:autoSpaceDE w:val="0"/>
        <w:autoSpaceDN w:val="0"/>
        <w:adjustRightInd w:val="0"/>
        <w:ind w:left="851"/>
        <w:rPr>
          <w:rFonts w:cs="Calibri"/>
          <w:sz w:val="32"/>
          <w:szCs w:val="32"/>
        </w:rPr>
      </w:pPr>
      <w:r>
        <w:rPr>
          <w:rFonts w:cs="Calibri"/>
          <w:sz w:val="32"/>
          <w:szCs w:val="32"/>
        </w:rPr>
        <w:t>If the first batting side is dismissed then the side batting second shall be entitled to receive 40 overs/35 overs.</w:t>
      </w:r>
    </w:p>
    <w:p w14:paraId="6B8346EB"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2644A5F3" w14:textId="77777777" w:rsidR="008D2DEA" w:rsidRDefault="008D2DEA" w:rsidP="005B19C2">
      <w:pPr>
        <w:pStyle w:val="ListParagraph"/>
        <w:widowControl w:val="0"/>
        <w:numPr>
          <w:ilvl w:val="1"/>
          <w:numId w:val="104"/>
        </w:numPr>
        <w:tabs>
          <w:tab w:val="left" w:pos="567"/>
        </w:tabs>
        <w:autoSpaceDE w:val="0"/>
        <w:autoSpaceDN w:val="0"/>
        <w:adjustRightInd w:val="0"/>
        <w:ind w:left="851" w:firstLine="0"/>
        <w:jc w:val="both"/>
        <w:rPr>
          <w:rFonts w:cs="Calibri"/>
          <w:b/>
          <w:bCs/>
          <w:sz w:val="32"/>
          <w:szCs w:val="32"/>
        </w:rPr>
      </w:pPr>
      <w:bookmarkStart w:id="908" w:name="_Hlk138255456"/>
      <w:bookmarkStart w:id="909" w:name="_Hlk138261910"/>
      <w:bookmarkStart w:id="910" w:name="_Hlk138262040"/>
      <w:r>
        <w:rPr>
          <w:rFonts w:cs="Calibri"/>
          <w:b/>
          <w:bCs/>
          <w:sz w:val="32"/>
          <w:szCs w:val="32"/>
        </w:rPr>
        <w:t>Extension of playing time</w:t>
      </w:r>
    </w:p>
    <w:p w14:paraId="329F296E"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w:t>
      </w:r>
      <w:bookmarkEnd w:id="908"/>
      <w:r>
        <w:rPr>
          <w:rFonts w:cs="Calibri"/>
          <w:sz w:val="32"/>
          <w:szCs w:val="32"/>
        </w:rPr>
        <w:t xml:space="preserve">, extension </w:t>
      </w:r>
      <w:bookmarkEnd w:id="909"/>
      <w:r>
        <w:rPr>
          <w:rFonts w:cs="Calibri"/>
          <w:sz w:val="32"/>
          <w:szCs w:val="32"/>
        </w:rPr>
        <w:t xml:space="preserve">time beyond 6.20 pm shall be a maximum of 20 minutes. </w:t>
      </w:r>
    </w:p>
    <w:bookmarkEnd w:id="910"/>
    <w:p w14:paraId="2385E07D"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6201D58E" w14:textId="564A462C" w:rsidR="008D2DEA" w:rsidRPr="00277CBB" w:rsidRDefault="008D2DEA" w:rsidP="005B19C2">
      <w:pPr>
        <w:pStyle w:val="ListParagraph"/>
        <w:widowControl w:val="0"/>
        <w:numPr>
          <w:ilvl w:val="0"/>
          <w:numId w:val="7"/>
        </w:numPr>
        <w:tabs>
          <w:tab w:val="left" w:pos="567"/>
        </w:tabs>
        <w:autoSpaceDE w:val="0"/>
        <w:autoSpaceDN w:val="0"/>
        <w:adjustRightInd w:val="0"/>
        <w:ind w:left="851" w:firstLine="0"/>
        <w:jc w:val="both"/>
        <w:rPr>
          <w:rFonts w:cs="Calibri"/>
          <w:sz w:val="32"/>
          <w:szCs w:val="32"/>
        </w:rPr>
      </w:pPr>
      <w:r w:rsidRPr="00277CBB">
        <w:rPr>
          <w:rFonts w:cs="Calibri"/>
          <w:b/>
          <w:bCs/>
          <w:sz w:val="32"/>
          <w:szCs w:val="32"/>
        </w:rPr>
        <w:t xml:space="preserve">Matches </w:t>
      </w:r>
      <w:r w:rsidRPr="00277CBB">
        <w:rPr>
          <w:rFonts w:cs="Calibri"/>
          <w:b/>
          <w:bCs/>
          <w:sz w:val="32"/>
          <w:szCs w:val="32"/>
          <w:u w:val="single"/>
        </w:rPr>
        <w:t>delayed or interrupted</w:t>
      </w:r>
      <w:r w:rsidRPr="00277CBB">
        <w:rPr>
          <w:rFonts w:cs="Calibri"/>
          <w:b/>
          <w:bCs/>
          <w:sz w:val="32"/>
          <w:szCs w:val="32"/>
        </w:rPr>
        <w:t xml:space="preserve"> during the innings of the side batting first</w:t>
      </w:r>
    </w:p>
    <w:p w14:paraId="7B6A80A0" w14:textId="77777777" w:rsidR="008D2DEA" w:rsidRDefault="008D2DEA" w:rsidP="00510E39">
      <w:pPr>
        <w:widowControl w:val="0"/>
        <w:tabs>
          <w:tab w:val="left" w:pos="567"/>
        </w:tabs>
        <w:autoSpaceDE w:val="0"/>
        <w:autoSpaceDN w:val="0"/>
        <w:adjustRightInd w:val="0"/>
        <w:ind w:left="851"/>
        <w:jc w:val="both"/>
        <w:rPr>
          <w:rFonts w:cs="Calibri"/>
          <w:bCs/>
          <w:sz w:val="32"/>
          <w:szCs w:val="32"/>
        </w:rPr>
      </w:pPr>
    </w:p>
    <w:p w14:paraId="3FD56460" w14:textId="79897E70"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bCs/>
          <w:sz w:val="32"/>
          <w:szCs w:val="32"/>
        </w:rPr>
      </w:pPr>
      <w:r>
        <w:rPr>
          <w:rFonts w:cs="Calibri"/>
          <w:bCs/>
          <w:sz w:val="32"/>
          <w:szCs w:val="32"/>
        </w:rPr>
        <w:t xml:space="preserve">The first innings cut-off time will be adjusted as in </w:t>
      </w:r>
      <w:r w:rsidR="006F0817">
        <w:rPr>
          <w:rFonts w:cs="Calibri"/>
          <w:b/>
          <w:sz w:val="32"/>
          <w:szCs w:val="32"/>
        </w:rPr>
        <w:t xml:space="preserve">paragraph 5.2 </w:t>
      </w:r>
      <w:r>
        <w:rPr>
          <w:rFonts w:cs="Calibri"/>
          <w:bCs/>
          <w:sz w:val="32"/>
          <w:szCs w:val="32"/>
        </w:rPr>
        <w:t xml:space="preserve">   </w:t>
      </w:r>
    </w:p>
    <w:p w14:paraId="7878803A"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1DC2A9B" w14:textId="77777777"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sz w:val="32"/>
          <w:szCs w:val="32"/>
        </w:rPr>
      </w:pPr>
      <w:r>
        <w:rPr>
          <w:rFonts w:cs="Calibri"/>
          <w:b/>
          <w:sz w:val="32"/>
          <w:szCs w:val="32"/>
        </w:rPr>
        <w:t>Side batting first - Compulsory closure</w:t>
      </w:r>
    </w:p>
    <w:p w14:paraId="365B47C3" w14:textId="77777777" w:rsidR="008D2DEA" w:rsidRDefault="008D2DEA" w:rsidP="00510E39">
      <w:pPr>
        <w:pStyle w:val="ListParagraph"/>
        <w:tabs>
          <w:tab w:val="left" w:pos="567"/>
        </w:tabs>
        <w:ind w:left="851"/>
        <w:rPr>
          <w:rFonts w:cs="Calibri"/>
          <w:sz w:val="32"/>
          <w:szCs w:val="32"/>
        </w:rPr>
      </w:pPr>
    </w:p>
    <w:p w14:paraId="66DCDA4E"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9.2.1 If the first batting side receives 40 overs/35 overs before the adjusted first innings cut-off time, then the side batting second shall be entitled to receive 40 overs/35 overs.</w:t>
      </w:r>
    </w:p>
    <w:p w14:paraId="41AFD3B4" w14:textId="77777777" w:rsidR="008D2DEA" w:rsidRDefault="008D2DEA" w:rsidP="00510E39">
      <w:pPr>
        <w:pStyle w:val="ListParagraph"/>
        <w:tabs>
          <w:tab w:val="left" w:pos="567"/>
        </w:tabs>
        <w:ind w:left="851"/>
        <w:rPr>
          <w:rFonts w:cs="Calibri"/>
          <w:sz w:val="32"/>
          <w:szCs w:val="32"/>
        </w:rPr>
      </w:pPr>
    </w:p>
    <w:p w14:paraId="1159736A" w14:textId="1A51BB7E"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w:t>
      </w:r>
      <w:r w:rsidR="001715BE">
        <w:rPr>
          <w:rFonts w:cs="Calibri"/>
          <w:sz w:val="32"/>
          <w:szCs w:val="32"/>
        </w:rPr>
        <w:t>2</w:t>
      </w:r>
      <w:r>
        <w:rPr>
          <w:rFonts w:cs="Calibri"/>
          <w:sz w:val="32"/>
          <w:szCs w:val="32"/>
        </w:rPr>
        <w:t xml:space="preserve"> The innings of the first batting side will compulsorily closed at the revised first innings cut-off time provided at least 25 overs have been completed.</w:t>
      </w:r>
    </w:p>
    <w:p w14:paraId="2FAD66E0" w14:textId="77777777" w:rsidR="008D2DEA" w:rsidRDefault="008D2DEA" w:rsidP="00510E39">
      <w:pPr>
        <w:pStyle w:val="ListParagraph"/>
        <w:tabs>
          <w:tab w:val="left" w:pos="567"/>
        </w:tabs>
        <w:ind w:left="851"/>
        <w:rPr>
          <w:rFonts w:cs="Calibri"/>
          <w:sz w:val="32"/>
          <w:szCs w:val="32"/>
        </w:rPr>
      </w:pPr>
    </w:p>
    <w:p w14:paraId="2A507026" w14:textId="77777777" w:rsidR="008D2DEA" w:rsidRDefault="008D2DEA" w:rsidP="00510E39">
      <w:pPr>
        <w:pStyle w:val="ListParagraph"/>
        <w:tabs>
          <w:tab w:val="left" w:pos="567"/>
        </w:tabs>
        <w:ind w:left="851"/>
        <w:rPr>
          <w:rFonts w:cs="Calibri"/>
          <w:sz w:val="32"/>
          <w:szCs w:val="32"/>
        </w:rPr>
      </w:pPr>
      <w:r>
        <w:rPr>
          <w:rFonts w:cs="Calibri"/>
          <w:sz w:val="32"/>
          <w:szCs w:val="32"/>
        </w:rPr>
        <w:t>If 25 overs have not been completed at the revised first innings-cut off time the cut-off time will be disregarded and the first side’s innings may continue until 25 overs have been bowled.</w:t>
      </w:r>
    </w:p>
    <w:p w14:paraId="6AEB344C" w14:textId="77777777" w:rsidR="008D2DEA" w:rsidRDefault="008D2DEA" w:rsidP="00510E39">
      <w:pPr>
        <w:pStyle w:val="ListParagraph"/>
        <w:tabs>
          <w:tab w:val="left" w:pos="567"/>
        </w:tabs>
        <w:ind w:left="851"/>
        <w:rPr>
          <w:rFonts w:cs="Calibri"/>
          <w:sz w:val="32"/>
          <w:szCs w:val="32"/>
        </w:rPr>
      </w:pPr>
    </w:p>
    <w:p w14:paraId="5C424749" w14:textId="30DAB8B5" w:rsidR="006E01EC" w:rsidRDefault="008D2DEA" w:rsidP="00510E39">
      <w:pPr>
        <w:pStyle w:val="ListParagraph"/>
        <w:tabs>
          <w:tab w:val="left" w:pos="567"/>
        </w:tabs>
        <w:ind w:left="851"/>
        <w:rPr>
          <w:rFonts w:cs="Calibri"/>
          <w:sz w:val="32"/>
          <w:szCs w:val="32"/>
        </w:rPr>
      </w:pPr>
      <w:r>
        <w:rPr>
          <w:rFonts w:cs="Calibri"/>
          <w:sz w:val="32"/>
          <w:szCs w:val="32"/>
        </w:rPr>
        <w:t>The side batting second shall be entitled to the number of overs received by the first side, or, 25 overs whichever is greater.</w:t>
      </w:r>
    </w:p>
    <w:p w14:paraId="51ECC9CD" w14:textId="77777777" w:rsidR="006E01EC" w:rsidRDefault="006E01EC">
      <w:pPr>
        <w:rPr>
          <w:rFonts w:cs="Calibri"/>
          <w:sz w:val="32"/>
          <w:szCs w:val="32"/>
        </w:rPr>
      </w:pPr>
      <w:r>
        <w:rPr>
          <w:rFonts w:cs="Calibri"/>
          <w:sz w:val="32"/>
          <w:szCs w:val="32"/>
        </w:rPr>
        <w:br w:type="page"/>
      </w:r>
    </w:p>
    <w:p w14:paraId="552699F3" w14:textId="77777777" w:rsidR="008D2DEA" w:rsidRDefault="008D2DEA" w:rsidP="005B19C2">
      <w:pPr>
        <w:pStyle w:val="ListParagraph"/>
        <w:widowControl w:val="0"/>
        <w:numPr>
          <w:ilvl w:val="1"/>
          <w:numId w:val="103"/>
        </w:numPr>
        <w:tabs>
          <w:tab w:val="left" w:pos="567"/>
        </w:tabs>
        <w:autoSpaceDE w:val="0"/>
        <w:autoSpaceDN w:val="0"/>
        <w:adjustRightInd w:val="0"/>
        <w:ind w:left="851" w:firstLine="0"/>
        <w:jc w:val="both"/>
        <w:rPr>
          <w:rFonts w:cs="Calibri"/>
          <w:sz w:val="32"/>
          <w:szCs w:val="32"/>
        </w:rPr>
      </w:pPr>
      <w:r>
        <w:rPr>
          <w:rFonts w:cs="Calibri"/>
          <w:b/>
          <w:sz w:val="32"/>
          <w:szCs w:val="32"/>
        </w:rPr>
        <w:t xml:space="preserve">Side batting first dismissed </w:t>
      </w:r>
    </w:p>
    <w:p w14:paraId="19CBCFE6" w14:textId="77777777" w:rsidR="006E01EC" w:rsidRDefault="006E01EC" w:rsidP="00510E39">
      <w:pPr>
        <w:widowControl w:val="0"/>
        <w:tabs>
          <w:tab w:val="left" w:pos="567"/>
        </w:tabs>
        <w:autoSpaceDE w:val="0"/>
        <w:autoSpaceDN w:val="0"/>
        <w:adjustRightInd w:val="0"/>
        <w:ind w:left="851"/>
        <w:jc w:val="both"/>
        <w:rPr>
          <w:rFonts w:cs="Calibri"/>
          <w:sz w:val="32"/>
          <w:szCs w:val="32"/>
        </w:rPr>
      </w:pPr>
    </w:p>
    <w:p w14:paraId="44ECF165" w14:textId="434A708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9.3.1 If the first batting side is dismissed the side batting second shall be entitled to receive 40 overs/35 overs. </w:t>
      </w:r>
    </w:p>
    <w:p w14:paraId="2839CA40" w14:textId="77777777" w:rsidR="006E01EC" w:rsidRDefault="006E01EC" w:rsidP="00510E39">
      <w:pPr>
        <w:widowControl w:val="0"/>
        <w:tabs>
          <w:tab w:val="left" w:pos="567"/>
        </w:tabs>
        <w:autoSpaceDE w:val="0"/>
        <w:autoSpaceDN w:val="0"/>
        <w:adjustRightInd w:val="0"/>
        <w:ind w:left="851"/>
        <w:jc w:val="both"/>
        <w:rPr>
          <w:rFonts w:cs="Calibri"/>
          <w:sz w:val="32"/>
          <w:szCs w:val="32"/>
        </w:rPr>
      </w:pPr>
    </w:p>
    <w:p w14:paraId="50F57BAB"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9.3.2 The innings of the first batting side will be compulsorily closed when 40 overs/35 overs have been completed, or, at the adjusted first innings cut-off time, whichever is sooner. The side batting second shall be entitled to receive the same number of overs as received by the side batting first, plus any further overs possible before 6.20 pm</w:t>
      </w:r>
      <w:bookmarkStart w:id="911" w:name="_Hlk138426561"/>
      <w:r>
        <w:rPr>
          <w:rFonts w:cs="Calibri"/>
          <w:sz w:val="32"/>
          <w:szCs w:val="32"/>
        </w:rPr>
        <w:t>, to a maximum of 40 overs</w:t>
      </w:r>
      <w:bookmarkEnd w:id="911"/>
      <w:r>
        <w:rPr>
          <w:rFonts w:cs="Calibri"/>
          <w:sz w:val="32"/>
          <w:szCs w:val="32"/>
        </w:rPr>
        <w:t>/35 overs.</w:t>
      </w:r>
    </w:p>
    <w:p w14:paraId="74963000"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40BC6AE2" w14:textId="77777777" w:rsidR="008D2DEA" w:rsidRDefault="008D2DEA"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 xml:space="preserve">9.4 </w:t>
      </w:r>
      <w:r>
        <w:rPr>
          <w:rFonts w:cs="Calibri"/>
          <w:b/>
          <w:bCs/>
          <w:sz w:val="32"/>
          <w:szCs w:val="32"/>
        </w:rPr>
        <w:tab/>
        <w:t>Extension of playing time</w:t>
      </w:r>
    </w:p>
    <w:p w14:paraId="175D35BF" w14:textId="77777777" w:rsidR="008D2DEA" w:rsidRDefault="008D2DEA"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6DE3AB76" w14:textId="77777777" w:rsidR="008D2DEA" w:rsidRDefault="008D2DEA" w:rsidP="00510E39">
      <w:pPr>
        <w:widowControl w:val="0"/>
        <w:tabs>
          <w:tab w:val="left" w:pos="567"/>
        </w:tabs>
        <w:autoSpaceDE w:val="0"/>
        <w:autoSpaceDN w:val="0"/>
        <w:adjustRightInd w:val="0"/>
        <w:ind w:left="851"/>
        <w:jc w:val="both"/>
        <w:rPr>
          <w:rFonts w:cs="Calibri"/>
          <w:sz w:val="32"/>
          <w:szCs w:val="32"/>
        </w:rPr>
      </w:pPr>
    </w:p>
    <w:p w14:paraId="5DD75A57" w14:textId="49240381" w:rsidR="005202CA" w:rsidRPr="00277CBB" w:rsidRDefault="005202CA" w:rsidP="005B19C2">
      <w:pPr>
        <w:pStyle w:val="ListParagraph"/>
        <w:widowControl w:val="0"/>
        <w:numPr>
          <w:ilvl w:val="0"/>
          <w:numId w:val="7"/>
        </w:numPr>
        <w:tabs>
          <w:tab w:val="left" w:pos="567"/>
        </w:tabs>
        <w:autoSpaceDE w:val="0"/>
        <w:autoSpaceDN w:val="0"/>
        <w:adjustRightInd w:val="0"/>
        <w:ind w:left="851" w:firstLine="0"/>
        <w:jc w:val="both"/>
        <w:rPr>
          <w:rFonts w:cs="Calibri"/>
          <w:b/>
          <w:bCs/>
          <w:sz w:val="32"/>
          <w:szCs w:val="32"/>
        </w:rPr>
      </w:pPr>
      <w:r w:rsidRPr="00277CBB">
        <w:rPr>
          <w:rFonts w:cs="Calibri"/>
          <w:bCs/>
          <w:sz w:val="32"/>
          <w:szCs w:val="32"/>
        </w:rPr>
        <w:t xml:space="preserve">  Over limits for bowlers</w:t>
      </w:r>
    </w:p>
    <w:p w14:paraId="6E7B2152" w14:textId="577683EF" w:rsidR="006E01EC" w:rsidRDefault="005202CA" w:rsidP="00510E39">
      <w:pPr>
        <w:widowControl w:val="0"/>
        <w:tabs>
          <w:tab w:val="left" w:pos="567"/>
        </w:tabs>
        <w:autoSpaceDE w:val="0"/>
        <w:autoSpaceDN w:val="0"/>
        <w:adjustRightInd w:val="0"/>
        <w:ind w:left="851"/>
        <w:jc w:val="both"/>
        <w:rPr>
          <w:rFonts w:cs="Calibri"/>
          <w:i/>
          <w:iCs/>
          <w:sz w:val="32"/>
          <w:szCs w:val="32"/>
        </w:rPr>
      </w:pPr>
      <w:r w:rsidRPr="00D60FDF">
        <w:rPr>
          <w:rFonts w:cs="Calibri"/>
          <w:sz w:val="32"/>
          <w:szCs w:val="32"/>
        </w:rPr>
        <w:t>Each bowler is limited</w:t>
      </w:r>
      <w:r>
        <w:rPr>
          <w:rFonts w:cs="Calibri"/>
          <w:sz w:val="32"/>
          <w:szCs w:val="32"/>
        </w:rPr>
        <w:t xml:space="preserve"> to 7 overs</w:t>
      </w:r>
      <w:r w:rsidRPr="00D60FDF">
        <w:rPr>
          <w:rFonts w:cs="Calibri"/>
          <w:sz w:val="32"/>
          <w:szCs w:val="32"/>
        </w:rPr>
        <w:t xml:space="preserve"> </w:t>
      </w:r>
      <w:r w:rsidRPr="00D60FDF">
        <w:rPr>
          <w:rFonts w:cs="Calibri"/>
          <w:b/>
          <w:bCs/>
          <w:i/>
          <w:iCs/>
          <w:sz w:val="32"/>
          <w:szCs w:val="32"/>
        </w:rPr>
        <w:t>(George Luscombe, Vic Kyte, Keith Stringer &amp; Athol Attwater Shields 8 overs)</w:t>
      </w:r>
      <w:r w:rsidRPr="00D60FDF">
        <w:rPr>
          <w:rFonts w:cs="Calibri"/>
          <w:i/>
          <w:iCs/>
          <w:sz w:val="32"/>
          <w:szCs w:val="32"/>
        </w:rPr>
        <w:t xml:space="preserve">. </w:t>
      </w:r>
    </w:p>
    <w:p w14:paraId="78B05C2F" w14:textId="77777777" w:rsidR="006E01EC" w:rsidRDefault="006E01EC">
      <w:pPr>
        <w:rPr>
          <w:rFonts w:cs="Calibri"/>
          <w:i/>
          <w:iCs/>
          <w:sz w:val="32"/>
          <w:szCs w:val="32"/>
        </w:rPr>
      </w:pPr>
      <w:r>
        <w:rPr>
          <w:rFonts w:cs="Calibri"/>
          <w:i/>
          <w:iCs/>
          <w:sz w:val="32"/>
          <w:szCs w:val="32"/>
        </w:rPr>
        <w:br w:type="page"/>
      </w:r>
    </w:p>
    <w:p w14:paraId="17A669CE" w14:textId="77777777" w:rsidR="00003895" w:rsidRPr="00D60FDF" w:rsidRDefault="00244B50" w:rsidP="00510E39">
      <w:pPr>
        <w:pStyle w:val="Heading3"/>
        <w:tabs>
          <w:tab w:val="left" w:pos="567"/>
        </w:tabs>
        <w:ind w:left="142"/>
        <w:rPr>
          <w:rFonts w:cs="Calibri"/>
          <w:szCs w:val="32"/>
        </w:rPr>
      </w:pPr>
      <w:bookmarkStart w:id="912" w:name="_Toc522375309"/>
      <w:bookmarkStart w:id="913" w:name="_Toc523077006"/>
      <w:bookmarkStart w:id="914" w:name="_Toc523946320"/>
      <w:bookmarkStart w:id="915" w:name="_Toc524292751"/>
      <w:bookmarkStart w:id="916" w:name="_Toc17740912"/>
      <w:bookmarkStart w:id="917" w:name="_Toc55915987"/>
      <w:bookmarkStart w:id="918" w:name="_Toc85100269"/>
      <w:bookmarkStart w:id="919" w:name="_Toc115338685"/>
      <w:bookmarkStart w:id="920" w:name="_Toc144914614"/>
      <w:bookmarkStart w:id="921" w:name="_Toc207736297"/>
      <w:bookmarkStart w:id="922" w:name="_Toc80185006"/>
      <w:bookmarkStart w:id="923" w:name="_Toc81721340"/>
      <w:bookmarkStart w:id="924" w:name="_Toc237189974"/>
      <w:r w:rsidRPr="00D60FDF">
        <w:rPr>
          <w:rFonts w:cs="Calibri"/>
          <w:szCs w:val="32"/>
        </w:rPr>
        <w:t>2</w:t>
      </w:r>
      <w:r w:rsidR="00003895" w:rsidRPr="00D60FDF">
        <w:rPr>
          <w:rFonts w:cs="Calibri"/>
          <w:szCs w:val="32"/>
        </w:rPr>
        <w:t>.2.3</w:t>
      </w:r>
      <w:r w:rsidR="004C7038">
        <w:rPr>
          <w:rFonts w:cs="Calibri"/>
          <w:szCs w:val="32"/>
        </w:rPr>
        <w:tab/>
      </w:r>
      <w:r w:rsidR="00003895" w:rsidRPr="00D60FDF">
        <w:rPr>
          <w:rFonts w:cs="Calibri"/>
          <w:szCs w:val="32"/>
        </w:rPr>
        <w:t>OPEN AGE TWO-DAY GRADES - FINALS</w:t>
      </w:r>
      <w:bookmarkEnd w:id="912"/>
      <w:bookmarkEnd w:id="913"/>
      <w:bookmarkEnd w:id="914"/>
      <w:bookmarkEnd w:id="915"/>
      <w:bookmarkEnd w:id="916"/>
      <w:bookmarkEnd w:id="917"/>
      <w:bookmarkEnd w:id="918"/>
      <w:bookmarkEnd w:id="919"/>
      <w:bookmarkEnd w:id="920"/>
      <w:bookmarkEnd w:id="921"/>
      <w:r w:rsidR="00003895" w:rsidRPr="00D60FDF">
        <w:rPr>
          <w:rFonts w:cs="Calibri"/>
          <w:szCs w:val="32"/>
        </w:rPr>
        <w:t xml:space="preserve"> </w:t>
      </w:r>
      <w:bookmarkEnd w:id="922"/>
      <w:bookmarkEnd w:id="923"/>
      <w:bookmarkEnd w:id="924"/>
      <w:r w:rsidR="00003895" w:rsidRPr="00D60FDF">
        <w:rPr>
          <w:rFonts w:cs="Calibri"/>
          <w:szCs w:val="32"/>
        </w:rPr>
        <w:t xml:space="preserve"> </w:t>
      </w:r>
    </w:p>
    <w:p w14:paraId="6000547E" w14:textId="77777777" w:rsidR="00003895" w:rsidRPr="00D60FDF" w:rsidRDefault="00D64DAB" w:rsidP="00510E39">
      <w:pPr>
        <w:widowControl w:val="0"/>
        <w:tabs>
          <w:tab w:val="left" w:pos="567"/>
        </w:tabs>
        <w:autoSpaceDE w:val="0"/>
        <w:autoSpaceDN w:val="0"/>
        <w:adjustRightInd w:val="0"/>
        <w:ind w:left="142"/>
        <w:jc w:val="both"/>
        <w:rPr>
          <w:rFonts w:cs="Calibri"/>
          <w:b/>
          <w:bCs/>
          <w:sz w:val="32"/>
          <w:szCs w:val="32"/>
        </w:rPr>
      </w:pPr>
      <w:r w:rsidRPr="00D60FDF">
        <w:rPr>
          <w:rFonts w:cs="Calibri"/>
          <w:b/>
          <w:bCs/>
          <w:sz w:val="32"/>
          <w:szCs w:val="32"/>
        </w:rPr>
        <w:tab/>
      </w:r>
    </w:p>
    <w:p w14:paraId="4C56E618" w14:textId="77777777" w:rsidR="00003895" w:rsidRPr="00D60FDF" w:rsidRDefault="00003895" w:rsidP="005B19C2">
      <w:pPr>
        <w:numPr>
          <w:ilvl w:val="0"/>
          <w:numId w:val="14"/>
        </w:numPr>
        <w:tabs>
          <w:tab w:val="clear" w:pos="786"/>
          <w:tab w:val="left" w:pos="567"/>
        </w:tabs>
        <w:ind w:left="1134" w:hanging="425"/>
        <w:rPr>
          <w:rFonts w:cs="Calibri"/>
          <w:sz w:val="32"/>
          <w:szCs w:val="32"/>
        </w:rPr>
      </w:pPr>
      <w:r w:rsidRPr="00D60FDF">
        <w:rPr>
          <w:rFonts w:cs="Calibri"/>
          <w:sz w:val="32"/>
          <w:szCs w:val="32"/>
        </w:rPr>
        <w:t>Two-day Semi-Finals (with a reserve day if available) will be played between the top four teams in each grade: 1 v 4 and 2 v 3, the winners of those games going into the Grand Final played over two days (with a reserve day if available).</w:t>
      </w:r>
    </w:p>
    <w:p w14:paraId="71F798A8" w14:textId="77777777" w:rsidR="00003895" w:rsidRPr="00D60FDF" w:rsidRDefault="00003895" w:rsidP="00510E39">
      <w:pPr>
        <w:widowControl w:val="0"/>
        <w:tabs>
          <w:tab w:val="left" w:pos="567"/>
        </w:tabs>
        <w:autoSpaceDE w:val="0"/>
        <w:autoSpaceDN w:val="0"/>
        <w:adjustRightInd w:val="0"/>
        <w:ind w:left="709"/>
        <w:jc w:val="both"/>
        <w:rPr>
          <w:rFonts w:cs="Calibri"/>
          <w:b/>
          <w:bCs/>
          <w:sz w:val="32"/>
          <w:szCs w:val="32"/>
        </w:rPr>
      </w:pPr>
    </w:p>
    <w:p w14:paraId="2952A6F4" w14:textId="77777777" w:rsidR="00F6217B" w:rsidRPr="00D60FDF" w:rsidRDefault="006C626E" w:rsidP="005B19C2">
      <w:pPr>
        <w:widowControl w:val="0"/>
        <w:numPr>
          <w:ilvl w:val="0"/>
          <w:numId w:val="14"/>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Start of play</w:t>
      </w:r>
    </w:p>
    <w:p w14:paraId="5BC294DE" w14:textId="77777777" w:rsidR="00DE62B2" w:rsidRDefault="00DE62B2" w:rsidP="00510E39">
      <w:pPr>
        <w:widowControl w:val="0"/>
        <w:tabs>
          <w:tab w:val="left" w:pos="567"/>
        </w:tabs>
        <w:autoSpaceDE w:val="0"/>
        <w:autoSpaceDN w:val="0"/>
        <w:adjustRightInd w:val="0"/>
        <w:ind w:left="709"/>
        <w:jc w:val="both"/>
        <w:rPr>
          <w:rFonts w:cs="Calibri"/>
          <w:sz w:val="32"/>
          <w:szCs w:val="32"/>
        </w:rPr>
      </w:pPr>
    </w:p>
    <w:p w14:paraId="40965BF0" w14:textId="77777777" w:rsidR="00F6217B" w:rsidRPr="00D60FDF" w:rsidRDefault="00003895" w:rsidP="00510E39">
      <w:pPr>
        <w:widowControl w:val="0"/>
        <w:tabs>
          <w:tab w:val="left" w:pos="567"/>
        </w:tabs>
        <w:autoSpaceDE w:val="0"/>
        <w:autoSpaceDN w:val="0"/>
        <w:adjustRightInd w:val="0"/>
        <w:ind w:left="709" w:firstLine="425"/>
        <w:jc w:val="both"/>
        <w:rPr>
          <w:rFonts w:cs="Calibri"/>
          <w:b/>
          <w:bCs/>
          <w:i/>
          <w:iCs/>
          <w:sz w:val="32"/>
          <w:szCs w:val="32"/>
        </w:rPr>
      </w:pPr>
      <w:r w:rsidRPr="00D60FDF">
        <w:rPr>
          <w:rFonts w:cs="Calibri"/>
          <w:sz w:val="32"/>
          <w:szCs w:val="32"/>
        </w:rPr>
        <w:t>Matches commence each day at 1.</w:t>
      </w:r>
      <w:r w:rsidR="00581B46" w:rsidRPr="00D60FDF">
        <w:rPr>
          <w:rFonts w:cs="Calibri"/>
          <w:sz w:val="32"/>
          <w:szCs w:val="32"/>
        </w:rPr>
        <w:t>0</w:t>
      </w:r>
      <w:r w:rsidRPr="00D60FDF">
        <w:rPr>
          <w:rFonts w:cs="Calibri"/>
          <w:sz w:val="32"/>
          <w:szCs w:val="32"/>
        </w:rPr>
        <w:t>0 pm</w:t>
      </w:r>
    </w:p>
    <w:p w14:paraId="7D36B6E2"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4B5A2DD0" w14:textId="77777777" w:rsidR="00236B8C" w:rsidRPr="00D60FDF" w:rsidRDefault="00236B8C" w:rsidP="005B19C2">
      <w:pPr>
        <w:widowControl w:val="0"/>
        <w:numPr>
          <w:ilvl w:val="0"/>
          <w:numId w:val="14"/>
        </w:numPr>
        <w:tabs>
          <w:tab w:val="clear" w:pos="786"/>
          <w:tab w:val="left" w:pos="567"/>
        </w:tabs>
        <w:autoSpaceDE w:val="0"/>
        <w:autoSpaceDN w:val="0"/>
        <w:adjustRightInd w:val="0"/>
        <w:ind w:left="709" w:firstLine="0"/>
        <w:jc w:val="both"/>
        <w:rPr>
          <w:rFonts w:cs="Calibri"/>
          <w:bCs/>
          <w:sz w:val="32"/>
          <w:szCs w:val="32"/>
        </w:rPr>
      </w:pPr>
      <w:r w:rsidRPr="00D60FDF">
        <w:rPr>
          <w:rFonts w:cs="Calibri"/>
          <w:bCs/>
          <w:sz w:val="32"/>
          <w:szCs w:val="32"/>
        </w:rPr>
        <w:t>Tea interval</w:t>
      </w:r>
    </w:p>
    <w:p w14:paraId="22EE934C" w14:textId="77777777" w:rsidR="00786F70" w:rsidRDefault="00786F70" w:rsidP="00510E39">
      <w:pPr>
        <w:widowControl w:val="0"/>
        <w:tabs>
          <w:tab w:val="left" w:pos="567"/>
        </w:tabs>
        <w:autoSpaceDE w:val="0"/>
        <w:autoSpaceDN w:val="0"/>
        <w:adjustRightInd w:val="0"/>
        <w:ind w:left="1134"/>
        <w:jc w:val="both"/>
        <w:rPr>
          <w:rFonts w:cs="Calibri"/>
          <w:sz w:val="32"/>
          <w:szCs w:val="32"/>
        </w:rPr>
      </w:pPr>
    </w:p>
    <w:p w14:paraId="5E161143" w14:textId="37F3E6EB" w:rsidR="00003895" w:rsidRPr="00D60FDF" w:rsidRDefault="00236B8C" w:rsidP="00510E39">
      <w:pPr>
        <w:widowControl w:val="0"/>
        <w:tabs>
          <w:tab w:val="left" w:pos="567"/>
        </w:tabs>
        <w:autoSpaceDE w:val="0"/>
        <w:autoSpaceDN w:val="0"/>
        <w:adjustRightInd w:val="0"/>
        <w:ind w:left="1134"/>
        <w:jc w:val="both"/>
        <w:rPr>
          <w:rFonts w:cs="Calibri"/>
          <w:b/>
          <w:bCs/>
          <w:sz w:val="32"/>
          <w:szCs w:val="32"/>
        </w:rPr>
      </w:pPr>
      <w:r w:rsidRPr="00D60FDF">
        <w:rPr>
          <w:rFonts w:cs="Calibri"/>
          <w:sz w:val="32"/>
          <w:szCs w:val="32"/>
        </w:rPr>
        <w:t>A 20 minute tea interval will start at 3.40 pm subject to</w:t>
      </w:r>
      <w:r w:rsidRPr="00D60FDF">
        <w:rPr>
          <w:rFonts w:cs="Calibri"/>
          <w:b/>
          <w:bCs/>
          <w:sz w:val="32"/>
          <w:szCs w:val="32"/>
        </w:rPr>
        <w:t xml:space="preserve"> Law 11.4</w:t>
      </w:r>
      <w:r w:rsidR="00805F20" w:rsidRPr="00D60FDF">
        <w:rPr>
          <w:rFonts w:cs="Calibri"/>
          <w:b/>
          <w:bCs/>
          <w:sz w:val="32"/>
          <w:szCs w:val="32"/>
        </w:rPr>
        <w:t>,</w:t>
      </w:r>
      <w:r w:rsidRPr="00D60FDF">
        <w:rPr>
          <w:rFonts w:cs="Calibri"/>
          <w:b/>
          <w:bCs/>
          <w:sz w:val="32"/>
          <w:szCs w:val="32"/>
        </w:rPr>
        <w:t xml:space="preserve"> 11.6</w:t>
      </w:r>
      <w:r w:rsidR="00805F20" w:rsidRPr="00D60FDF">
        <w:rPr>
          <w:rFonts w:cs="Calibri"/>
          <w:b/>
          <w:bCs/>
          <w:sz w:val="32"/>
          <w:szCs w:val="32"/>
        </w:rPr>
        <w:t>,</w:t>
      </w:r>
      <w:r w:rsidRPr="00D60FDF">
        <w:rPr>
          <w:rFonts w:cs="Calibri"/>
          <w:b/>
          <w:bCs/>
          <w:sz w:val="32"/>
          <w:szCs w:val="32"/>
        </w:rPr>
        <w:t xml:space="preserve"> 11.7</w:t>
      </w:r>
      <w:r w:rsidR="00805F20" w:rsidRPr="00D60FDF">
        <w:rPr>
          <w:rFonts w:cs="Calibri"/>
          <w:b/>
          <w:bCs/>
          <w:sz w:val="32"/>
          <w:szCs w:val="32"/>
        </w:rPr>
        <w:t>,</w:t>
      </w:r>
      <w:r w:rsidRPr="00D60FDF">
        <w:rPr>
          <w:rFonts w:cs="Calibri"/>
          <w:b/>
          <w:bCs/>
          <w:sz w:val="32"/>
          <w:szCs w:val="32"/>
        </w:rPr>
        <w:t xml:space="preserve"> 11.9.</w:t>
      </w:r>
    </w:p>
    <w:p w14:paraId="43A65479" w14:textId="77777777" w:rsidR="00236B8C" w:rsidRPr="00D60FDF" w:rsidRDefault="00236B8C" w:rsidP="00510E39">
      <w:pPr>
        <w:widowControl w:val="0"/>
        <w:tabs>
          <w:tab w:val="left" w:pos="567"/>
        </w:tabs>
        <w:autoSpaceDE w:val="0"/>
        <w:autoSpaceDN w:val="0"/>
        <w:adjustRightInd w:val="0"/>
        <w:ind w:left="142"/>
        <w:jc w:val="both"/>
        <w:rPr>
          <w:rFonts w:cs="Calibri"/>
          <w:sz w:val="32"/>
          <w:szCs w:val="32"/>
        </w:rPr>
      </w:pPr>
    </w:p>
    <w:p w14:paraId="1EBE3150" w14:textId="77777777" w:rsidR="00003895" w:rsidRPr="00D60FDF" w:rsidRDefault="006C626E" w:rsidP="005B19C2">
      <w:pPr>
        <w:widowControl w:val="0"/>
        <w:numPr>
          <w:ilvl w:val="0"/>
          <w:numId w:val="14"/>
        </w:numPr>
        <w:tabs>
          <w:tab w:val="left" w:pos="567"/>
        </w:tabs>
        <w:autoSpaceDE w:val="0"/>
        <w:autoSpaceDN w:val="0"/>
        <w:adjustRightInd w:val="0"/>
        <w:ind w:left="709" w:firstLine="0"/>
        <w:jc w:val="both"/>
        <w:rPr>
          <w:rFonts w:cs="Calibri"/>
          <w:bCs/>
          <w:sz w:val="32"/>
          <w:szCs w:val="32"/>
        </w:rPr>
      </w:pPr>
      <w:r w:rsidRPr="00D60FDF">
        <w:rPr>
          <w:rFonts w:cs="Calibri"/>
          <w:bCs/>
          <w:sz w:val="32"/>
          <w:szCs w:val="32"/>
        </w:rPr>
        <w:t>Cessation of play</w:t>
      </w:r>
    </w:p>
    <w:p w14:paraId="463DBBD2" w14:textId="77777777" w:rsidR="00F6217B" w:rsidRPr="00D60FDF" w:rsidRDefault="00003895" w:rsidP="00510E39">
      <w:pPr>
        <w:widowControl w:val="0"/>
        <w:tabs>
          <w:tab w:val="left" w:pos="567"/>
        </w:tabs>
        <w:autoSpaceDE w:val="0"/>
        <w:autoSpaceDN w:val="0"/>
        <w:adjustRightInd w:val="0"/>
        <w:ind w:left="1134"/>
        <w:jc w:val="both"/>
        <w:rPr>
          <w:rFonts w:cs="Calibri"/>
          <w:i/>
          <w:iCs/>
          <w:sz w:val="32"/>
          <w:szCs w:val="32"/>
        </w:rPr>
      </w:pPr>
      <w:r w:rsidRPr="00D60FDF">
        <w:rPr>
          <w:rFonts w:cs="Calibri"/>
          <w:sz w:val="32"/>
          <w:szCs w:val="32"/>
        </w:rPr>
        <w:t xml:space="preserve">Play may continue each day until 70 overs have been bowled, </w:t>
      </w:r>
      <w:r w:rsidR="00D64DAB"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i/>
          <w:iCs/>
          <w:sz w:val="32"/>
          <w:szCs w:val="32"/>
        </w:rPr>
        <w:t>.</w:t>
      </w:r>
    </w:p>
    <w:p w14:paraId="70648378"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32342306"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Play may only be further extended to recoup lost overs on previous days.</w:t>
      </w:r>
    </w:p>
    <w:p w14:paraId="50040504"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449EA81B" w14:textId="77777777" w:rsidR="00F6217B" w:rsidRPr="00D60FDF"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Notwithstanding</w:t>
      </w:r>
      <w:r w:rsidR="00370026" w:rsidRPr="00D60FDF">
        <w:rPr>
          <w:rFonts w:cs="Calibri"/>
          <w:sz w:val="32"/>
          <w:szCs w:val="32"/>
        </w:rPr>
        <w:t xml:space="preserve"> the</w:t>
      </w:r>
      <w:r w:rsidRPr="00D60FDF">
        <w:rPr>
          <w:rFonts w:cs="Calibri"/>
          <w:sz w:val="32"/>
          <w:szCs w:val="32"/>
        </w:rPr>
        <w:t xml:space="preserve"> above, play may not continue beyond 7.00 pm on any day.</w:t>
      </w:r>
    </w:p>
    <w:p w14:paraId="1F28F27C" w14:textId="77777777" w:rsidR="00003895" w:rsidRPr="00D60FDF" w:rsidRDefault="00003895" w:rsidP="00510E39">
      <w:pPr>
        <w:widowControl w:val="0"/>
        <w:tabs>
          <w:tab w:val="left" w:pos="567"/>
        </w:tabs>
        <w:autoSpaceDE w:val="0"/>
        <w:autoSpaceDN w:val="0"/>
        <w:adjustRightInd w:val="0"/>
        <w:ind w:left="1134"/>
        <w:jc w:val="both"/>
        <w:rPr>
          <w:rFonts w:cs="Calibri"/>
          <w:sz w:val="32"/>
          <w:szCs w:val="32"/>
        </w:rPr>
      </w:pPr>
    </w:p>
    <w:p w14:paraId="4197C415" w14:textId="77777777" w:rsidR="00F6217B"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The</w:t>
      </w:r>
      <w:r w:rsidRPr="00D60FDF">
        <w:rPr>
          <w:rFonts w:cs="Calibri"/>
          <w:b/>
          <w:bCs/>
          <w:sz w:val="32"/>
          <w:szCs w:val="32"/>
        </w:rPr>
        <w:t xml:space="preserve"> </w:t>
      </w:r>
      <w:r w:rsidR="00186CD8">
        <w:rPr>
          <w:rFonts w:cs="Calibri"/>
          <w:sz w:val="32"/>
          <w:szCs w:val="32"/>
        </w:rPr>
        <w:t>Captain</w:t>
      </w:r>
      <w:r w:rsidRPr="00D60FDF">
        <w:rPr>
          <w:rFonts w:cs="Calibri"/>
          <w:sz w:val="32"/>
          <w:szCs w:val="32"/>
        </w:rPr>
        <w:t>s may agree to end the match at any time after a first innings result has been obtained.</w:t>
      </w:r>
    </w:p>
    <w:p w14:paraId="37B4FB87" w14:textId="77777777" w:rsidR="00F55CB8" w:rsidRPr="00D60FDF" w:rsidRDefault="00F55CB8" w:rsidP="00510E39">
      <w:pPr>
        <w:widowControl w:val="0"/>
        <w:tabs>
          <w:tab w:val="left" w:pos="567"/>
        </w:tabs>
        <w:autoSpaceDE w:val="0"/>
        <w:autoSpaceDN w:val="0"/>
        <w:adjustRightInd w:val="0"/>
        <w:ind w:left="1134"/>
        <w:jc w:val="both"/>
        <w:rPr>
          <w:rFonts w:cs="Calibri"/>
          <w:sz w:val="32"/>
          <w:szCs w:val="32"/>
        </w:rPr>
      </w:pPr>
    </w:p>
    <w:p w14:paraId="46EF2B2A" w14:textId="77777777" w:rsidR="00003895" w:rsidRPr="00D60FDF" w:rsidRDefault="006C626E" w:rsidP="005B19C2">
      <w:pPr>
        <w:widowControl w:val="0"/>
        <w:numPr>
          <w:ilvl w:val="0"/>
          <w:numId w:val="14"/>
        </w:numPr>
        <w:tabs>
          <w:tab w:val="clear" w:pos="786"/>
          <w:tab w:val="left" w:pos="567"/>
        </w:tabs>
        <w:autoSpaceDE w:val="0"/>
        <w:autoSpaceDN w:val="0"/>
        <w:adjustRightInd w:val="0"/>
        <w:ind w:left="1134" w:hanging="425"/>
        <w:jc w:val="both"/>
        <w:rPr>
          <w:rFonts w:cs="Calibri"/>
          <w:bCs/>
          <w:sz w:val="32"/>
          <w:szCs w:val="32"/>
        </w:rPr>
      </w:pPr>
      <w:r w:rsidRPr="00D60FDF">
        <w:rPr>
          <w:rFonts w:cs="Calibri"/>
          <w:bCs/>
          <w:sz w:val="32"/>
          <w:szCs w:val="32"/>
        </w:rPr>
        <w:t>Reserve days</w:t>
      </w:r>
    </w:p>
    <w:p w14:paraId="50C0A483" w14:textId="77777777" w:rsidR="00003895" w:rsidRDefault="00003895" w:rsidP="00510E39">
      <w:pPr>
        <w:widowControl w:val="0"/>
        <w:tabs>
          <w:tab w:val="left" w:pos="567"/>
        </w:tabs>
        <w:autoSpaceDE w:val="0"/>
        <w:autoSpaceDN w:val="0"/>
        <w:adjustRightInd w:val="0"/>
        <w:ind w:left="1134"/>
        <w:jc w:val="both"/>
        <w:rPr>
          <w:rFonts w:cs="Calibri"/>
          <w:sz w:val="32"/>
          <w:szCs w:val="32"/>
        </w:rPr>
      </w:pPr>
      <w:r w:rsidRPr="00D60FDF">
        <w:rPr>
          <w:rFonts w:cs="Calibri"/>
          <w:sz w:val="32"/>
          <w:szCs w:val="32"/>
        </w:rPr>
        <w:t xml:space="preserve">Play will only continue into the reserve days to achieve </w:t>
      </w:r>
      <w:r w:rsidRPr="00786F70">
        <w:rPr>
          <w:rFonts w:cs="Calibri"/>
          <w:b/>
          <w:bCs/>
          <w:sz w:val="32"/>
          <w:szCs w:val="32"/>
        </w:rPr>
        <w:t>a first innings result.</w:t>
      </w:r>
      <w:r w:rsidR="00E25779" w:rsidRPr="00D60FDF">
        <w:rPr>
          <w:rFonts w:cs="Calibri"/>
          <w:sz w:val="32"/>
          <w:szCs w:val="32"/>
        </w:rPr>
        <w:t xml:space="preserve"> </w:t>
      </w:r>
      <w:r w:rsidRPr="00D60FDF">
        <w:rPr>
          <w:rFonts w:cs="Calibri"/>
          <w:sz w:val="32"/>
          <w:szCs w:val="32"/>
        </w:rPr>
        <w:t>If a first innings result has not been achieved by 7.00 pm on the reserve day, then the result shall count as a Draw.  Rule</w:t>
      </w:r>
      <w:r w:rsidR="003533F7" w:rsidRPr="00D60FDF">
        <w:rPr>
          <w:rFonts w:cs="Calibri"/>
          <w:sz w:val="32"/>
          <w:szCs w:val="32"/>
        </w:rPr>
        <w:t xml:space="preserve"> 3</w:t>
      </w:r>
      <w:r w:rsidRPr="00D60FDF">
        <w:rPr>
          <w:rFonts w:cs="Calibri"/>
          <w:sz w:val="32"/>
          <w:szCs w:val="32"/>
        </w:rPr>
        <w:t>.1.</w:t>
      </w:r>
      <w:r w:rsidR="006C626E" w:rsidRPr="00D60FDF">
        <w:rPr>
          <w:rFonts w:cs="Calibri"/>
          <w:sz w:val="32"/>
          <w:szCs w:val="32"/>
        </w:rPr>
        <w:t>4</w:t>
      </w:r>
      <w:r w:rsidRPr="00D60FDF">
        <w:rPr>
          <w:rFonts w:cs="Calibri"/>
          <w:sz w:val="32"/>
          <w:szCs w:val="32"/>
        </w:rPr>
        <w:t xml:space="preserve"> shall then apply.</w:t>
      </w:r>
    </w:p>
    <w:p w14:paraId="4A87C363" w14:textId="77777777" w:rsidR="00BC78EC" w:rsidRPr="00D60FDF" w:rsidRDefault="00BC78EC" w:rsidP="00510E39">
      <w:pPr>
        <w:widowControl w:val="0"/>
        <w:tabs>
          <w:tab w:val="left" w:pos="567"/>
        </w:tabs>
        <w:autoSpaceDE w:val="0"/>
        <w:autoSpaceDN w:val="0"/>
        <w:adjustRightInd w:val="0"/>
        <w:ind w:left="709"/>
        <w:jc w:val="both"/>
        <w:rPr>
          <w:rFonts w:cs="Calibri"/>
          <w:sz w:val="32"/>
          <w:szCs w:val="32"/>
        </w:rPr>
      </w:pPr>
    </w:p>
    <w:p w14:paraId="28A41EFE" w14:textId="77777777" w:rsidR="00003895" w:rsidRPr="00D60FDF" w:rsidRDefault="00244B50" w:rsidP="00510E39">
      <w:pPr>
        <w:pStyle w:val="Heading3"/>
        <w:tabs>
          <w:tab w:val="left" w:pos="567"/>
        </w:tabs>
        <w:ind w:left="1440" w:hanging="1298"/>
        <w:rPr>
          <w:rFonts w:cs="Calibri"/>
          <w:szCs w:val="32"/>
        </w:rPr>
      </w:pPr>
      <w:bookmarkStart w:id="925" w:name="_Toc80185007"/>
      <w:bookmarkStart w:id="926" w:name="_Toc81721341"/>
      <w:bookmarkStart w:id="927" w:name="_Toc522375310"/>
      <w:bookmarkStart w:id="928" w:name="_Toc523077007"/>
      <w:bookmarkStart w:id="929" w:name="_Toc523946321"/>
      <w:bookmarkStart w:id="930" w:name="_Toc237189975"/>
      <w:bookmarkStart w:id="931" w:name="_Toc524292752"/>
      <w:bookmarkStart w:id="932" w:name="_Toc17740913"/>
      <w:bookmarkStart w:id="933" w:name="_Toc55915988"/>
      <w:bookmarkStart w:id="934" w:name="_Toc85100270"/>
      <w:bookmarkStart w:id="935" w:name="_Toc115338686"/>
      <w:bookmarkStart w:id="936" w:name="_Toc144914615"/>
      <w:bookmarkStart w:id="937" w:name="_Toc207736298"/>
      <w:r w:rsidRPr="00D60FDF">
        <w:rPr>
          <w:rFonts w:cs="Calibri"/>
          <w:szCs w:val="32"/>
        </w:rPr>
        <w:t>2</w:t>
      </w:r>
      <w:r w:rsidR="00003895" w:rsidRPr="00D60FDF">
        <w:rPr>
          <w:rFonts w:cs="Calibri"/>
          <w:szCs w:val="32"/>
        </w:rPr>
        <w:t>.2.4</w:t>
      </w:r>
      <w:r w:rsidR="00003895" w:rsidRPr="00D60FDF">
        <w:rPr>
          <w:rFonts w:cs="Calibri"/>
          <w:szCs w:val="32"/>
        </w:rPr>
        <w:tab/>
        <w:t>OPEN AGE TWO-DAY GRADES - SEMI FINALS</w:t>
      </w:r>
      <w:bookmarkEnd w:id="925"/>
      <w:bookmarkEnd w:id="926"/>
      <w:bookmarkEnd w:id="927"/>
      <w:bookmarkEnd w:id="928"/>
      <w:bookmarkEnd w:id="929"/>
      <w:r w:rsidR="00003895" w:rsidRPr="00D60FDF">
        <w:rPr>
          <w:rFonts w:cs="Calibri"/>
          <w:szCs w:val="32"/>
        </w:rPr>
        <w:t xml:space="preserve"> </w:t>
      </w:r>
      <w:bookmarkStart w:id="938" w:name="_Toc491887510"/>
      <w:bookmarkStart w:id="939" w:name="_Toc491888635"/>
      <w:bookmarkStart w:id="940" w:name="_Toc522375311"/>
      <w:bookmarkStart w:id="941" w:name="_Toc523077008"/>
      <w:bookmarkStart w:id="942" w:name="_Toc523946322"/>
      <w:r w:rsidR="00003895" w:rsidRPr="00D60FDF">
        <w:rPr>
          <w:rFonts w:cs="Calibri"/>
          <w:szCs w:val="32"/>
        </w:rPr>
        <w:t>AND GRAND FINALS</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7BE52245" w14:textId="77777777" w:rsidR="00003895" w:rsidRPr="00D60FDF" w:rsidRDefault="00003895" w:rsidP="00510E39">
      <w:pPr>
        <w:widowControl w:val="0"/>
        <w:tabs>
          <w:tab w:val="left" w:pos="567"/>
        </w:tabs>
        <w:autoSpaceDE w:val="0"/>
        <w:autoSpaceDN w:val="0"/>
        <w:adjustRightInd w:val="0"/>
        <w:ind w:left="1560" w:hanging="851"/>
        <w:jc w:val="both"/>
        <w:rPr>
          <w:rFonts w:cs="Calibri"/>
          <w:b/>
          <w:bCs/>
          <w:sz w:val="32"/>
          <w:szCs w:val="32"/>
        </w:rPr>
      </w:pPr>
      <w:r w:rsidRPr="00D60FDF">
        <w:rPr>
          <w:rFonts w:cs="Calibri"/>
          <w:sz w:val="32"/>
          <w:szCs w:val="32"/>
        </w:rPr>
        <w:t>1</w:t>
      </w:r>
      <w:r w:rsidRPr="00D60FDF">
        <w:rPr>
          <w:rFonts w:cs="Calibri"/>
          <w:b/>
          <w:bCs/>
          <w:sz w:val="32"/>
          <w:szCs w:val="32"/>
        </w:rPr>
        <w:t>.</w:t>
      </w:r>
      <w:r w:rsidRPr="00D60FDF">
        <w:rPr>
          <w:rFonts w:cs="Calibri"/>
          <w:b/>
          <w:bCs/>
          <w:sz w:val="32"/>
          <w:szCs w:val="32"/>
        </w:rPr>
        <w:tab/>
      </w:r>
      <w:r w:rsidR="006C626E" w:rsidRPr="00D60FDF">
        <w:rPr>
          <w:rFonts w:cs="Calibri"/>
          <w:bCs/>
          <w:sz w:val="32"/>
          <w:szCs w:val="32"/>
        </w:rPr>
        <w:t>First side - compulsory closure</w:t>
      </w:r>
    </w:p>
    <w:p w14:paraId="2BE30E4D" w14:textId="77777777" w:rsidR="00003895" w:rsidRPr="00D60FDF" w:rsidRDefault="00003895" w:rsidP="00510E39">
      <w:pPr>
        <w:widowControl w:val="0"/>
        <w:tabs>
          <w:tab w:val="left" w:pos="567"/>
        </w:tabs>
        <w:autoSpaceDE w:val="0"/>
        <w:autoSpaceDN w:val="0"/>
        <w:adjustRightInd w:val="0"/>
        <w:ind w:left="1560"/>
        <w:rPr>
          <w:rFonts w:cs="Calibri"/>
          <w:i/>
          <w:iCs/>
          <w:sz w:val="32"/>
          <w:szCs w:val="32"/>
        </w:rPr>
      </w:pPr>
      <w:r w:rsidRPr="00D60FDF">
        <w:rPr>
          <w:rFonts w:cs="Calibri"/>
          <w:sz w:val="32"/>
          <w:szCs w:val="32"/>
        </w:rPr>
        <w:t xml:space="preserve">If the first innings of the side batting first, is not previously completed, then it shall be compulsorily closed on completion of 70 overs, </w:t>
      </w:r>
      <w:r w:rsidR="00D64DAB" w:rsidRPr="00D60FDF">
        <w:rPr>
          <w:rFonts w:cs="Calibri"/>
          <w:b/>
          <w:bCs/>
          <w:i/>
          <w:iCs/>
          <w:sz w:val="32"/>
          <w:szCs w:val="32"/>
        </w:rPr>
        <w:t xml:space="preserve">(George Luscombe, Vic Kyte, Keith Stringer &amp; Athol Attwater Shields </w:t>
      </w:r>
      <w:r w:rsidRPr="00D60FDF">
        <w:rPr>
          <w:rFonts w:cs="Calibri"/>
          <w:b/>
          <w:bCs/>
          <w:i/>
          <w:iCs/>
          <w:sz w:val="32"/>
          <w:szCs w:val="32"/>
        </w:rPr>
        <w:t>80 overs)</w:t>
      </w:r>
      <w:r w:rsidRPr="00D60FDF">
        <w:rPr>
          <w:rFonts w:cs="Calibri"/>
          <w:i/>
          <w:iCs/>
          <w:sz w:val="32"/>
          <w:szCs w:val="32"/>
        </w:rPr>
        <w:t>.</w:t>
      </w:r>
    </w:p>
    <w:p w14:paraId="4DF9E10C" w14:textId="77777777" w:rsidR="006808FB" w:rsidRDefault="006808FB" w:rsidP="00510E39">
      <w:pPr>
        <w:widowControl w:val="0"/>
        <w:tabs>
          <w:tab w:val="left" w:pos="567"/>
        </w:tabs>
        <w:autoSpaceDE w:val="0"/>
        <w:autoSpaceDN w:val="0"/>
        <w:adjustRightInd w:val="0"/>
        <w:ind w:left="709"/>
        <w:jc w:val="both"/>
        <w:rPr>
          <w:rFonts w:cs="Calibri"/>
          <w:sz w:val="32"/>
          <w:szCs w:val="32"/>
        </w:rPr>
      </w:pPr>
    </w:p>
    <w:p w14:paraId="1B6C1C47" w14:textId="77777777" w:rsidR="00003895" w:rsidRPr="00D60FDF" w:rsidRDefault="00003895" w:rsidP="00510E39">
      <w:pPr>
        <w:widowControl w:val="0"/>
        <w:tabs>
          <w:tab w:val="left" w:pos="567"/>
        </w:tabs>
        <w:autoSpaceDE w:val="0"/>
        <w:autoSpaceDN w:val="0"/>
        <w:adjustRightInd w:val="0"/>
        <w:ind w:left="709"/>
        <w:jc w:val="both"/>
        <w:rPr>
          <w:rFonts w:cs="Calibri"/>
          <w:b/>
          <w:bCs/>
          <w:sz w:val="32"/>
          <w:szCs w:val="32"/>
        </w:rPr>
      </w:pPr>
      <w:r w:rsidRPr="00D60FDF">
        <w:rPr>
          <w:rFonts w:cs="Calibri"/>
          <w:sz w:val="32"/>
          <w:szCs w:val="32"/>
        </w:rPr>
        <w:t>2.</w:t>
      </w:r>
      <w:r w:rsidR="005F5579">
        <w:rPr>
          <w:rFonts w:cs="Calibri"/>
          <w:b/>
          <w:bCs/>
          <w:sz w:val="32"/>
          <w:szCs w:val="32"/>
        </w:rPr>
        <w:tab/>
      </w:r>
      <w:r w:rsidR="006C626E" w:rsidRPr="00D60FDF">
        <w:rPr>
          <w:rFonts w:cs="Calibri"/>
          <w:bCs/>
          <w:sz w:val="32"/>
          <w:szCs w:val="32"/>
        </w:rPr>
        <w:t>Second side - compulsory closure</w:t>
      </w:r>
    </w:p>
    <w:p w14:paraId="2A243E61" w14:textId="77777777" w:rsidR="00606563" w:rsidRPr="00D60FDF" w:rsidRDefault="00606563" w:rsidP="00510E39">
      <w:pPr>
        <w:widowControl w:val="0"/>
        <w:tabs>
          <w:tab w:val="left" w:pos="567"/>
        </w:tabs>
        <w:autoSpaceDE w:val="0"/>
        <w:autoSpaceDN w:val="0"/>
        <w:adjustRightInd w:val="0"/>
        <w:ind w:left="709"/>
        <w:jc w:val="both"/>
        <w:rPr>
          <w:rFonts w:cs="Calibri"/>
          <w:bCs/>
          <w:sz w:val="32"/>
          <w:szCs w:val="32"/>
          <w:u w:val="single"/>
        </w:rPr>
      </w:pPr>
    </w:p>
    <w:p w14:paraId="6E1CC31D" w14:textId="77777777" w:rsidR="00003895" w:rsidRPr="00D60FDF" w:rsidRDefault="006C626E" w:rsidP="00510E39">
      <w:pPr>
        <w:widowControl w:val="0"/>
        <w:tabs>
          <w:tab w:val="left" w:pos="567"/>
        </w:tabs>
        <w:autoSpaceDE w:val="0"/>
        <w:autoSpaceDN w:val="0"/>
        <w:adjustRightInd w:val="0"/>
        <w:ind w:left="1560"/>
        <w:jc w:val="both"/>
        <w:rPr>
          <w:rFonts w:cs="Calibri"/>
          <w:sz w:val="32"/>
          <w:szCs w:val="32"/>
          <w:u w:val="single"/>
        </w:rPr>
      </w:pPr>
      <w:r w:rsidRPr="00D60FDF">
        <w:rPr>
          <w:rFonts w:cs="Calibri"/>
          <w:bCs/>
          <w:sz w:val="32"/>
          <w:szCs w:val="32"/>
          <w:u w:val="single"/>
        </w:rPr>
        <w:t>First side compulsorily closed</w:t>
      </w:r>
    </w:p>
    <w:p w14:paraId="2820388E" w14:textId="77777777" w:rsidR="00F6217B" w:rsidRPr="00D60FDF" w:rsidRDefault="007C1F81" w:rsidP="00510E39">
      <w:pPr>
        <w:widowControl w:val="0"/>
        <w:tabs>
          <w:tab w:val="left" w:pos="567"/>
        </w:tabs>
        <w:autoSpaceDE w:val="0"/>
        <w:autoSpaceDN w:val="0"/>
        <w:adjustRightInd w:val="0"/>
        <w:ind w:left="1560"/>
        <w:jc w:val="both"/>
        <w:rPr>
          <w:rFonts w:cs="Calibri"/>
          <w:i/>
          <w:iCs/>
          <w:sz w:val="32"/>
          <w:szCs w:val="32"/>
        </w:rPr>
      </w:pPr>
      <w:r w:rsidRPr="00D60FDF">
        <w:rPr>
          <w:rFonts w:cs="Calibri"/>
          <w:sz w:val="32"/>
          <w:szCs w:val="32"/>
        </w:rPr>
        <w:t>T</w:t>
      </w:r>
      <w:r w:rsidR="00003895" w:rsidRPr="00D60FDF">
        <w:rPr>
          <w:rFonts w:cs="Calibri"/>
          <w:sz w:val="32"/>
          <w:szCs w:val="32"/>
        </w:rPr>
        <w:t xml:space="preserve">he second side shall be entitled to bat for 70 overs, </w:t>
      </w:r>
      <w:r w:rsidR="00D64DAB" w:rsidRPr="00D60FDF">
        <w:rPr>
          <w:rFonts w:cs="Calibri"/>
          <w:b/>
          <w:bCs/>
          <w:i/>
          <w:iCs/>
          <w:sz w:val="32"/>
          <w:szCs w:val="32"/>
        </w:rPr>
        <w:t>(George Luscombe, Vic Kyte, Keith Stringer &amp; Athol Attwater Shields</w:t>
      </w:r>
      <w:r w:rsidR="00003895" w:rsidRPr="00D60FDF">
        <w:rPr>
          <w:rFonts w:cs="Calibri"/>
          <w:b/>
          <w:bCs/>
          <w:i/>
          <w:iCs/>
          <w:sz w:val="32"/>
          <w:szCs w:val="32"/>
        </w:rPr>
        <w:t xml:space="preserve"> 80 overs)</w:t>
      </w:r>
      <w:r w:rsidR="00003895" w:rsidRPr="00D60FDF">
        <w:rPr>
          <w:rFonts w:cs="Calibri"/>
          <w:i/>
          <w:iCs/>
          <w:sz w:val="32"/>
          <w:szCs w:val="32"/>
        </w:rPr>
        <w:t>.</w:t>
      </w:r>
    </w:p>
    <w:p w14:paraId="43D98CF8" w14:textId="77777777" w:rsidR="00003895" w:rsidRPr="00D60FDF" w:rsidRDefault="00003895" w:rsidP="00510E39">
      <w:pPr>
        <w:widowControl w:val="0"/>
        <w:tabs>
          <w:tab w:val="left" w:pos="567"/>
        </w:tabs>
        <w:autoSpaceDE w:val="0"/>
        <w:autoSpaceDN w:val="0"/>
        <w:adjustRightInd w:val="0"/>
        <w:ind w:left="1560"/>
        <w:jc w:val="both"/>
        <w:rPr>
          <w:rFonts w:cs="Calibri"/>
          <w:b/>
          <w:bCs/>
          <w:sz w:val="32"/>
          <w:szCs w:val="32"/>
        </w:rPr>
      </w:pPr>
    </w:p>
    <w:p w14:paraId="280D7A59" w14:textId="77777777" w:rsidR="00F6217B" w:rsidRPr="00D60FDF" w:rsidRDefault="006C626E" w:rsidP="00510E39">
      <w:pPr>
        <w:widowControl w:val="0"/>
        <w:tabs>
          <w:tab w:val="left" w:pos="567"/>
        </w:tabs>
        <w:autoSpaceDE w:val="0"/>
        <w:autoSpaceDN w:val="0"/>
        <w:adjustRightInd w:val="0"/>
        <w:ind w:left="1560"/>
        <w:rPr>
          <w:rFonts w:cs="Calibri"/>
          <w:sz w:val="32"/>
          <w:szCs w:val="32"/>
          <w:u w:val="single"/>
        </w:rPr>
      </w:pPr>
      <w:r w:rsidRPr="00D60FDF">
        <w:rPr>
          <w:rFonts w:cs="Calibri"/>
          <w:bCs/>
          <w:sz w:val="32"/>
          <w:szCs w:val="32"/>
          <w:u w:val="single"/>
        </w:rPr>
        <w:t>First side not compulsorily closed</w:t>
      </w:r>
    </w:p>
    <w:p w14:paraId="28FF8729" w14:textId="77777777" w:rsidR="00003895" w:rsidRPr="00D60FDF" w:rsidRDefault="00003895" w:rsidP="00510E39">
      <w:pPr>
        <w:widowControl w:val="0"/>
        <w:tabs>
          <w:tab w:val="left" w:pos="567"/>
        </w:tabs>
        <w:autoSpaceDE w:val="0"/>
        <w:autoSpaceDN w:val="0"/>
        <w:adjustRightInd w:val="0"/>
        <w:ind w:left="1560"/>
        <w:rPr>
          <w:rFonts w:cs="Calibri"/>
          <w:sz w:val="32"/>
          <w:szCs w:val="32"/>
        </w:rPr>
      </w:pPr>
      <w:r w:rsidRPr="00D60FDF">
        <w:rPr>
          <w:rFonts w:cs="Calibri"/>
          <w:sz w:val="32"/>
          <w:szCs w:val="32"/>
        </w:rPr>
        <w:t xml:space="preserve">The second side shall be entitled to bat for the number of overs </w:t>
      </w:r>
      <w:r w:rsidR="00B01454" w:rsidRPr="00D60FDF">
        <w:rPr>
          <w:rFonts w:cs="Calibri"/>
          <w:sz w:val="32"/>
          <w:szCs w:val="32"/>
        </w:rPr>
        <w:t>remaining to be bowled for the match</w:t>
      </w:r>
      <w:r w:rsidRPr="00D60FDF">
        <w:rPr>
          <w:rFonts w:cs="Calibri"/>
          <w:sz w:val="32"/>
          <w:szCs w:val="32"/>
        </w:rPr>
        <w:t>.</w:t>
      </w:r>
      <w:r w:rsidR="00581B46" w:rsidRPr="00D60FDF">
        <w:rPr>
          <w:rFonts w:cs="Calibri"/>
          <w:sz w:val="32"/>
          <w:szCs w:val="32"/>
        </w:rPr>
        <w:t xml:space="preserve"> </w:t>
      </w:r>
      <w:r w:rsidR="006D5D43" w:rsidRPr="00D60FDF">
        <w:rPr>
          <w:rFonts w:cs="Calibri"/>
          <w:sz w:val="32"/>
          <w:szCs w:val="32"/>
        </w:rPr>
        <w:t>No new ball is to be taken.</w:t>
      </w:r>
    </w:p>
    <w:p w14:paraId="75C32BFB" w14:textId="77777777" w:rsidR="00003895" w:rsidRPr="00D60FDF" w:rsidRDefault="00003895" w:rsidP="00510E39">
      <w:pPr>
        <w:widowControl w:val="0"/>
        <w:tabs>
          <w:tab w:val="left" w:pos="567"/>
        </w:tabs>
        <w:autoSpaceDE w:val="0"/>
        <w:autoSpaceDN w:val="0"/>
        <w:adjustRightInd w:val="0"/>
        <w:ind w:left="709"/>
        <w:jc w:val="both"/>
        <w:rPr>
          <w:rFonts w:cs="Calibri"/>
          <w:sz w:val="32"/>
          <w:szCs w:val="32"/>
        </w:rPr>
      </w:pPr>
    </w:p>
    <w:p w14:paraId="00E9607E" w14:textId="77777777" w:rsidR="00003895" w:rsidRPr="00D60FDF" w:rsidRDefault="00003895" w:rsidP="00510E39">
      <w:pPr>
        <w:widowControl w:val="0"/>
        <w:tabs>
          <w:tab w:val="left" w:pos="567"/>
        </w:tabs>
        <w:autoSpaceDE w:val="0"/>
        <w:autoSpaceDN w:val="0"/>
        <w:adjustRightInd w:val="0"/>
        <w:ind w:left="1560" w:hanging="851"/>
        <w:jc w:val="both"/>
        <w:rPr>
          <w:rFonts w:cs="Calibri"/>
          <w:b/>
          <w:bCs/>
          <w:sz w:val="32"/>
          <w:szCs w:val="32"/>
        </w:rPr>
      </w:pPr>
      <w:r w:rsidRPr="00D60FDF">
        <w:rPr>
          <w:rFonts w:cs="Calibri"/>
          <w:sz w:val="32"/>
          <w:szCs w:val="32"/>
        </w:rPr>
        <w:t>3.</w:t>
      </w:r>
      <w:r w:rsidRPr="00D60FDF">
        <w:rPr>
          <w:rFonts w:cs="Calibri"/>
          <w:sz w:val="32"/>
          <w:szCs w:val="32"/>
        </w:rPr>
        <w:tab/>
      </w:r>
      <w:r w:rsidR="006C626E" w:rsidRPr="00D60FDF">
        <w:rPr>
          <w:rFonts w:cs="Calibri"/>
          <w:bCs/>
          <w:sz w:val="32"/>
          <w:szCs w:val="32"/>
        </w:rPr>
        <w:t>Continuation of match for second innings</w:t>
      </w:r>
    </w:p>
    <w:p w14:paraId="1FAD959C" w14:textId="77777777" w:rsidR="00003895" w:rsidRPr="00D60FDF" w:rsidRDefault="00003895" w:rsidP="00510E39">
      <w:pPr>
        <w:widowControl w:val="0"/>
        <w:tabs>
          <w:tab w:val="left" w:pos="567"/>
        </w:tabs>
        <w:autoSpaceDE w:val="0"/>
        <w:autoSpaceDN w:val="0"/>
        <w:adjustRightInd w:val="0"/>
        <w:ind w:left="1560"/>
        <w:rPr>
          <w:rFonts w:cs="Calibri"/>
          <w:sz w:val="32"/>
          <w:szCs w:val="32"/>
        </w:rPr>
      </w:pPr>
      <w:r w:rsidRPr="00D60FDF">
        <w:rPr>
          <w:rFonts w:cs="Calibri"/>
          <w:sz w:val="32"/>
          <w:szCs w:val="32"/>
        </w:rPr>
        <w:t>Unless the first</w:t>
      </w:r>
      <w:r w:rsidRPr="00D60FDF">
        <w:rPr>
          <w:rFonts w:cs="Calibri"/>
          <w:b/>
          <w:bCs/>
          <w:sz w:val="32"/>
          <w:szCs w:val="32"/>
        </w:rPr>
        <w:t xml:space="preserve"> </w:t>
      </w:r>
      <w:r w:rsidRPr="00D60FDF">
        <w:rPr>
          <w:rFonts w:cs="Calibri"/>
          <w:sz w:val="32"/>
          <w:szCs w:val="32"/>
        </w:rPr>
        <w:t xml:space="preserve">innings of </w:t>
      </w:r>
      <w:r w:rsidRPr="00D60FDF">
        <w:rPr>
          <w:rFonts w:cs="Calibri"/>
          <w:b/>
          <w:bCs/>
          <w:sz w:val="32"/>
          <w:szCs w:val="32"/>
        </w:rPr>
        <w:t>both</w:t>
      </w:r>
      <w:r w:rsidRPr="00D60FDF">
        <w:rPr>
          <w:rFonts w:cs="Calibri"/>
          <w:sz w:val="32"/>
          <w:szCs w:val="32"/>
        </w:rPr>
        <w:t xml:space="preserve"> sides was compulsorily closed, the match may continue until completion of any overs remaining to be bowled in the match.</w:t>
      </w:r>
    </w:p>
    <w:p w14:paraId="0662AD45" w14:textId="57F0CC1E" w:rsidR="00647993" w:rsidRDefault="00647993">
      <w:pPr>
        <w:rPr>
          <w:rFonts w:cs="Calibri"/>
          <w:sz w:val="32"/>
          <w:szCs w:val="32"/>
        </w:rPr>
      </w:pPr>
      <w:r>
        <w:rPr>
          <w:rFonts w:cs="Calibri"/>
          <w:sz w:val="32"/>
          <w:szCs w:val="32"/>
        </w:rPr>
        <w:br w:type="page"/>
      </w:r>
    </w:p>
    <w:p w14:paraId="48ED2CA8" w14:textId="1F0E4E6A" w:rsidR="00003895" w:rsidRDefault="00CF6C77" w:rsidP="00CF6C77">
      <w:pPr>
        <w:pStyle w:val="Heading2"/>
        <w:tabs>
          <w:tab w:val="clear" w:pos="709"/>
          <w:tab w:val="left" w:pos="567"/>
        </w:tabs>
        <w:ind w:left="360"/>
        <w:rPr>
          <w:rFonts w:ascii="Calibri" w:hAnsi="Calibri" w:cs="Calibri"/>
          <w:color w:val="auto"/>
          <w:sz w:val="32"/>
          <w:szCs w:val="32"/>
        </w:rPr>
      </w:pPr>
      <w:bookmarkStart w:id="943" w:name="_Toc522375312"/>
      <w:bookmarkStart w:id="944" w:name="_Toc523077009"/>
      <w:bookmarkStart w:id="945" w:name="_Toc523946323"/>
      <w:bookmarkStart w:id="946" w:name="_Toc80185009"/>
      <w:bookmarkStart w:id="947" w:name="_Toc81721343"/>
      <w:bookmarkStart w:id="948" w:name="_Toc237189976"/>
      <w:bookmarkStart w:id="949" w:name="_Toc524292753"/>
      <w:bookmarkStart w:id="950" w:name="_Toc17740914"/>
      <w:bookmarkStart w:id="951" w:name="_Toc55915989"/>
      <w:bookmarkStart w:id="952" w:name="_Toc85100271"/>
      <w:bookmarkStart w:id="953" w:name="_Toc115338687"/>
      <w:bookmarkStart w:id="954" w:name="_Toc144914616"/>
      <w:bookmarkStart w:id="955" w:name="_Toc207736299"/>
      <w:r>
        <w:rPr>
          <w:rFonts w:ascii="Calibri" w:hAnsi="Calibri" w:cs="Calibri"/>
          <w:color w:val="auto"/>
          <w:sz w:val="32"/>
          <w:szCs w:val="32"/>
        </w:rPr>
        <w:t xml:space="preserve">2.3 </w:t>
      </w:r>
      <w:r w:rsidR="00003895" w:rsidRPr="00D60FDF">
        <w:rPr>
          <w:rFonts w:ascii="Calibri" w:hAnsi="Calibri" w:cs="Calibri"/>
          <w:color w:val="auto"/>
          <w:sz w:val="32"/>
          <w:szCs w:val="32"/>
        </w:rPr>
        <w:t xml:space="preserve">OPEN </w:t>
      </w:r>
      <w:r w:rsidR="009B0F82" w:rsidRPr="00D60FDF">
        <w:rPr>
          <w:rFonts w:ascii="Calibri" w:hAnsi="Calibri" w:cs="Calibri"/>
          <w:color w:val="auto"/>
          <w:sz w:val="32"/>
          <w:szCs w:val="32"/>
        </w:rPr>
        <w:t>AGE ONE-DAY GRADES MATCH RULES</w:t>
      </w:r>
      <w:bookmarkEnd w:id="943"/>
      <w:bookmarkEnd w:id="944"/>
      <w:bookmarkEnd w:id="945"/>
      <w:r w:rsidR="009B0F82" w:rsidRPr="00D60FDF">
        <w:rPr>
          <w:rFonts w:ascii="Calibri" w:hAnsi="Calibri" w:cs="Calibri"/>
          <w:color w:val="auto"/>
          <w:sz w:val="32"/>
          <w:szCs w:val="32"/>
        </w:rPr>
        <w:t xml:space="preserve"> </w:t>
      </w:r>
      <w:bookmarkStart w:id="956" w:name="_Toc491888637"/>
      <w:bookmarkStart w:id="957" w:name="_Toc522375313"/>
      <w:bookmarkStart w:id="958" w:name="_Toc523077010"/>
      <w:bookmarkStart w:id="959" w:name="_Toc523946324"/>
      <w:r w:rsidR="00003895" w:rsidRPr="00D60FDF">
        <w:rPr>
          <w:rFonts w:ascii="Calibri" w:hAnsi="Calibri" w:cs="Calibri"/>
          <w:color w:val="auto"/>
          <w:sz w:val="32"/>
          <w:szCs w:val="32"/>
        </w:rPr>
        <w:t>(INCLUDING VETERANS)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68E3EA8A" w14:textId="77777777" w:rsidR="007E7C04" w:rsidRDefault="007E7C04" w:rsidP="007E7C04">
      <w:pPr>
        <w:tabs>
          <w:tab w:val="left" w:pos="567"/>
        </w:tabs>
        <w:rPr>
          <w:color w:val="00B050"/>
          <w:sz w:val="32"/>
          <w:szCs w:val="32"/>
        </w:rPr>
      </w:pPr>
    </w:p>
    <w:p w14:paraId="0AA9A4A6" w14:textId="77777777" w:rsidR="007E7C04" w:rsidRPr="00115E45" w:rsidRDefault="007E7C04" w:rsidP="00D569DB">
      <w:pPr>
        <w:ind w:left="142"/>
      </w:pPr>
      <w:r>
        <w:rPr>
          <w:rFonts w:cs="Calibri"/>
          <w:sz w:val="32"/>
          <w:szCs w:val="32"/>
        </w:rPr>
        <w:t>The provisions on Law 24 and Law 25 in relation to player absences and penalty time do not apply in this section (see rule 1.9 Part C)</w:t>
      </w:r>
    </w:p>
    <w:p w14:paraId="3285FDC9" w14:textId="77777777" w:rsidR="00D9607B" w:rsidRPr="00D9607B" w:rsidRDefault="00D9607B" w:rsidP="00D9607B"/>
    <w:p w14:paraId="1B38B884" w14:textId="346EF1A6" w:rsidR="00D9607B" w:rsidRPr="00D9607B" w:rsidRDefault="00D9607B" w:rsidP="00D9607B">
      <w:pPr>
        <w:ind w:left="142"/>
      </w:pPr>
      <w:r w:rsidRPr="00D9607B">
        <w:t>E-Scoring is strongly encouraged in all grades</w:t>
      </w:r>
      <w:r w:rsidR="005B5217">
        <w:t xml:space="preserve"> </w:t>
      </w:r>
      <w:r w:rsidRPr="00D9607B">
        <w:t>- refer rule 1.14</w:t>
      </w:r>
    </w:p>
    <w:p w14:paraId="34A52367" w14:textId="77777777" w:rsidR="00D00304" w:rsidRPr="00D00304" w:rsidRDefault="00D00304" w:rsidP="00D00304">
      <w:pPr>
        <w:pStyle w:val="ListParagraph"/>
        <w:ind w:left="1080"/>
      </w:pPr>
    </w:p>
    <w:p w14:paraId="6C88B5D8" w14:textId="30E56463" w:rsidR="00003895" w:rsidRPr="00E6026C" w:rsidRDefault="00E6026C" w:rsidP="00510E39">
      <w:pPr>
        <w:pStyle w:val="Heading3"/>
        <w:tabs>
          <w:tab w:val="left" w:pos="567"/>
        </w:tabs>
      </w:pPr>
      <w:bookmarkStart w:id="960" w:name="_Toc80185010"/>
      <w:bookmarkStart w:id="961" w:name="_Toc81721344"/>
      <w:bookmarkStart w:id="962" w:name="_Toc237189977"/>
      <w:bookmarkStart w:id="963" w:name="_Toc522375314"/>
      <w:bookmarkStart w:id="964" w:name="_Toc523077011"/>
      <w:bookmarkStart w:id="965" w:name="_Toc523946325"/>
      <w:bookmarkStart w:id="966" w:name="_Toc524292754"/>
      <w:bookmarkStart w:id="967" w:name="_Toc17740915"/>
      <w:bookmarkStart w:id="968" w:name="_Toc55915990"/>
      <w:bookmarkStart w:id="969" w:name="_Toc85100272"/>
      <w:bookmarkStart w:id="970" w:name="_Toc115338688"/>
      <w:r w:rsidRPr="00E6026C">
        <w:t xml:space="preserve">   </w:t>
      </w:r>
      <w:bookmarkStart w:id="971" w:name="_Toc144914617"/>
      <w:bookmarkStart w:id="972" w:name="_Toc207736300"/>
      <w:r>
        <w:t xml:space="preserve">2.3.1    </w:t>
      </w:r>
      <w:r w:rsidR="00003895" w:rsidRPr="00E6026C">
        <w:t>PARTICIPATION RULES</w:t>
      </w:r>
      <w:bookmarkEnd w:id="960"/>
      <w:bookmarkEnd w:id="961"/>
      <w:bookmarkEnd w:id="962"/>
      <w:bookmarkEnd w:id="963"/>
      <w:bookmarkEnd w:id="964"/>
      <w:bookmarkEnd w:id="965"/>
      <w:bookmarkEnd w:id="966"/>
      <w:bookmarkEnd w:id="967"/>
      <w:bookmarkEnd w:id="968"/>
      <w:bookmarkEnd w:id="969"/>
      <w:bookmarkEnd w:id="970"/>
      <w:bookmarkEnd w:id="971"/>
      <w:bookmarkEnd w:id="972"/>
    </w:p>
    <w:p w14:paraId="757622BD" w14:textId="77777777" w:rsidR="00003895" w:rsidRPr="00D60FDF" w:rsidRDefault="00003895" w:rsidP="00510E39">
      <w:pPr>
        <w:widowControl w:val="0"/>
        <w:tabs>
          <w:tab w:val="left" w:pos="567"/>
        </w:tabs>
        <w:autoSpaceDE w:val="0"/>
        <w:autoSpaceDN w:val="0"/>
        <w:adjustRightInd w:val="0"/>
        <w:ind w:left="142"/>
        <w:rPr>
          <w:rFonts w:cs="Calibri"/>
          <w:sz w:val="32"/>
          <w:szCs w:val="32"/>
        </w:rPr>
      </w:pPr>
    </w:p>
    <w:p w14:paraId="69B3C69B"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D60FDF">
        <w:rPr>
          <w:rFonts w:cs="Calibri"/>
          <w:sz w:val="32"/>
          <w:szCs w:val="32"/>
        </w:rPr>
        <w:t>A maximum 13 players per side are allowed to participate in a match and only these 13 players shall be named on the “</w:t>
      </w:r>
      <w:r w:rsidRPr="00D60FDF">
        <w:rPr>
          <w:rFonts w:cs="Calibri"/>
          <w:b/>
          <w:i/>
          <w:sz w:val="32"/>
          <w:szCs w:val="32"/>
        </w:rPr>
        <w:t>Team Sheet</w:t>
      </w:r>
      <w:r w:rsidRPr="00D60FDF">
        <w:rPr>
          <w:rFonts w:cs="Calibri"/>
          <w:sz w:val="32"/>
          <w:szCs w:val="32"/>
        </w:rPr>
        <w:t>.”</w:t>
      </w:r>
    </w:p>
    <w:p w14:paraId="6D72DC9D" w14:textId="77777777" w:rsidR="00693A70" w:rsidRDefault="00693A70" w:rsidP="00510E39">
      <w:pPr>
        <w:widowControl w:val="0"/>
        <w:tabs>
          <w:tab w:val="left" w:pos="567"/>
        </w:tabs>
        <w:autoSpaceDE w:val="0"/>
        <w:autoSpaceDN w:val="0"/>
        <w:adjustRightInd w:val="0"/>
        <w:ind w:left="709"/>
        <w:rPr>
          <w:rFonts w:cs="Calibri"/>
          <w:sz w:val="32"/>
          <w:szCs w:val="32"/>
        </w:rPr>
      </w:pPr>
    </w:p>
    <w:p w14:paraId="27C5CB69"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D60FDF">
        <w:rPr>
          <w:rFonts w:cs="Calibri"/>
          <w:sz w:val="32"/>
          <w:szCs w:val="32"/>
        </w:rPr>
        <w:t>Any of the 13 players may bowl or act as wicket keeper.</w:t>
      </w:r>
    </w:p>
    <w:p w14:paraId="477AB001" w14:textId="77777777" w:rsidR="00693A70" w:rsidRDefault="00693A70" w:rsidP="00510E39">
      <w:pPr>
        <w:pStyle w:val="ListParagraph"/>
        <w:tabs>
          <w:tab w:val="left" w:pos="567"/>
        </w:tabs>
        <w:rPr>
          <w:rFonts w:cs="Calibri"/>
          <w:sz w:val="32"/>
          <w:szCs w:val="32"/>
        </w:rPr>
      </w:pPr>
    </w:p>
    <w:p w14:paraId="6442C228" w14:textId="77777777" w:rsidR="00693A70" w:rsidRDefault="0000389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A maximum of 11 players may field at any time.</w:t>
      </w:r>
    </w:p>
    <w:p w14:paraId="369B25BB" w14:textId="77777777" w:rsidR="00693A70" w:rsidRDefault="00693A70" w:rsidP="00510E39">
      <w:pPr>
        <w:pStyle w:val="ListParagraph"/>
        <w:tabs>
          <w:tab w:val="left" w:pos="567"/>
        </w:tabs>
        <w:rPr>
          <w:rFonts w:cs="Calibri"/>
          <w:sz w:val="32"/>
          <w:szCs w:val="32"/>
        </w:rPr>
      </w:pPr>
    </w:p>
    <w:p w14:paraId="30952C63" w14:textId="77777777" w:rsidR="00693A70" w:rsidRDefault="003B52E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 xml:space="preserve">A </w:t>
      </w:r>
      <w:r w:rsidR="00003895" w:rsidRPr="00693A70">
        <w:rPr>
          <w:rFonts w:cs="Calibri"/>
          <w:sz w:val="32"/>
          <w:szCs w:val="32"/>
        </w:rPr>
        <w:t>maximum of 11 players may bat in a match.</w:t>
      </w:r>
      <w:r w:rsidRPr="00693A70">
        <w:rPr>
          <w:rFonts w:cs="Calibri"/>
          <w:sz w:val="32"/>
          <w:szCs w:val="32"/>
        </w:rPr>
        <w:t xml:space="preserve"> </w:t>
      </w:r>
    </w:p>
    <w:p w14:paraId="3DACA320" w14:textId="77777777" w:rsidR="00693A70" w:rsidRDefault="00693A70" w:rsidP="00510E39">
      <w:pPr>
        <w:pStyle w:val="ListParagraph"/>
        <w:tabs>
          <w:tab w:val="left" w:pos="567"/>
        </w:tabs>
        <w:rPr>
          <w:rFonts w:cs="Calibri"/>
          <w:sz w:val="32"/>
          <w:szCs w:val="32"/>
        </w:rPr>
      </w:pPr>
    </w:p>
    <w:p w14:paraId="42392EAB" w14:textId="77777777" w:rsidR="00693A70" w:rsidRDefault="003B52E5"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sz w:val="32"/>
          <w:szCs w:val="32"/>
        </w:rPr>
        <w:t>A</w:t>
      </w:r>
      <w:r w:rsidR="00003895" w:rsidRPr="00693A70">
        <w:rPr>
          <w:rFonts w:cs="Calibri"/>
          <w:sz w:val="32"/>
          <w:szCs w:val="32"/>
        </w:rPr>
        <w:t xml:space="preserve"> side’s innings is completed when 10 batters are either out or compulsorily retired.</w:t>
      </w:r>
    </w:p>
    <w:p w14:paraId="53DBAC7D" w14:textId="77777777" w:rsidR="00565A50" w:rsidRDefault="00565A50" w:rsidP="00510E39">
      <w:pPr>
        <w:widowControl w:val="0"/>
        <w:tabs>
          <w:tab w:val="left" w:pos="567"/>
        </w:tabs>
        <w:autoSpaceDE w:val="0"/>
        <w:autoSpaceDN w:val="0"/>
        <w:adjustRightInd w:val="0"/>
        <w:rPr>
          <w:rFonts w:cs="Calibri"/>
          <w:sz w:val="32"/>
          <w:szCs w:val="32"/>
        </w:rPr>
      </w:pPr>
    </w:p>
    <w:p w14:paraId="3683BB30" w14:textId="77777777" w:rsidR="00003895" w:rsidRPr="00693A70" w:rsidRDefault="006C626E" w:rsidP="005B19C2">
      <w:pPr>
        <w:widowControl w:val="0"/>
        <w:numPr>
          <w:ilvl w:val="3"/>
          <w:numId w:val="5"/>
        </w:numPr>
        <w:tabs>
          <w:tab w:val="clear" w:pos="2880"/>
          <w:tab w:val="left" w:pos="567"/>
        </w:tabs>
        <w:autoSpaceDE w:val="0"/>
        <w:autoSpaceDN w:val="0"/>
        <w:adjustRightInd w:val="0"/>
        <w:ind w:left="709" w:hanging="45"/>
        <w:rPr>
          <w:rFonts w:cs="Calibri"/>
          <w:sz w:val="32"/>
          <w:szCs w:val="32"/>
        </w:rPr>
      </w:pPr>
      <w:r w:rsidRPr="00693A70">
        <w:rPr>
          <w:rFonts w:cs="Calibri"/>
          <w:bCs/>
          <w:sz w:val="32"/>
          <w:szCs w:val="32"/>
        </w:rPr>
        <w:t>Batting and bowling limits</w:t>
      </w:r>
      <w:r w:rsidR="00003895" w:rsidRPr="00693A70">
        <w:rPr>
          <w:rFonts w:cs="Calibri"/>
          <w:b/>
          <w:bCs/>
          <w:sz w:val="32"/>
          <w:szCs w:val="32"/>
        </w:rPr>
        <w:t xml:space="preserve"> </w:t>
      </w:r>
    </w:p>
    <w:p w14:paraId="6A1B5C7B" w14:textId="77777777" w:rsidR="00606563" w:rsidRPr="00D60FDF" w:rsidRDefault="00606563" w:rsidP="00510E39">
      <w:pPr>
        <w:widowControl w:val="0"/>
        <w:tabs>
          <w:tab w:val="left" w:pos="567"/>
        </w:tabs>
        <w:autoSpaceDE w:val="0"/>
        <w:autoSpaceDN w:val="0"/>
        <w:adjustRightInd w:val="0"/>
        <w:ind w:left="709"/>
        <w:rPr>
          <w:rFonts w:cs="Calibri"/>
          <w:sz w:val="32"/>
          <w:szCs w:val="32"/>
        </w:rPr>
      </w:pPr>
    </w:p>
    <w:p w14:paraId="47091C3D" w14:textId="1BB1422C" w:rsidR="00F6217B" w:rsidRPr="00D60FDF" w:rsidRDefault="00003895" w:rsidP="00510E39">
      <w:pPr>
        <w:widowControl w:val="0"/>
        <w:tabs>
          <w:tab w:val="left" w:pos="567"/>
        </w:tabs>
        <w:autoSpaceDE w:val="0"/>
        <w:autoSpaceDN w:val="0"/>
        <w:adjustRightInd w:val="0"/>
        <w:ind w:left="709"/>
        <w:rPr>
          <w:rFonts w:cs="Calibri"/>
          <w:b/>
          <w:sz w:val="32"/>
          <w:szCs w:val="32"/>
        </w:rPr>
      </w:pPr>
      <w:r w:rsidRPr="00D60FDF">
        <w:rPr>
          <w:rFonts w:cs="Calibri"/>
          <w:sz w:val="32"/>
          <w:szCs w:val="32"/>
        </w:rPr>
        <w:t xml:space="preserve">When a batter reaches the compulsory retirement score, the batter will retire before another ball is bowled.  The batter will </w:t>
      </w:r>
      <w:r w:rsidRPr="00D60FDF">
        <w:rPr>
          <w:rFonts w:cs="Calibri"/>
          <w:b/>
          <w:bCs/>
          <w:sz w:val="32"/>
          <w:szCs w:val="32"/>
        </w:rPr>
        <w:t>not</w:t>
      </w:r>
      <w:r w:rsidRPr="00D60FDF">
        <w:rPr>
          <w:rFonts w:cs="Calibri"/>
          <w:sz w:val="32"/>
          <w:szCs w:val="32"/>
        </w:rPr>
        <w:t xml:space="preserve"> be eligible to resume their innings.  Any batter who is either voluntarily or compulsorily retired will be listed </w:t>
      </w:r>
      <w:r w:rsidR="00F16490">
        <w:rPr>
          <w:rFonts w:cs="Calibri"/>
          <w:sz w:val="32"/>
          <w:szCs w:val="32"/>
        </w:rPr>
        <w:t>in competition management system</w:t>
      </w:r>
      <w:r w:rsidRPr="00D60FDF">
        <w:rPr>
          <w:rFonts w:cs="Calibri"/>
          <w:b/>
          <w:i/>
          <w:sz w:val="32"/>
          <w:szCs w:val="32"/>
        </w:rPr>
        <w:t xml:space="preserve"> </w:t>
      </w:r>
      <w:r w:rsidRPr="00D60FDF">
        <w:rPr>
          <w:rFonts w:cs="Calibri"/>
          <w:sz w:val="32"/>
          <w:szCs w:val="32"/>
        </w:rPr>
        <w:t>as retired</w:t>
      </w:r>
      <w:r w:rsidRPr="00D60FDF">
        <w:rPr>
          <w:rFonts w:cs="Calibri"/>
          <w:b/>
          <w:sz w:val="32"/>
          <w:szCs w:val="32"/>
        </w:rPr>
        <w:t xml:space="preserve"> NOT OUT</w:t>
      </w:r>
      <w:r w:rsidR="001419D8" w:rsidRPr="00D60FDF">
        <w:rPr>
          <w:rFonts w:cs="Calibri"/>
          <w:b/>
          <w:sz w:val="32"/>
          <w:szCs w:val="32"/>
        </w:rPr>
        <w:t>.</w:t>
      </w:r>
    </w:p>
    <w:p w14:paraId="4D35CF86" w14:textId="77777777" w:rsidR="00F6217B" w:rsidRPr="00D60FDF" w:rsidRDefault="00F6217B" w:rsidP="00510E39">
      <w:pPr>
        <w:widowControl w:val="0"/>
        <w:tabs>
          <w:tab w:val="left" w:pos="567"/>
        </w:tabs>
        <w:autoSpaceDE w:val="0"/>
        <w:autoSpaceDN w:val="0"/>
        <w:adjustRightInd w:val="0"/>
        <w:ind w:left="142"/>
        <w:rPr>
          <w:rFonts w:cs="Calibri"/>
          <w:b/>
          <w:sz w:val="32"/>
          <w:szCs w:val="32"/>
        </w:rPr>
      </w:pPr>
    </w:p>
    <w:p w14:paraId="530FF567" w14:textId="77777777" w:rsidR="00F6217B" w:rsidRPr="00D60FDF" w:rsidRDefault="006C626E" w:rsidP="00510E39">
      <w:pPr>
        <w:widowControl w:val="0"/>
        <w:tabs>
          <w:tab w:val="left" w:pos="567"/>
        </w:tabs>
        <w:autoSpaceDE w:val="0"/>
        <w:autoSpaceDN w:val="0"/>
        <w:adjustRightInd w:val="0"/>
        <w:ind w:left="709"/>
        <w:rPr>
          <w:rFonts w:cs="Calibri"/>
          <w:bCs/>
          <w:sz w:val="32"/>
          <w:szCs w:val="32"/>
          <w:u w:val="single"/>
        </w:rPr>
      </w:pPr>
      <w:r w:rsidRPr="00D60FDF">
        <w:rPr>
          <w:rFonts w:cs="Calibri"/>
          <w:bCs/>
          <w:sz w:val="32"/>
          <w:szCs w:val="32"/>
          <w:u w:val="single"/>
        </w:rPr>
        <w:t>One-day grades</w:t>
      </w:r>
      <w:r w:rsidR="001419D8" w:rsidRPr="00D60FDF">
        <w:rPr>
          <w:rFonts w:cs="Calibri"/>
          <w:bCs/>
          <w:sz w:val="32"/>
          <w:szCs w:val="32"/>
          <w:u w:val="single"/>
        </w:rPr>
        <w:t>:</w:t>
      </w:r>
    </w:p>
    <w:p w14:paraId="58724620"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ab/>
        <w:t>Each batter will retire on reaching 100 runs.</w:t>
      </w:r>
    </w:p>
    <w:p w14:paraId="0F9894A4" w14:textId="77777777" w:rsidR="00F6217B"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ab/>
        <w:t>Each bowler is limited to 7 overs per innings.</w:t>
      </w:r>
    </w:p>
    <w:p w14:paraId="0B09DA9F" w14:textId="77777777" w:rsidR="00F6217B" w:rsidRDefault="00F6217B" w:rsidP="00510E39">
      <w:pPr>
        <w:widowControl w:val="0"/>
        <w:tabs>
          <w:tab w:val="left" w:pos="567"/>
        </w:tabs>
        <w:autoSpaceDE w:val="0"/>
        <w:autoSpaceDN w:val="0"/>
        <w:adjustRightInd w:val="0"/>
        <w:ind w:left="709"/>
        <w:rPr>
          <w:rFonts w:cs="Calibri"/>
          <w:sz w:val="32"/>
          <w:szCs w:val="32"/>
        </w:rPr>
      </w:pPr>
    </w:p>
    <w:p w14:paraId="7400A163" w14:textId="77777777" w:rsidR="005B5217" w:rsidRDefault="005B5217" w:rsidP="00510E39">
      <w:pPr>
        <w:widowControl w:val="0"/>
        <w:tabs>
          <w:tab w:val="left" w:pos="567"/>
        </w:tabs>
        <w:autoSpaceDE w:val="0"/>
        <w:autoSpaceDN w:val="0"/>
        <w:adjustRightInd w:val="0"/>
        <w:ind w:left="709"/>
        <w:rPr>
          <w:rFonts w:cs="Calibri"/>
          <w:sz w:val="32"/>
          <w:szCs w:val="32"/>
        </w:rPr>
      </w:pPr>
    </w:p>
    <w:p w14:paraId="54B8DDBA" w14:textId="77777777" w:rsidR="00F6217B" w:rsidRPr="00D60FDF" w:rsidRDefault="00C968DF" w:rsidP="00510E39">
      <w:pPr>
        <w:widowControl w:val="0"/>
        <w:tabs>
          <w:tab w:val="left" w:pos="567"/>
        </w:tabs>
        <w:autoSpaceDE w:val="0"/>
        <w:autoSpaceDN w:val="0"/>
        <w:adjustRightInd w:val="0"/>
        <w:ind w:left="709"/>
        <w:rPr>
          <w:rFonts w:cs="Calibri"/>
          <w:bCs/>
          <w:sz w:val="32"/>
          <w:szCs w:val="32"/>
          <w:u w:val="single"/>
        </w:rPr>
      </w:pPr>
      <w:r w:rsidRPr="00D60FDF">
        <w:rPr>
          <w:rFonts w:cs="Calibri"/>
          <w:bCs/>
          <w:sz w:val="32"/>
          <w:szCs w:val="32"/>
          <w:u w:val="single"/>
        </w:rPr>
        <w:t>Veteran’s</w:t>
      </w:r>
      <w:r w:rsidR="006C626E" w:rsidRPr="00D60FDF">
        <w:rPr>
          <w:rFonts w:cs="Calibri"/>
          <w:bCs/>
          <w:sz w:val="32"/>
          <w:szCs w:val="32"/>
          <w:u w:val="single"/>
        </w:rPr>
        <w:t xml:space="preserve"> grades - batting and bowling limits</w:t>
      </w:r>
    </w:p>
    <w:p w14:paraId="61F4A2A6"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Each batter will retire on reaching 50 runs.</w:t>
      </w:r>
    </w:p>
    <w:p w14:paraId="2088D9B3" w14:textId="77777777" w:rsidR="00003895" w:rsidRPr="00D60FDF" w:rsidRDefault="00003895" w:rsidP="00510E39">
      <w:pPr>
        <w:widowControl w:val="0"/>
        <w:tabs>
          <w:tab w:val="left" w:pos="567"/>
        </w:tabs>
        <w:autoSpaceDE w:val="0"/>
        <w:autoSpaceDN w:val="0"/>
        <w:adjustRightInd w:val="0"/>
        <w:ind w:left="709"/>
        <w:rPr>
          <w:rFonts w:cs="Calibri"/>
          <w:sz w:val="32"/>
          <w:szCs w:val="32"/>
        </w:rPr>
      </w:pPr>
      <w:r w:rsidRPr="00D60FDF">
        <w:rPr>
          <w:rFonts w:cs="Calibri"/>
          <w:sz w:val="32"/>
          <w:szCs w:val="32"/>
        </w:rPr>
        <w:t>Each bowler is limited to 5 overs per innings.</w:t>
      </w:r>
    </w:p>
    <w:p w14:paraId="18CEC12B" w14:textId="77777777" w:rsidR="000A4037" w:rsidRPr="00D60FDF" w:rsidRDefault="000A4037" w:rsidP="00510E39">
      <w:pPr>
        <w:widowControl w:val="0"/>
        <w:tabs>
          <w:tab w:val="left" w:pos="567"/>
        </w:tabs>
        <w:autoSpaceDE w:val="0"/>
        <w:autoSpaceDN w:val="0"/>
        <w:adjustRightInd w:val="0"/>
        <w:ind w:left="142"/>
        <w:rPr>
          <w:rFonts w:cs="Calibri"/>
          <w:bCs/>
          <w:sz w:val="32"/>
          <w:szCs w:val="32"/>
        </w:rPr>
      </w:pPr>
    </w:p>
    <w:p w14:paraId="750D59C8" w14:textId="77777777" w:rsidR="00003895" w:rsidRPr="00D60FDF" w:rsidRDefault="006C626E" w:rsidP="00510E39">
      <w:pPr>
        <w:widowControl w:val="0"/>
        <w:tabs>
          <w:tab w:val="left" w:pos="567"/>
        </w:tabs>
        <w:autoSpaceDE w:val="0"/>
        <w:autoSpaceDN w:val="0"/>
        <w:adjustRightInd w:val="0"/>
        <w:ind w:left="567"/>
        <w:rPr>
          <w:rFonts w:cs="Calibri"/>
          <w:bCs/>
          <w:sz w:val="32"/>
          <w:szCs w:val="32"/>
        </w:rPr>
      </w:pPr>
      <w:r w:rsidRPr="00D60FDF">
        <w:rPr>
          <w:rFonts w:cs="Calibri"/>
          <w:bCs/>
          <w:sz w:val="32"/>
          <w:szCs w:val="32"/>
        </w:rPr>
        <w:t>7</w:t>
      </w:r>
      <w:r w:rsidR="001419D8" w:rsidRPr="00D60FDF">
        <w:rPr>
          <w:rFonts w:cs="Calibri"/>
          <w:bCs/>
          <w:sz w:val="32"/>
          <w:szCs w:val="32"/>
        </w:rPr>
        <w:t>.</w:t>
      </w:r>
      <w:r w:rsidRPr="00D60FDF">
        <w:rPr>
          <w:rFonts w:cs="Calibri"/>
          <w:bCs/>
          <w:sz w:val="32"/>
          <w:szCs w:val="32"/>
        </w:rPr>
        <w:tab/>
        <w:t xml:space="preserve">Age qualification – Veterans </w:t>
      </w:r>
    </w:p>
    <w:p w14:paraId="0ADD416C" w14:textId="77777777" w:rsidR="00606563" w:rsidRPr="00D60FDF" w:rsidRDefault="00606563" w:rsidP="00510E39">
      <w:pPr>
        <w:widowControl w:val="0"/>
        <w:tabs>
          <w:tab w:val="left" w:pos="567"/>
        </w:tabs>
        <w:autoSpaceDE w:val="0"/>
        <w:autoSpaceDN w:val="0"/>
        <w:adjustRightInd w:val="0"/>
        <w:ind w:left="567"/>
        <w:rPr>
          <w:rFonts w:cs="Calibri"/>
          <w:sz w:val="32"/>
          <w:szCs w:val="32"/>
        </w:rPr>
      </w:pPr>
    </w:p>
    <w:p w14:paraId="6FBCBABC" w14:textId="77777777" w:rsidR="00F6217B" w:rsidRPr="00D60FDF" w:rsidRDefault="00003895"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 xml:space="preserve">The Veterans competition is </w:t>
      </w:r>
      <w:r w:rsidRPr="00D60FDF">
        <w:rPr>
          <w:rFonts w:cs="Calibri"/>
          <w:b/>
          <w:sz w:val="32"/>
          <w:szCs w:val="32"/>
        </w:rPr>
        <w:t>ONLY</w:t>
      </w:r>
      <w:r w:rsidRPr="00D60FDF">
        <w:rPr>
          <w:rFonts w:cs="Calibri"/>
          <w:sz w:val="32"/>
          <w:szCs w:val="32"/>
        </w:rPr>
        <w:t xml:space="preserve"> open to persons who turn </w:t>
      </w:r>
      <w:r w:rsidR="00606563" w:rsidRPr="00D60FDF">
        <w:rPr>
          <w:rFonts w:cs="Calibri"/>
          <w:sz w:val="32"/>
          <w:szCs w:val="32"/>
        </w:rPr>
        <w:t>37</w:t>
      </w:r>
      <w:r w:rsidRPr="00D60FDF">
        <w:rPr>
          <w:rFonts w:cs="Calibri"/>
          <w:sz w:val="32"/>
          <w:szCs w:val="32"/>
        </w:rPr>
        <w:t xml:space="preserve"> years </w:t>
      </w:r>
      <w:r w:rsidR="003533F7" w:rsidRPr="00D60FDF">
        <w:rPr>
          <w:rFonts w:cs="Calibri"/>
          <w:sz w:val="32"/>
          <w:szCs w:val="32"/>
        </w:rPr>
        <w:t xml:space="preserve">of age </w:t>
      </w:r>
      <w:r w:rsidRPr="00D60FDF">
        <w:rPr>
          <w:rFonts w:cs="Calibri"/>
          <w:sz w:val="32"/>
          <w:szCs w:val="32"/>
        </w:rPr>
        <w:t xml:space="preserve">prior to </w:t>
      </w:r>
      <w:r w:rsidR="003533F7" w:rsidRPr="00D60FDF">
        <w:rPr>
          <w:rFonts w:cs="Calibri"/>
          <w:sz w:val="32"/>
          <w:szCs w:val="32"/>
        </w:rPr>
        <w:t xml:space="preserve">the </w:t>
      </w:r>
      <w:r w:rsidRPr="00D60FDF">
        <w:rPr>
          <w:rFonts w:cs="Calibri"/>
          <w:sz w:val="32"/>
          <w:szCs w:val="32"/>
        </w:rPr>
        <w:t>1</w:t>
      </w:r>
      <w:r w:rsidR="006C626E" w:rsidRPr="00D60FDF">
        <w:rPr>
          <w:rFonts w:cs="Calibri"/>
          <w:sz w:val="32"/>
          <w:szCs w:val="32"/>
          <w:vertAlign w:val="superscript"/>
        </w:rPr>
        <w:t>st</w:t>
      </w:r>
      <w:r w:rsidR="00244B50" w:rsidRPr="00D60FDF">
        <w:rPr>
          <w:rFonts w:cs="Calibri"/>
          <w:sz w:val="32"/>
          <w:szCs w:val="32"/>
        </w:rPr>
        <w:t xml:space="preserve"> </w:t>
      </w:r>
      <w:r w:rsidRPr="00D60FDF">
        <w:rPr>
          <w:rFonts w:cs="Calibri"/>
          <w:sz w:val="32"/>
          <w:szCs w:val="32"/>
        </w:rPr>
        <w:t>September of the current season.</w:t>
      </w:r>
    </w:p>
    <w:p w14:paraId="78C0D4CB" w14:textId="77777777" w:rsidR="00A15D84" w:rsidRPr="00D60FDF" w:rsidRDefault="00A15D84" w:rsidP="00510E39">
      <w:pPr>
        <w:widowControl w:val="0"/>
        <w:tabs>
          <w:tab w:val="left" w:pos="567"/>
        </w:tabs>
        <w:autoSpaceDE w:val="0"/>
        <w:autoSpaceDN w:val="0"/>
        <w:adjustRightInd w:val="0"/>
        <w:ind w:left="567"/>
        <w:rPr>
          <w:rFonts w:cs="Calibri"/>
          <w:sz w:val="32"/>
          <w:szCs w:val="32"/>
        </w:rPr>
      </w:pPr>
    </w:p>
    <w:p w14:paraId="59ECC3CF" w14:textId="77777777" w:rsidR="006E1A5C" w:rsidRPr="00D60FDF" w:rsidRDefault="006D5D43"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8.</w:t>
      </w:r>
      <w:r w:rsidR="00606563" w:rsidRPr="00D60FDF">
        <w:rPr>
          <w:rFonts w:cs="Calibri"/>
          <w:sz w:val="32"/>
          <w:szCs w:val="32"/>
        </w:rPr>
        <w:t xml:space="preserve"> </w:t>
      </w:r>
      <w:r w:rsidR="006C626E" w:rsidRPr="00D60FDF">
        <w:rPr>
          <w:rFonts w:cs="Calibri"/>
          <w:bCs/>
          <w:sz w:val="32"/>
          <w:szCs w:val="32"/>
        </w:rPr>
        <w:t>Players’ Dress</w:t>
      </w:r>
      <w:r w:rsidR="006E1A5C" w:rsidRPr="00D60FDF">
        <w:rPr>
          <w:rFonts w:cs="Calibri"/>
          <w:sz w:val="32"/>
          <w:szCs w:val="32"/>
        </w:rPr>
        <w:t xml:space="preserve"> </w:t>
      </w:r>
      <w:r w:rsidR="006C626E" w:rsidRPr="00D60FDF">
        <w:rPr>
          <w:rFonts w:cs="Calibri"/>
          <w:sz w:val="32"/>
          <w:szCs w:val="32"/>
        </w:rPr>
        <w:t>Code</w:t>
      </w:r>
    </w:p>
    <w:p w14:paraId="55482F3C" w14:textId="77777777" w:rsidR="00606563" w:rsidRPr="00D60FDF" w:rsidRDefault="00606563" w:rsidP="00510E39">
      <w:pPr>
        <w:widowControl w:val="0"/>
        <w:tabs>
          <w:tab w:val="left" w:pos="567"/>
        </w:tabs>
        <w:autoSpaceDE w:val="0"/>
        <w:autoSpaceDN w:val="0"/>
        <w:adjustRightInd w:val="0"/>
        <w:ind w:left="567"/>
        <w:rPr>
          <w:rFonts w:cs="Calibri"/>
          <w:sz w:val="32"/>
          <w:szCs w:val="32"/>
        </w:rPr>
      </w:pPr>
    </w:p>
    <w:p w14:paraId="43FE2520" w14:textId="77777777" w:rsidR="0086404E" w:rsidRDefault="006E1A5C" w:rsidP="00510E39">
      <w:pPr>
        <w:widowControl w:val="0"/>
        <w:tabs>
          <w:tab w:val="left" w:pos="567"/>
        </w:tabs>
        <w:autoSpaceDE w:val="0"/>
        <w:autoSpaceDN w:val="0"/>
        <w:adjustRightInd w:val="0"/>
        <w:ind w:left="567"/>
        <w:rPr>
          <w:rFonts w:cs="Calibri"/>
          <w:sz w:val="32"/>
          <w:szCs w:val="32"/>
        </w:rPr>
      </w:pPr>
      <w:r w:rsidRPr="00D60FDF">
        <w:rPr>
          <w:rFonts w:cs="Calibri"/>
          <w:sz w:val="32"/>
          <w:szCs w:val="32"/>
        </w:rPr>
        <w:t>Rule 1.7</w:t>
      </w:r>
      <w:r w:rsidR="00003895" w:rsidRPr="00D60FDF">
        <w:rPr>
          <w:rFonts w:cs="Calibri"/>
          <w:sz w:val="32"/>
          <w:szCs w:val="32"/>
        </w:rPr>
        <w:t xml:space="preserve"> applies in all One-Day &amp; Veterans Grades.</w:t>
      </w:r>
      <w:r w:rsidR="00BF53E1" w:rsidRPr="00D60FDF">
        <w:rPr>
          <w:rFonts w:cs="Calibri"/>
          <w:sz w:val="32"/>
          <w:szCs w:val="32"/>
        </w:rPr>
        <w:t xml:space="preserve"> </w:t>
      </w:r>
      <w:bookmarkStart w:id="973" w:name="_Toc80185011"/>
      <w:bookmarkStart w:id="974" w:name="_Toc81721345"/>
    </w:p>
    <w:p w14:paraId="075937F9" w14:textId="77777777" w:rsidR="0086404E" w:rsidRDefault="0086404E" w:rsidP="00510E39">
      <w:pPr>
        <w:widowControl w:val="0"/>
        <w:tabs>
          <w:tab w:val="left" w:pos="567"/>
        </w:tabs>
        <w:autoSpaceDE w:val="0"/>
        <w:autoSpaceDN w:val="0"/>
        <w:adjustRightInd w:val="0"/>
        <w:ind w:left="567"/>
        <w:rPr>
          <w:rFonts w:cs="Calibri"/>
          <w:sz w:val="32"/>
          <w:szCs w:val="32"/>
        </w:rPr>
      </w:pPr>
    </w:p>
    <w:p w14:paraId="3F0EAC1C" w14:textId="77777777" w:rsidR="005202CA" w:rsidRPr="0086404E" w:rsidRDefault="0086404E" w:rsidP="00510E39">
      <w:pPr>
        <w:widowControl w:val="0"/>
        <w:tabs>
          <w:tab w:val="left" w:pos="567"/>
        </w:tabs>
        <w:autoSpaceDE w:val="0"/>
        <w:autoSpaceDN w:val="0"/>
        <w:adjustRightInd w:val="0"/>
        <w:ind w:left="567"/>
        <w:rPr>
          <w:rFonts w:cs="Calibri"/>
          <w:sz w:val="32"/>
          <w:szCs w:val="32"/>
        </w:rPr>
      </w:pPr>
      <w:r w:rsidRPr="0086404E">
        <w:rPr>
          <w:rFonts w:cs="Calibri"/>
          <w:sz w:val="32"/>
          <w:szCs w:val="32"/>
        </w:rPr>
        <w:t>9.</w:t>
      </w:r>
      <w:r>
        <w:rPr>
          <w:rFonts w:cs="Calibri"/>
          <w:sz w:val="32"/>
          <w:szCs w:val="32"/>
        </w:rPr>
        <w:t xml:space="preserve"> </w:t>
      </w:r>
      <w:r w:rsidR="003B52E5" w:rsidRPr="0086404E">
        <w:rPr>
          <w:rFonts w:cs="Calibri"/>
          <w:sz w:val="32"/>
          <w:szCs w:val="32"/>
        </w:rPr>
        <w:t>Bowling and facing ends</w:t>
      </w:r>
    </w:p>
    <w:p w14:paraId="30FAE3EA" w14:textId="77777777" w:rsidR="003B52E5" w:rsidRPr="00F27A06" w:rsidRDefault="003B52E5" w:rsidP="00510E39">
      <w:pPr>
        <w:tabs>
          <w:tab w:val="left" w:pos="567"/>
        </w:tabs>
        <w:ind w:left="567" w:firstLine="54"/>
        <w:rPr>
          <w:rFonts w:cs="Calibri"/>
          <w:b/>
          <w:sz w:val="32"/>
          <w:szCs w:val="32"/>
        </w:rPr>
      </w:pPr>
    </w:p>
    <w:p w14:paraId="7F2ABE33" w14:textId="77777777" w:rsidR="005202CA" w:rsidRPr="00F27A06" w:rsidRDefault="005202CA" w:rsidP="00510E39">
      <w:pPr>
        <w:tabs>
          <w:tab w:val="left" w:pos="567"/>
        </w:tabs>
        <w:ind w:left="567"/>
        <w:rPr>
          <w:rFonts w:cs="Calibri"/>
          <w:sz w:val="32"/>
          <w:szCs w:val="32"/>
        </w:rPr>
      </w:pPr>
      <w:r w:rsidRPr="00F27A06">
        <w:rPr>
          <w:rFonts w:cs="Calibri"/>
          <w:sz w:val="32"/>
          <w:szCs w:val="32"/>
        </w:rPr>
        <w:t xml:space="preserve">Nine (9) overs will be bowled from the wicket at one end of the pitch, the next nine will be bowled from the other end, and so on. </w:t>
      </w:r>
    </w:p>
    <w:p w14:paraId="1027EB1E" w14:textId="77777777" w:rsidR="005202CA" w:rsidRPr="00F27A06" w:rsidRDefault="005202CA" w:rsidP="00510E39">
      <w:pPr>
        <w:tabs>
          <w:tab w:val="left" w:pos="567"/>
        </w:tabs>
        <w:ind w:left="567"/>
        <w:rPr>
          <w:rFonts w:cs="Calibri"/>
          <w:sz w:val="32"/>
          <w:szCs w:val="32"/>
        </w:rPr>
      </w:pPr>
      <w:r w:rsidRPr="00F27A06">
        <w:rPr>
          <w:rFonts w:cs="Calibri"/>
          <w:sz w:val="32"/>
          <w:szCs w:val="32"/>
        </w:rPr>
        <w:t>Batter will change ends on completion of each over, except at the end of the over when the bowlers change ends (9</w:t>
      </w:r>
      <w:r w:rsidRPr="00F27A06">
        <w:rPr>
          <w:rFonts w:cs="Calibri"/>
          <w:sz w:val="32"/>
          <w:szCs w:val="32"/>
          <w:vertAlign w:val="superscript"/>
        </w:rPr>
        <w:t>th</w:t>
      </w:r>
      <w:r w:rsidRPr="00F27A06">
        <w:rPr>
          <w:rFonts w:cs="Calibri"/>
          <w:sz w:val="32"/>
          <w:szCs w:val="32"/>
        </w:rPr>
        <w:t xml:space="preserve"> over, 18</w:t>
      </w:r>
      <w:r w:rsidRPr="00F27A06">
        <w:rPr>
          <w:rFonts w:cs="Calibri"/>
          <w:sz w:val="32"/>
          <w:szCs w:val="32"/>
          <w:vertAlign w:val="superscript"/>
        </w:rPr>
        <w:t>th</w:t>
      </w:r>
      <w:r w:rsidRPr="00F27A06">
        <w:rPr>
          <w:rFonts w:cs="Calibri"/>
          <w:sz w:val="32"/>
          <w:szCs w:val="32"/>
        </w:rPr>
        <w:t xml:space="preserve"> over, 27</w:t>
      </w:r>
      <w:r w:rsidRPr="00F27A06">
        <w:rPr>
          <w:rFonts w:cs="Calibri"/>
          <w:sz w:val="32"/>
          <w:szCs w:val="32"/>
          <w:vertAlign w:val="superscript"/>
        </w:rPr>
        <w:t>th</w:t>
      </w:r>
      <w:r w:rsidRPr="00F27A06">
        <w:rPr>
          <w:rFonts w:cs="Calibri"/>
          <w:sz w:val="32"/>
          <w:szCs w:val="32"/>
        </w:rPr>
        <w:t xml:space="preserve"> over</w:t>
      </w:r>
      <w:r w:rsidR="00565A50">
        <w:rPr>
          <w:rFonts w:cs="Calibri"/>
          <w:sz w:val="32"/>
          <w:szCs w:val="32"/>
        </w:rPr>
        <w:t>)</w:t>
      </w:r>
      <w:r w:rsidRPr="00F27A06">
        <w:rPr>
          <w:rFonts w:cs="Calibri"/>
          <w:sz w:val="32"/>
          <w:szCs w:val="32"/>
        </w:rPr>
        <w:t>.</w:t>
      </w:r>
    </w:p>
    <w:p w14:paraId="31282F13" w14:textId="77777777" w:rsidR="005202CA" w:rsidRDefault="005202CA" w:rsidP="00510E39">
      <w:pPr>
        <w:widowControl w:val="0"/>
        <w:tabs>
          <w:tab w:val="left" w:pos="567"/>
        </w:tabs>
        <w:autoSpaceDE w:val="0"/>
        <w:autoSpaceDN w:val="0"/>
        <w:adjustRightInd w:val="0"/>
        <w:ind w:left="709"/>
        <w:rPr>
          <w:rFonts w:cs="Calibri"/>
          <w:sz w:val="32"/>
          <w:szCs w:val="32"/>
        </w:rPr>
      </w:pPr>
    </w:p>
    <w:p w14:paraId="1D6B1828" w14:textId="57B0DD8B" w:rsidR="009B6437" w:rsidRPr="00D60FDF" w:rsidRDefault="009B6437" w:rsidP="00442A7F">
      <w:pPr>
        <w:pStyle w:val="Heading3"/>
        <w:tabs>
          <w:tab w:val="left" w:pos="567"/>
        </w:tabs>
        <w:ind w:left="567"/>
        <w:rPr>
          <w:rFonts w:cs="Calibri"/>
          <w:szCs w:val="32"/>
        </w:rPr>
      </w:pPr>
      <w:bookmarkStart w:id="975" w:name="_Toc523077012"/>
      <w:bookmarkStart w:id="976" w:name="_Toc523946326"/>
      <w:bookmarkStart w:id="977" w:name="_Toc524292755"/>
      <w:bookmarkStart w:id="978" w:name="_Toc17740916"/>
      <w:bookmarkStart w:id="979" w:name="_Toc55915991"/>
      <w:bookmarkStart w:id="980" w:name="_Toc85100273"/>
      <w:bookmarkStart w:id="981" w:name="_Toc115338689"/>
      <w:bookmarkStart w:id="982" w:name="_Toc144914618"/>
      <w:bookmarkStart w:id="983" w:name="_Toc207736301"/>
      <w:r w:rsidRPr="00D60FDF">
        <w:rPr>
          <w:rFonts w:cs="Calibri"/>
          <w:szCs w:val="32"/>
          <w:lang w:val="x-none"/>
        </w:rPr>
        <w:t>2.3</w:t>
      </w:r>
      <w:r w:rsidRPr="00D60FDF">
        <w:rPr>
          <w:rFonts w:cs="Calibri"/>
          <w:szCs w:val="32"/>
        </w:rPr>
        <w:t xml:space="preserve">.2 </w:t>
      </w:r>
      <w:r w:rsidRPr="00D60FDF">
        <w:rPr>
          <w:rFonts w:cs="Calibri"/>
          <w:szCs w:val="32"/>
        </w:rPr>
        <w:tab/>
        <w:t>FIXTURE MATCHES</w:t>
      </w:r>
      <w:bookmarkEnd w:id="975"/>
      <w:bookmarkEnd w:id="976"/>
      <w:bookmarkEnd w:id="977"/>
      <w:bookmarkEnd w:id="978"/>
      <w:bookmarkEnd w:id="979"/>
      <w:bookmarkEnd w:id="980"/>
      <w:bookmarkEnd w:id="981"/>
      <w:r w:rsidR="006F0817">
        <w:rPr>
          <w:rFonts w:cs="Calibri"/>
          <w:szCs w:val="32"/>
        </w:rPr>
        <w:t xml:space="preserve"> and FINALS MATCHES</w:t>
      </w:r>
      <w:bookmarkEnd w:id="982"/>
      <w:bookmarkEnd w:id="983"/>
    </w:p>
    <w:bookmarkEnd w:id="973"/>
    <w:bookmarkEnd w:id="974"/>
    <w:p w14:paraId="460FA7C8" w14:textId="77777777" w:rsidR="005202CA" w:rsidRDefault="005202CA" w:rsidP="00510E39">
      <w:pPr>
        <w:widowControl w:val="0"/>
        <w:tabs>
          <w:tab w:val="left" w:pos="567"/>
        </w:tabs>
        <w:autoSpaceDE w:val="0"/>
        <w:autoSpaceDN w:val="0"/>
        <w:adjustRightInd w:val="0"/>
        <w:ind w:left="709"/>
        <w:jc w:val="both"/>
        <w:rPr>
          <w:rFonts w:cs="Calibri"/>
          <w:sz w:val="32"/>
          <w:szCs w:val="32"/>
        </w:rPr>
      </w:pPr>
    </w:p>
    <w:p w14:paraId="0A18677C" w14:textId="77777777" w:rsidR="00277539" w:rsidRPr="00AF6CBB" w:rsidRDefault="00277539" w:rsidP="00510E39">
      <w:pPr>
        <w:pStyle w:val="ListParagraph"/>
        <w:widowControl w:val="0"/>
        <w:tabs>
          <w:tab w:val="left" w:pos="567"/>
        </w:tabs>
        <w:autoSpaceDE w:val="0"/>
        <w:autoSpaceDN w:val="0"/>
        <w:adjustRightInd w:val="0"/>
        <w:ind w:left="851"/>
        <w:rPr>
          <w:rFonts w:cs="Calibri"/>
          <w:b/>
          <w:bCs/>
          <w:sz w:val="32"/>
          <w:szCs w:val="32"/>
        </w:rPr>
      </w:pPr>
      <w:r>
        <w:rPr>
          <w:rFonts w:cs="Calibri"/>
          <w:b/>
          <w:bCs/>
          <w:sz w:val="32"/>
          <w:szCs w:val="32"/>
        </w:rPr>
        <w:t>1.</w:t>
      </w:r>
      <w:r w:rsidRPr="00AF6CBB">
        <w:rPr>
          <w:rFonts w:cs="Calibri"/>
          <w:b/>
          <w:bCs/>
          <w:sz w:val="32"/>
          <w:szCs w:val="32"/>
        </w:rPr>
        <w:t xml:space="preserve"> Start of play</w:t>
      </w:r>
    </w:p>
    <w:p w14:paraId="6546BBEA"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Matches commence at 1.00 pm</w:t>
      </w:r>
    </w:p>
    <w:p w14:paraId="65A3DED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5BF34D0A" w14:textId="77777777" w:rsidR="00ED480F"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Captains, umpires and all players and officials must work together to keep the game moving and ensure as many overs as possible are bowled.</w:t>
      </w:r>
    </w:p>
    <w:p w14:paraId="55B95A23" w14:textId="77777777" w:rsidR="00ED480F" w:rsidRDefault="00ED480F" w:rsidP="00510E39">
      <w:pPr>
        <w:widowControl w:val="0"/>
        <w:tabs>
          <w:tab w:val="left" w:pos="567"/>
        </w:tabs>
        <w:autoSpaceDE w:val="0"/>
        <w:autoSpaceDN w:val="0"/>
        <w:adjustRightInd w:val="0"/>
        <w:ind w:left="851"/>
        <w:jc w:val="both"/>
        <w:rPr>
          <w:rFonts w:cs="Calibri"/>
          <w:sz w:val="32"/>
          <w:szCs w:val="32"/>
        </w:rPr>
      </w:pPr>
    </w:p>
    <w:p w14:paraId="6B66026C" w14:textId="18FACE22" w:rsidR="00277539" w:rsidRPr="00ED480F" w:rsidRDefault="00ED480F" w:rsidP="00510E39">
      <w:pPr>
        <w:widowControl w:val="0"/>
        <w:tabs>
          <w:tab w:val="left" w:pos="567"/>
        </w:tabs>
        <w:autoSpaceDE w:val="0"/>
        <w:autoSpaceDN w:val="0"/>
        <w:adjustRightInd w:val="0"/>
        <w:ind w:left="851"/>
        <w:jc w:val="both"/>
        <w:rPr>
          <w:rFonts w:cs="Calibri"/>
          <w:sz w:val="32"/>
          <w:szCs w:val="32"/>
        </w:rPr>
      </w:pPr>
      <w:r>
        <w:rPr>
          <w:rFonts w:cs="Calibri"/>
          <w:b/>
          <w:bCs/>
          <w:sz w:val="32"/>
          <w:szCs w:val="32"/>
        </w:rPr>
        <w:t>2.</w:t>
      </w:r>
      <w:r w:rsidR="00277539" w:rsidRPr="00ED480F">
        <w:rPr>
          <w:rFonts w:cs="Calibri"/>
          <w:b/>
          <w:bCs/>
          <w:sz w:val="32"/>
          <w:szCs w:val="32"/>
        </w:rPr>
        <w:t>Innings - Number of innings</w:t>
      </w:r>
      <w:r w:rsidR="00277539" w:rsidRPr="00ED480F">
        <w:rPr>
          <w:rFonts w:cs="Calibri"/>
          <w:sz w:val="32"/>
          <w:szCs w:val="32"/>
        </w:rPr>
        <w:t xml:space="preserve"> </w:t>
      </w:r>
    </w:p>
    <w:p w14:paraId="4377D595"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A match shall be one innings for each side. </w:t>
      </w:r>
    </w:p>
    <w:p w14:paraId="674981C7"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0A04A888" w14:textId="77777777" w:rsidR="00277539" w:rsidRPr="00252270"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sz w:val="32"/>
          <w:szCs w:val="32"/>
        </w:rPr>
      </w:pPr>
      <w:r w:rsidRPr="00252270">
        <w:rPr>
          <w:rFonts w:cs="Calibri"/>
          <w:b/>
          <w:sz w:val="32"/>
          <w:szCs w:val="32"/>
        </w:rPr>
        <w:t xml:space="preserve"> Interval between innings</w:t>
      </w:r>
    </w:p>
    <w:p w14:paraId="6FC218D5"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There shall be a 20 minute interval between innings.</w:t>
      </w:r>
    </w:p>
    <w:p w14:paraId="043FA2C3"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1853BE3A" w14:textId="77777777" w:rsidR="00277539" w:rsidRPr="00252270"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sz w:val="32"/>
          <w:szCs w:val="32"/>
        </w:rPr>
      </w:pPr>
      <w:r w:rsidRPr="00252270">
        <w:rPr>
          <w:rFonts w:cs="Calibri"/>
          <w:b/>
          <w:sz w:val="32"/>
          <w:szCs w:val="32"/>
        </w:rPr>
        <w:t xml:space="preserve"> Maximum overs per innings</w:t>
      </w:r>
    </w:p>
    <w:p w14:paraId="1F508D49" w14:textId="5519825D"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maximum number of overs in each side’s innings is</w:t>
      </w:r>
      <w:r w:rsidR="00A34774">
        <w:rPr>
          <w:rFonts w:cs="Calibri"/>
          <w:sz w:val="32"/>
          <w:szCs w:val="32"/>
        </w:rPr>
        <w:t xml:space="preserve"> </w:t>
      </w:r>
      <w:r>
        <w:rPr>
          <w:rFonts w:cs="Calibri"/>
          <w:b/>
          <w:bCs/>
          <w:sz w:val="32"/>
          <w:szCs w:val="32"/>
        </w:rPr>
        <w:t>35 overs</w:t>
      </w:r>
    </w:p>
    <w:p w14:paraId="447725A0"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29EB3D19" w14:textId="77777777" w:rsidR="00277539"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bCs/>
          <w:sz w:val="32"/>
          <w:szCs w:val="32"/>
        </w:rPr>
      </w:pPr>
      <w:r>
        <w:rPr>
          <w:rFonts w:cs="Calibri"/>
          <w:b/>
          <w:bCs/>
          <w:sz w:val="32"/>
          <w:szCs w:val="32"/>
        </w:rPr>
        <w:t>First innings cut-off time</w:t>
      </w:r>
    </w:p>
    <w:p w14:paraId="4093B6FB" w14:textId="77777777" w:rsidR="00277539" w:rsidRPr="00ED480F" w:rsidRDefault="00277539" w:rsidP="00510E39">
      <w:pPr>
        <w:widowControl w:val="0"/>
        <w:tabs>
          <w:tab w:val="left" w:pos="567"/>
        </w:tabs>
        <w:autoSpaceDE w:val="0"/>
        <w:autoSpaceDN w:val="0"/>
        <w:adjustRightInd w:val="0"/>
        <w:ind w:left="851"/>
        <w:jc w:val="both"/>
        <w:rPr>
          <w:rFonts w:cs="Calibri"/>
          <w:bCs/>
          <w:sz w:val="32"/>
          <w:szCs w:val="32"/>
        </w:rPr>
      </w:pPr>
    </w:p>
    <w:p w14:paraId="7DDF9F49" w14:textId="77777777" w:rsidR="00277539" w:rsidRPr="00853B55" w:rsidRDefault="00277539" w:rsidP="00510E39">
      <w:pPr>
        <w:pStyle w:val="ListParagraph"/>
        <w:widowControl w:val="0"/>
        <w:tabs>
          <w:tab w:val="left" w:pos="567"/>
        </w:tabs>
        <w:autoSpaceDE w:val="0"/>
        <w:autoSpaceDN w:val="0"/>
        <w:adjustRightInd w:val="0"/>
        <w:ind w:left="851"/>
        <w:jc w:val="both"/>
        <w:rPr>
          <w:rFonts w:cs="Calibri"/>
          <w:bCs/>
          <w:sz w:val="32"/>
          <w:szCs w:val="32"/>
        </w:rPr>
      </w:pPr>
      <w:r>
        <w:rPr>
          <w:rFonts w:cs="Calibri"/>
          <w:b/>
          <w:bCs/>
          <w:sz w:val="32"/>
          <w:szCs w:val="32"/>
        </w:rPr>
        <w:t>5.1 No time lost before</w:t>
      </w:r>
      <w:r>
        <w:rPr>
          <w:rFonts w:cs="Calibri"/>
          <w:b/>
          <w:sz w:val="32"/>
          <w:szCs w:val="32"/>
        </w:rPr>
        <w:t xml:space="preserve"> 3.30 pm</w:t>
      </w:r>
    </w:p>
    <w:p w14:paraId="06EEA723" w14:textId="77777777" w:rsidR="00277539" w:rsidRDefault="00277539" w:rsidP="00510E39">
      <w:pPr>
        <w:pStyle w:val="ListParagraph"/>
        <w:widowControl w:val="0"/>
        <w:tabs>
          <w:tab w:val="left" w:pos="567"/>
        </w:tabs>
        <w:autoSpaceDE w:val="0"/>
        <w:autoSpaceDN w:val="0"/>
        <w:adjustRightInd w:val="0"/>
        <w:ind w:left="851"/>
        <w:jc w:val="both"/>
        <w:rPr>
          <w:rFonts w:cs="Calibri"/>
          <w:bCs/>
          <w:sz w:val="32"/>
          <w:szCs w:val="32"/>
        </w:rPr>
      </w:pPr>
    </w:p>
    <w:p w14:paraId="0C8EA7AF"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there is no delay or </w:t>
      </w:r>
      <w:r>
        <w:rPr>
          <w:rFonts w:cs="Calibri"/>
          <w:bCs/>
          <w:sz w:val="32"/>
          <w:szCs w:val="32"/>
        </w:rPr>
        <w:t>interruption to playing time during the first side’s innings, the innings, if not completed sooner, shall be compulsorily closed at 3.30 pm.</w:t>
      </w:r>
    </w:p>
    <w:p w14:paraId="57C3A05E"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06EC0E0B" w14:textId="77777777" w:rsidR="00277539" w:rsidRDefault="00277539" w:rsidP="00510E39">
      <w:pPr>
        <w:pStyle w:val="ListParagraph"/>
        <w:widowControl w:val="0"/>
        <w:tabs>
          <w:tab w:val="left" w:pos="567"/>
        </w:tabs>
        <w:autoSpaceDE w:val="0"/>
        <w:autoSpaceDN w:val="0"/>
        <w:adjustRightInd w:val="0"/>
        <w:ind w:left="851"/>
        <w:jc w:val="both"/>
        <w:rPr>
          <w:rFonts w:cs="Calibri"/>
          <w:b/>
          <w:sz w:val="32"/>
          <w:szCs w:val="32"/>
        </w:rPr>
      </w:pPr>
      <w:r>
        <w:rPr>
          <w:rFonts w:cs="Calibri"/>
          <w:b/>
          <w:sz w:val="32"/>
          <w:szCs w:val="32"/>
        </w:rPr>
        <w:t>5.2 Lost time – adjustment to first innings cut-off time</w:t>
      </w:r>
    </w:p>
    <w:p w14:paraId="28E371F2" w14:textId="77777777" w:rsidR="00277539" w:rsidRDefault="00277539" w:rsidP="00510E39">
      <w:pPr>
        <w:widowControl w:val="0"/>
        <w:tabs>
          <w:tab w:val="left" w:pos="567"/>
        </w:tabs>
        <w:autoSpaceDE w:val="0"/>
        <w:autoSpaceDN w:val="0"/>
        <w:adjustRightInd w:val="0"/>
        <w:ind w:left="851"/>
        <w:jc w:val="both"/>
        <w:rPr>
          <w:rFonts w:cs="Calibri"/>
          <w:b/>
          <w:sz w:val="32"/>
          <w:szCs w:val="32"/>
        </w:rPr>
      </w:pPr>
    </w:p>
    <w:p w14:paraId="3897225D"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 xml:space="preserve">If </w:t>
      </w:r>
      <w:r>
        <w:rPr>
          <w:rFonts w:cs="Calibri"/>
          <w:sz w:val="32"/>
          <w:szCs w:val="32"/>
        </w:rPr>
        <w:t xml:space="preserve">the conditions of ground, weather or light, or any exceptional circumstances delay, or, </w:t>
      </w:r>
      <w:r>
        <w:rPr>
          <w:rFonts w:cs="Calibri"/>
          <w:bCs/>
          <w:sz w:val="32"/>
          <w:szCs w:val="32"/>
        </w:rPr>
        <w:t>interrupt play between 1.00 pm and 3.30 pm during the first side’s innings, the first innings cut-off time shall be delayed and adjusted from 3.30 pm by one half of the total playing time lost before 3.30 pm.</w:t>
      </w:r>
    </w:p>
    <w:p w14:paraId="190E0E46"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4B4647A8"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bCs/>
          <w:sz w:val="32"/>
          <w:szCs w:val="32"/>
        </w:rPr>
        <w:t>No further adjustment to the first innings cut-off time will be made for playing time lost after 3.30 pm.</w:t>
      </w:r>
    </w:p>
    <w:p w14:paraId="1033A3F1"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Cs/>
          <w:sz w:val="32"/>
          <w:szCs w:val="32"/>
        </w:rPr>
        <w:t xml:space="preserve"> </w:t>
      </w:r>
    </w:p>
    <w:p w14:paraId="28250029" w14:textId="77777777" w:rsidR="00277539" w:rsidRPr="00853B55" w:rsidRDefault="00277539" w:rsidP="005B19C2">
      <w:pPr>
        <w:pStyle w:val="ListParagraph"/>
        <w:widowControl w:val="0"/>
        <w:numPr>
          <w:ilvl w:val="0"/>
          <w:numId w:val="15"/>
        </w:numPr>
        <w:tabs>
          <w:tab w:val="left" w:pos="567"/>
        </w:tabs>
        <w:autoSpaceDE w:val="0"/>
        <w:autoSpaceDN w:val="0"/>
        <w:adjustRightInd w:val="0"/>
        <w:ind w:left="851" w:firstLine="0"/>
        <w:jc w:val="both"/>
        <w:rPr>
          <w:rFonts w:cs="Calibri"/>
          <w:b/>
          <w:bCs/>
          <w:sz w:val="32"/>
          <w:szCs w:val="32"/>
        </w:rPr>
      </w:pPr>
      <w:r w:rsidRPr="00853B55">
        <w:rPr>
          <w:rFonts w:cs="Calibri"/>
          <w:b/>
          <w:bCs/>
          <w:sz w:val="32"/>
          <w:szCs w:val="32"/>
        </w:rPr>
        <w:t>RESULT</w:t>
      </w:r>
    </w:p>
    <w:p w14:paraId="2E83F3CC"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172C96DA"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6.1</w:t>
      </w:r>
      <w:r>
        <w:rPr>
          <w:rFonts w:cs="Calibri"/>
          <w:b/>
          <w:bCs/>
          <w:sz w:val="32"/>
          <w:szCs w:val="32"/>
        </w:rPr>
        <w:tab/>
        <w:t xml:space="preserve">A Win </w:t>
      </w:r>
    </w:p>
    <w:p w14:paraId="24A3F673"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which has scored in its one innings a total of runs in excess of that scored by the opposing side in its one completed innings shall win the match.</w:t>
      </w:r>
    </w:p>
    <w:p w14:paraId="413257AB"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435A164F" w14:textId="4178E6FA" w:rsidR="00442A7F"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A first innings result can be achieved only if both teams have had the opportunity of batting for at least 25 overs, unless one team has been all out in less than 25 overs or unless the team batting second scores enough runs to win in less than 25 overs.</w:t>
      </w:r>
    </w:p>
    <w:p w14:paraId="5641D764" w14:textId="77777777" w:rsidR="00442A7F" w:rsidRDefault="00442A7F">
      <w:pPr>
        <w:rPr>
          <w:rFonts w:cs="Calibri"/>
          <w:sz w:val="32"/>
          <w:szCs w:val="32"/>
        </w:rPr>
      </w:pPr>
      <w:r>
        <w:rPr>
          <w:rFonts w:cs="Calibri"/>
          <w:sz w:val="32"/>
          <w:szCs w:val="32"/>
        </w:rPr>
        <w:br w:type="page"/>
      </w:r>
    </w:p>
    <w:p w14:paraId="6B86120D" w14:textId="6C8F9190" w:rsidR="00277539" w:rsidRPr="00ED480F" w:rsidRDefault="00277539" w:rsidP="005B19C2">
      <w:pPr>
        <w:pStyle w:val="ListParagraph"/>
        <w:widowControl w:val="0"/>
        <w:numPr>
          <w:ilvl w:val="1"/>
          <w:numId w:val="45"/>
        </w:numPr>
        <w:tabs>
          <w:tab w:val="left" w:pos="567"/>
        </w:tabs>
        <w:autoSpaceDE w:val="0"/>
        <w:autoSpaceDN w:val="0"/>
        <w:adjustRightInd w:val="0"/>
        <w:ind w:hanging="229"/>
        <w:jc w:val="both"/>
        <w:rPr>
          <w:rFonts w:cs="Calibri"/>
          <w:b/>
          <w:bCs/>
          <w:sz w:val="32"/>
          <w:szCs w:val="32"/>
        </w:rPr>
      </w:pPr>
      <w:r w:rsidRPr="00ED480F">
        <w:rPr>
          <w:rFonts w:cs="Calibri"/>
          <w:b/>
          <w:bCs/>
          <w:sz w:val="32"/>
          <w:szCs w:val="32"/>
        </w:rPr>
        <w:t xml:space="preserve">A Draw </w:t>
      </w:r>
    </w:p>
    <w:p w14:paraId="116F7822" w14:textId="77777777" w:rsidR="00277539" w:rsidRDefault="00277539" w:rsidP="00510E39">
      <w:pPr>
        <w:pStyle w:val="ListParagraph"/>
        <w:widowControl w:val="0"/>
        <w:tabs>
          <w:tab w:val="left" w:pos="567"/>
        </w:tabs>
        <w:autoSpaceDE w:val="0"/>
        <w:autoSpaceDN w:val="0"/>
        <w:adjustRightInd w:val="0"/>
        <w:ind w:left="851"/>
        <w:jc w:val="both"/>
        <w:rPr>
          <w:rFonts w:cs="Calibri"/>
          <w:b/>
          <w:bCs/>
          <w:sz w:val="32"/>
          <w:szCs w:val="32"/>
        </w:rPr>
      </w:pPr>
    </w:p>
    <w:p w14:paraId="7C606A1E"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r>
        <w:rPr>
          <w:rFonts w:cs="Calibri"/>
          <w:sz w:val="32"/>
          <w:szCs w:val="32"/>
        </w:rPr>
        <w:t>6.2.1 If both teams have not had an opportunity of batting for a minimum of 25 overs, the result shall be a Draw.</w:t>
      </w:r>
    </w:p>
    <w:p w14:paraId="19D402D4"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57D314A" w14:textId="4DA1FFA6" w:rsidR="00277539" w:rsidRDefault="00277539" w:rsidP="00F00864">
      <w:pPr>
        <w:widowControl w:val="0"/>
        <w:autoSpaceDE w:val="0"/>
        <w:autoSpaceDN w:val="0"/>
        <w:adjustRightInd w:val="0"/>
        <w:ind w:left="851"/>
        <w:jc w:val="both"/>
        <w:rPr>
          <w:rFonts w:cs="Calibri"/>
          <w:sz w:val="32"/>
          <w:szCs w:val="32"/>
        </w:rPr>
      </w:pPr>
      <w:r>
        <w:rPr>
          <w:rFonts w:cs="Calibri"/>
          <w:sz w:val="32"/>
          <w:szCs w:val="32"/>
        </w:rPr>
        <w:t>6.2.2 If the innings of the side batting second has not been completed and the full entitlement of overs have not been received, the result shall be a Draw.</w:t>
      </w:r>
      <w:r w:rsidR="007A33DC">
        <w:rPr>
          <w:rFonts w:cs="Calibri"/>
          <w:sz w:val="32"/>
          <w:szCs w:val="32"/>
        </w:rPr>
        <w:t xml:space="preserve"> </w:t>
      </w:r>
      <w:r>
        <w:rPr>
          <w:rFonts w:cs="Calibri"/>
          <w:sz w:val="32"/>
          <w:szCs w:val="32"/>
        </w:rPr>
        <w:t>See paragraph 8 (No lost time during first side’s innings),</w:t>
      </w:r>
      <w:r w:rsidR="007A33DC">
        <w:rPr>
          <w:rFonts w:cs="Calibri"/>
          <w:sz w:val="32"/>
          <w:szCs w:val="32"/>
        </w:rPr>
        <w:t xml:space="preserve"> </w:t>
      </w:r>
      <w:r>
        <w:rPr>
          <w:rFonts w:cs="Calibri"/>
          <w:sz w:val="32"/>
          <w:szCs w:val="32"/>
        </w:rPr>
        <w:t xml:space="preserve">and paragraph 9 (Lost Time during first side’s innings). </w:t>
      </w:r>
    </w:p>
    <w:p w14:paraId="5ED8DF83" w14:textId="77777777" w:rsidR="00277539" w:rsidRDefault="00277539" w:rsidP="00510E39">
      <w:pPr>
        <w:widowControl w:val="0"/>
        <w:tabs>
          <w:tab w:val="left" w:pos="567"/>
        </w:tabs>
        <w:autoSpaceDE w:val="0"/>
        <w:autoSpaceDN w:val="0"/>
        <w:adjustRightInd w:val="0"/>
        <w:ind w:left="851"/>
        <w:jc w:val="both"/>
        <w:rPr>
          <w:rFonts w:cs="Calibri"/>
          <w:bCs/>
          <w:sz w:val="32"/>
          <w:szCs w:val="32"/>
        </w:rPr>
      </w:pPr>
    </w:p>
    <w:p w14:paraId="410399B4" w14:textId="77777777" w:rsidR="00277539" w:rsidRPr="00853B55" w:rsidRDefault="00277539" w:rsidP="005B19C2">
      <w:pPr>
        <w:pStyle w:val="ListParagraph"/>
        <w:widowControl w:val="0"/>
        <w:numPr>
          <w:ilvl w:val="0"/>
          <w:numId w:val="15"/>
        </w:numPr>
        <w:tabs>
          <w:tab w:val="left" w:pos="567"/>
        </w:tabs>
        <w:autoSpaceDE w:val="0"/>
        <w:autoSpaceDN w:val="0"/>
        <w:adjustRightInd w:val="0"/>
        <w:ind w:left="567" w:firstLine="284"/>
        <w:jc w:val="both"/>
        <w:rPr>
          <w:rFonts w:cs="Calibri"/>
          <w:sz w:val="32"/>
          <w:szCs w:val="32"/>
        </w:rPr>
      </w:pPr>
      <w:r w:rsidRPr="00853B55">
        <w:rPr>
          <w:rFonts w:cs="Calibri"/>
          <w:b/>
          <w:bCs/>
          <w:sz w:val="32"/>
          <w:szCs w:val="32"/>
        </w:rPr>
        <w:t>Conclusion of match</w:t>
      </w:r>
      <w:r w:rsidRPr="00853B55">
        <w:rPr>
          <w:rFonts w:cs="Calibri"/>
          <w:sz w:val="32"/>
          <w:szCs w:val="32"/>
        </w:rPr>
        <w:t xml:space="preserve"> </w:t>
      </w:r>
    </w:p>
    <w:p w14:paraId="422C648F" w14:textId="77777777" w:rsidR="00277539" w:rsidRDefault="00277539" w:rsidP="00510E39">
      <w:pPr>
        <w:widowControl w:val="0"/>
        <w:tabs>
          <w:tab w:val="left" w:pos="567"/>
        </w:tabs>
        <w:autoSpaceDE w:val="0"/>
        <w:autoSpaceDN w:val="0"/>
        <w:adjustRightInd w:val="0"/>
        <w:ind w:left="567" w:firstLine="284"/>
        <w:jc w:val="both"/>
        <w:rPr>
          <w:rFonts w:cs="Calibri"/>
          <w:sz w:val="32"/>
          <w:szCs w:val="32"/>
        </w:rPr>
      </w:pPr>
    </w:p>
    <w:p w14:paraId="3C1A9771" w14:textId="77777777" w:rsidR="00277539" w:rsidRDefault="00277539" w:rsidP="00510E39">
      <w:pPr>
        <w:widowControl w:val="0"/>
        <w:tabs>
          <w:tab w:val="left" w:pos="567"/>
        </w:tabs>
        <w:autoSpaceDE w:val="0"/>
        <w:autoSpaceDN w:val="0"/>
        <w:adjustRightInd w:val="0"/>
        <w:ind w:left="567" w:firstLine="284"/>
        <w:jc w:val="both"/>
        <w:rPr>
          <w:rFonts w:cs="Calibri"/>
          <w:sz w:val="32"/>
          <w:szCs w:val="32"/>
        </w:rPr>
      </w:pPr>
      <w:r>
        <w:rPr>
          <w:rFonts w:cs="Calibri"/>
          <w:b/>
          <w:bCs/>
          <w:sz w:val="32"/>
          <w:szCs w:val="32"/>
        </w:rPr>
        <w:t>The match is concluded</w:t>
      </w:r>
    </w:p>
    <w:p w14:paraId="6330AD8E" w14:textId="23ECE412" w:rsidR="00277539" w:rsidRPr="00856CE7" w:rsidRDefault="00277539"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sidRPr="00856CE7">
        <w:rPr>
          <w:rFonts w:cs="Calibri"/>
          <w:sz w:val="32"/>
          <w:szCs w:val="32"/>
        </w:rPr>
        <w:t>if no play is possible before 3.00 pm.</w:t>
      </w:r>
    </w:p>
    <w:p w14:paraId="5D7F02D1" w14:textId="5702406A" w:rsidR="00277539" w:rsidRDefault="00277539"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if the second side’s innings has not started before 5.00 pm.</w:t>
      </w:r>
    </w:p>
    <w:p w14:paraId="6C9BEAC8" w14:textId="23B6FA5F" w:rsidR="00277539" w:rsidRPr="00856CE7"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sidRPr="00856CE7">
        <w:rPr>
          <w:rFonts w:cs="Calibri"/>
          <w:sz w:val="32"/>
          <w:szCs w:val="32"/>
        </w:rPr>
        <w:t xml:space="preserve"> </w:t>
      </w:r>
      <w:r w:rsidR="00277539" w:rsidRPr="00856CE7">
        <w:rPr>
          <w:rFonts w:cs="Calibri"/>
          <w:sz w:val="32"/>
          <w:szCs w:val="32"/>
        </w:rPr>
        <w:t>as soon as a result is reached.</w:t>
      </w:r>
    </w:p>
    <w:p w14:paraId="348AF936" w14:textId="6FE906D7"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 xml:space="preserve">as soon as the prescribed number of overs have been completed. </w:t>
      </w:r>
    </w:p>
    <w:p w14:paraId="52875E83" w14:textId="59B84A82"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BOTH captains agree a result is not possible in the overs or time remaining.</w:t>
      </w:r>
    </w:p>
    <w:p w14:paraId="2E41B5E3" w14:textId="7B0ABE76" w:rsidR="00277539" w:rsidRDefault="004E2D84" w:rsidP="005B19C2">
      <w:pPr>
        <w:pStyle w:val="ListParagraph"/>
        <w:widowControl w:val="0"/>
        <w:numPr>
          <w:ilvl w:val="1"/>
          <w:numId w:val="105"/>
        </w:numPr>
        <w:tabs>
          <w:tab w:val="left" w:pos="567"/>
        </w:tabs>
        <w:autoSpaceDE w:val="0"/>
        <w:autoSpaceDN w:val="0"/>
        <w:adjustRightInd w:val="0"/>
        <w:ind w:left="851" w:hanging="11"/>
        <w:jc w:val="both"/>
        <w:rPr>
          <w:rFonts w:cs="Calibri"/>
          <w:sz w:val="32"/>
          <w:szCs w:val="32"/>
        </w:rPr>
      </w:pPr>
      <w:r>
        <w:rPr>
          <w:rFonts w:cs="Calibri"/>
          <w:sz w:val="32"/>
          <w:szCs w:val="32"/>
        </w:rPr>
        <w:t xml:space="preserve"> </w:t>
      </w:r>
      <w:r w:rsidR="00277539">
        <w:rPr>
          <w:rFonts w:cs="Calibri"/>
          <w:sz w:val="32"/>
          <w:szCs w:val="32"/>
        </w:rPr>
        <w:t>if, without a conclusion having been reached</w:t>
      </w:r>
    </w:p>
    <w:p w14:paraId="29EB8754" w14:textId="77777777" w:rsidR="00277539" w:rsidRDefault="00277539" w:rsidP="005B19C2">
      <w:pPr>
        <w:pStyle w:val="ListParagraph"/>
        <w:widowControl w:val="0"/>
        <w:numPr>
          <w:ilvl w:val="3"/>
          <w:numId w:val="105"/>
        </w:numPr>
        <w:tabs>
          <w:tab w:val="left" w:pos="567"/>
        </w:tabs>
        <w:autoSpaceDE w:val="0"/>
        <w:autoSpaceDN w:val="0"/>
        <w:adjustRightInd w:val="0"/>
        <w:ind w:left="2127" w:hanging="11"/>
        <w:jc w:val="both"/>
        <w:rPr>
          <w:rFonts w:cs="Calibri"/>
          <w:sz w:val="32"/>
          <w:szCs w:val="32"/>
        </w:rPr>
      </w:pPr>
      <w:r>
        <w:rPr>
          <w:rFonts w:cs="Calibri"/>
          <w:sz w:val="32"/>
          <w:szCs w:val="32"/>
        </w:rPr>
        <w:t>the players leave the field for adverse conditions of ground, weather or light, or in exceptional circumstances, and no further play is possible.</w:t>
      </w:r>
    </w:p>
    <w:p w14:paraId="4BB36E64" w14:textId="77777777" w:rsidR="00277539" w:rsidRDefault="00277539" w:rsidP="005B19C2">
      <w:pPr>
        <w:pStyle w:val="ListParagraph"/>
        <w:widowControl w:val="0"/>
        <w:numPr>
          <w:ilvl w:val="3"/>
          <w:numId w:val="105"/>
        </w:numPr>
        <w:tabs>
          <w:tab w:val="left" w:pos="567"/>
        </w:tabs>
        <w:autoSpaceDE w:val="0"/>
        <w:autoSpaceDN w:val="0"/>
        <w:adjustRightInd w:val="0"/>
        <w:ind w:left="2127" w:hanging="11"/>
        <w:jc w:val="both"/>
        <w:rPr>
          <w:rFonts w:cs="Calibri"/>
          <w:sz w:val="32"/>
          <w:szCs w:val="32"/>
        </w:rPr>
      </w:pPr>
      <w:r>
        <w:rPr>
          <w:rFonts w:cs="Calibri"/>
          <w:sz w:val="32"/>
          <w:szCs w:val="32"/>
        </w:rPr>
        <w:t xml:space="preserve">play is not in progress at 6.20 pm, or, the players leave the field after 6.20 pm. </w:t>
      </w:r>
    </w:p>
    <w:p w14:paraId="3D9EDA1B"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1222073E" w14:textId="001F123B" w:rsidR="00277539" w:rsidRPr="00AD77DD" w:rsidRDefault="00277539" w:rsidP="005B19C2">
      <w:pPr>
        <w:pStyle w:val="ListParagraph"/>
        <w:widowControl w:val="0"/>
        <w:numPr>
          <w:ilvl w:val="0"/>
          <w:numId w:val="15"/>
        </w:numPr>
        <w:tabs>
          <w:tab w:val="left" w:pos="567"/>
          <w:tab w:val="left" w:pos="709"/>
        </w:tabs>
        <w:autoSpaceDE w:val="0"/>
        <w:autoSpaceDN w:val="0"/>
        <w:adjustRightInd w:val="0"/>
        <w:ind w:firstLine="131"/>
        <w:jc w:val="both"/>
        <w:rPr>
          <w:rFonts w:cs="Calibri"/>
          <w:b/>
          <w:bCs/>
          <w:sz w:val="32"/>
          <w:szCs w:val="32"/>
        </w:rPr>
      </w:pPr>
      <w:r w:rsidRPr="00AD77DD">
        <w:rPr>
          <w:rFonts w:cs="Calibri"/>
          <w:b/>
          <w:bCs/>
          <w:sz w:val="32"/>
          <w:szCs w:val="32"/>
        </w:rPr>
        <w:tab/>
        <w:t xml:space="preserve">Matches played </w:t>
      </w:r>
      <w:r w:rsidRPr="00AD77DD">
        <w:rPr>
          <w:rFonts w:cs="Calibri"/>
          <w:b/>
          <w:bCs/>
          <w:sz w:val="32"/>
          <w:szCs w:val="32"/>
          <w:u w:val="single"/>
        </w:rPr>
        <w:t>without delay or interruption</w:t>
      </w:r>
      <w:r w:rsidRPr="00AD77DD">
        <w:rPr>
          <w:rFonts w:cs="Calibri"/>
          <w:b/>
          <w:bCs/>
          <w:sz w:val="32"/>
          <w:szCs w:val="32"/>
        </w:rPr>
        <w:t xml:space="preserve"> during the innings of the side batting first</w:t>
      </w:r>
    </w:p>
    <w:p w14:paraId="3E7C894D"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p>
    <w:p w14:paraId="4AAC1627" w14:textId="53B2B72F" w:rsidR="00277539" w:rsidRPr="00277CBB" w:rsidRDefault="00277539" w:rsidP="005B19C2">
      <w:pPr>
        <w:pStyle w:val="ListParagraph"/>
        <w:widowControl w:val="0"/>
        <w:numPr>
          <w:ilvl w:val="1"/>
          <w:numId w:val="106"/>
        </w:numPr>
        <w:tabs>
          <w:tab w:val="left" w:pos="567"/>
        </w:tabs>
        <w:autoSpaceDE w:val="0"/>
        <w:autoSpaceDN w:val="0"/>
        <w:adjustRightInd w:val="0"/>
        <w:jc w:val="both"/>
        <w:rPr>
          <w:rFonts w:cs="Calibri"/>
          <w:sz w:val="32"/>
          <w:szCs w:val="32"/>
        </w:rPr>
      </w:pPr>
      <w:r w:rsidRPr="00277CBB">
        <w:rPr>
          <w:rFonts w:cs="Calibri"/>
          <w:b/>
          <w:sz w:val="32"/>
          <w:szCs w:val="32"/>
        </w:rPr>
        <w:t>Side batting first - Compulsory closure</w:t>
      </w:r>
    </w:p>
    <w:p w14:paraId="46DAC570" w14:textId="013C8CFA"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innings of the first batting side will be compulsorily closed when 35 overs have been completed, or at 3.30 pm whichever is sooner.</w:t>
      </w:r>
    </w:p>
    <w:p w14:paraId="51D52969"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9A2852C"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The side batting second shall be entitled to receive the same number of overs as received by the side batting first.</w:t>
      </w:r>
    </w:p>
    <w:p w14:paraId="6ADBD5A1"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0E9F6A04" w14:textId="085524B4" w:rsidR="00277539" w:rsidRPr="001715BE" w:rsidRDefault="00277539" w:rsidP="005B19C2">
      <w:pPr>
        <w:pStyle w:val="ListParagraph"/>
        <w:widowControl w:val="0"/>
        <w:numPr>
          <w:ilvl w:val="1"/>
          <w:numId w:val="106"/>
        </w:numPr>
        <w:tabs>
          <w:tab w:val="left" w:pos="567"/>
        </w:tabs>
        <w:autoSpaceDE w:val="0"/>
        <w:autoSpaceDN w:val="0"/>
        <w:adjustRightInd w:val="0"/>
        <w:rPr>
          <w:rFonts w:cs="Calibri"/>
          <w:sz w:val="32"/>
          <w:szCs w:val="32"/>
        </w:rPr>
      </w:pPr>
      <w:r w:rsidRPr="001715BE">
        <w:rPr>
          <w:rFonts w:cs="Calibri"/>
          <w:b/>
          <w:sz w:val="32"/>
          <w:szCs w:val="32"/>
        </w:rPr>
        <w:t>Side batting first dismissed</w:t>
      </w:r>
    </w:p>
    <w:p w14:paraId="14B2DDEB" w14:textId="77777777" w:rsidR="00277539" w:rsidRDefault="00277539" w:rsidP="00510E39">
      <w:pPr>
        <w:widowControl w:val="0"/>
        <w:tabs>
          <w:tab w:val="left" w:pos="567"/>
        </w:tabs>
        <w:autoSpaceDE w:val="0"/>
        <w:autoSpaceDN w:val="0"/>
        <w:adjustRightInd w:val="0"/>
        <w:ind w:left="851"/>
        <w:rPr>
          <w:rFonts w:cs="Calibri"/>
          <w:sz w:val="32"/>
          <w:szCs w:val="32"/>
        </w:rPr>
      </w:pPr>
      <w:r>
        <w:rPr>
          <w:rFonts w:cs="Calibri"/>
          <w:sz w:val="32"/>
          <w:szCs w:val="32"/>
        </w:rPr>
        <w:t>If the first batting side is dismissed then the side batting second shall be entitled to receive 40 overs/35 overs.</w:t>
      </w:r>
    </w:p>
    <w:p w14:paraId="2CF83845"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499375E0" w14:textId="77777777" w:rsidR="00277539" w:rsidRDefault="00277539" w:rsidP="005B19C2">
      <w:pPr>
        <w:pStyle w:val="ListParagraph"/>
        <w:widowControl w:val="0"/>
        <w:numPr>
          <w:ilvl w:val="1"/>
          <w:numId w:val="106"/>
        </w:numPr>
        <w:tabs>
          <w:tab w:val="left" w:pos="567"/>
        </w:tabs>
        <w:autoSpaceDE w:val="0"/>
        <w:autoSpaceDN w:val="0"/>
        <w:adjustRightInd w:val="0"/>
        <w:ind w:left="851" w:firstLine="0"/>
        <w:jc w:val="both"/>
        <w:rPr>
          <w:rFonts w:cs="Calibri"/>
          <w:b/>
          <w:bCs/>
          <w:sz w:val="32"/>
          <w:szCs w:val="32"/>
        </w:rPr>
      </w:pPr>
      <w:r>
        <w:rPr>
          <w:rFonts w:cs="Calibri"/>
          <w:b/>
          <w:bCs/>
          <w:sz w:val="32"/>
          <w:szCs w:val="32"/>
        </w:rPr>
        <w:t>Extension of playing time</w:t>
      </w:r>
    </w:p>
    <w:p w14:paraId="391DDEC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49F942C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A8494A0" w14:textId="42D156F3" w:rsidR="00277539" w:rsidRPr="001715BE" w:rsidRDefault="00277539" w:rsidP="005B19C2">
      <w:pPr>
        <w:pStyle w:val="ListParagraph"/>
        <w:widowControl w:val="0"/>
        <w:numPr>
          <w:ilvl w:val="0"/>
          <w:numId w:val="15"/>
        </w:numPr>
        <w:tabs>
          <w:tab w:val="left" w:pos="567"/>
        </w:tabs>
        <w:autoSpaceDE w:val="0"/>
        <w:autoSpaceDN w:val="0"/>
        <w:adjustRightInd w:val="0"/>
        <w:ind w:firstLine="131"/>
        <w:jc w:val="both"/>
        <w:rPr>
          <w:rFonts w:cs="Calibri"/>
          <w:sz w:val="32"/>
          <w:szCs w:val="32"/>
        </w:rPr>
      </w:pPr>
      <w:r w:rsidRPr="001715BE">
        <w:rPr>
          <w:rFonts w:cs="Calibri"/>
          <w:b/>
          <w:bCs/>
          <w:sz w:val="32"/>
          <w:szCs w:val="32"/>
        </w:rPr>
        <w:t xml:space="preserve">Matches </w:t>
      </w:r>
      <w:r w:rsidRPr="001715BE">
        <w:rPr>
          <w:rFonts w:cs="Calibri"/>
          <w:b/>
          <w:bCs/>
          <w:sz w:val="32"/>
          <w:szCs w:val="32"/>
          <w:u w:val="single"/>
        </w:rPr>
        <w:t>delayed or interrupted</w:t>
      </w:r>
      <w:r w:rsidRPr="001715BE">
        <w:rPr>
          <w:rFonts w:cs="Calibri"/>
          <w:b/>
          <w:bCs/>
          <w:sz w:val="32"/>
          <w:szCs w:val="32"/>
        </w:rPr>
        <w:t xml:space="preserve"> during the innings of the side batting first</w:t>
      </w:r>
    </w:p>
    <w:p w14:paraId="4B46BC61" w14:textId="77777777" w:rsidR="00277539" w:rsidRDefault="00277539" w:rsidP="00510E39">
      <w:pPr>
        <w:widowControl w:val="0"/>
        <w:tabs>
          <w:tab w:val="left" w:pos="567"/>
        </w:tabs>
        <w:autoSpaceDE w:val="0"/>
        <w:autoSpaceDN w:val="0"/>
        <w:adjustRightInd w:val="0"/>
        <w:ind w:left="851" w:firstLine="131"/>
        <w:jc w:val="both"/>
        <w:rPr>
          <w:rFonts w:cs="Calibri"/>
          <w:bCs/>
          <w:sz w:val="32"/>
          <w:szCs w:val="32"/>
        </w:rPr>
      </w:pPr>
    </w:p>
    <w:p w14:paraId="73B5B19F" w14:textId="7EF9CC2F" w:rsidR="00277539" w:rsidRDefault="00975027" w:rsidP="005B19C2">
      <w:pPr>
        <w:pStyle w:val="ListParagraph"/>
        <w:widowControl w:val="0"/>
        <w:numPr>
          <w:ilvl w:val="1"/>
          <w:numId w:val="232"/>
        </w:numPr>
        <w:autoSpaceDE w:val="0"/>
        <w:autoSpaceDN w:val="0"/>
        <w:adjustRightInd w:val="0"/>
        <w:ind w:left="851" w:firstLine="0"/>
        <w:jc w:val="both"/>
        <w:rPr>
          <w:rFonts w:cs="Calibri"/>
          <w:bCs/>
          <w:sz w:val="32"/>
          <w:szCs w:val="32"/>
        </w:rPr>
      </w:pPr>
      <w:r>
        <w:rPr>
          <w:rFonts w:cs="Calibri"/>
          <w:bCs/>
          <w:sz w:val="32"/>
          <w:szCs w:val="32"/>
        </w:rPr>
        <w:t>T</w:t>
      </w:r>
      <w:r w:rsidR="00277539">
        <w:rPr>
          <w:rFonts w:cs="Calibri"/>
          <w:bCs/>
          <w:sz w:val="32"/>
          <w:szCs w:val="32"/>
        </w:rPr>
        <w:t xml:space="preserve">he first innings cut-off time will be adjusted as in </w:t>
      </w:r>
      <w:r w:rsidR="006F0817">
        <w:rPr>
          <w:rFonts w:cs="Calibri"/>
          <w:b/>
          <w:sz w:val="32"/>
          <w:szCs w:val="32"/>
        </w:rPr>
        <w:t xml:space="preserve">paragraph </w:t>
      </w:r>
      <w:r w:rsidR="00277539">
        <w:rPr>
          <w:rFonts w:cs="Calibri"/>
          <w:b/>
          <w:sz w:val="32"/>
          <w:szCs w:val="32"/>
        </w:rPr>
        <w:t>5.2</w:t>
      </w:r>
      <w:r w:rsidR="00277539">
        <w:rPr>
          <w:rFonts w:cs="Calibri"/>
          <w:bCs/>
          <w:sz w:val="32"/>
          <w:szCs w:val="32"/>
        </w:rPr>
        <w:t xml:space="preserve">.   </w:t>
      </w:r>
    </w:p>
    <w:p w14:paraId="1C6C1F8B" w14:textId="77777777" w:rsidR="00277539" w:rsidRDefault="00277539" w:rsidP="00C7472E">
      <w:pPr>
        <w:widowControl w:val="0"/>
        <w:tabs>
          <w:tab w:val="left" w:pos="993"/>
        </w:tabs>
        <w:autoSpaceDE w:val="0"/>
        <w:autoSpaceDN w:val="0"/>
        <w:adjustRightInd w:val="0"/>
        <w:ind w:left="851"/>
        <w:jc w:val="both"/>
        <w:rPr>
          <w:rFonts w:cs="Calibri"/>
          <w:sz w:val="32"/>
          <w:szCs w:val="32"/>
        </w:rPr>
      </w:pPr>
    </w:p>
    <w:p w14:paraId="7B02D7DB" w14:textId="25F79090" w:rsidR="00277539" w:rsidRPr="00C7472E" w:rsidRDefault="00277539" w:rsidP="005B19C2">
      <w:pPr>
        <w:pStyle w:val="ListParagraph"/>
        <w:widowControl w:val="0"/>
        <w:numPr>
          <w:ilvl w:val="1"/>
          <w:numId w:val="232"/>
        </w:numPr>
        <w:tabs>
          <w:tab w:val="left" w:pos="993"/>
        </w:tabs>
        <w:autoSpaceDE w:val="0"/>
        <w:autoSpaceDN w:val="0"/>
        <w:adjustRightInd w:val="0"/>
        <w:ind w:left="851" w:hanging="12"/>
        <w:jc w:val="both"/>
        <w:rPr>
          <w:rFonts w:cs="Calibri"/>
          <w:sz w:val="32"/>
          <w:szCs w:val="32"/>
        </w:rPr>
      </w:pPr>
      <w:r w:rsidRPr="00C7472E">
        <w:rPr>
          <w:rFonts w:cs="Calibri"/>
          <w:b/>
          <w:sz w:val="32"/>
          <w:szCs w:val="32"/>
        </w:rPr>
        <w:t>Side batting first - Compulsory closure</w:t>
      </w:r>
    </w:p>
    <w:p w14:paraId="371FEDE3" w14:textId="77777777" w:rsidR="00277539" w:rsidRDefault="00277539" w:rsidP="00510E39">
      <w:pPr>
        <w:pStyle w:val="ListParagraph"/>
        <w:tabs>
          <w:tab w:val="left" w:pos="567"/>
        </w:tabs>
        <w:ind w:left="851"/>
        <w:rPr>
          <w:rFonts w:cs="Calibri"/>
          <w:sz w:val="32"/>
          <w:szCs w:val="32"/>
        </w:rPr>
      </w:pPr>
    </w:p>
    <w:p w14:paraId="5EF5E4B8"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9.2.1 If the first batting side receives 40 overs/35 overs before the adjusted first innings cut-off time, then the side batting second shall be entitled to receive 40 overs/35 overs.</w:t>
      </w:r>
    </w:p>
    <w:p w14:paraId="1A545D15" w14:textId="77777777" w:rsidR="00277539" w:rsidRDefault="00277539" w:rsidP="00510E39">
      <w:pPr>
        <w:pStyle w:val="ListParagraph"/>
        <w:tabs>
          <w:tab w:val="left" w:pos="567"/>
        </w:tabs>
        <w:ind w:left="851"/>
        <w:rPr>
          <w:rFonts w:cs="Calibri"/>
          <w:sz w:val="32"/>
          <w:szCs w:val="32"/>
        </w:rPr>
      </w:pPr>
    </w:p>
    <w:p w14:paraId="3183BA3C" w14:textId="7A06CD6E"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9.2.</w:t>
      </w:r>
      <w:r w:rsidR="001715BE">
        <w:rPr>
          <w:rFonts w:cs="Calibri"/>
          <w:sz w:val="32"/>
          <w:szCs w:val="32"/>
        </w:rPr>
        <w:t>2</w:t>
      </w:r>
      <w:r>
        <w:rPr>
          <w:rFonts w:cs="Calibri"/>
          <w:sz w:val="32"/>
          <w:szCs w:val="32"/>
        </w:rPr>
        <w:t xml:space="preserve"> The innings of the first batting side will compulsorily closed at the revised first innings cut-off time provided at least 25 overs have been completed.</w:t>
      </w:r>
    </w:p>
    <w:p w14:paraId="258C4DD7" w14:textId="77777777" w:rsidR="00277539" w:rsidRDefault="00277539" w:rsidP="00510E39">
      <w:pPr>
        <w:pStyle w:val="ListParagraph"/>
        <w:tabs>
          <w:tab w:val="left" w:pos="567"/>
        </w:tabs>
        <w:ind w:left="851"/>
        <w:rPr>
          <w:rFonts w:cs="Calibri"/>
          <w:sz w:val="32"/>
          <w:szCs w:val="32"/>
        </w:rPr>
      </w:pPr>
    </w:p>
    <w:p w14:paraId="1292F3DF" w14:textId="77777777" w:rsidR="00277539" w:rsidRDefault="00277539" w:rsidP="00510E39">
      <w:pPr>
        <w:pStyle w:val="ListParagraph"/>
        <w:tabs>
          <w:tab w:val="left" w:pos="567"/>
        </w:tabs>
        <w:ind w:left="851"/>
        <w:rPr>
          <w:rFonts w:cs="Calibri"/>
          <w:sz w:val="32"/>
          <w:szCs w:val="32"/>
        </w:rPr>
      </w:pPr>
      <w:r>
        <w:rPr>
          <w:rFonts w:cs="Calibri"/>
          <w:sz w:val="32"/>
          <w:szCs w:val="32"/>
        </w:rPr>
        <w:t>If 25 overs have not been completed at the revised first innings-cut off time the cut-off time will be disregarded and the first side’s innings may continue until 25 overs have been bowled.</w:t>
      </w:r>
    </w:p>
    <w:p w14:paraId="2AA25F6B" w14:textId="77777777" w:rsidR="00277539" w:rsidRDefault="00277539" w:rsidP="00510E39">
      <w:pPr>
        <w:pStyle w:val="ListParagraph"/>
        <w:tabs>
          <w:tab w:val="left" w:pos="567"/>
        </w:tabs>
        <w:ind w:left="851"/>
        <w:rPr>
          <w:rFonts w:cs="Calibri"/>
          <w:sz w:val="32"/>
          <w:szCs w:val="32"/>
        </w:rPr>
      </w:pPr>
    </w:p>
    <w:p w14:paraId="3233688F" w14:textId="77777777" w:rsidR="00277539" w:rsidRDefault="00277539" w:rsidP="00510E39">
      <w:pPr>
        <w:pStyle w:val="ListParagraph"/>
        <w:tabs>
          <w:tab w:val="left" w:pos="567"/>
        </w:tabs>
        <w:ind w:left="851"/>
        <w:rPr>
          <w:rFonts w:cs="Calibri"/>
          <w:sz w:val="32"/>
          <w:szCs w:val="32"/>
        </w:rPr>
      </w:pPr>
      <w:r>
        <w:rPr>
          <w:rFonts w:cs="Calibri"/>
          <w:sz w:val="32"/>
          <w:szCs w:val="32"/>
        </w:rPr>
        <w:t>The side batting second shall be entitled to the number of overs received by the first side, or, 25 overs whichever is greater.</w:t>
      </w:r>
    </w:p>
    <w:p w14:paraId="793F03DF" w14:textId="77777777" w:rsidR="00277539" w:rsidRDefault="00277539" w:rsidP="00510E39">
      <w:pPr>
        <w:pStyle w:val="ListParagraph"/>
        <w:tabs>
          <w:tab w:val="left" w:pos="567"/>
        </w:tabs>
        <w:ind w:left="851"/>
        <w:rPr>
          <w:rFonts w:cs="Calibri"/>
          <w:sz w:val="32"/>
          <w:szCs w:val="32"/>
        </w:rPr>
      </w:pPr>
    </w:p>
    <w:p w14:paraId="01847E9F" w14:textId="77777777" w:rsidR="00277539" w:rsidRPr="006F0817" w:rsidRDefault="00277539" w:rsidP="005B19C2">
      <w:pPr>
        <w:pStyle w:val="ListParagraph"/>
        <w:widowControl w:val="0"/>
        <w:numPr>
          <w:ilvl w:val="1"/>
          <w:numId w:val="232"/>
        </w:numPr>
        <w:tabs>
          <w:tab w:val="left" w:pos="567"/>
        </w:tabs>
        <w:autoSpaceDE w:val="0"/>
        <w:autoSpaceDN w:val="0"/>
        <w:adjustRightInd w:val="0"/>
        <w:ind w:left="851" w:firstLine="0"/>
        <w:jc w:val="both"/>
        <w:rPr>
          <w:rFonts w:cs="Calibri"/>
          <w:sz w:val="32"/>
          <w:szCs w:val="32"/>
        </w:rPr>
      </w:pPr>
      <w:r>
        <w:rPr>
          <w:rFonts w:cs="Calibri"/>
          <w:b/>
          <w:sz w:val="32"/>
          <w:szCs w:val="32"/>
        </w:rPr>
        <w:t xml:space="preserve">Side batting first dismissed </w:t>
      </w:r>
    </w:p>
    <w:p w14:paraId="15CB89A6" w14:textId="77777777" w:rsidR="006F0817" w:rsidRDefault="006F0817" w:rsidP="00510E39">
      <w:pPr>
        <w:pStyle w:val="ListParagraph"/>
        <w:widowControl w:val="0"/>
        <w:tabs>
          <w:tab w:val="left" w:pos="567"/>
        </w:tabs>
        <w:autoSpaceDE w:val="0"/>
        <w:autoSpaceDN w:val="0"/>
        <w:adjustRightInd w:val="0"/>
        <w:ind w:left="851"/>
        <w:jc w:val="both"/>
        <w:rPr>
          <w:rFonts w:cs="Calibri"/>
          <w:sz w:val="32"/>
          <w:szCs w:val="32"/>
        </w:rPr>
      </w:pPr>
    </w:p>
    <w:p w14:paraId="52FA4FEF"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9.3.1 If the first batting side is dismissed the side batting second shall be entitled to receive 40 overs/35 overs. </w:t>
      </w:r>
    </w:p>
    <w:p w14:paraId="67D96A2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9.3.2 The innings of the first batting side will be compulsorily closed when 40 overs/35 overs have been completed, or, at the adjusted first innings cut-off time, whichever is sooner. The side batting second shall be entitled to receive the same number of overs as received by the side batting first, plus any further overs possible before 6.20 pm, to a maximum of 40 overs/35 overs.</w:t>
      </w:r>
    </w:p>
    <w:p w14:paraId="1ACB2A4D" w14:textId="77777777" w:rsidR="00277539" w:rsidRDefault="00277539" w:rsidP="00510E39">
      <w:pPr>
        <w:widowControl w:val="0"/>
        <w:tabs>
          <w:tab w:val="left" w:pos="567"/>
        </w:tabs>
        <w:autoSpaceDE w:val="0"/>
        <w:autoSpaceDN w:val="0"/>
        <w:adjustRightInd w:val="0"/>
        <w:ind w:left="851"/>
        <w:jc w:val="both"/>
        <w:rPr>
          <w:rFonts w:cs="Calibri"/>
          <w:sz w:val="32"/>
          <w:szCs w:val="32"/>
        </w:rPr>
      </w:pPr>
    </w:p>
    <w:p w14:paraId="7F22794D" w14:textId="77777777" w:rsidR="00277539" w:rsidRDefault="00277539" w:rsidP="00510E39">
      <w:pPr>
        <w:widowControl w:val="0"/>
        <w:tabs>
          <w:tab w:val="left" w:pos="567"/>
        </w:tabs>
        <w:autoSpaceDE w:val="0"/>
        <w:autoSpaceDN w:val="0"/>
        <w:adjustRightInd w:val="0"/>
        <w:ind w:left="851"/>
        <w:jc w:val="both"/>
        <w:rPr>
          <w:rFonts w:cs="Calibri"/>
          <w:b/>
          <w:bCs/>
          <w:sz w:val="32"/>
          <w:szCs w:val="32"/>
        </w:rPr>
      </w:pPr>
      <w:r>
        <w:rPr>
          <w:rFonts w:cs="Calibri"/>
          <w:b/>
          <w:bCs/>
          <w:sz w:val="32"/>
          <w:szCs w:val="32"/>
        </w:rPr>
        <w:t xml:space="preserve">9.4 </w:t>
      </w:r>
      <w:r>
        <w:rPr>
          <w:rFonts w:cs="Calibri"/>
          <w:b/>
          <w:bCs/>
          <w:sz w:val="32"/>
          <w:szCs w:val="32"/>
        </w:rPr>
        <w:tab/>
        <w:t>Extension of playing time</w:t>
      </w:r>
    </w:p>
    <w:p w14:paraId="68947B0D" w14:textId="77777777" w:rsidR="00277539" w:rsidRDefault="00277539" w:rsidP="00510E39">
      <w:pPr>
        <w:widowControl w:val="0"/>
        <w:tabs>
          <w:tab w:val="left" w:pos="567"/>
        </w:tabs>
        <w:autoSpaceDE w:val="0"/>
        <w:autoSpaceDN w:val="0"/>
        <w:adjustRightInd w:val="0"/>
        <w:ind w:left="851"/>
        <w:jc w:val="both"/>
        <w:rPr>
          <w:rFonts w:cs="Calibri"/>
          <w:sz w:val="32"/>
          <w:szCs w:val="32"/>
        </w:rPr>
      </w:pPr>
      <w:r>
        <w:rPr>
          <w:rFonts w:cs="Calibri"/>
          <w:sz w:val="32"/>
          <w:szCs w:val="32"/>
        </w:rPr>
        <w:t xml:space="preserve">Play may continue beyond 6.20 pm until the second side has received its full entitlement of overs. However, if the innings of </w:t>
      </w:r>
      <w:r>
        <w:rPr>
          <w:rFonts w:cs="Calibri"/>
          <w:sz w:val="32"/>
          <w:szCs w:val="32"/>
          <w:u w:val="single"/>
        </w:rPr>
        <w:t>the side batting second</w:t>
      </w:r>
      <w:r>
        <w:rPr>
          <w:rFonts w:cs="Calibri"/>
          <w:sz w:val="32"/>
          <w:szCs w:val="32"/>
        </w:rPr>
        <w:t xml:space="preserve"> has been delayed or interrupted, extension time beyond 6.20 pm shall be a maximum of 20 minutes. </w:t>
      </w:r>
    </w:p>
    <w:p w14:paraId="7D5A3E63" w14:textId="0613B503" w:rsidR="00146665" w:rsidRDefault="00146665">
      <w:pPr>
        <w:rPr>
          <w:rFonts w:cs="Calibri"/>
          <w:sz w:val="32"/>
          <w:szCs w:val="32"/>
        </w:rPr>
      </w:pPr>
      <w:r>
        <w:rPr>
          <w:rFonts w:cs="Calibri"/>
          <w:sz w:val="32"/>
          <w:szCs w:val="32"/>
        </w:rPr>
        <w:br w:type="page"/>
      </w:r>
    </w:p>
    <w:p w14:paraId="3D13F1C2" w14:textId="77777777" w:rsidR="00277539" w:rsidRDefault="00277539" w:rsidP="00510E39">
      <w:pPr>
        <w:widowControl w:val="0"/>
        <w:tabs>
          <w:tab w:val="left" w:pos="567"/>
        </w:tabs>
        <w:autoSpaceDE w:val="0"/>
        <w:autoSpaceDN w:val="0"/>
        <w:adjustRightInd w:val="0"/>
        <w:ind w:left="709"/>
        <w:jc w:val="both"/>
        <w:rPr>
          <w:rFonts w:cs="Calibri"/>
          <w:sz w:val="32"/>
          <w:szCs w:val="32"/>
        </w:rPr>
      </w:pPr>
    </w:p>
    <w:p w14:paraId="70C67283" w14:textId="77777777" w:rsidR="00003895" w:rsidRPr="00D60FDF" w:rsidRDefault="00417C6F" w:rsidP="00510E39">
      <w:pPr>
        <w:pStyle w:val="Heading3"/>
        <w:tabs>
          <w:tab w:val="left" w:pos="567"/>
        </w:tabs>
        <w:ind w:left="142"/>
        <w:rPr>
          <w:rFonts w:cs="Calibri"/>
          <w:szCs w:val="32"/>
        </w:rPr>
      </w:pPr>
      <w:bookmarkStart w:id="984" w:name="_Toc522375315"/>
      <w:bookmarkStart w:id="985" w:name="_Toc523077013"/>
      <w:bookmarkStart w:id="986" w:name="_Toc523946327"/>
      <w:bookmarkStart w:id="987" w:name="_Toc524292756"/>
      <w:bookmarkStart w:id="988" w:name="_Toc17740917"/>
      <w:bookmarkStart w:id="989" w:name="_Toc55915992"/>
      <w:bookmarkStart w:id="990" w:name="_Toc85100274"/>
      <w:bookmarkStart w:id="991" w:name="_Toc115338690"/>
      <w:bookmarkStart w:id="992" w:name="_Toc144914619"/>
      <w:bookmarkStart w:id="993" w:name="_Toc207736302"/>
      <w:bookmarkStart w:id="994" w:name="_Toc80185012"/>
      <w:bookmarkStart w:id="995" w:name="_Toc81721346"/>
      <w:bookmarkStart w:id="996" w:name="_Toc237189978"/>
      <w:r w:rsidRPr="00D60FDF">
        <w:rPr>
          <w:rFonts w:cs="Calibri"/>
          <w:szCs w:val="32"/>
        </w:rPr>
        <w:t>2</w:t>
      </w:r>
      <w:r w:rsidR="00003895" w:rsidRPr="00D60FDF">
        <w:rPr>
          <w:rFonts w:cs="Calibri"/>
          <w:szCs w:val="32"/>
        </w:rPr>
        <w:t>.3.3</w:t>
      </w:r>
      <w:r w:rsidR="00003895" w:rsidRPr="00D60FDF">
        <w:rPr>
          <w:rFonts w:cs="Calibri"/>
          <w:szCs w:val="32"/>
        </w:rPr>
        <w:tab/>
        <w:t>OPEN AGE ONE-DAY GRADES - FINALS</w:t>
      </w:r>
      <w:bookmarkEnd w:id="984"/>
      <w:bookmarkEnd w:id="985"/>
      <w:bookmarkEnd w:id="986"/>
      <w:bookmarkEnd w:id="987"/>
      <w:bookmarkEnd w:id="988"/>
      <w:bookmarkEnd w:id="989"/>
      <w:bookmarkEnd w:id="990"/>
      <w:bookmarkEnd w:id="991"/>
      <w:bookmarkEnd w:id="992"/>
      <w:bookmarkEnd w:id="993"/>
      <w:r w:rsidR="00003895" w:rsidRPr="00D60FDF">
        <w:rPr>
          <w:rFonts w:cs="Calibri"/>
          <w:szCs w:val="32"/>
        </w:rPr>
        <w:t xml:space="preserve"> </w:t>
      </w:r>
      <w:bookmarkEnd w:id="994"/>
      <w:bookmarkEnd w:id="995"/>
      <w:bookmarkEnd w:id="996"/>
    </w:p>
    <w:p w14:paraId="76A5953D" w14:textId="77777777" w:rsidR="00003895" w:rsidRPr="00D60FDF" w:rsidRDefault="00003895" w:rsidP="00510E39">
      <w:pPr>
        <w:widowControl w:val="0"/>
        <w:tabs>
          <w:tab w:val="left" w:pos="567"/>
        </w:tabs>
        <w:autoSpaceDE w:val="0"/>
        <w:autoSpaceDN w:val="0"/>
        <w:adjustRightInd w:val="0"/>
        <w:ind w:left="142"/>
        <w:rPr>
          <w:rFonts w:cs="Calibri"/>
          <w:sz w:val="32"/>
          <w:szCs w:val="32"/>
        </w:rPr>
      </w:pPr>
    </w:p>
    <w:p w14:paraId="75C1D235" w14:textId="77777777" w:rsidR="00003895" w:rsidRPr="00D60FDF" w:rsidRDefault="00003895" w:rsidP="005B19C2">
      <w:pPr>
        <w:widowControl w:val="0"/>
        <w:numPr>
          <w:ilvl w:val="0"/>
          <w:numId w:val="19"/>
        </w:numPr>
        <w:tabs>
          <w:tab w:val="left" w:pos="567"/>
        </w:tabs>
        <w:autoSpaceDE w:val="0"/>
        <w:autoSpaceDN w:val="0"/>
        <w:adjustRightInd w:val="0"/>
        <w:ind w:left="567" w:firstLine="0"/>
        <w:rPr>
          <w:rFonts w:cs="Calibri"/>
          <w:b/>
          <w:bCs/>
          <w:sz w:val="32"/>
          <w:szCs w:val="32"/>
        </w:rPr>
      </w:pPr>
      <w:r w:rsidRPr="00D60FDF">
        <w:rPr>
          <w:rFonts w:cs="Calibri"/>
          <w:b/>
          <w:bCs/>
          <w:sz w:val="32"/>
          <w:szCs w:val="32"/>
        </w:rPr>
        <w:t>Quarter-Finals</w:t>
      </w:r>
    </w:p>
    <w:p w14:paraId="3C07BD89" w14:textId="77777777" w:rsidR="00805F20" w:rsidRPr="00D60FDF" w:rsidRDefault="00805F20" w:rsidP="00510E39">
      <w:pPr>
        <w:widowControl w:val="0"/>
        <w:tabs>
          <w:tab w:val="left" w:pos="567"/>
        </w:tabs>
        <w:autoSpaceDE w:val="0"/>
        <w:autoSpaceDN w:val="0"/>
        <w:adjustRightInd w:val="0"/>
        <w:ind w:left="567"/>
        <w:rPr>
          <w:rFonts w:cs="Calibri"/>
          <w:b/>
          <w:bCs/>
          <w:sz w:val="32"/>
          <w:szCs w:val="32"/>
        </w:rPr>
      </w:pPr>
    </w:p>
    <w:p w14:paraId="66993816" w14:textId="53E9DE70" w:rsidR="00F6217B" w:rsidRPr="00D60FDF" w:rsidRDefault="00EF4AEC" w:rsidP="005B19C2">
      <w:pPr>
        <w:widowControl w:val="0"/>
        <w:numPr>
          <w:ilvl w:val="1"/>
          <w:numId w:val="18"/>
        </w:numPr>
        <w:tabs>
          <w:tab w:val="left" w:pos="567"/>
        </w:tabs>
        <w:autoSpaceDE w:val="0"/>
        <w:autoSpaceDN w:val="0"/>
        <w:adjustRightInd w:val="0"/>
        <w:ind w:left="1560" w:hanging="993"/>
        <w:rPr>
          <w:rFonts w:cs="Calibri"/>
          <w:sz w:val="32"/>
          <w:szCs w:val="32"/>
        </w:rPr>
      </w:pPr>
      <w:r>
        <w:rPr>
          <w:rFonts w:cs="Calibri"/>
          <w:sz w:val="32"/>
          <w:szCs w:val="32"/>
        </w:rPr>
        <w:t xml:space="preserve"> </w:t>
      </w:r>
      <w:r w:rsidR="00003895" w:rsidRPr="00D60FDF">
        <w:rPr>
          <w:rFonts w:cs="Calibri"/>
          <w:sz w:val="32"/>
          <w:szCs w:val="32"/>
        </w:rPr>
        <w:t xml:space="preserve">Quarter </w:t>
      </w:r>
      <w:r w:rsidR="006F0817">
        <w:rPr>
          <w:rFonts w:cs="Calibri"/>
          <w:sz w:val="32"/>
          <w:szCs w:val="32"/>
        </w:rPr>
        <w:t xml:space="preserve">/ Qualifying </w:t>
      </w:r>
      <w:r w:rsidR="00003895" w:rsidRPr="00D60FDF">
        <w:rPr>
          <w:rFonts w:cs="Calibri"/>
          <w:sz w:val="32"/>
          <w:szCs w:val="32"/>
        </w:rPr>
        <w:t>finals will be played between the top eight teams in each grade: 1v 8, 2 v 7, 3 v 6, and 4 v 5.</w:t>
      </w:r>
    </w:p>
    <w:p w14:paraId="63FE3489" w14:textId="77777777" w:rsidR="00805F20" w:rsidRPr="00D60FDF" w:rsidRDefault="00805F20" w:rsidP="00510E39">
      <w:pPr>
        <w:widowControl w:val="0"/>
        <w:tabs>
          <w:tab w:val="left" w:pos="567"/>
        </w:tabs>
        <w:autoSpaceDE w:val="0"/>
        <w:autoSpaceDN w:val="0"/>
        <w:adjustRightInd w:val="0"/>
        <w:ind w:left="567"/>
        <w:rPr>
          <w:rFonts w:cs="Calibri"/>
          <w:sz w:val="32"/>
          <w:szCs w:val="32"/>
        </w:rPr>
      </w:pPr>
    </w:p>
    <w:p w14:paraId="6A276F36" w14:textId="77777777" w:rsidR="00233744" w:rsidRPr="00D60FDF" w:rsidRDefault="006808FB" w:rsidP="005B19C2">
      <w:pPr>
        <w:widowControl w:val="0"/>
        <w:numPr>
          <w:ilvl w:val="1"/>
          <w:numId w:val="18"/>
        </w:numPr>
        <w:tabs>
          <w:tab w:val="left" w:pos="567"/>
        </w:tabs>
        <w:autoSpaceDE w:val="0"/>
        <w:autoSpaceDN w:val="0"/>
        <w:adjustRightInd w:val="0"/>
        <w:ind w:left="1559" w:hanging="992"/>
        <w:rPr>
          <w:rFonts w:cs="Calibri"/>
          <w:sz w:val="32"/>
          <w:szCs w:val="32"/>
        </w:rPr>
      </w:pPr>
      <w:r>
        <w:rPr>
          <w:rFonts w:cs="Calibri"/>
          <w:sz w:val="32"/>
          <w:szCs w:val="32"/>
        </w:rPr>
        <w:t xml:space="preserve"> </w:t>
      </w:r>
      <w:r w:rsidR="00EF4AEC">
        <w:rPr>
          <w:rFonts w:cs="Calibri"/>
          <w:sz w:val="32"/>
          <w:szCs w:val="32"/>
        </w:rPr>
        <w:t xml:space="preserve"> </w:t>
      </w:r>
      <w:r w:rsidR="00233744" w:rsidRPr="00D60FDF">
        <w:rPr>
          <w:rFonts w:cs="Calibri"/>
          <w:sz w:val="32"/>
          <w:szCs w:val="32"/>
        </w:rPr>
        <w:t>If a grade comprises six (6) teams, One-Day Quarter-Finals will be played 1 v 6, 2 v 5, 3 v 4 with the three winning teams and the highest ranked losing team playing in the Semi-Finals.  The teams will be ranked in the order they were on the ladder at the end of the season.</w:t>
      </w:r>
    </w:p>
    <w:p w14:paraId="52B8818E" w14:textId="77777777" w:rsidR="00233744" w:rsidRPr="00D60FDF" w:rsidRDefault="00233744" w:rsidP="00510E39">
      <w:pPr>
        <w:widowControl w:val="0"/>
        <w:tabs>
          <w:tab w:val="left" w:pos="567"/>
        </w:tabs>
        <w:autoSpaceDE w:val="0"/>
        <w:autoSpaceDN w:val="0"/>
        <w:adjustRightInd w:val="0"/>
        <w:ind w:left="567"/>
        <w:rPr>
          <w:rFonts w:cs="Calibri"/>
          <w:sz w:val="32"/>
          <w:szCs w:val="32"/>
        </w:rPr>
      </w:pPr>
    </w:p>
    <w:p w14:paraId="16FED212" w14:textId="77777777" w:rsidR="00233744" w:rsidRPr="00D60FDF" w:rsidRDefault="00233744" w:rsidP="005B19C2">
      <w:pPr>
        <w:widowControl w:val="0"/>
        <w:numPr>
          <w:ilvl w:val="1"/>
          <w:numId w:val="18"/>
        </w:numPr>
        <w:tabs>
          <w:tab w:val="left" w:pos="567"/>
        </w:tabs>
        <w:autoSpaceDE w:val="0"/>
        <w:autoSpaceDN w:val="0"/>
        <w:adjustRightInd w:val="0"/>
        <w:ind w:left="1560" w:hanging="993"/>
        <w:rPr>
          <w:rFonts w:cs="Calibri"/>
          <w:sz w:val="32"/>
          <w:szCs w:val="32"/>
        </w:rPr>
      </w:pPr>
      <w:r w:rsidRPr="00D60FDF">
        <w:rPr>
          <w:rFonts w:cs="Calibri"/>
          <w:sz w:val="32"/>
          <w:szCs w:val="32"/>
        </w:rPr>
        <w:t>If a grade comprises an odd number of teams, then the first placed team will receive a bye for the quarter final.</w:t>
      </w:r>
    </w:p>
    <w:p w14:paraId="2A3FBCD1" w14:textId="77777777" w:rsidR="00F6217B" w:rsidRPr="00D60FDF" w:rsidRDefault="00F6217B" w:rsidP="00510E39">
      <w:pPr>
        <w:widowControl w:val="0"/>
        <w:tabs>
          <w:tab w:val="left" w:pos="567"/>
        </w:tabs>
        <w:autoSpaceDE w:val="0"/>
        <w:autoSpaceDN w:val="0"/>
        <w:adjustRightInd w:val="0"/>
        <w:ind w:left="142"/>
        <w:rPr>
          <w:rFonts w:cs="Calibri"/>
          <w:sz w:val="32"/>
          <w:szCs w:val="32"/>
        </w:rPr>
      </w:pPr>
    </w:p>
    <w:p w14:paraId="13C8051C" w14:textId="77777777" w:rsidR="00003895" w:rsidRPr="00D60FDF" w:rsidRDefault="00003895" w:rsidP="005B19C2">
      <w:pPr>
        <w:widowControl w:val="0"/>
        <w:numPr>
          <w:ilvl w:val="0"/>
          <w:numId w:val="18"/>
        </w:numPr>
        <w:tabs>
          <w:tab w:val="left" w:pos="567"/>
        </w:tabs>
        <w:autoSpaceDE w:val="0"/>
        <w:autoSpaceDN w:val="0"/>
        <w:adjustRightInd w:val="0"/>
        <w:ind w:left="567" w:firstLine="0"/>
        <w:rPr>
          <w:rFonts w:cs="Calibri"/>
          <w:b/>
          <w:bCs/>
          <w:sz w:val="32"/>
          <w:szCs w:val="32"/>
        </w:rPr>
      </w:pPr>
      <w:r w:rsidRPr="00D60FDF">
        <w:rPr>
          <w:rFonts w:cs="Calibri"/>
          <w:b/>
          <w:bCs/>
          <w:sz w:val="32"/>
          <w:szCs w:val="32"/>
        </w:rPr>
        <w:t>Semi-Finals</w:t>
      </w:r>
    </w:p>
    <w:p w14:paraId="7EB1873D" w14:textId="77777777" w:rsidR="006A1FC6" w:rsidRPr="00D60FDF" w:rsidRDefault="006A1FC6" w:rsidP="00510E39">
      <w:pPr>
        <w:widowControl w:val="0"/>
        <w:tabs>
          <w:tab w:val="left" w:pos="567"/>
        </w:tabs>
        <w:autoSpaceDE w:val="0"/>
        <w:autoSpaceDN w:val="0"/>
        <w:adjustRightInd w:val="0"/>
        <w:ind w:left="142"/>
        <w:rPr>
          <w:rFonts w:cs="Calibri"/>
          <w:b/>
          <w:bCs/>
          <w:sz w:val="32"/>
          <w:szCs w:val="32"/>
        </w:rPr>
      </w:pPr>
    </w:p>
    <w:p w14:paraId="78CE1773" w14:textId="77777777" w:rsidR="00F6217B" w:rsidRPr="00D60FDF" w:rsidRDefault="00003895" w:rsidP="005B19C2">
      <w:pPr>
        <w:widowControl w:val="0"/>
        <w:numPr>
          <w:ilvl w:val="1"/>
          <w:numId w:val="18"/>
        </w:numPr>
        <w:tabs>
          <w:tab w:val="left" w:pos="567"/>
        </w:tabs>
        <w:autoSpaceDE w:val="0"/>
        <w:autoSpaceDN w:val="0"/>
        <w:adjustRightInd w:val="0"/>
        <w:ind w:left="1418" w:hanging="851"/>
        <w:rPr>
          <w:rFonts w:cs="Calibri"/>
          <w:sz w:val="32"/>
          <w:szCs w:val="32"/>
        </w:rPr>
      </w:pPr>
      <w:r w:rsidRPr="00D60FDF">
        <w:rPr>
          <w:rFonts w:cs="Calibri"/>
          <w:sz w:val="32"/>
          <w:szCs w:val="32"/>
        </w:rPr>
        <w:t xml:space="preserve">The winning teams will then be ranked in the order they were on the ladder </w:t>
      </w:r>
      <w:r w:rsidR="00597D3A" w:rsidRPr="00D60FDF">
        <w:rPr>
          <w:rFonts w:cs="Calibri"/>
          <w:sz w:val="32"/>
          <w:szCs w:val="32"/>
        </w:rPr>
        <w:t>at</w:t>
      </w:r>
      <w:r w:rsidR="00597D3A">
        <w:rPr>
          <w:rFonts w:cs="Calibri"/>
          <w:sz w:val="32"/>
          <w:szCs w:val="32"/>
        </w:rPr>
        <w:t xml:space="preserve"> </w:t>
      </w:r>
      <w:r w:rsidR="00597D3A" w:rsidRPr="00D60FDF">
        <w:rPr>
          <w:rFonts w:cs="Calibri"/>
          <w:sz w:val="32"/>
          <w:szCs w:val="32"/>
        </w:rPr>
        <w:t>the</w:t>
      </w:r>
      <w:r w:rsidRPr="00D60FDF">
        <w:rPr>
          <w:rFonts w:cs="Calibri"/>
          <w:sz w:val="32"/>
          <w:szCs w:val="32"/>
        </w:rPr>
        <w:t xml:space="preserve"> end of the season and play Semi Finals: 1 v 4 and 2 v 3.  The winners of Semi Finals shall play in the Grand Final</w:t>
      </w:r>
      <w:r w:rsidR="00116D3C" w:rsidRPr="00D60FDF">
        <w:rPr>
          <w:rFonts w:cs="Calibri"/>
          <w:sz w:val="32"/>
          <w:szCs w:val="32"/>
        </w:rPr>
        <w:t>.</w:t>
      </w:r>
    </w:p>
    <w:p w14:paraId="4A4A9837" w14:textId="77777777" w:rsidR="00003895" w:rsidRDefault="00003895" w:rsidP="00510E39">
      <w:pPr>
        <w:widowControl w:val="0"/>
        <w:tabs>
          <w:tab w:val="left" w:pos="567"/>
        </w:tabs>
        <w:autoSpaceDE w:val="0"/>
        <w:autoSpaceDN w:val="0"/>
        <w:adjustRightInd w:val="0"/>
        <w:ind w:left="567"/>
        <w:rPr>
          <w:rFonts w:cs="Calibri"/>
          <w:b/>
          <w:bCs/>
          <w:sz w:val="32"/>
          <w:szCs w:val="32"/>
        </w:rPr>
      </w:pPr>
    </w:p>
    <w:p w14:paraId="18E8E96E" w14:textId="238652AE" w:rsidR="00D6053A" w:rsidRDefault="006A1FC6" w:rsidP="00510E39">
      <w:pPr>
        <w:widowControl w:val="0"/>
        <w:tabs>
          <w:tab w:val="left" w:pos="567"/>
        </w:tabs>
        <w:autoSpaceDE w:val="0"/>
        <w:autoSpaceDN w:val="0"/>
        <w:adjustRightInd w:val="0"/>
        <w:ind w:left="567"/>
        <w:jc w:val="both"/>
        <w:rPr>
          <w:rFonts w:cs="Calibri"/>
          <w:bCs/>
          <w:sz w:val="32"/>
          <w:szCs w:val="32"/>
        </w:rPr>
      </w:pPr>
      <w:r w:rsidRPr="00D60FDF">
        <w:rPr>
          <w:rFonts w:cs="Calibri"/>
          <w:bCs/>
          <w:sz w:val="32"/>
          <w:szCs w:val="32"/>
        </w:rPr>
        <w:t>2.</w:t>
      </w:r>
      <w:r w:rsidR="00313F77">
        <w:rPr>
          <w:rFonts w:cs="Calibri"/>
          <w:bCs/>
          <w:sz w:val="32"/>
          <w:szCs w:val="32"/>
        </w:rPr>
        <w:t>2</w:t>
      </w:r>
      <w:r w:rsidRPr="00D60FDF">
        <w:rPr>
          <w:rFonts w:cs="Calibri"/>
          <w:bCs/>
          <w:sz w:val="32"/>
          <w:szCs w:val="32"/>
        </w:rPr>
        <w:tab/>
      </w:r>
      <w:r w:rsidR="00597D3A" w:rsidRPr="00D60FDF">
        <w:rPr>
          <w:rFonts w:cs="Calibri"/>
          <w:bCs/>
          <w:sz w:val="32"/>
          <w:szCs w:val="32"/>
        </w:rPr>
        <w:t>Reserve Day</w:t>
      </w:r>
    </w:p>
    <w:p w14:paraId="472538BC" w14:textId="77777777" w:rsidR="00003895" w:rsidRDefault="00003895" w:rsidP="00510E39">
      <w:pPr>
        <w:widowControl w:val="0"/>
        <w:tabs>
          <w:tab w:val="left" w:pos="567"/>
        </w:tabs>
        <w:autoSpaceDE w:val="0"/>
        <w:autoSpaceDN w:val="0"/>
        <w:adjustRightInd w:val="0"/>
        <w:ind w:left="1418"/>
        <w:jc w:val="both"/>
        <w:rPr>
          <w:rFonts w:cs="Calibri"/>
          <w:sz w:val="32"/>
          <w:szCs w:val="32"/>
        </w:rPr>
      </w:pPr>
      <w:r w:rsidRPr="00D60FDF">
        <w:rPr>
          <w:rFonts w:cs="Calibri"/>
          <w:sz w:val="32"/>
          <w:szCs w:val="32"/>
        </w:rPr>
        <w:t>Play will only continue into the second day to achieve a result.</w:t>
      </w:r>
      <w:r w:rsidR="00D25408" w:rsidRPr="00D60FDF">
        <w:rPr>
          <w:rFonts w:cs="Calibri"/>
          <w:sz w:val="32"/>
          <w:szCs w:val="32"/>
        </w:rPr>
        <w:t xml:space="preserve"> </w:t>
      </w:r>
      <w:r w:rsidRPr="00D60FDF">
        <w:rPr>
          <w:rFonts w:cs="Calibri"/>
          <w:sz w:val="32"/>
          <w:szCs w:val="32"/>
        </w:rPr>
        <w:t>If a result has not been achieved by 7.00 pm on the second day, then the result shall count as a Draw</w:t>
      </w:r>
      <w:r w:rsidR="00370026" w:rsidRPr="00D60FDF">
        <w:rPr>
          <w:rFonts w:cs="Calibri"/>
          <w:sz w:val="32"/>
          <w:szCs w:val="32"/>
        </w:rPr>
        <w:t>.</w:t>
      </w:r>
      <w:r w:rsidRPr="00D60FDF">
        <w:rPr>
          <w:rFonts w:cs="Calibri"/>
          <w:sz w:val="32"/>
          <w:szCs w:val="32"/>
        </w:rPr>
        <w:t xml:space="preserve"> Rule </w:t>
      </w:r>
      <w:r w:rsidR="003533F7" w:rsidRPr="00D60FDF">
        <w:rPr>
          <w:rFonts w:cs="Calibri"/>
          <w:sz w:val="32"/>
          <w:szCs w:val="32"/>
        </w:rPr>
        <w:t>3</w:t>
      </w:r>
      <w:r w:rsidRPr="00D60FDF">
        <w:rPr>
          <w:rFonts w:cs="Calibri"/>
          <w:sz w:val="32"/>
          <w:szCs w:val="32"/>
        </w:rPr>
        <w:t>.1.</w:t>
      </w:r>
      <w:r w:rsidR="006C626E" w:rsidRPr="00D60FDF">
        <w:rPr>
          <w:rFonts w:cs="Calibri"/>
          <w:sz w:val="32"/>
          <w:szCs w:val="32"/>
        </w:rPr>
        <w:t>4</w:t>
      </w:r>
      <w:r w:rsidRPr="00D60FDF">
        <w:rPr>
          <w:rFonts w:cs="Calibri"/>
          <w:sz w:val="32"/>
          <w:szCs w:val="32"/>
        </w:rPr>
        <w:t xml:space="preserve"> shall then apply.</w:t>
      </w:r>
    </w:p>
    <w:p w14:paraId="1AA19132" w14:textId="77777777" w:rsidR="00BC78EC" w:rsidRDefault="00BC78EC" w:rsidP="00510E39">
      <w:pPr>
        <w:widowControl w:val="0"/>
        <w:tabs>
          <w:tab w:val="left" w:pos="567"/>
        </w:tabs>
        <w:autoSpaceDE w:val="0"/>
        <w:autoSpaceDN w:val="0"/>
        <w:adjustRightInd w:val="0"/>
        <w:ind w:left="567"/>
        <w:jc w:val="both"/>
        <w:rPr>
          <w:rFonts w:cs="Calibri"/>
          <w:sz w:val="32"/>
          <w:szCs w:val="32"/>
        </w:rPr>
      </w:pPr>
    </w:p>
    <w:p w14:paraId="5BC88503" w14:textId="5FC50AAD" w:rsidR="00EF4E42" w:rsidRDefault="00EF4E42" w:rsidP="00510E39">
      <w:pPr>
        <w:tabs>
          <w:tab w:val="left" w:pos="567"/>
        </w:tabs>
        <w:rPr>
          <w:rFonts w:cs="Calibri"/>
          <w:sz w:val="32"/>
          <w:szCs w:val="32"/>
        </w:rPr>
      </w:pPr>
      <w:r>
        <w:rPr>
          <w:rFonts w:cs="Calibri"/>
          <w:sz w:val="32"/>
          <w:szCs w:val="32"/>
        </w:rPr>
        <w:br w:type="page"/>
      </w:r>
    </w:p>
    <w:p w14:paraId="25378982" w14:textId="77777777" w:rsidR="00AA698A" w:rsidRPr="00D60FDF" w:rsidRDefault="00AA698A" w:rsidP="00510E39">
      <w:pPr>
        <w:widowControl w:val="0"/>
        <w:tabs>
          <w:tab w:val="left" w:pos="567"/>
        </w:tabs>
        <w:autoSpaceDE w:val="0"/>
        <w:autoSpaceDN w:val="0"/>
        <w:adjustRightInd w:val="0"/>
        <w:ind w:left="567"/>
        <w:jc w:val="both"/>
        <w:rPr>
          <w:rFonts w:cs="Calibri"/>
          <w:sz w:val="32"/>
          <w:szCs w:val="32"/>
        </w:rPr>
      </w:pPr>
    </w:p>
    <w:p w14:paraId="5AA8D3FE" w14:textId="1DFEB8B3" w:rsidR="00673842" w:rsidRDefault="007E07B7" w:rsidP="007E07B7">
      <w:pPr>
        <w:pStyle w:val="Heading3"/>
        <w:tabs>
          <w:tab w:val="left" w:pos="567"/>
        </w:tabs>
        <w:ind w:left="360"/>
      </w:pPr>
      <w:bookmarkStart w:id="997" w:name="_Toc144914621"/>
      <w:bookmarkStart w:id="998" w:name="_Toc207736303"/>
      <w:bookmarkStart w:id="999" w:name="_Toc80185013"/>
      <w:bookmarkStart w:id="1000" w:name="_Toc81721347"/>
      <w:bookmarkStart w:id="1001" w:name="_Toc237189980"/>
      <w:bookmarkStart w:id="1002" w:name="_Toc522375317"/>
      <w:bookmarkStart w:id="1003" w:name="_Toc523077027"/>
      <w:bookmarkStart w:id="1004" w:name="_Toc523946341"/>
      <w:bookmarkStart w:id="1005" w:name="_Toc17740931"/>
      <w:bookmarkStart w:id="1006" w:name="_Toc55916006"/>
      <w:bookmarkStart w:id="1007" w:name="_Toc85100288"/>
      <w:bookmarkStart w:id="1008" w:name="_Hlk84592551"/>
      <w:r>
        <w:t xml:space="preserve">2.4 </w:t>
      </w:r>
      <w:r w:rsidR="00673842" w:rsidRPr="00D60FDF">
        <w:t xml:space="preserve">OPEN AGE </w:t>
      </w:r>
      <w:r w:rsidR="00673842">
        <w:t>T</w:t>
      </w:r>
      <w:r w:rsidR="00673842" w:rsidRPr="00D60FDF">
        <w:t xml:space="preserve">20 </w:t>
      </w:r>
      <w:r w:rsidR="00673842">
        <w:t>COMPETITION</w:t>
      </w:r>
      <w:r w:rsidR="00673842" w:rsidRPr="00D60FDF">
        <w:t xml:space="preserve"> MATCH RULES</w:t>
      </w:r>
      <w:bookmarkEnd w:id="997"/>
      <w:bookmarkEnd w:id="998"/>
    </w:p>
    <w:p w14:paraId="7560F446" w14:textId="77777777" w:rsidR="001E2351" w:rsidRDefault="001E2351" w:rsidP="001E2351"/>
    <w:p w14:paraId="38FF387F" w14:textId="77777777" w:rsidR="007E7C04" w:rsidRDefault="007E7C04" w:rsidP="007E7C04">
      <w:pPr>
        <w:tabs>
          <w:tab w:val="left" w:pos="567"/>
        </w:tabs>
        <w:rPr>
          <w:color w:val="00B050"/>
          <w:sz w:val="32"/>
          <w:szCs w:val="32"/>
        </w:rPr>
      </w:pPr>
    </w:p>
    <w:p w14:paraId="322741FF" w14:textId="77777777" w:rsidR="007E7C04" w:rsidRPr="00115E45" w:rsidRDefault="007E7C04" w:rsidP="007E7C04">
      <w:r>
        <w:rPr>
          <w:rFonts w:cs="Calibri"/>
          <w:sz w:val="32"/>
          <w:szCs w:val="32"/>
        </w:rPr>
        <w:t>The provisions on Law 24 and Law 25 in relation to player absences and penalty time do not apply in this section (see rule 1.9 Part C)</w:t>
      </w:r>
    </w:p>
    <w:p w14:paraId="5B816A0C" w14:textId="77777777" w:rsidR="00445C73" w:rsidRDefault="00445C73" w:rsidP="00510E39">
      <w:pPr>
        <w:tabs>
          <w:tab w:val="left" w:pos="567"/>
        </w:tabs>
      </w:pPr>
    </w:p>
    <w:p w14:paraId="10D4671C" w14:textId="79459A6C" w:rsidR="007365D1" w:rsidRDefault="00673842" w:rsidP="00510E39">
      <w:pPr>
        <w:tabs>
          <w:tab w:val="left" w:pos="567"/>
        </w:tabs>
      </w:pPr>
      <w:r>
        <w:t xml:space="preserve">Rule 2.4 </w:t>
      </w:r>
      <w:r w:rsidR="00902B57">
        <w:t xml:space="preserve">is documented </w:t>
      </w:r>
      <w:r w:rsidR="007365D1">
        <w:t>in a separate handbook that will be provided to competing clubs, and is available on the NWMCA website (www.nwmca.com.au)</w:t>
      </w:r>
      <w:r w:rsidR="00A230AC">
        <w:t>.</w:t>
      </w:r>
    </w:p>
    <w:p w14:paraId="158D2276" w14:textId="18D5C208" w:rsidR="00D902FD" w:rsidRDefault="00D902FD" w:rsidP="00510E39">
      <w:pPr>
        <w:tabs>
          <w:tab w:val="left" w:pos="567"/>
        </w:tabs>
      </w:pPr>
      <w:r>
        <w:br w:type="page"/>
      </w:r>
    </w:p>
    <w:p w14:paraId="5D5246EB" w14:textId="367E2953" w:rsidR="00953766" w:rsidRDefault="005118DC" w:rsidP="005B19C2">
      <w:pPr>
        <w:pStyle w:val="Heading1"/>
        <w:numPr>
          <w:ilvl w:val="1"/>
          <w:numId w:val="4"/>
        </w:numPr>
        <w:tabs>
          <w:tab w:val="left" w:pos="567"/>
        </w:tabs>
        <w:ind w:left="0" w:firstLine="38"/>
        <w:rPr>
          <w:rFonts w:ascii="Calibri" w:hAnsi="Calibri" w:cs="Calibri"/>
          <w:color w:val="00B050"/>
        </w:rPr>
      </w:pPr>
      <w:bookmarkStart w:id="1009" w:name="_Toc115338704"/>
      <w:bookmarkStart w:id="1010" w:name="_Toc144914635"/>
      <w:bookmarkEnd w:id="999"/>
      <w:bookmarkEnd w:id="1000"/>
      <w:bookmarkEnd w:id="1001"/>
      <w:bookmarkEnd w:id="1002"/>
      <w:bookmarkEnd w:id="1003"/>
      <w:bookmarkEnd w:id="1004"/>
      <w:bookmarkEnd w:id="1005"/>
      <w:bookmarkEnd w:id="1006"/>
      <w:bookmarkEnd w:id="1007"/>
      <w:r>
        <w:rPr>
          <w:rFonts w:ascii="Calibri" w:hAnsi="Calibri" w:cs="Calibri"/>
          <w:color w:val="00B050"/>
        </w:rPr>
        <w:t xml:space="preserve"> </w:t>
      </w:r>
      <w:bookmarkStart w:id="1011" w:name="_Toc207736304"/>
      <w:r w:rsidR="00953766" w:rsidRPr="00EC32D6">
        <w:rPr>
          <w:rFonts w:ascii="Calibri" w:hAnsi="Calibri" w:cs="Calibri"/>
          <w:color w:val="00B050"/>
        </w:rPr>
        <w:t>MATCH RULES:  UNDER AGE GRADES</w:t>
      </w:r>
      <w:bookmarkEnd w:id="1009"/>
      <w:bookmarkEnd w:id="1010"/>
      <w:bookmarkEnd w:id="1011"/>
    </w:p>
    <w:p w14:paraId="31AF35A0" w14:textId="77777777" w:rsidR="00BA48D3" w:rsidRDefault="00BA48D3" w:rsidP="00510E39">
      <w:pPr>
        <w:tabs>
          <w:tab w:val="left" w:pos="567"/>
        </w:tabs>
      </w:pPr>
    </w:p>
    <w:p w14:paraId="503A41FB" w14:textId="77777777" w:rsidR="00BA48D3" w:rsidRPr="00425917" w:rsidRDefault="00BA48D3" w:rsidP="00510E39">
      <w:pPr>
        <w:tabs>
          <w:tab w:val="left" w:pos="567"/>
        </w:tabs>
        <w:rPr>
          <w:b/>
          <w:color w:val="00B050"/>
          <w:sz w:val="32"/>
          <w:szCs w:val="32"/>
        </w:rPr>
      </w:pPr>
      <w:r w:rsidRPr="00425917">
        <w:rPr>
          <w:b/>
          <w:color w:val="00B050"/>
          <w:sz w:val="32"/>
          <w:szCs w:val="32"/>
        </w:rPr>
        <w:t>Conditions</w:t>
      </w:r>
    </w:p>
    <w:p w14:paraId="66020A81" w14:textId="77777777" w:rsidR="00BA48D3" w:rsidRPr="00425917" w:rsidRDefault="00BA48D3" w:rsidP="00510E39">
      <w:pPr>
        <w:tabs>
          <w:tab w:val="left" w:pos="567"/>
        </w:tabs>
        <w:rPr>
          <w:color w:val="00B050"/>
          <w:sz w:val="32"/>
          <w:szCs w:val="32"/>
        </w:rPr>
      </w:pPr>
      <w:r w:rsidRPr="00425917">
        <w:rPr>
          <w:color w:val="00B050"/>
          <w:sz w:val="32"/>
          <w:szCs w:val="32"/>
        </w:rPr>
        <w:t xml:space="preserve">In all evening games, if the light deteriorates to an extent that it is unsafe to continue, and if there are lights available, the lights </w:t>
      </w:r>
      <w:r w:rsidRPr="00425917">
        <w:rPr>
          <w:b/>
          <w:color w:val="00B050"/>
          <w:sz w:val="32"/>
          <w:szCs w:val="32"/>
        </w:rPr>
        <w:t>must</w:t>
      </w:r>
      <w:r w:rsidRPr="00425917">
        <w:rPr>
          <w:color w:val="00B050"/>
          <w:sz w:val="32"/>
          <w:szCs w:val="32"/>
        </w:rPr>
        <w:t xml:space="preserve"> be turned on to allow the game to continue, and the safety of players to be maintained.</w:t>
      </w:r>
    </w:p>
    <w:p w14:paraId="7759EC46" w14:textId="77777777" w:rsidR="00BA48D3" w:rsidRPr="00425917" w:rsidRDefault="00BA48D3" w:rsidP="00510E39">
      <w:pPr>
        <w:tabs>
          <w:tab w:val="left" w:pos="567"/>
        </w:tabs>
        <w:rPr>
          <w:color w:val="00B050"/>
          <w:sz w:val="32"/>
          <w:szCs w:val="32"/>
        </w:rPr>
      </w:pPr>
    </w:p>
    <w:p w14:paraId="4FCA2B78" w14:textId="77777777" w:rsidR="00BA48D3" w:rsidRDefault="00BA48D3" w:rsidP="00510E39">
      <w:pPr>
        <w:tabs>
          <w:tab w:val="left" w:pos="567"/>
        </w:tabs>
        <w:rPr>
          <w:color w:val="00B050"/>
          <w:sz w:val="32"/>
          <w:szCs w:val="32"/>
        </w:rPr>
      </w:pPr>
      <w:r w:rsidRPr="00425917">
        <w:rPr>
          <w:color w:val="00B050"/>
          <w:sz w:val="32"/>
          <w:szCs w:val="32"/>
        </w:rPr>
        <w:t>This is the case even if the game is in progress, and the lights were not on from the start of the game.</w:t>
      </w:r>
    </w:p>
    <w:p w14:paraId="548F6866" w14:textId="77777777" w:rsidR="00DB63E7" w:rsidRDefault="00DB63E7" w:rsidP="00510E39">
      <w:pPr>
        <w:tabs>
          <w:tab w:val="left" w:pos="567"/>
        </w:tabs>
        <w:rPr>
          <w:color w:val="00B050"/>
          <w:sz w:val="32"/>
          <w:szCs w:val="32"/>
        </w:rPr>
      </w:pPr>
    </w:p>
    <w:p w14:paraId="30343147" w14:textId="779DE29F" w:rsidR="00DB63E7" w:rsidRPr="00CD7E1A" w:rsidRDefault="00DB63E7" w:rsidP="00DB63E7">
      <w:r>
        <w:t>E-Scoring is strongly encouraged in all grades - refer rule 1.14</w:t>
      </w:r>
    </w:p>
    <w:p w14:paraId="7FB70F22" w14:textId="77777777" w:rsidR="00DB63E7" w:rsidRDefault="00DB63E7" w:rsidP="00510E39">
      <w:pPr>
        <w:tabs>
          <w:tab w:val="left" w:pos="567"/>
        </w:tabs>
        <w:rPr>
          <w:color w:val="00B050"/>
          <w:sz w:val="32"/>
          <w:szCs w:val="32"/>
        </w:rPr>
      </w:pPr>
    </w:p>
    <w:p w14:paraId="645E9E7C" w14:textId="53D1450B" w:rsidR="001E2351" w:rsidRPr="00115E45" w:rsidRDefault="001E2351" w:rsidP="001E2351">
      <w:r>
        <w:rPr>
          <w:rFonts w:cs="Calibri"/>
          <w:sz w:val="32"/>
          <w:szCs w:val="32"/>
        </w:rPr>
        <w:t>The provisions on Law 24 and Law 25 in relation to player absences and penalty time do not apply in this section (see rule 1.9 Part C)</w:t>
      </w:r>
    </w:p>
    <w:p w14:paraId="73C4EA54" w14:textId="77777777" w:rsidR="001E2351" w:rsidRPr="00425917" w:rsidRDefault="001E2351" w:rsidP="00510E39">
      <w:pPr>
        <w:tabs>
          <w:tab w:val="left" w:pos="567"/>
        </w:tabs>
        <w:rPr>
          <w:color w:val="00B050"/>
          <w:sz w:val="32"/>
          <w:szCs w:val="32"/>
        </w:rPr>
      </w:pPr>
    </w:p>
    <w:p w14:paraId="080FF97B" w14:textId="77777777" w:rsidR="00BA48D3" w:rsidRDefault="00BA48D3" w:rsidP="00510E39">
      <w:pPr>
        <w:pStyle w:val="Heading3"/>
        <w:tabs>
          <w:tab w:val="left" w:pos="567"/>
        </w:tabs>
        <w:rPr>
          <w:b w:val="0"/>
          <w:color w:val="00B050"/>
          <w:szCs w:val="32"/>
        </w:rPr>
      </w:pPr>
      <w:bookmarkStart w:id="1012" w:name="_heading=h.17dp8vu" w:colFirst="0" w:colLast="0"/>
      <w:bookmarkStart w:id="1013" w:name="_Toc207736305"/>
      <w:bookmarkEnd w:id="1012"/>
      <w:r>
        <w:rPr>
          <w:color w:val="00B050"/>
          <w:szCs w:val="32"/>
        </w:rPr>
        <w:t xml:space="preserve">2.5.1 </w:t>
      </w:r>
      <w:r>
        <w:rPr>
          <w:color w:val="00B050"/>
          <w:szCs w:val="32"/>
        </w:rPr>
        <w:tab/>
        <w:t>UNDER AGE GRADES – ACCREDITED COACHES</w:t>
      </w:r>
      <w:bookmarkEnd w:id="1013"/>
    </w:p>
    <w:p w14:paraId="67E28938" w14:textId="77777777" w:rsidR="00BA48D3" w:rsidRDefault="00BA48D3" w:rsidP="00510E39">
      <w:pPr>
        <w:tabs>
          <w:tab w:val="left" w:pos="142"/>
          <w:tab w:val="left" w:pos="567"/>
        </w:tabs>
        <w:ind w:left="142"/>
        <w:rPr>
          <w:color w:val="00B050"/>
          <w:sz w:val="32"/>
          <w:szCs w:val="32"/>
        </w:rPr>
      </w:pPr>
    </w:p>
    <w:p w14:paraId="45A488BF" w14:textId="69E06908" w:rsidR="002D3FB3" w:rsidRDefault="00BA48D3" w:rsidP="005B19C2">
      <w:pPr>
        <w:numPr>
          <w:ilvl w:val="0"/>
          <w:numId w:val="121"/>
        </w:numPr>
        <w:tabs>
          <w:tab w:val="left" w:pos="567"/>
        </w:tabs>
        <w:ind w:left="1418" w:hanging="709"/>
        <w:rPr>
          <w:color w:val="00B050"/>
          <w:sz w:val="32"/>
          <w:szCs w:val="32"/>
        </w:rPr>
      </w:pPr>
      <w:r>
        <w:rPr>
          <w:color w:val="00B050"/>
          <w:sz w:val="32"/>
          <w:szCs w:val="32"/>
        </w:rPr>
        <w:t xml:space="preserve">Every club must provide an accredited Level 1 Community Coach </w:t>
      </w:r>
      <w:r>
        <w:rPr>
          <w:color w:val="00B050"/>
          <w:sz w:val="32"/>
          <w:szCs w:val="32"/>
          <w:u w:val="single"/>
        </w:rPr>
        <w:t xml:space="preserve">for </w:t>
      </w:r>
      <w:r w:rsidR="005118DC">
        <w:rPr>
          <w:color w:val="00B050"/>
          <w:sz w:val="32"/>
          <w:szCs w:val="32"/>
          <w:u w:val="single"/>
        </w:rPr>
        <w:t xml:space="preserve">each and </w:t>
      </w:r>
      <w:r>
        <w:rPr>
          <w:color w:val="00B050"/>
          <w:sz w:val="32"/>
          <w:szCs w:val="32"/>
          <w:u w:val="single"/>
        </w:rPr>
        <w:t xml:space="preserve">every junior mixed team </w:t>
      </w:r>
      <w:r>
        <w:rPr>
          <w:color w:val="00B050"/>
          <w:sz w:val="32"/>
          <w:szCs w:val="32"/>
        </w:rPr>
        <w:t xml:space="preserve">entered into NWMCA competition. </w:t>
      </w:r>
    </w:p>
    <w:p w14:paraId="3A594203" w14:textId="77777777" w:rsidR="002D3FB3" w:rsidRDefault="002D3FB3" w:rsidP="002D3FB3">
      <w:pPr>
        <w:tabs>
          <w:tab w:val="left" w:pos="567"/>
        </w:tabs>
        <w:ind w:left="709"/>
        <w:rPr>
          <w:color w:val="00B050"/>
          <w:sz w:val="32"/>
          <w:szCs w:val="32"/>
        </w:rPr>
      </w:pPr>
    </w:p>
    <w:p w14:paraId="78B7299E" w14:textId="209CCC60" w:rsidR="00BA48D3" w:rsidRDefault="00BA48D3" w:rsidP="002D3FB3">
      <w:pPr>
        <w:tabs>
          <w:tab w:val="left" w:pos="567"/>
        </w:tabs>
        <w:ind w:left="1418"/>
        <w:rPr>
          <w:color w:val="00B050"/>
          <w:sz w:val="32"/>
          <w:szCs w:val="32"/>
        </w:rPr>
      </w:pPr>
      <w:r>
        <w:rPr>
          <w:color w:val="00B050"/>
          <w:sz w:val="32"/>
          <w:szCs w:val="32"/>
        </w:rPr>
        <w:t>Unless there are unusual circumstances, it is expected that the accredited Coach will be primarily responsible for one team, and therefore present on game day.</w:t>
      </w:r>
      <w:r>
        <w:rPr>
          <w:color w:val="00B050"/>
          <w:sz w:val="32"/>
          <w:szCs w:val="32"/>
        </w:rPr>
        <w:br/>
      </w:r>
    </w:p>
    <w:p w14:paraId="25C49167" w14:textId="27285FF6" w:rsidR="00BA48D3" w:rsidRDefault="00BA48D3" w:rsidP="005B19C2">
      <w:pPr>
        <w:numPr>
          <w:ilvl w:val="0"/>
          <w:numId w:val="121"/>
        </w:numPr>
        <w:tabs>
          <w:tab w:val="left" w:pos="567"/>
        </w:tabs>
        <w:ind w:left="1418" w:hanging="709"/>
        <w:jc w:val="both"/>
        <w:rPr>
          <w:color w:val="00B050"/>
          <w:sz w:val="32"/>
          <w:szCs w:val="32"/>
        </w:rPr>
      </w:pPr>
      <w:r>
        <w:rPr>
          <w:color w:val="00B050"/>
          <w:sz w:val="32"/>
          <w:szCs w:val="32"/>
        </w:rPr>
        <w:t xml:space="preserve">Clubs will be allowed to start each season with an </w:t>
      </w:r>
      <w:r w:rsidR="00620129">
        <w:rPr>
          <w:color w:val="00B050"/>
          <w:sz w:val="32"/>
          <w:szCs w:val="32"/>
        </w:rPr>
        <w:t>unaccredited</w:t>
      </w:r>
      <w:r>
        <w:rPr>
          <w:color w:val="00B050"/>
          <w:sz w:val="32"/>
          <w:szCs w:val="32"/>
        </w:rPr>
        <w:t xml:space="preserve"> Coach (if necessary) however that person must satisfactorily complete the Level 1 Community Coaching course by 31</w:t>
      </w:r>
      <w:r>
        <w:rPr>
          <w:color w:val="00B050"/>
          <w:sz w:val="32"/>
          <w:szCs w:val="32"/>
          <w:vertAlign w:val="superscript"/>
        </w:rPr>
        <w:t>st</w:t>
      </w:r>
      <w:r>
        <w:rPr>
          <w:color w:val="00B050"/>
          <w:sz w:val="32"/>
          <w:szCs w:val="32"/>
        </w:rPr>
        <w:t xml:space="preserve"> December in that year, or provide the NWMCA with evidence of a booking to attend the course before the end of the season.</w:t>
      </w:r>
    </w:p>
    <w:p w14:paraId="010AF1C4" w14:textId="77777777" w:rsidR="00BA48D3" w:rsidRDefault="00BA48D3" w:rsidP="00510E39">
      <w:pPr>
        <w:tabs>
          <w:tab w:val="left" w:pos="142"/>
          <w:tab w:val="left" w:pos="567"/>
        </w:tabs>
        <w:ind w:left="709"/>
        <w:jc w:val="both"/>
        <w:rPr>
          <w:color w:val="00B050"/>
          <w:sz w:val="32"/>
          <w:szCs w:val="32"/>
        </w:rPr>
      </w:pPr>
    </w:p>
    <w:p w14:paraId="1BE99B69" w14:textId="77777777" w:rsidR="00BA48D3" w:rsidRDefault="00BA48D3" w:rsidP="005B19C2">
      <w:pPr>
        <w:numPr>
          <w:ilvl w:val="0"/>
          <w:numId w:val="121"/>
        </w:numPr>
        <w:tabs>
          <w:tab w:val="left" w:pos="567"/>
        </w:tabs>
        <w:ind w:left="1418" w:hanging="709"/>
        <w:rPr>
          <w:color w:val="00B050"/>
          <w:sz w:val="32"/>
          <w:szCs w:val="32"/>
        </w:rPr>
      </w:pPr>
      <w:r>
        <w:rPr>
          <w:color w:val="00B050"/>
          <w:sz w:val="32"/>
          <w:szCs w:val="32"/>
        </w:rPr>
        <w:t xml:space="preserve">Failure to comply will result in a financial penalty </w:t>
      </w:r>
      <w:r>
        <w:rPr>
          <w:b/>
          <w:color w:val="00B050"/>
          <w:sz w:val="32"/>
          <w:szCs w:val="32"/>
        </w:rPr>
        <w:t xml:space="preserve">per non-accredited position. </w:t>
      </w:r>
    </w:p>
    <w:p w14:paraId="6BFBCF41" w14:textId="77777777" w:rsidR="00BA48D3" w:rsidRDefault="00BA48D3" w:rsidP="00510E39">
      <w:pPr>
        <w:pBdr>
          <w:top w:val="nil"/>
          <w:left w:val="nil"/>
          <w:bottom w:val="nil"/>
          <w:right w:val="nil"/>
          <w:between w:val="nil"/>
        </w:pBdr>
        <w:tabs>
          <w:tab w:val="left" w:pos="142"/>
          <w:tab w:val="left" w:pos="567"/>
        </w:tabs>
        <w:ind w:left="720"/>
        <w:rPr>
          <w:color w:val="00B050"/>
          <w:sz w:val="32"/>
          <w:szCs w:val="32"/>
        </w:rPr>
      </w:pPr>
    </w:p>
    <w:p w14:paraId="364ADA3A" w14:textId="77777777" w:rsidR="00BA48D3" w:rsidRDefault="00BA48D3" w:rsidP="00510E39">
      <w:pPr>
        <w:pStyle w:val="Heading3"/>
        <w:tabs>
          <w:tab w:val="left" w:pos="142"/>
          <w:tab w:val="left" w:pos="567"/>
        </w:tabs>
        <w:ind w:left="142"/>
        <w:rPr>
          <w:b w:val="0"/>
          <w:color w:val="00B050"/>
          <w:szCs w:val="32"/>
        </w:rPr>
      </w:pPr>
      <w:bookmarkStart w:id="1014" w:name="_heading=h.3rdcrjn" w:colFirst="0" w:colLast="0"/>
      <w:bookmarkStart w:id="1015" w:name="_Toc207736306"/>
      <w:bookmarkEnd w:id="1014"/>
      <w:r>
        <w:rPr>
          <w:color w:val="00B050"/>
          <w:szCs w:val="32"/>
        </w:rPr>
        <w:t xml:space="preserve">2.5.2  </w:t>
      </w:r>
      <w:r>
        <w:rPr>
          <w:color w:val="00B050"/>
          <w:szCs w:val="32"/>
        </w:rPr>
        <w:tab/>
        <w:t>PARTICIPATION RULES (One day, Two day)</w:t>
      </w:r>
      <w:bookmarkEnd w:id="1015"/>
    </w:p>
    <w:p w14:paraId="70A2AAA0" w14:textId="77777777" w:rsidR="00BA48D3" w:rsidRDefault="00BA48D3" w:rsidP="00510E39">
      <w:pPr>
        <w:widowControl w:val="0"/>
        <w:tabs>
          <w:tab w:val="left" w:pos="142"/>
          <w:tab w:val="left" w:pos="567"/>
        </w:tabs>
        <w:ind w:left="142"/>
        <w:rPr>
          <w:b/>
          <w:color w:val="00B050"/>
          <w:sz w:val="32"/>
          <w:szCs w:val="32"/>
        </w:rPr>
      </w:pPr>
    </w:p>
    <w:p w14:paraId="2B78A7E0" w14:textId="77777777" w:rsidR="00BA48D3" w:rsidRDefault="00BA48D3" w:rsidP="005B19C2">
      <w:pPr>
        <w:widowControl w:val="0"/>
        <w:numPr>
          <w:ilvl w:val="0"/>
          <w:numId w:val="122"/>
        </w:numPr>
        <w:tabs>
          <w:tab w:val="left" w:pos="567"/>
        </w:tabs>
        <w:ind w:left="1418" w:hanging="709"/>
        <w:rPr>
          <w:b/>
          <w:color w:val="00B050"/>
          <w:sz w:val="32"/>
          <w:szCs w:val="32"/>
        </w:rPr>
      </w:pPr>
      <w:r>
        <w:rPr>
          <w:color w:val="00B050"/>
          <w:sz w:val="32"/>
          <w:szCs w:val="32"/>
        </w:rPr>
        <w:t xml:space="preserve">Eligibility to play in an Under Age Grade is determined by the player’s age </w:t>
      </w:r>
      <w:r>
        <w:rPr>
          <w:b/>
          <w:color w:val="00B050"/>
          <w:sz w:val="32"/>
          <w:szCs w:val="32"/>
        </w:rPr>
        <w:t>prior to 1</w:t>
      </w:r>
      <w:r>
        <w:rPr>
          <w:b/>
          <w:color w:val="00B050"/>
          <w:sz w:val="32"/>
          <w:szCs w:val="32"/>
          <w:vertAlign w:val="superscript"/>
        </w:rPr>
        <w:t>st</w:t>
      </w:r>
      <w:r>
        <w:rPr>
          <w:b/>
          <w:color w:val="00B050"/>
          <w:sz w:val="32"/>
          <w:szCs w:val="32"/>
        </w:rPr>
        <w:t xml:space="preserve"> September </w:t>
      </w:r>
      <w:r>
        <w:rPr>
          <w:color w:val="00B050"/>
          <w:sz w:val="32"/>
          <w:szCs w:val="32"/>
        </w:rPr>
        <w:t>in the current season.</w:t>
      </w:r>
    </w:p>
    <w:p w14:paraId="4ECCF7A5" w14:textId="77777777" w:rsidR="00BA48D3" w:rsidRDefault="00BA48D3" w:rsidP="00510E39">
      <w:pPr>
        <w:widowControl w:val="0"/>
        <w:tabs>
          <w:tab w:val="left" w:pos="567"/>
        </w:tabs>
        <w:ind w:left="1418" w:hanging="709"/>
        <w:rPr>
          <w:b/>
          <w:color w:val="00B050"/>
          <w:sz w:val="32"/>
          <w:szCs w:val="32"/>
        </w:rPr>
      </w:pPr>
    </w:p>
    <w:p w14:paraId="2845426B" w14:textId="77777777"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 xml:space="preserve">A maximum </w:t>
      </w:r>
      <w:sdt>
        <w:sdtPr>
          <w:tag w:val="goog_rdk_10"/>
          <w:id w:val="561297499"/>
        </w:sdtPr>
        <w:sdtEndPr/>
        <w:sdtContent>
          <w:r>
            <w:rPr>
              <w:color w:val="00B050"/>
              <w:sz w:val="32"/>
              <w:szCs w:val="32"/>
            </w:rPr>
            <w:t xml:space="preserve">of </w:t>
          </w:r>
        </w:sdtContent>
      </w:sdt>
      <w:r>
        <w:rPr>
          <w:color w:val="00B050"/>
          <w:sz w:val="32"/>
          <w:szCs w:val="32"/>
        </w:rPr>
        <w:t>13 players per side in U/14 and U/16 are allowed to participate in a match.</w:t>
      </w:r>
    </w:p>
    <w:p w14:paraId="0411D5AC" w14:textId="77777777" w:rsidR="00BA48D3" w:rsidRDefault="00BA48D3" w:rsidP="00510E39">
      <w:pPr>
        <w:widowControl w:val="0"/>
        <w:tabs>
          <w:tab w:val="left" w:pos="567"/>
        </w:tabs>
        <w:ind w:left="1418" w:hanging="709"/>
        <w:rPr>
          <w:color w:val="00B050"/>
          <w:sz w:val="32"/>
          <w:szCs w:val="32"/>
        </w:rPr>
      </w:pPr>
    </w:p>
    <w:p w14:paraId="3B3ECFF2" w14:textId="77777777"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A maximum of 11 players may field at any time (except in Twenty/20 Modified, All Girls and Under 10 mixed competitions).</w:t>
      </w:r>
    </w:p>
    <w:p w14:paraId="73BC540C" w14:textId="77777777" w:rsidR="00BA48D3" w:rsidRDefault="00BA48D3" w:rsidP="00510E39">
      <w:pPr>
        <w:pBdr>
          <w:top w:val="nil"/>
          <w:left w:val="nil"/>
          <w:bottom w:val="nil"/>
          <w:right w:val="nil"/>
          <w:between w:val="nil"/>
        </w:pBdr>
        <w:tabs>
          <w:tab w:val="left" w:pos="567"/>
        </w:tabs>
        <w:ind w:left="1418" w:hanging="709"/>
        <w:rPr>
          <w:rFonts w:eastAsia="Calibri" w:cs="Calibri"/>
          <w:color w:val="00B050"/>
          <w:sz w:val="32"/>
          <w:szCs w:val="32"/>
        </w:rPr>
      </w:pPr>
    </w:p>
    <w:p w14:paraId="1AF14819" w14:textId="3E06FC94" w:rsidR="00BA48D3" w:rsidRDefault="00BA48D3" w:rsidP="005B19C2">
      <w:pPr>
        <w:widowControl w:val="0"/>
        <w:numPr>
          <w:ilvl w:val="0"/>
          <w:numId w:val="122"/>
        </w:numPr>
        <w:tabs>
          <w:tab w:val="left" w:pos="567"/>
        </w:tabs>
        <w:ind w:left="1418" w:hanging="709"/>
        <w:rPr>
          <w:color w:val="00B050"/>
          <w:sz w:val="32"/>
          <w:szCs w:val="32"/>
        </w:rPr>
      </w:pPr>
      <w:r>
        <w:rPr>
          <w:color w:val="00B050"/>
          <w:sz w:val="32"/>
          <w:szCs w:val="32"/>
        </w:rPr>
        <w:t>All players named on a team sheet or listed in a team in the competition management system must be registered and eligible or permitted by the NWMCA to play in that team and grade / competition..</w:t>
      </w:r>
    </w:p>
    <w:p w14:paraId="3567A4C0" w14:textId="77777777" w:rsidR="00BA48D3" w:rsidRDefault="00BA48D3" w:rsidP="00510E39">
      <w:pPr>
        <w:widowControl w:val="0"/>
        <w:tabs>
          <w:tab w:val="left" w:pos="142"/>
          <w:tab w:val="left" w:pos="567"/>
        </w:tabs>
        <w:ind w:left="142"/>
        <w:rPr>
          <w:color w:val="00B050"/>
          <w:sz w:val="32"/>
          <w:szCs w:val="32"/>
        </w:rPr>
      </w:pPr>
    </w:p>
    <w:p w14:paraId="64282008" w14:textId="77777777" w:rsidR="00BA48D3" w:rsidRDefault="00BA48D3" w:rsidP="005B19C2">
      <w:pPr>
        <w:widowControl w:val="0"/>
        <w:numPr>
          <w:ilvl w:val="0"/>
          <w:numId w:val="122"/>
        </w:numPr>
        <w:tabs>
          <w:tab w:val="left" w:pos="567"/>
        </w:tabs>
        <w:ind w:left="1418" w:hanging="709"/>
        <w:rPr>
          <w:b/>
          <w:color w:val="00B050"/>
          <w:sz w:val="32"/>
          <w:szCs w:val="32"/>
        </w:rPr>
      </w:pPr>
      <w:r>
        <w:rPr>
          <w:color w:val="00B050"/>
          <w:sz w:val="32"/>
          <w:szCs w:val="32"/>
        </w:rPr>
        <w:t xml:space="preserve">In all matches if a team nominates more than 11 players in their squad for a match, then all registered / permitted  players from the nominated squad </w:t>
      </w:r>
      <w:r>
        <w:rPr>
          <w:b/>
          <w:color w:val="00B050"/>
          <w:sz w:val="32"/>
          <w:szCs w:val="32"/>
          <w:u w:val="single"/>
        </w:rPr>
        <w:t>may</w:t>
      </w:r>
      <w:r>
        <w:rPr>
          <w:color w:val="00B050"/>
          <w:sz w:val="32"/>
          <w:szCs w:val="32"/>
        </w:rPr>
        <w:t xml:space="preserve"> bat, bowl or wicket keep in an innings in accordance with  the restrictions in rule 2.5.1.7 (batting limit) and rule 2.5.1.8 (bowling limit)</w:t>
      </w:r>
      <w:r>
        <w:rPr>
          <w:b/>
          <w:color w:val="00B050"/>
          <w:sz w:val="32"/>
          <w:szCs w:val="32"/>
        </w:rPr>
        <w:t>.</w:t>
      </w:r>
    </w:p>
    <w:p w14:paraId="7261BB47" w14:textId="77777777" w:rsidR="00BA48D3" w:rsidRDefault="00BA48D3" w:rsidP="00510E39">
      <w:pPr>
        <w:widowControl w:val="0"/>
        <w:tabs>
          <w:tab w:val="left" w:pos="142"/>
          <w:tab w:val="left" w:pos="567"/>
        </w:tabs>
        <w:ind w:left="709"/>
        <w:rPr>
          <w:b/>
          <w:color w:val="00B050"/>
          <w:sz w:val="32"/>
          <w:szCs w:val="32"/>
        </w:rPr>
      </w:pPr>
    </w:p>
    <w:p w14:paraId="2A5A93F9" w14:textId="77777777" w:rsidR="00BA48D3" w:rsidRDefault="00BA48D3" w:rsidP="005B19C2">
      <w:pPr>
        <w:numPr>
          <w:ilvl w:val="0"/>
          <w:numId w:val="122"/>
        </w:numPr>
        <w:tabs>
          <w:tab w:val="left" w:pos="142"/>
          <w:tab w:val="left" w:pos="567"/>
        </w:tabs>
        <w:ind w:left="709" w:firstLine="0"/>
        <w:rPr>
          <w:b/>
          <w:color w:val="00B050"/>
          <w:sz w:val="32"/>
          <w:szCs w:val="32"/>
        </w:rPr>
      </w:pPr>
      <w:r>
        <w:rPr>
          <w:b/>
          <w:color w:val="00B050"/>
          <w:sz w:val="32"/>
          <w:szCs w:val="32"/>
        </w:rPr>
        <w:t>“DOUBLING-UP” (playing a second match in the same round in the same time</w:t>
      </w:r>
      <w:sdt>
        <w:sdtPr>
          <w:tag w:val="goog_rdk_11"/>
          <w:id w:val="-651984478"/>
        </w:sdtPr>
        <w:sdtEndPr/>
        <w:sdtContent>
          <w:r>
            <w:rPr>
              <w:b/>
              <w:color w:val="00B050"/>
              <w:sz w:val="32"/>
              <w:szCs w:val="32"/>
            </w:rPr>
            <w:t xml:space="preserve"> </w:t>
          </w:r>
        </w:sdtContent>
      </w:sdt>
      <w:r>
        <w:rPr>
          <w:b/>
          <w:color w:val="00B050"/>
          <w:sz w:val="32"/>
          <w:szCs w:val="32"/>
        </w:rPr>
        <w:t>slot or section)</w:t>
      </w:r>
    </w:p>
    <w:p w14:paraId="6FEB70A0" w14:textId="77777777" w:rsidR="00BA48D3" w:rsidRDefault="00BA48D3" w:rsidP="00510E39">
      <w:pPr>
        <w:tabs>
          <w:tab w:val="left" w:pos="142"/>
          <w:tab w:val="left" w:pos="567"/>
        </w:tabs>
        <w:ind w:left="709"/>
        <w:rPr>
          <w:b/>
          <w:color w:val="00B050"/>
          <w:sz w:val="32"/>
          <w:szCs w:val="32"/>
        </w:rPr>
      </w:pPr>
    </w:p>
    <w:p w14:paraId="364C9AAB" w14:textId="77777777" w:rsidR="00BA48D3" w:rsidRDefault="00BA48D3" w:rsidP="00510E39">
      <w:pPr>
        <w:tabs>
          <w:tab w:val="left" w:pos="142"/>
          <w:tab w:val="left" w:pos="567"/>
        </w:tabs>
        <w:ind w:left="709"/>
        <w:rPr>
          <w:i/>
          <w:color w:val="00B050"/>
          <w:sz w:val="32"/>
          <w:szCs w:val="32"/>
        </w:rPr>
      </w:pPr>
      <w:r>
        <w:rPr>
          <w:i/>
          <w:color w:val="00B050"/>
          <w:sz w:val="32"/>
          <w:szCs w:val="32"/>
        </w:rPr>
        <w:t>This rule enables a team to make up numbers by allowing players to play a second game in the same round during the regular season, provided it does not unduly disadvantage the opposing team.</w:t>
      </w:r>
    </w:p>
    <w:p w14:paraId="33D6655E" w14:textId="77777777" w:rsidR="00BA48D3" w:rsidRDefault="00BA48D3" w:rsidP="00510E39">
      <w:pPr>
        <w:tabs>
          <w:tab w:val="left" w:pos="142"/>
          <w:tab w:val="left" w:pos="567"/>
        </w:tabs>
        <w:ind w:left="709"/>
        <w:rPr>
          <w:color w:val="00B050"/>
          <w:sz w:val="32"/>
          <w:szCs w:val="32"/>
        </w:rPr>
      </w:pPr>
      <w:r>
        <w:rPr>
          <w:color w:val="00B050"/>
          <w:sz w:val="32"/>
          <w:szCs w:val="32"/>
        </w:rPr>
        <w:t xml:space="preserve">A player’s first game in a round will be considered to be with the team in which he/she regularly plays (i.e. the team in which he/she has played the greatest number of games). </w:t>
      </w:r>
    </w:p>
    <w:p w14:paraId="42FB996B" w14:textId="77777777" w:rsidR="00BA48D3" w:rsidRDefault="00BA48D3" w:rsidP="00510E39">
      <w:pPr>
        <w:tabs>
          <w:tab w:val="left" w:pos="142"/>
          <w:tab w:val="left" w:pos="567"/>
        </w:tabs>
        <w:ind w:left="709"/>
        <w:rPr>
          <w:color w:val="00B050"/>
          <w:sz w:val="32"/>
          <w:szCs w:val="32"/>
        </w:rPr>
      </w:pPr>
      <w:r>
        <w:rPr>
          <w:color w:val="00B050"/>
          <w:sz w:val="32"/>
          <w:szCs w:val="32"/>
        </w:rPr>
        <w:t>A club may select a player to play a second game on a different day in the same round when the second team has less than 11 players, but a minimum of 7 ‘regular’ players.</w:t>
      </w:r>
    </w:p>
    <w:p w14:paraId="493988A5" w14:textId="77777777" w:rsidR="00BA48D3" w:rsidRDefault="00BA48D3" w:rsidP="00510E39">
      <w:pPr>
        <w:tabs>
          <w:tab w:val="left" w:pos="142"/>
          <w:tab w:val="left" w:pos="567"/>
        </w:tabs>
        <w:ind w:left="709"/>
        <w:rPr>
          <w:color w:val="00B050"/>
          <w:sz w:val="32"/>
          <w:szCs w:val="32"/>
        </w:rPr>
      </w:pPr>
      <w:r>
        <w:rPr>
          <w:color w:val="00B050"/>
          <w:sz w:val="32"/>
          <w:szCs w:val="32"/>
        </w:rPr>
        <w:t>A player selected to play a second game in the same round may play in the same or higher age group in a higher grade without restriction other than the general participation and injury prevention rules.</w:t>
      </w:r>
    </w:p>
    <w:p w14:paraId="3F3BF590" w14:textId="5C919C09" w:rsidR="00BA48D3" w:rsidRDefault="00BA48D3" w:rsidP="00510E39">
      <w:pPr>
        <w:tabs>
          <w:tab w:val="left" w:pos="142"/>
          <w:tab w:val="left" w:pos="567"/>
        </w:tabs>
        <w:ind w:left="709"/>
        <w:rPr>
          <w:color w:val="00B050"/>
          <w:sz w:val="32"/>
          <w:szCs w:val="32"/>
        </w:rPr>
      </w:pPr>
      <w:r>
        <w:rPr>
          <w:color w:val="00B050"/>
          <w:sz w:val="32"/>
          <w:szCs w:val="32"/>
        </w:rPr>
        <w:t>A player selected to play a second game in the same round may play in the clubs next lowest grade in the same age group or, if eligible, in the next lowest age group in the club’s highest grade but with the following restrictions:</w:t>
      </w:r>
      <w:r>
        <w:rPr>
          <w:color w:val="00B050"/>
          <w:sz w:val="32"/>
          <w:szCs w:val="32"/>
        </w:rPr>
        <w:br/>
        <w:t>-the player may bat no higher than position 8</w:t>
      </w:r>
      <w:r>
        <w:rPr>
          <w:color w:val="00B050"/>
          <w:sz w:val="32"/>
          <w:szCs w:val="32"/>
        </w:rPr>
        <w:br/>
        <w:t>-the player may bowl a maximum of 4 overs (2 overs in under 12) after the 2/3 point of the innings (2</w:t>
      </w:r>
      <w:r w:rsidR="007522C3">
        <w:rPr>
          <w:color w:val="00B050"/>
          <w:sz w:val="32"/>
          <w:szCs w:val="32"/>
        </w:rPr>
        <w:t>4</w:t>
      </w:r>
      <w:r>
        <w:rPr>
          <w:color w:val="00B050"/>
          <w:sz w:val="32"/>
          <w:szCs w:val="32"/>
        </w:rPr>
        <w:t xml:space="preserve"> overs in one day and 34 overs in two day games).</w:t>
      </w:r>
    </w:p>
    <w:p w14:paraId="7A48640F" w14:textId="77777777" w:rsidR="00BA48D3" w:rsidRDefault="00BA48D3" w:rsidP="00510E39">
      <w:pPr>
        <w:tabs>
          <w:tab w:val="left" w:pos="142"/>
          <w:tab w:val="left" w:pos="567"/>
        </w:tabs>
        <w:ind w:left="709"/>
        <w:rPr>
          <w:color w:val="00B050"/>
          <w:sz w:val="32"/>
          <w:szCs w:val="32"/>
        </w:rPr>
      </w:pPr>
      <w:r>
        <w:rPr>
          <w:color w:val="00B050"/>
          <w:sz w:val="32"/>
          <w:szCs w:val="32"/>
        </w:rPr>
        <w:t xml:space="preserve">Players may only play a second game in the same round during the regular season but not in finals games. </w:t>
      </w:r>
    </w:p>
    <w:p w14:paraId="46338FFB" w14:textId="77777777" w:rsidR="00BA48D3" w:rsidRDefault="00BA48D3" w:rsidP="00510E39">
      <w:pPr>
        <w:tabs>
          <w:tab w:val="left" w:pos="142"/>
          <w:tab w:val="left" w:pos="567"/>
        </w:tabs>
        <w:ind w:left="709"/>
        <w:rPr>
          <w:color w:val="00B050"/>
          <w:sz w:val="32"/>
          <w:szCs w:val="32"/>
        </w:rPr>
      </w:pPr>
      <w:r>
        <w:rPr>
          <w:color w:val="00B050"/>
          <w:sz w:val="32"/>
          <w:szCs w:val="32"/>
        </w:rPr>
        <w:t>Any ‘second games’ played under this rule will NOT count towards a player’s finals qualification.</w:t>
      </w:r>
    </w:p>
    <w:p w14:paraId="7BE81842" w14:textId="77777777" w:rsidR="00233D66" w:rsidRDefault="00233D66" w:rsidP="00510E39">
      <w:pPr>
        <w:tabs>
          <w:tab w:val="left" w:pos="142"/>
          <w:tab w:val="left" w:pos="567"/>
        </w:tabs>
        <w:ind w:left="709"/>
        <w:rPr>
          <w:color w:val="00B050"/>
          <w:sz w:val="32"/>
          <w:szCs w:val="32"/>
        </w:rPr>
      </w:pPr>
    </w:p>
    <w:p w14:paraId="432765D4" w14:textId="77777777" w:rsidR="00BA48D3" w:rsidRDefault="00BA48D3" w:rsidP="00510E39">
      <w:pPr>
        <w:tabs>
          <w:tab w:val="left" w:pos="142"/>
          <w:tab w:val="left" w:pos="567"/>
        </w:tabs>
        <w:ind w:left="709"/>
        <w:rPr>
          <w:color w:val="00B050"/>
          <w:sz w:val="32"/>
          <w:szCs w:val="32"/>
        </w:rPr>
      </w:pPr>
      <w:r>
        <w:rPr>
          <w:color w:val="00B050"/>
          <w:sz w:val="32"/>
          <w:szCs w:val="32"/>
        </w:rPr>
        <w:t>Players who play regularly in a separate, designated Friday night competition and a designated Saturday competition are not considered to be ‘doubling up’.</w:t>
      </w:r>
    </w:p>
    <w:p w14:paraId="597A4118" w14:textId="77777777" w:rsidR="00BA48D3" w:rsidRDefault="00BA48D3" w:rsidP="00510E39">
      <w:pPr>
        <w:tabs>
          <w:tab w:val="left" w:pos="142"/>
          <w:tab w:val="left" w:pos="567"/>
        </w:tabs>
        <w:ind w:left="709"/>
        <w:rPr>
          <w:color w:val="00B050"/>
          <w:sz w:val="32"/>
          <w:szCs w:val="32"/>
        </w:rPr>
      </w:pPr>
    </w:p>
    <w:p w14:paraId="42200FB5" w14:textId="77777777" w:rsidR="00BA48D3" w:rsidRDefault="00BA48D3" w:rsidP="005B19C2">
      <w:pPr>
        <w:widowControl w:val="0"/>
        <w:numPr>
          <w:ilvl w:val="0"/>
          <w:numId w:val="122"/>
        </w:numPr>
        <w:tabs>
          <w:tab w:val="left" w:pos="567"/>
        </w:tabs>
        <w:rPr>
          <w:b/>
          <w:color w:val="00B050"/>
          <w:sz w:val="32"/>
          <w:szCs w:val="32"/>
        </w:rPr>
      </w:pPr>
      <w:r>
        <w:rPr>
          <w:b/>
          <w:color w:val="00B050"/>
          <w:sz w:val="32"/>
          <w:szCs w:val="32"/>
        </w:rPr>
        <w:t xml:space="preserve">BATTING - Run Limits </w:t>
      </w:r>
    </w:p>
    <w:p w14:paraId="6307725C" w14:textId="77777777" w:rsidR="00BA48D3" w:rsidRDefault="00BA48D3" w:rsidP="00510E39">
      <w:pPr>
        <w:widowControl w:val="0"/>
        <w:tabs>
          <w:tab w:val="left" w:pos="567"/>
        </w:tabs>
        <w:ind w:left="720"/>
        <w:rPr>
          <w:color w:val="00B050"/>
          <w:sz w:val="32"/>
          <w:szCs w:val="32"/>
        </w:rPr>
      </w:pPr>
      <w:r>
        <w:rPr>
          <w:color w:val="00B050"/>
          <w:sz w:val="32"/>
          <w:szCs w:val="32"/>
        </w:rPr>
        <w:t xml:space="preserve">On reaching a run limit, a batter will be compulsorily retired before another ball is bowled. </w:t>
      </w:r>
      <w:r>
        <w:rPr>
          <w:color w:val="00B050"/>
          <w:sz w:val="32"/>
          <w:szCs w:val="32"/>
        </w:rPr>
        <w:br/>
      </w:r>
    </w:p>
    <w:p w14:paraId="2FBB2AEF" w14:textId="161AEADB"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In </w:t>
      </w:r>
      <w:sdt>
        <w:sdtPr>
          <w:tag w:val="goog_rdk_12"/>
          <w:id w:val="-2059621253"/>
        </w:sdtPr>
        <w:sdtEndPr/>
        <w:sdtContent>
          <w:r>
            <w:rPr>
              <w:b/>
              <w:color w:val="00B050"/>
              <w:sz w:val="32"/>
              <w:szCs w:val="32"/>
            </w:rPr>
            <w:t>U</w:t>
          </w:r>
        </w:sdtContent>
      </w:sdt>
      <w:r>
        <w:rPr>
          <w:b/>
          <w:color w:val="00B050"/>
          <w:sz w:val="32"/>
          <w:szCs w:val="32"/>
        </w:rPr>
        <w:t>nder 1</w:t>
      </w:r>
      <w:sdt>
        <w:sdtPr>
          <w:tag w:val="goog_rdk_14"/>
          <w:id w:val="334040356"/>
        </w:sdtPr>
        <w:sdtEndPr/>
        <w:sdtContent>
          <w:r>
            <w:rPr>
              <w:b/>
              <w:color w:val="00B050"/>
              <w:sz w:val="32"/>
              <w:szCs w:val="32"/>
            </w:rPr>
            <w:t xml:space="preserve">4 </w:t>
          </w:r>
        </w:sdtContent>
      </w:sdt>
      <w:r>
        <w:rPr>
          <w:b/>
          <w:color w:val="00B050"/>
          <w:sz w:val="32"/>
          <w:szCs w:val="32"/>
        </w:rPr>
        <w:t>and Under 1</w:t>
      </w:r>
      <w:sdt>
        <w:sdtPr>
          <w:tag w:val="goog_rdk_16"/>
          <w:id w:val="-1487012752"/>
        </w:sdtPr>
        <w:sdtEndPr/>
        <w:sdtContent>
          <w:r>
            <w:rPr>
              <w:b/>
              <w:color w:val="00B050"/>
              <w:sz w:val="32"/>
              <w:szCs w:val="32"/>
            </w:rPr>
            <w:t>6</w:t>
          </w:r>
        </w:sdtContent>
      </w:sdt>
      <w:r>
        <w:rPr>
          <w:color w:val="00B050"/>
          <w:sz w:val="32"/>
          <w:szCs w:val="32"/>
        </w:rPr>
        <w:t xml:space="preserve">, a batter who is compulsorily retired will </w:t>
      </w:r>
      <w:r>
        <w:rPr>
          <w:b/>
          <w:color w:val="00B050"/>
          <w:sz w:val="32"/>
          <w:szCs w:val="32"/>
        </w:rPr>
        <w:t>not</w:t>
      </w:r>
      <w:r>
        <w:rPr>
          <w:color w:val="00B050"/>
          <w:sz w:val="32"/>
          <w:szCs w:val="32"/>
        </w:rPr>
        <w:t xml:space="preserve"> be eligible to resume their innings.</w:t>
      </w:r>
    </w:p>
    <w:p w14:paraId="3A6AE1CD"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In summary:</w:t>
      </w:r>
    </w:p>
    <w:p w14:paraId="015D3F40" w14:textId="77777777" w:rsidR="0043221D" w:rsidRDefault="0043221D" w:rsidP="00510E39">
      <w:pPr>
        <w:widowControl w:val="0"/>
        <w:tabs>
          <w:tab w:val="left" w:pos="142"/>
          <w:tab w:val="left" w:pos="567"/>
        </w:tabs>
        <w:ind w:left="709"/>
        <w:rPr>
          <w:color w:val="00B050"/>
          <w:sz w:val="32"/>
          <w:szCs w:val="32"/>
        </w:rPr>
      </w:pPr>
    </w:p>
    <w:p w14:paraId="31653A2F" w14:textId="77777777" w:rsidR="00BA48D3" w:rsidRDefault="00BA48D3" w:rsidP="00510E39">
      <w:pPr>
        <w:widowControl w:val="0"/>
        <w:tabs>
          <w:tab w:val="left" w:pos="142"/>
          <w:tab w:val="left" w:pos="567"/>
        </w:tabs>
        <w:ind w:left="709"/>
        <w:rPr>
          <w:b/>
          <w:color w:val="00B050"/>
          <w:sz w:val="32"/>
          <w:szCs w:val="32"/>
        </w:rPr>
      </w:pPr>
      <w:r>
        <w:rPr>
          <w:b/>
          <w:color w:val="00B050"/>
          <w:sz w:val="32"/>
          <w:szCs w:val="32"/>
        </w:rPr>
        <w:t>Batting run limits per innings:</w:t>
      </w:r>
    </w:p>
    <w:p w14:paraId="1375E63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One-day matches, including T20s and One-day Finals:</w:t>
      </w:r>
      <w:r>
        <w:rPr>
          <w:color w:val="00B050"/>
          <w:sz w:val="32"/>
          <w:szCs w:val="32"/>
        </w:rPr>
        <w:tab/>
      </w:r>
    </w:p>
    <w:p w14:paraId="2D0D3D8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50 runs</w:t>
      </w:r>
      <w:r>
        <w:rPr>
          <w:color w:val="00B050"/>
          <w:sz w:val="32"/>
          <w:szCs w:val="32"/>
        </w:rPr>
        <w:tab/>
      </w:r>
      <w:r>
        <w:rPr>
          <w:color w:val="00B050"/>
          <w:sz w:val="32"/>
          <w:szCs w:val="32"/>
        </w:rPr>
        <w:tab/>
      </w:r>
    </w:p>
    <w:p w14:paraId="6FFDEEFB"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40  runs</w:t>
      </w:r>
      <w:r>
        <w:rPr>
          <w:color w:val="00B050"/>
          <w:sz w:val="32"/>
          <w:szCs w:val="32"/>
        </w:rPr>
        <w:tab/>
      </w:r>
    </w:p>
    <w:p w14:paraId="7BC600F3"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Two-day matches, including Two-day finals</w:t>
      </w:r>
      <w:r>
        <w:rPr>
          <w:color w:val="00B050"/>
          <w:sz w:val="32"/>
          <w:szCs w:val="32"/>
        </w:rPr>
        <w:tab/>
      </w:r>
    </w:p>
    <w:p w14:paraId="761F6E86" w14:textId="77777777" w:rsidR="00BA48D3" w:rsidRDefault="00BA48D3" w:rsidP="00510E39">
      <w:pPr>
        <w:widowControl w:val="0"/>
        <w:tabs>
          <w:tab w:val="left" w:pos="142"/>
          <w:tab w:val="left" w:pos="567"/>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2EDFFB73" w14:textId="77777777" w:rsidR="00BA48D3" w:rsidRDefault="00BA48D3" w:rsidP="00510E39">
      <w:pPr>
        <w:widowControl w:val="0"/>
        <w:tabs>
          <w:tab w:val="left" w:pos="142"/>
          <w:tab w:val="left" w:pos="567"/>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 xml:space="preserve">75 runs </w:t>
      </w:r>
      <w:r>
        <w:rPr>
          <w:color w:val="00B050"/>
          <w:sz w:val="32"/>
          <w:szCs w:val="32"/>
        </w:rPr>
        <w:tab/>
        <w:t xml:space="preserve"> </w:t>
      </w:r>
    </w:p>
    <w:p w14:paraId="61BE2C7D" w14:textId="77777777" w:rsidR="00BA48D3" w:rsidRDefault="00BA48D3" w:rsidP="00510E39">
      <w:pPr>
        <w:widowControl w:val="0"/>
        <w:tabs>
          <w:tab w:val="left" w:pos="142"/>
          <w:tab w:val="left" w:pos="567"/>
        </w:tabs>
        <w:ind w:left="142"/>
        <w:rPr>
          <w:color w:val="00B050"/>
          <w:sz w:val="32"/>
          <w:szCs w:val="32"/>
        </w:rPr>
      </w:pPr>
    </w:p>
    <w:p w14:paraId="235BA976" w14:textId="77777777" w:rsidR="0043221D" w:rsidRDefault="0043221D" w:rsidP="00510E39">
      <w:pPr>
        <w:widowControl w:val="0"/>
        <w:tabs>
          <w:tab w:val="left" w:pos="142"/>
          <w:tab w:val="left" w:pos="567"/>
        </w:tabs>
        <w:ind w:left="142"/>
        <w:rPr>
          <w:color w:val="00B050"/>
          <w:sz w:val="32"/>
          <w:szCs w:val="32"/>
        </w:rPr>
      </w:pPr>
    </w:p>
    <w:p w14:paraId="57BD9CB6" w14:textId="77777777" w:rsidR="00BA48D3" w:rsidRDefault="00BA48D3" w:rsidP="00510E39">
      <w:pPr>
        <w:tabs>
          <w:tab w:val="left" w:pos="567"/>
        </w:tabs>
        <w:ind w:left="142" w:firstLine="567"/>
        <w:rPr>
          <w:color w:val="00B050"/>
          <w:sz w:val="32"/>
          <w:szCs w:val="32"/>
        </w:rPr>
      </w:pPr>
      <w:r>
        <w:rPr>
          <w:b/>
          <w:color w:val="00B050"/>
          <w:sz w:val="32"/>
          <w:szCs w:val="32"/>
        </w:rPr>
        <w:t>BATTING - Voluntary Retirement (U14, U16)</w:t>
      </w:r>
      <w:r>
        <w:rPr>
          <w:color w:val="00B050"/>
          <w:sz w:val="32"/>
          <w:szCs w:val="32"/>
        </w:rPr>
        <w:tab/>
      </w:r>
      <w:r>
        <w:rPr>
          <w:color w:val="00B050"/>
          <w:sz w:val="32"/>
          <w:szCs w:val="32"/>
        </w:rPr>
        <w:tab/>
      </w:r>
    </w:p>
    <w:p w14:paraId="2031E223" w14:textId="77777777" w:rsidR="00BA48D3" w:rsidRDefault="00BA48D3" w:rsidP="00510E39">
      <w:pPr>
        <w:tabs>
          <w:tab w:val="left" w:pos="142"/>
          <w:tab w:val="left" w:pos="567"/>
        </w:tabs>
        <w:ind w:left="709"/>
        <w:rPr>
          <w:color w:val="00B050"/>
          <w:sz w:val="32"/>
          <w:szCs w:val="32"/>
        </w:rPr>
      </w:pPr>
      <w:r>
        <w:rPr>
          <w:color w:val="00B050"/>
          <w:sz w:val="32"/>
          <w:szCs w:val="32"/>
        </w:rPr>
        <w:t>A batter may be voluntarily retired at any time in Under 14s and Under 16s.</w:t>
      </w:r>
    </w:p>
    <w:p w14:paraId="64CDEF49" w14:textId="77777777" w:rsidR="00602FB3" w:rsidRDefault="00602FB3" w:rsidP="00510E39">
      <w:pPr>
        <w:tabs>
          <w:tab w:val="left" w:pos="142"/>
          <w:tab w:val="left" w:pos="567"/>
        </w:tabs>
        <w:ind w:left="709"/>
        <w:rPr>
          <w:color w:val="00B050"/>
          <w:sz w:val="32"/>
          <w:szCs w:val="32"/>
        </w:rPr>
      </w:pPr>
    </w:p>
    <w:p w14:paraId="7FC10BD5" w14:textId="77777777" w:rsidR="00602FB3" w:rsidRDefault="00BA48D3" w:rsidP="00510E39">
      <w:pPr>
        <w:widowControl w:val="0"/>
        <w:tabs>
          <w:tab w:val="left" w:pos="142"/>
          <w:tab w:val="left" w:pos="567"/>
        </w:tabs>
        <w:ind w:left="709"/>
        <w:rPr>
          <w:color w:val="00B050"/>
          <w:sz w:val="32"/>
          <w:szCs w:val="32"/>
        </w:rPr>
      </w:pPr>
      <w:r>
        <w:rPr>
          <w:color w:val="00B050"/>
          <w:sz w:val="32"/>
          <w:szCs w:val="32"/>
        </w:rPr>
        <w:t xml:space="preserve">For each voluntarily retired batter, the batting side </w:t>
      </w:r>
      <w:r>
        <w:rPr>
          <w:b/>
          <w:color w:val="00B050"/>
          <w:sz w:val="32"/>
          <w:szCs w:val="32"/>
          <w:u w:val="single"/>
        </w:rPr>
        <w:t>may</w:t>
      </w:r>
      <w:r>
        <w:rPr>
          <w:color w:val="00B050"/>
          <w:sz w:val="32"/>
          <w:szCs w:val="32"/>
        </w:rPr>
        <w:t xml:space="preserve"> bat an additional batter beyond the 11 otherwise allowed. It is not mandatory for all players beyond the 11 otherwise allowed in a team, to </w:t>
      </w:r>
      <w:r w:rsidR="00444142">
        <w:rPr>
          <w:color w:val="00B050"/>
          <w:sz w:val="32"/>
          <w:szCs w:val="32"/>
        </w:rPr>
        <w:t>bat.</w:t>
      </w:r>
      <w:r>
        <w:rPr>
          <w:color w:val="00B050"/>
          <w:sz w:val="32"/>
          <w:szCs w:val="32"/>
        </w:rPr>
        <w:t xml:space="preserve">  </w:t>
      </w:r>
    </w:p>
    <w:p w14:paraId="5907998F" w14:textId="77777777" w:rsidR="00BB7CC1" w:rsidRDefault="00BB7CC1" w:rsidP="00510E39">
      <w:pPr>
        <w:widowControl w:val="0"/>
        <w:tabs>
          <w:tab w:val="left" w:pos="142"/>
          <w:tab w:val="left" w:pos="567"/>
        </w:tabs>
        <w:ind w:left="709"/>
        <w:rPr>
          <w:color w:val="00B050"/>
          <w:sz w:val="32"/>
          <w:szCs w:val="32"/>
        </w:rPr>
      </w:pPr>
    </w:p>
    <w:p w14:paraId="34BD2165" w14:textId="496C4108" w:rsidR="00BA48D3" w:rsidRDefault="00BA48D3" w:rsidP="00510E39">
      <w:pPr>
        <w:widowControl w:val="0"/>
        <w:tabs>
          <w:tab w:val="left" w:pos="142"/>
          <w:tab w:val="left" w:pos="567"/>
        </w:tabs>
        <w:ind w:left="709"/>
        <w:rPr>
          <w:color w:val="00B050"/>
          <w:sz w:val="32"/>
          <w:szCs w:val="32"/>
        </w:rPr>
      </w:pPr>
      <w:r>
        <w:rPr>
          <w:color w:val="00B050"/>
          <w:sz w:val="32"/>
          <w:szCs w:val="32"/>
        </w:rPr>
        <w:t>Any batters who were voluntarily retired shall be allowed to resume the innings (in the order they were retired), until they are either out or reach the compulsory retirement score.</w:t>
      </w:r>
    </w:p>
    <w:p w14:paraId="56B700DF"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Players may only be voluntarily retired once.</w:t>
      </w:r>
    </w:p>
    <w:p w14:paraId="45A95B67" w14:textId="77777777" w:rsidR="00BA48D3" w:rsidRDefault="00BA48D3" w:rsidP="00510E39">
      <w:pPr>
        <w:widowControl w:val="0"/>
        <w:tabs>
          <w:tab w:val="left" w:pos="142"/>
          <w:tab w:val="left" w:pos="567"/>
        </w:tabs>
        <w:ind w:left="709"/>
        <w:rPr>
          <w:color w:val="00B050"/>
          <w:sz w:val="32"/>
          <w:szCs w:val="32"/>
        </w:rPr>
      </w:pPr>
    </w:p>
    <w:p w14:paraId="0D2469F2"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A side’s innings is completed when 10 batters are out or there are no more eligible batters. (</w:t>
      </w:r>
      <w:sdt>
        <w:sdtPr>
          <w:tag w:val="goog_rdk_18"/>
          <w:id w:val="-1229000082"/>
        </w:sdtPr>
        <w:sdtEndPr/>
        <w:sdtContent>
          <w:r>
            <w:rPr>
              <w:color w:val="00B050"/>
              <w:sz w:val="32"/>
              <w:szCs w:val="32"/>
            </w:rPr>
            <w:t>A c</w:t>
          </w:r>
        </w:sdtContent>
      </w:sdt>
      <w:r>
        <w:rPr>
          <w:color w:val="00B050"/>
          <w:sz w:val="32"/>
          <w:szCs w:val="32"/>
        </w:rPr>
        <w:t xml:space="preserve">ompulsory retired </w:t>
      </w:r>
      <w:sdt>
        <w:sdtPr>
          <w:tag w:val="goog_rdk_20"/>
          <w:id w:val="-226073059"/>
        </w:sdtPr>
        <w:sdtEndPr/>
        <w:sdtContent>
          <w:r>
            <w:rPr>
              <w:color w:val="00B050"/>
              <w:sz w:val="32"/>
              <w:szCs w:val="32"/>
            </w:rPr>
            <w:t xml:space="preserve">batter </w:t>
          </w:r>
        </w:sdtContent>
      </w:sdt>
      <w:r>
        <w:rPr>
          <w:color w:val="00B050"/>
          <w:sz w:val="32"/>
          <w:szCs w:val="32"/>
        </w:rPr>
        <w:t xml:space="preserve">does not count as a wicket). An eligible batter is one who is listed on the team sheet, has not batted previously in the innings, or has been voluntarily retired in the innings. </w:t>
      </w:r>
    </w:p>
    <w:p w14:paraId="0CF6FF30" w14:textId="77777777" w:rsidR="00444142" w:rsidRDefault="00444142" w:rsidP="00510E39">
      <w:pPr>
        <w:widowControl w:val="0"/>
        <w:tabs>
          <w:tab w:val="left" w:pos="142"/>
          <w:tab w:val="left" w:pos="567"/>
        </w:tabs>
        <w:ind w:left="709"/>
        <w:rPr>
          <w:color w:val="00B050"/>
          <w:sz w:val="32"/>
          <w:szCs w:val="32"/>
        </w:rPr>
      </w:pPr>
    </w:p>
    <w:p w14:paraId="49010F21" w14:textId="77777777" w:rsidR="00BA48D3" w:rsidRDefault="00BA48D3" w:rsidP="005B19C2">
      <w:pPr>
        <w:numPr>
          <w:ilvl w:val="0"/>
          <w:numId w:val="122"/>
        </w:numPr>
        <w:pBdr>
          <w:top w:val="nil"/>
          <w:left w:val="nil"/>
          <w:bottom w:val="nil"/>
          <w:right w:val="nil"/>
          <w:between w:val="nil"/>
        </w:pBdr>
        <w:tabs>
          <w:tab w:val="left" w:pos="567"/>
        </w:tabs>
        <w:rPr>
          <w:b/>
          <w:color w:val="00B050"/>
          <w:sz w:val="32"/>
          <w:szCs w:val="32"/>
        </w:rPr>
      </w:pPr>
      <w:r>
        <w:rPr>
          <w:rFonts w:ascii="Aptos" w:eastAsia="Aptos" w:hAnsi="Aptos" w:cs="Aptos"/>
          <w:b/>
          <w:color w:val="00B050"/>
          <w:sz w:val="32"/>
          <w:szCs w:val="32"/>
        </w:rPr>
        <w:t>BOWLING</w:t>
      </w:r>
    </w:p>
    <w:p w14:paraId="48AE30E4" w14:textId="77777777" w:rsidR="00BA48D3" w:rsidRDefault="00BA48D3" w:rsidP="00510E39">
      <w:pPr>
        <w:widowControl w:val="0"/>
        <w:tabs>
          <w:tab w:val="left" w:pos="142"/>
          <w:tab w:val="left" w:pos="567"/>
        </w:tabs>
        <w:ind w:left="709"/>
        <w:rPr>
          <w:color w:val="00B050"/>
          <w:sz w:val="32"/>
          <w:szCs w:val="32"/>
        </w:rPr>
      </w:pPr>
    </w:p>
    <w:p w14:paraId="5D9674BE"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Before starting a new bowling spell on the same day, a bowler must not bowl for at least twice the number of overs as was bowled in the previous bowling spell.</w:t>
      </w:r>
    </w:p>
    <w:p w14:paraId="700975A9"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When a bowler changes ends, it will be counted as a continuation of the same bowling spell.</w:t>
      </w:r>
    </w:p>
    <w:p w14:paraId="35F3D007"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An interruption to play does </w:t>
      </w:r>
      <w:r>
        <w:rPr>
          <w:b/>
          <w:color w:val="00B050"/>
          <w:sz w:val="32"/>
          <w:szCs w:val="32"/>
        </w:rPr>
        <w:t>NOT</w:t>
      </w:r>
      <w:r>
        <w:rPr>
          <w:color w:val="00B050"/>
          <w:sz w:val="32"/>
          <w:szCs w:val="32"/>
        </w:rPr>
        <w:t xml:space="preserve"> constitute the beginning of a new bowling spell.</w:t>
      </w:r>
    </w:p>
    <w:p w14:paraId="65806B4A"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An over started on a new day shall be considered the first over of a new spell.</w:t>
      </w:r>
    </w:p>
    <w:p w14:paraId="47E3910A" w14:textId="0040001B" w:rsidR="00AA7E6B" w:rsidRDefault="00AA7E6B">
      <w:pPr>
        <w:rPr>
          <w:color w:val="00B050"/>
          <w:sz w:val="32"/>
          <w:szCs w:val="32"/>
        </w:rPr>
      </w:pPr>
      <w:r>
        <w:rPr>
          <w:color w:val="00B050"/>
          <w:sz w:val="32"/>
          <w:szCs w:val="32"/>
        </w:rPr>
        <w:br w:type="page"/>
      </w:r>
    </w:p>
    <w:p w14:paraId="0AA0F26B" w14:textId="77777777" w:rsidR="00BA48D3" w:rsidRDefault="00FC19FB" w:rsidP="00510E39">
      <w:pPr>
        <w:widowControl w:val="0"/>
        <w:tabs>
          <w:tab w:val="left" w:pos="142"/>
          <w:tab w:val="left" w:pos="567"/>
        </w:tabs>
        <w:ind w:left="709"/>
        <w:rPr>
          <w:b/>
          <w:color w:val="00B050"/>
          <w:sz w:val="32"/>
          <w:szCs w:val="32"/>
        </w:rPr>
      </w:pPr>
      <w:sdt>
        <w:sdtPr>
          <w:tag w:val="goog_rdk_21"/>
          <w:id w:val="-850786578"/>
        </w:sdtPr>
        <w:sdtEndPr/>
        <w:sdtContent>
          <w:r w:rsidR="00BA48D3" w:rsidRPr="00072F11">
            <w:rPr>
              <w:b/>
              <w:color w:val="00B050"/>
              <w:sz w:val="32"/>
              <w:szCs w:val="32"/>
            </w:rPr>
            <w:t>Under 16</w:t>
          </w:r>
        </w:sdtContent>
      </w:sdt>
      <w:r w:rsidR="00BA48D3">
        <w:rPr>
          <w:b/>
          <w:color w:val="00B050"/>
          <w:sz w:val="32"/>
          <w:szCs w:val="32"/>
        </w:rPr>
        <w:t xml:space="preserve"> bowling limits per innings</w:t>
      </w:r>
    </w:p>
    <w:p w14:paraId="60955539" w14:textId="77777777" w:rsidR="002279F8" w:rsidRDefault="002279F8" w:rsidP="00510E39">
      <w:pPr>
        <w:widowControl w:val="0"/>
        <w:tabs>
          <w:tab w:val="left" w:pos="142"/>
          <w:tab w:val="left" w:pos="567"/>
        </w:tabs>
        <w:ind w:left="709"/>
        <w:rPr>
          <w:b/>
          <w:color w:val="00B050"/>
          <w:sz w:val="32"/>
          <w:szCs w:val="32"/>
        </w:rPr>
      </w:pPr>
    </w:p>
    <w:p w14:paraId="5B80A200"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70D3BD81"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4D679010" w14:textId="77777777" w:rsidR="002279F8" w:rsidRDefault="002279F8" w:rsidP="00510E39">
      <w:pPr>
        <w:widowControl w:val="0"/>
        <w:tabs>
          <w:tab w:val="left" w:pos="142"/>
          <w:tab w:val="left" w:pos="567"/>
        </w:tabs>
        <w:ind w:left="709"/>
        <w:rPr>
          <w:b/>
          <w:color w:val="00B050"/>
          <w:sz w:val="32"/>
          <w:szCs w:val="32"/>
        </w:rPr>
      </w:pPr>
    </w:p>
    <w:p w14:paraId="0619E019" w14:textId="19181EF0"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w:t>
      </w:r>
    </w:p>
    <w:p w14:paraId="29B6D7A8"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50 overs</w:t>
      </w:r>
      <w:r>
        <w:rPr>
          <w:color w:val="00B050"/>
          <w:sz w:val="32"/>
          <w:szCs w:val="32"/>
        </w:rPr>
        <w:t xml:space="preserve"> : each bowler is limited to 6 overs only, in the first 24 overs and a </w:t>
      </w:r>
      <w:r>
        <w:rPr>
          <w:color w:val="00B050"/>
          <w:sz w:val="32"/>
          <w:szCs w:val="32"/>
          <w:u w:val="single"/>
        </w:rPr>
        <w:t>total of 10 overs</w:t>
      </w:r>
      <w:r>
        <w:rPr>
          <w:color w:val="00B050"/>
          <w:sz w:val="32"/>
          <w:szCs w:val="32"/>
        </w:rPr>
        <w:t xml:space="preserve"> in an innings.</w:t>
      </w:r>
    </w:p>
    <w:p w14:paraId="667C00D3"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40 overs </w:t>
      </w:r>
      <w:r>
        <w:rPr>
          <w:color w:val="00B050"/>
          <w:sz w:val="32"/>
          <w:szCs w:val="32"/>
        </w:rPr>
        <w:t xml:space="preserve">: each bowler is limited to 5 overs only, in the first 20 overs and a </w:t>
      </w:r>
      <w:r>
        <w:rPr>
          <w:color w:val="00B050"/>
          <w:sz w:val="32"/>
          <w:szCs w:val="32"/>
          <w:u w:val="single"/>
        </w:rPr>
        <w:t>total of 8 overs</w:t>
      </w:r>
      <w:r>
        <w:rPr>
          <w:color w:val="00B050"/>
          <w:sz w:val="32"/>
          <w:szCs w:val="32"/>
        </w:rPr>
        <w:t xml:space="preserve"> in an innings.</w:t>
      </w:r>
    </w:p>
    <w:p w14:paraId="224F1489" w14:textId="77777777" w:rsidR="002279F8" w:rsidRDefault="002279F8" w:rsidP="00510E39">
      <w:pPr>
        <w:widowControl w:val="0"/>
        <w:tabs>
          <w:tab w:val="left" w:pos="142"/>
          <w:tab w:val="left" w:pos="567"/>
        </w:tabs>
        <w:ind w:left="709"/>
        <w:rPr>
          <w:color w:val="00B050"/>
          <w:sz w:val="32"/>
          <w:szCs w:val="32"/>
        </w:rPr>
      </w:pPr>
    </w:p>
    <w:p w14:paraId="3E3892B7" w14:textId="77777777" w:rsidR="00BA48D3" w:rsidRDefault="00FC19FB" w:rsidP="00510E39">
      <w:pPr>
        <w:widowControl w:val="0"/>
        <w:tabs>
          <w:tab w:val="left" w:pos="142"/>
          <w:tab w:val="left" w:pos="567"/>
        </w:tabs>
        <w:ind w:left="709"/>
        <w:rPr>
          <w:b/>
          <w:color w:val="00B050"/>
          <w:sz w:val="32"/>
          <w:szCs w:val="32"/>
        </w:rPr>
      </w:pPr>
      <w:sdt>
        <w:sdtPr>
          <w:tag w:val="goog_rdk_22"/>
          <w:id w:val="264977423"/>
        </w:sdtPr>
        <w:sdtEndPr/>
        <w:sdtContent>
          <w:r w:rsidR="00BA48D3" w:rsidRPr="00072F11">
            <w:rPr>
              <w:b/>
              <w:color w:val="00B050"/>
              <w:sz w:val="32"/>
              <w:szCs w:val="32"/>
            </w:rPr>
            <w:t>Under 14</w:t>
          </w:r>
        </w:sdtContent>
      </w:sdt>
      <w:sdt>
        <w:sdtPr>
          <w:tag w:val="goog_rdk_23"/>
          <w:id w:val="1275518269"/>
        </w:sdtPr>
        <w:sdtEndPr/>
        <w:sdtContent>
          <w:r w:rsidR="00BA48D3">
            <w:rPr>
              <w:b/>
              <w:color w:val="00B050"/>
              <w:sz w:val="32"/>
              <w:szCs w:val="32"/>
            </w:rPr>
            <w:t xml:space="preserve"> </w:t>
          </w:r>
        </w:sdtContent>
      </w:sdt>
      <w:r w:rsidR="00BA48D3">
        <w:rPr>
          <w:b/>
          <w:color w:val="00B050"/>
          <w:sz w:val="32"/>
          <w:szCs w:val="32"/>
        </w:rPr>
        <w:t>bowling limits per innings</w:t>
      </w:r>
    </w:p>
    <w:p w14:paraId="2826479D" w14:textId="77777777" w:rsidR="002279F8" w:rsidRDefault="002279F8" w:rsidP="00510E39">
      <w:pPr>
        <w:widowControl w:val="0"/>
        <w:tabs>
          <w:tab w:val="left" w:pos="142"/>
          <w:tab w:val="left" w:pos="567"/>
        </w:tabs>
        <w:ind w:left="709"/>
        <w:rPr>
          <w:b/>
          <w:color w:val="00B050"/>
          <w:sz w:val="32"/>
          <w:szCs w:val="32"/>
        </w:rPr>
      </w:pPr>
    </w:p>
    <w:p w14:paraId="1B615E2F"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25 overs: - </w:t>
      </w:r>
      <w:r>
        <w:rPr>
          <w:color w:val="00B050"/>
          <w:sz w:val="32"/>
          <w:szCs w:val="32"/>
        </w:rPr>
        <w:t>each bowler is limited to 5 overs.</w:t>
      </w:r>
    </w:p>
    <w:p w14:paraId="0166F38A"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20 overs: - </w:t>
      </w:r>
      <w:r>
        <w:rPr>
          <w:color w:val="00B050"/>
          <w:sz w:val="32"/>
          <w:szCs w:val="32"/>
        </w:rPr>
        <w:t>each bowler is limited to 4 overs.</w:t>
      </w:r>
    </w:p>
    <w:p w14:paraId="6811FD21" w14:textId="77777777" w:rsidR="00913EE5" w:rsidRDefault="00913EE5" w:rsidP="00510E39">
      <w:pPr>
        <w:widowControl w:val="0"/>
        <w:tabs>
          <w:tab w:val="left" w:pos="142"/>
          <w:tab w:val="left" w:pos="567"/>
        </w:tabs>
        <w:ind w:left="709"/>
        <w:rPr>
          <w:b/>
          <w:color w:val="00B050"/>
          <w:sz w:val="32"/>
          <w:szCs w:val="32"/>
        </w:rPr>
      </w:pPr>
    </w:p>
    <w:p w14:paraId="6599AD07" w14:textId="1D4B2D35"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538FD2B7"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Furthermore, in two-day matches, each bowler is limited to 4 overs only in the first 16 overs of each innings.</w:t>
      </w:r>
    </w:p>
    <w:p w14:paraId="6B35E8C6" w14:textId="77777777" w:rsidR="00602FB3" w:rsidRDefault="00602FB3" w:rsidP="00510E39">
      <w:pPr>
        <w:widowControl w:val="0"/>
        <w:tabs>
          <w:tab w:val="left" w:pos="142"/>
          <w:tab w:val="left" w:pos="567"/>
        </w:tabs>
        <w:ind w:left="709"/>
        <w:rPr>
          <w:color w:val="00B050"/>
          <w:sz w:val="32"/>
          <w:szCs w:val="32"/>
        </w:rPr>
      </w:pPr>
    </w:p>
    <w:p w14:paraId="4F938E5F" w14:textId="77777777" w:rsidR="00BA48D3" w:rsidRDefault="00FC19FB" w:rsidP="00510E39">
      <w:pPr>
        <w:widowControl w:val="0"/>
        <w:tabs>
          <w:tab w:val="left" w:pos="142"/>
          <w:tab w:val="left" w:pos="567"/>
        </w:tabs>
        <w:ind w:left="709"/>
        <w:rPr>
          <w:b/>
          <w:color w:val="00B050"/>
          <w:sz w:val="32"/>
          <w:szCs w:val="32"/>
        </w:rPr>
      </w:pPr>
      <w:sdt>
        <w:sdtPr>
          <w:tag w:val="goog_rdk_24"/>
          <w:id w:val="-803239257"/>
        </w:sdtPr>
        <w:sdtEndPr/>
        <w:sdtContent>
          <w:r w:rsidR="00BA48D3" w:rsidRPr="00072F11">
            <w:rPr>
              <w:b/>
              <w:color w:val="00B050"/>
              <w:sz w:val="32"/>
              <w:szCs w:val="32"/>
            </w:rPr>
            <w:t>Under 12</w:t>
          </w:r>
        </w:sdtContent>
      </w:sdt>
      <w:r w:rsidR="00BA48D3">
        <w:rPr>
          <w:b/>
          <w:color w:val="00B050"/>
          <w:sz w:val="32"/>
          <w:szCs w:val="32"/>
        </w:rPr>
        <w:t xml:space="preserve"> bowling limits per innings </w:t>
      </w:r>
    </w:p>
    <w:p w14:paraId="4583DB7B" w14:textId="77777777" w:rsidR="00AA686E" w:rsidRDefault="00AA686E" w:rsidP="00510E39">
      <w:pPr>
        <w:widowControl w:val="0"/>
        <w:tabs>
          <w:tab w:val="left" w:pos="142"/>
          <w:tab w:val="left" w:pos="567"/>
        </w:tabs>
        <w:ind w:left="709"/>
        <w:rPr>
          <w:b/>
          <w:color w:val="00B050"/>
          <w:sz w:val="32"/>
          <w:szCs w:val="32"/>
        </w:rPr>
      </w:pPr>
    </w:p>
    <w:p w14:paraId="6AC9AED2" w14:textId="6B4808BB" w:rsidR="00BA48D3" w:rsidRDefault="00BA48D3" w:rsidP="00510E39">
      <w:pPr>
        <w:widowControl w:val="0"/>
        <w:tabs>
          <w:tab w:val="left" w:pos="142"/>
          <w:tab w:val="left" w:pos="567"/>
        </w:tabs>
        <w:ind w:left="709"/>
        <w:rPr>
          <w:color w:val="00B050"/>
          <w:sz w:val="32"/>
          <w:szCs w:val="32"/>
        </w:rPr>
      </w:pPr>
      <w:r>
        <w:rPr>
          <w:b/>
          <w:color w:val="00B050"/>
          <w:sz w:val="32"/>
          <w:szCs w:val="32"/>
        </w:rPr>
        <w:t xml:space="preserve">One-day matches &amp; all finals: </w:t>
      </w:r>
      <w:r>
        <w:rPr>
          <w:color w:val="00B050"/>
          <w:sz w:val="32"/>
          <w:szCs w:val="32"/>
        </w:rPr>
        <w:t>each bowler is limited to 4 overs.</w:t>
      </w:r>
    </w:p>
    <w:p w14:paraId="379F6C12" w14:textId="77777777" w:rsidR="00DD029D" w:rsidRDefault="00DD029D" w:rsidP="00510E39">
      <w:pPr>
        <w:widowControl w:val="0"/>
        <w:tabs>
          <w:tab w:val="left" w:pos="142"/>
          <w:tab w:val="left" w:pos="567"/>
        </w:tabs>
        <w:ind w:left="709"/>
        <w:rPr>
          <w:color w:val="00B050"/>
          <w:sz w:val="32"/>
          <w:szCs w:val="32"/>
        </w:rPr>
      </w:pPr>
    </w:p>
    <w:p w14:paraId="5644A619" w14:textId="77777777" w:rsidR="00BA48D3" w:rsidRDefault="00FC19FB" w:rsidP="00510E39">
      <w:pPr>
        <w:widowControl w:val="0"/>
        <w:tabs>
          <w:tab w:val="left" w:pos="142"/>
          <w:tab w:val="left" w:pos="567"/>
        </w:tabs>
        <w:ind w:left="709"/>
        <w:rPr>
          <w:color w:val="00B050"/>
          <w:sz w:val="32"/>
          <w:szCs w:val="32"/>
        </w:rPr>
      </w:pPr>
      <w:sdt>
        <w:sdtPr>
          <w:tag w:val="goog_rdk_25"/>
          <w:id w:val="-2068947992"/>
        </w:sdtPr>
        <w:sdtEndPr/>
        <w:sdtContent>
          <w:r w:rsidR="00BA48D3" w:rsidRPr="00072F11">
            <w:rPr>
              <w:b/>
              <w:color w:val="00B050"/>
              <w:sz w:val="32"/>
              <w:szCs w:val="32"/>
            </w:rPr>
            <w:t>Under 12</w:t>
          </w:r>
        </w:sdtContent>
      </w:sdt>
      <w:r w:rsidR="00BA48D3">
        <w:rPr>
          <w:b/>
          <w:color w:val="00B050"/>
          <w:sz w:val="32"/>
          <w:szCs w:val="32"/>
        </w:rPr>
        <w:t xml:space="preserve"> - additional bowling limits</w:t>
      </w:r>
    </w:p>
    <w:p w14:paraId="79E2F540" w14:textId="77777777" w:rsidR="00602FB3" w:rsidRDefault="00602FB3" w:rsidP="00510E39">
      <w:pPr>
        <w:widowControl w:val="0"/>
        <w:tabs>
          <w:tab w:val="left" w:pos="142"/>
          <w:tab w:val="left" w:pos="567"/>
        </w:tabs>
        <w:ind w:left="709"/>
        <w:rPr>
          <w:color w:val="00B050"/>
          <w:sz w:val="32"/>
          <w:szCs w:val="32"/>
        </w:rPr>
      </w:pPr>
    </w:p>
    <w:p w14:paraId="22A4F802" w14:textId="4A09ED57" w:rsidR="00BA48D3" w:rsidRDefault="00BA48D3" w:rsidP="00510E39">
      <w:pPr>
        <w:widowControl w:val="0"/>
        <w:tabs>
          <w:tab w:val="left" w:pos="142"/>
          <w:tab w:val="left" w:pos="567"/>
        </w:tabs>
        <w:ind w:left="709"/>
        <w:rPr>
          <w:color w:val="00B050"/>
          <w:sz w:val="32"/>
          <w:szCs w:val="32"/>
        </w:rPr>
      </w:pPr>
      <w:r>
        <w:rPr>
          <w:color w:val="00B050"/>
          <w:sz w:val="32"/>
          <w:szCs w:val="32"/>
        </w:rPr>
        <w:t>Except for a wicket-keeper who keeps for half an innings or more, all players must bowl a minimum of two overs.</w:t>
      </w:r>
    </w:p>
    <w:p w14:paraId="5EAA65A2" w14:textId="77777777" w:rsidR="00602FB3" w:rsidRDefault="00602FB3" w:rsidP="00510E39">
      <w:pPr>
        <w:widowControl w:val="0"/>
        <w:tabs>
          <w:tab w:val="left" w:pos="142"/>
          <w:tab w:val="left" w:pos="567"/>
        </w:tabs>
        <w:ind w:left="709"/>
        <w:rPr>
          <w:color w:val="00B050"/>
          <w:sz w:val="32"/>
          <w:szCs w:val="32"/>
        </w:rPr>
      </w:pPr>
    </w:p>
    <w:p w14:paraId="6494673D" w14:textId="58B9E4D1" w:rsidR="00BA48D3" w:rsidRDefault="00BA48D3" w:rsidP="00DD029D">
      <w:pPr>
        <w:widowControl w:val="0"/>
        <w:tabs>
          <w:tab w:val="left" w:pos="142"/>
          <w:tab w:val="left" w:pos="567"/>
        </w:tabs>
        <w:ind w:left="709"/>
        <w:rPr>
          <w:color w:val="00B050"/>
          <w:sz w:val="32"/>
          <w:szCs w:val="32"/>
        </w:rPr>
      </w:pPr>
      <w:r>
        <w:rPr>
          <w:color w:val="00B050"/>
          <w:sz w:val="32"/>
          <w:szCs w:val="32"/>
        </w:rPr>
        <w:t>No bowler may bowl a third over until all eligible players have completed two overs.</w:t>
      </w:r>
      <w:r w:rsidR="00DD029D">
        <w:rPr>
          <w:color w:val="00B050"/>
          <w:sz w:val="32"/>
          <w:szCs w:val="32"/>
        </w:rPr>
        <w:t xml:space="preserve"> </w:t>
      </w:r>
    </w:p>
    <w:p w14:paraId="0FB6E7A6" w14:textId="12E77F81" w:rsidR="00602FB3" w:rsidRDefault="00602FB3">
      <w:pPr>
        <w:rPr>
          <w:color w:val="00B050"/>
          <w:sz w:val="32"/>
          <w:szCs w:val="32"/>
        </w:rPr>
      </w:pPr>
      <w:r>
        <w:rPr>
          <w:color w:val="00B050"/>
          <w:sz w:val="32"/>
          <w:szCs w:val="32"/>
        </w:rPr>
        <w:br w:type="page"/>
      </w:r>
    </w:p>
    <w:p w14:paraId="2C498C71" w14:textId="77777777" w:rsidR="00BA48D3" w:rsidRDefault="00BA48D3" w:rsidP="005B19C2">
      <w:pPr>
        <w:numPr>
          <w:ilvl w:val="0"/>
          <w:numId w:val="122"/>
        </w:numPr>
        <w:pBdr>
          <w:top w:val="nil"/>
          <w:left w:val="nil"/>
          <w:bottom w:val="nil"/>
          <w:right w:val="nil"/>
          <w:between w:val="nil"/>
        </w:pBdr>
        <w:tabs>
          <w:tab w:val="left" w:pos="567"/>
        </w:tabs>
        <w:rPr>
          <w:b/>
          <w:color w:val="00B050"/>
          <w:sz w:val="32"/>
          <w:szCs w:val="32"/>
        </w:rPr>
      </w:pPr>
      <w:r>
        <w:rPr>
          <w:rFonts w:ascii="Aptos" w:eastAsia="Aptos" w:hAnsi="Aptos" w:cs="Aptos"/>
          <w:b/>
          <w:color w:val="00B050"/>
          <w:sz w:val="32"/>
          <w:szCs w:val="32"/>
        </w:rPr>
        <w:t>Bowling End</w:t>
      </w:r>
    </w:p>
    <w:p w14:paraId="1C9D9981" w14:textId="77777777" w:rsidR="00BA48D3" w:rsidRDefault="00BA48D3" w:rsidP="00510E39">
      <w:pPr>
        <w:widowControl w:val="0"/>
        <w:tabs>
          <w:tab w:val="left" w:pos="142"/>
          <w:tab w:val="left" w:pos="567"/>
        </w:tabs>
        <w:ind w:left="142"/>
        <w:rPr>
          <w:b/>
          <w:color w:val="00B050"/>
          <w:sz w:val="32"/>
          <w:szCs w:val="32"/>
        </w:rPr>
      </w:pPr>
    </w:p>
    <w:p w14:paraId="6516A428" w14:textId="77777777" w:rsidR="00BA48D3" w:rsidRDefault="00BA48D3" w:rsidP="00510E39">
      <w:pPr>
        <w:tabs>
          <w:tab w:val="left" w:pos="142"/>
          <w:tab w:val="left" w:pos="567"/>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30A47883" w14:textId="77777777" w:rsidR="00BA48D3" w:rsidRDefault="00BA48D3" w:rsidP="00510E39">
      <w:pPr>
        <w:tabs>
          <w:tab w:val="left" w:pos="142"/>
          <w:tab w:val="left" w:pos="567"/>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30AFF53C" w14:textId="026475F1" w:rsidR="00380F56" w:rsidRDefault="00380F56">
      <w:pPr>
        <w:rPr>
          <w:color w:val="00B050"/>
          <w:sz w:val="32"/>
          <w:szCs w:val="32"/>
        </w:rPr>
      </w:pPr>
      <w:r>
        <w:rPr>
          <w:color w:val="00B050"/>
          <w:sz w:val="32"/>
          <w:szCs w:val="32"/>
        </w:rPr>
        <w:br w:type="page"/>
      </w:r>
    </w:p>
    <w:p w14:paraId="695FC8C0" w14:textId="77777777" w:rsidR="00BA48D3" w:rsidRDefault="00BA48D3" w:rsidP="00510E39">
      <w:pPr>
        <w:pStyle w:val="Heading3"/>
        <w:tabs>
          <w:tab w:val="left" w:pos="142"/>
          <w:tab w:val="left" w:pos="567"/>
        </w:tabs>
        <w:ind w:left="142"/>
        <w:rPr>
          <w:b w:val="0"/>
          <w:color w:val="00B050"/>
          <w:szCs w:val="32"/>
        </w:rPr>
      </w:pPr>
      <w:bookmarkStart w:id="1016" w:name="_heading=h.26in1rg" w:colFirst="0" w:colLast="0"/>
      <w:bookmarkStart w:id="1017" w:name="_Toc207736307"/>
      <w:bookmarkEnd w:id="1016"/>
      <w:r>
        <w:rPr>
          <w:color w:val="00B050"/>
          <w:szCs w:val="32"/>
        </w:rPr>
        <w:t xml:space="preserve">2.5.4   </w:t>
      </w:r>
      <w:r>
        <w:rPr>
          <w:color w:val="00B050"/>
          <w:szCs w:val="32"/>
        </w:rPr>
        <w:tab/>
        <w:t>UNDER 1</w:t>
      </w:r>
      <w:sdt>
        <w:sdtPr>
          <w:tag w:val="goog_rdk_26"/>
          <w:id w:val="681714835"/>
        </w:sdtPr>
        <w:sdtEndPr/>
        <w:sdtContent>
          <w:r>
            <w:rPr>
              <w:color w:val="00B050"/>
              <w:szCs w:val="32"/>
            </w:rPr>
            <w:t xml:space="preserve">4 </w:t>
          </w:r>
        </w:sdtContent>
      </w:sdt>
      <w:r>
        <w:rPr>
          <w:color w:val="00B050"/>
          <w:szCs w:val="32"/>
        </w:rPr>
        <w:t>and UNDER 1</w:t>
      </w:r>
      <w:sdt>
        <w:sdtPr>
          <w:tag w:val="goog_rdk_28"/>
          <w:id w:val="197825118"/>
        </w:sdtPr>
        <w:sdtEndPr/>
        <w:sdtContent>
          <w:r>
            <w:rPr>
              <w:color w:val="00B050"/>
              <w:szCs w:val="32"/>
            </w:rPr>
            <w:t xml:space="preserve">6 </w:t>
          </w:r>
        </w:sdtContent>
      </w:sdt>
      <w:r>
        <w:rPr>
          <w:color w:val="00B050"/>
          <w:szCs w:val="32"/>
        </w:rPr>
        <w:t>TWO DAY SPLIT INNINGS MATCH RULES</w:t>
      </w:r>
      <w:bookmarkEnd w:id="1017"/>
    </w:p>
    <w:p w14:paraId="1AA5524E" w14:textId="77777777" w:rsidR="00BA48D3" w:rsidRDefault="00BA48D3" w:rsidP="00510E39">
      <w:pPr>
        <w:widowControl w:val="0"/>
        <w:tabs>
          <w:tab w:val="left" w:pos="142"/>
          <w:tab w:val="left" w:pos="567"/>
        </w:tabs>
        <w:ind w:left="142"/>
        <w:rPr>
          <w:color w:val="00B050"/>
          <w:sz w:val="32"/>
          <w:szCs w:val="32"/>
        </w:rPr>
      </w:pPr>
      <w:r>
        <w:rPr>
          <w:color w:val="00B050"/>
          <w:sz w:val="32"/>
          <w:szCs w:val="32"/>
        </w:rPr>
        <w:t>All two day matches in Under 14s and Under 16s, including finals, will be played as a split innings format.</w:t>
      </w:r>
    </w:p>
    <w:p w14:paraId="42541A10" w14:textId="77777777" w:rsidR="00B07FEE" w:rsidRDefault="00B07FEE" w:rsidP="00510E39">
      <w:pPr>
        <w:widowControl w:val="0"/>
        <w:tabs>
          <w:tab w:val="left" w:pos="142"/>
          <w:tab w:val="left" w:pos="567"/>
        </w:tabs>
        <w:ind w:left="142"/>
        <w:rPr>
          <w:color w:val="00B050"/>
          <w:sz w:val="32"/>
          <w:szCs w:val="32"/>
        </w:rPr>
      </w:pPr>
    </w:p>
    <w:p w14:paraId="53534B08" w14:textId="77777777" w:rsidR="00BA48D3" w:rsidRDefault="00BA48D3" w:rsidP="00510E39">
      <w:pPr>
        <w:widowControl w:val="0"/>
        <w:tabs>
          <w:tab w:val="left" w:pos="142"/>
          <w:tab w:val="left" w:pos="567"/>
        </w:tabs>
        <w:ind w:left="709"/>
        <w:jc w:val="both"/>
        <w:rPr>
          <w:b/>
          <w:color w:val="00B050"/>
          <w:sz w:val="32"/>
          <w:szCs w:val="32"/>
        </w:rPr>
      </w:pPr>
      <w:r>
        <w:rPr>
          <w:b/>
          <w:color w:val="00B050"/>
          <w:sz w:val="32"/>
          <w:szCs w:val="32"/>
        </w:rPr>
        <w:t>1. Start of play</w:t>
      </w:r>
    </w:p>
    <w:p w14:paraId="3D7263CC"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Friday - matches commence at </w:t>
      </w:r>
      <w:r>
        <w:rPr>
          <w:b/>
          <w:color w:val="00B050"/>
          <w:sz w:val="32"/>
          <w:szCs w:val="32"/>
        </w:rPr>
        <w:t>5:00 pm SHARP each day.</w:t>
      </w:r>
    </w:p>
    <w:p w14:paraId="686B668B"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 xml:space="preserve">Saturday - Matches commence at </w:t>
      </w:r>
      <w:r>
        <w:rPr>
          <w:b/>
          <w:color w:val="00B050"/>
          <w:sz w:val="32"/>
          <w:szCs w:val="32"/>
        </w:rPr>
        <w:t>8</w:t>
      </w:r>
      <w:sdt>
        <w:sdtPr>
          <w:tag w:val="goog_rdk_30"/>
          <w:id w:val="1645771197"/>
        </w:sdtPr>
        <w:sdtEndPr/>
        <w:sdtContent>
          <w:r>
            <w:rPr>
              <w:b/>
              <w:color w:val="00B050"/>
              <w:sz w:val="32"/>
              <w:szCs w:val="32"/>
            </w:rPr>
            <w:t>:</w:t>
          </w:r>
        </w:sdtContent>
      </w:sdt>
      <w:r>
        <w:rPr>
          <w:b/>
          <w:color w:val="00B050"/>
          <w:sz w:val="32"/>
          <w:szCs w:val="32"/>
        </w:rPr>
        <w:t>20 am</w:t>
      </w:r>
      <w:r>
        <w:rPr>
          <w:color w:val="00B050"/>
          <w:sz w:val="32"/>
          <w:szCs w:val="32"/>
        </w:rPr>
        <w:t xml:space="preserve"> </w:t>
      </w:r>
      <w:r>
        <w:rPr>
          <w:b/>
          <w:color w:val="00B050"/>
          <w:sz w:val="32"/>
          <w:szCs w:val="32"/>
        </w:rPr>
        <w:t>SHARP</w:t>
      </w:r>
      <w:r>
        <w:rPr>
          <w:color w:val="00B050"/>
          <w:sz w:val="32"/>
          <w:szCs w:val="32"/>
        </w:rPr>
        <w:t xml:space="preserve"> </w:t>
      </w:r>
      <w:r>
        <w:rPr>
          <w:b/>
          <w:color w:val="00B050"/>
          <w:sz w:val="32"/>
          <w:szCs w:val="32"/>
        </w:rPr>
        <w:t xml:space="preserve">each day. </w:t>
      </w:r>
      <w:r>
        <w:rPr>
          <w:color w:val="00B050"/>
          <w:sz w:val="32"/>
          <w:szCs w:val="32"/>
        </w:rPr>
        <w:t xml:space="preserve"> </w:t>
      </w:r>
      <w:r>
        <w:rPr>
          <w:color w:val="00B050"/>
          <w:sz w:val="32"/>
          <w:szCs w:val="32"/>
        </w:rPr>
        <w:br/>
      </w:r>
    </w:p>
    <w:p w14:paraId="7B49CFBD" w14:textId="77777777" w:rsidR="00BA48D3" w:rsidRDefault="00BA48D3" w:rsidP="00510E39">
      <w:pPr>
        <w:widowControl w:val="0"/>
        <w:tabs>
          <w:tab w:val="left" w:pos="142"/>
          <w:tab w:val="left" w:pos="567"/>
        </w:tabs>
        <w:ind w:left="709"/>
        <w:jc w:val="both"/>
        <w:rPr>
          <w:b/>
          <w:color w:val="00B050"/>
          <w:sz w:val="32"/>
          <w:szCs w:val="32"/>
          <w:u w:val="single"/>
        </w:rPr>
      </w:pPr>
      <w:r>
        <w:rPr>
          <w:b/>
          <w:color w:val="00B050"/>
          <w:sz w:val="32"/>
          <w:szCs w:val="32"/>
        </w:rPr>
        <w:t>2. Interval for</w:t>
      </w:r>
      <w:r>
        <w:rPr>
          <w:b/>
          <w:color w:val="00B050"/>
          <w:sz w:val="32"/>
          <w:szCs w:val="32"/>
          <w:u w:val="single"/>
        </w:rPr>
        <w:t xml:space="preserve"> changeover</w:t>
      </w:r>
    </w:p>
    <w:p w14:paraId="59B37F6B"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Friday - After 20 overs, or if the side batting first is bowled out, whichever occurs first, there will be a short interval to allow for a team changeover. The interval should not exceed 10 minutes.</w:t>
      </w:r>
    </w:p>
    <w:p w14:paraId="562C0C27"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Saturday - After 25 overs, or if the side batting first is bowled out, whichever occurs first, there will be a short interval to allow for a team changeover. The interval should not exceed 10 minutes.</w:t>
      </w:r>
    </w:p>
    <w:p w14:paraId="72DB1DAA" w14:textId="77777777" w:rsidR="00BA48D3" w:rsidRDefault="00BA48D3" w:rsidP="00510E39">
      <w:pPr>
        <w:widowControl w:val="0"/>
        <w:tabs>
          <w:tab w:val="left" w:pos="142"/>
          <w:tab w:val="left" w:pos="567"/>
        </w:tabs>
        <w:jc w:val="both"/>
        <w:rPr>
          <w:color w:val="00B050"/>
          <w:sz w:val="32"/>
          <w:szCs w:val="32"/>
        </w:rPr>
      </w:pPr>
    </w:p>
    <w:p w14:paraId="5B0DF95E" w14:textId="77777777" w:rsidR="00BA48D3" w:rsidRDefault="00BA48D3" w:rsidP="00380F56">
      <w:pPr>
        <w:widowControl w:val="0"/>
        <w:tabs>
          <w:tab w:val="left" w:pos="567"/>
          <w:tab w:val="left" w:pos="709"/>
          <w:tab w:val="left" w:pos="851"/>
        </w:tabs>
        <w:ind w:left="709"/>
        <w:jc w:val="both"/>
        <w:rPr>
          <w:b/>
          <w:color w:val="00B050"/>
          <w:sz w:val="32"/>
          <w:szCs w:val="32"/>
        </w:rPr>
      </w:pPr>
      <w:r>
        <w:rPr>
          <w:b/>
          <w:color w:val="00B050"/>
          <w:sz w:val="32"/>
          <w:szCs w:val="32"/>
        </w:rPr>
        <w:t>3. Cessation of play</w:t>
      </w:r>
    </w:p>
    <w:p w14:paraId="422479AB"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 xml:space="preserve">Friday - Play will continue each day until 40 overs have been bowled or until 7.45 pm, </w:t>
      </w:r>
      <w:r>
        <w:rPr>
          <w:b/>
          <w:color w:val="00B050"/>
          <w:sz w:val="32"/>
          <w:szCs w:val="32"/>
        </w:rPr>
        <w:t>whichever is earlier</w:t>
      </w:r>
      <w:r>
        <w:rPr>
          <w:color w:val="00B050"/>
          <w:sz w:val="32"/>
          <w:szCs w:val="32"/>
        </w:rPr>
        <w:t>.</w:t>
      </w:r>
    </w:p>
    <w:p w14:paraId="65DF47AC" w14:textId="77777777" w:rsidR="007E3BED" w:rsidRDefault="007E3BED" w:rsidP="00510E39">
      <w:pPr>
        <w:widowControl w:val="0"/>
        <w:tabs>
          <w:tab w:val="left" w:pos="142"/>
          <w:tab w:val="left" w:pos="567"/>
        </w:tabs>
        <w:ind w:left="709"/>
        <w:jc w:val="both"/>
        <w:rPr>
          <w:color w:val="00B050"/>
          <w:sz w:val="32"/>
          <w:szCs w:val="32"/>
        </w:rPr>
      </w:pPr>
    </w:p>
    <w:p w14:paraId="0C5C6BE4" w14:textId="77777777" w:rsidR="00BA48D3" w:rsidRDefault="00BA48D3" w:rsidP="00510E39">
      <w:pPr>
        <w:widowControl w:val="0"/>
        <w:tabs>
          <w:tab w:val="left" w:pos="142"/>
          <w:tab w:val="left" w:pos="567"/>
        </w:tabs>
        <w:ind w:left="709"/>
        <w:jc w:val="both"/>
        <w:rPr>
          <w:color w:val="00B050"/>
          <w:sz w:val="32"/>
          <w:szCs w:val="32"/>
        </w:rPr>
      </w:pPr>
      <w:r>
        <w:rPr>
          <w:color w:val="00B050"/>
          <w:sz w:val="32"/>
          <w:szCs w:val="32"/>
        </w:rPr>
        <w:t xml:space="preserve">Saturday - Play will continue each day until 50 overs have been bowled or until 11.30 am, </w:t>
      </w:r>
      <w:r>
        <w:rPr>
          <w:b/>
          <w:color w:val="00B050"/>
          <w:sz w:val="32"/>
          <w:szCs w:val="32"/>
        </w:rPr>
        <w:t>whichever is earlier</w:t>
      </w:r>
      <w:r>
        <w:rPr>
          <w:color w:val="00B050"/>
          <w:sz w:val="32"/>
          <w:szCs w:val="32"/>
        </w:rPr>
        <w:t>.</w:t>
      </w:r>
    </w:p>
    <w:p w14:paraId="0632A06C" w14:textId="77777777" w:rsidR="007E3BED" w:rsidRDefault="007E3BED" w:rsidP="00510E39">
      <w:pPr>
        <w:widowControl w:val="0"/>
        <w:tabs>
          <w:tab w:val="left" w:pos="142"/>
          <w:tab w:val="left" w:pos="567"/>
        </w:tabs>
        <w:ind w:left="709"/>
        <w:jc w:val="both"/>
        <w:rPr>
          <w:color w:val="00B050"/>
          <w:sz w:val="32"/>
          <w:szCs w:val="32"/>
        </w:rPr>
      </w:pPr>
    </w:p>
    <w:p w14:paraId="50A3CA57" w14:textId="77777777" w:rsidR="00BA48D3" w:rsidRDefault="00BA48D3" w:rsidP="00510E39">
      <w:pPr>
        <w:widowControl w:val="0"/>
        <w:tabs>
          <w:tab w:val="left" w:pos="567"/>
        </w:tabs>
        <w:ind w:left="360"/>
        <w:rPr>
          <w:b/>
          <w:color w:val="00B050"/>
          <w:sz w:val="32"/>
          <w:szCs w:val="32"/>
        </w:rPr>
      </w:pPr>
      <w:r>
        <w:rPr>
          <w:b/>
          <w:color w:val="00B050"/>
          <w:sz w:val="32"/>
          <w:szCs w:val="32"/>
        </w:rPr>
        <w:t xml:space="preserve">4. Split innings format </w:t>
      </w:r>
    </w:p>
    <w:p w14:paraId="36965482"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Friday – The first innings of each side shall be limited to 40 overs.</w:t>
      </w:r>
    </w:p>
    <w:p w14:paraId="4034BE17"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Saturday - The first innings of each side shall be limited to 50 overs.</w:t>
      </w:r>
    </w:p>
    <w:p w14:paraId="426D6168"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Friday - On day 1 the side batting first shall bat for the first 20 overs of their first innings or until their innings is completed, whichever occurs first.</w:t>
      </w:r>
    </w:p>
    <w:p w14:paraId="793E9F94"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Saturday - On day 1 the side batting first shall bat for the first 25 overs of their first innings or until their innings is completed, whichever occurs first.</w:t>
      </w:r>
    </w:p>
    <w:p w14:paraId="36267108" w14:textId="77777777" w:rsidR="00380F56" w:rsidRDefault="00380F56" w:rsidP="00380F56">
      <w:pPr>
        <w:widowControl w:val="0"/>
        <w:pBdr>
          <w:top w:val="nil"/>
          <w:left w:val="nil"/>
          <w:bottom w:val="nil"/>
          <w:right w:val="nil"/>
          <w:between w:val="nil"/>
        </w:pBdr>
        <w:tabs>
          <w:tab w:val="left" w:pos="567"/>
        </w:tabs>
        <w:ind w:left="1985"/>
        <w:rPr>
          <w:rFonts w:eastAsia="Calibri" w:cs="Calibri"/>
          <w:color w:val="00B050"/>
          <w:sz w:val="32"/>
          <w:szCs w:val="32"/>
        </w:rPr>
      </w:pPr>
    </w:p>
    <w:p w14:paraId="727CF7EF"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 xml:space="preserve">Friday - The side batting second shall then commence their innings and bat for the remainder of the </w:t>
      </w:r>
      <w:r>
        <w:rPr>
          <w:rFonts w:eastAsia="Calibri" w:cs="Calibri"/>
          <w:i/>
          <w:color w:val="00B050"/>
          <w:sz w:val="32"/>
          <w:szCs w:val="32"/>
        </w:rPr>
        <w:t>daily</w:t>
      </w:r>
      <w:r>
        <w:rPr>
          <w:rFonts w:eastAsia="Calibri" w:cs="Calibri"/>
          <w:color w:val="00B050"/>
          <w:sz w:val="32"/>
          <w:szCs w:val="32"/>
        </w:rPr>
        <w:t xml:space="preserve"> tally of 40 overs - normally 20 overs. If the side batting first is bowled out in less than 20 overs, for example, in 15 overs, the team batting second will face 25 overs before play </w:t>
      </w:r>
      <w:sdt>
        <w:sdtPr>
          <w:tag w:val="goog_rdk_32"/>
          <w:id w:val="1045111395"/>
        </w:sdtPr>
        <w:sdtEndPr/>
        <w:sdtContent>
          <w:r>
            <w:rPr>
              <w:rFonts w:eastAsia="Calibri" w:cs="Calibri"/>
              <w:color w:val="00B050"/>
              <w:sz w:val="32"/>
              <w:szCs w:val="32"/>
            </w:rPr>
            <w:t>ceases</w:t>
          </w:r>
        </w:sdtContent>
      </w:sdt>
      <w:r>
        <w:t xml:space="preserve"> </w:t>
      </w:r>
      <w:r>
        <w:rPr>
          <w:rFonts w:eastAsia="Calibri" w:cs="Calibri"/>
          <w:color w:val="00B050"/>
          <w:sz w:val="32"/>
          <w:szCs w:val="32"/>
        </w:rPr>
        <w:t>on the first day.</w:t>
      </w:r>
    </w:p>
    <w:p w14:paraId="3F407FBD"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 xml:space="preserve">Saturday - The side batting second shall then commence their innings and bat for the remainder of the </w:t>
      </w:r>
      <w:r>
        <w:rPr>
          <w:rFonts w:eastAsia="Calibri" w:cs="Calibri"/>
          <w:i/>
          <w:color w:val="00B050"/>
          <w:sz w:val="32"/>
          <w:szCs w:val="32"/>
        </w:rPr>
        <w:t>daily</w:t>
      </w:r>
      <w:r>
        <w:rPr>
          <w:rFonts w:eastAsia="Calibri" w:cs="Calibri"/>
          <w:color w:val="00B050"/>
          <w:sz w:val="32"/>
          <w:szCs w:val="32"/>
        </w:rPr>
        <w:t xml:space="preserve"> tally of 50 overs - normally 25 overs. If the side batting first is bowled out in less than 25 overs, for example, in 20 overs, the team batting second will face 30 overs before play </w:t>
      </w:r>
      <w:sdt>
        <w:sdtPr>
          <w:tag w:val="goog_rdk_34"/>
          <w:id w:val="-472220001"/>
        </w:sdtPr>
        <w:sdtEndPr/>
        <w:sdtContent>
          <w:r>
            <w:rPr>
              <w:rFonts w:eastAsia="Calibri" w:cs="Calibri"/>
              <w:color w:val="00B050"/>
              <w:sz w:val="32"/>
              <w:szCs w:val="32"/>
            </w:rPr>
            <w:t>ceases</w:t>
          </w:r>
        </w:sdtContent>
      </w:sdt>
      <w:r>
        <w:rPr>
          <w:rFonts w:eastAsia="Calibri" w:cs="Calibri"/>
          <w:color w:val="00B050"/>
          <w:sz w:val="32"/>
          <w:szCs w:val="32"/>
        </w:rPr>
        <w:t xml:space="preserve"> on the first day. </w:t>
      </w:r>
    </w:p>
    <w:p w14:paraId="28714F80"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45"/>
        <w:rPr>
          <w:rFonts w:eastAsia="Calibri" w:cs="Calibri"/>
          <w:color w:val="00B050"/>
          <w:sz w:val="32"/>
          <w:szCs w:val="32"/>
        </w:rPr>
      </w:pPr>
      <w:r>
        <w:rPr>
          <w:rFonts w:eastAsia="Calibri" w:cs="Calibri"/>
          <w:color w:val="00B050"/>
          <w:sz w:val="32"/>
          <w:szCs w:val="32"/>
        </w:rPr>
        <w:t xml:space="preserve">Friday - On day 2, the side that batted second shall now complete their first </w:t>
      </w:r>
      <w:r>
        <w:rPr>
          <w:rFonts w:eastAsia="Calibri" w:cs="Calibri"/>
          <w:i/>
          <w:color w:val="00B050"/>
          <w:sz w:val="32"/>
          <w:szCs w:val="32"/>
        </w:rPr>
        <w:t xml:space="preserve">innings </w:t>
      </w:r>
      <w:r>
        <w:rPr>
          <w:rFonts w:eastAsia="Calibri" w:cs="Calibri"/>
          <w:color w:val="00B050"/>
          <w:sz w:val="32"/>
          <w:szCs w:val="32"/>
        </w:rPr>
        <w:t xml:space="preserve">tally of 40 overs. The side that batted first, will then face their remaining overs. </w:t>
      </w:r>
    </w:p>
    <w:p w14:paraId="1E03B32D" w14:textId="77777777" w:rsidR="00BA48D3" w:rsidRDefault="00BA48D3" w:rsidP="005B19C2">
      <w:pPr>
        <w:widowControl w:val="0"/>
        <w:numPr>
          <w:ilvl w:val="3"/>
          <w:numId w:val="123"/>
        </w:numPr>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 xml:space="preserve">Saturday - On day 2, the side that batted second shall now complete their first </w:t>
      </w:r>
      <w:r>
        <w:rPr>
          <w:rFonts w:eastAsia="Calibri" w:cs="Calibri"/>
          <w:i/>
          <w:color w:val="00B050"/>
          <w:sz w:val="32"/>
          <w:szCs w:val="32"/>
        </w:rPr>
        <w:t xml:space="preserve">innings </w:t>
      </w:r>
      <w:r>
        <w:rPr>
          <w:rFonts w:eastAsia="Calibri" w:cs="Calibri"/>
          <w:color w:val="00B050"/>
          <w:sz w:val="32"/>
          <w:szCs w:val="32"/>
        </w:rPr>
        <w:t>tally of 50 overs. The side that batted first, will then face their remaining overs.</w:t>
      </w:r>
    </w:p>
    <w:p w14:paraId="0EFD7861"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color w:val="00B050"/>
          <w:sz w:val="32"/>
          <w:szCs w:val="32"/>
        </w:rPr>
      </w:pPr>
      <w:r>
        <w:rPr>
          <w:rFonts w:eastAsia="Calibri" w:cs="Calibri"/>
          <w:color w:val="00B050"/>
          <w:sz w:val="32"/>
          <w:szCs w:val="32"/>
        </w:rPr>
        <w:t>i)     After the first innings of both sides is complete or a first innings result has been obtained, then the match may be completed according to normal two-day rules.</w:t>
      </w:r>
    </w:p>
    <w:p w14:paraId="6BD2B632"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color w:val="00B050"/>
          <w:sz w:val="32"/>
          <w:szCs w:val="32"/>
        </w:rPr>
      </w:pPr>
    </w:p>
    <w:p w14:paraId="0DA48E82" w14:textId="77777777" w:rsidR="00BA48D3" w:rsidRDefault="00BA48D3" w:rsidP="00510E39">
      <w:pPr>
        <w:widowControl w:val="0"/>
        <w:pBdr>
          <w:top w:val="nil"/>
          <w:left w:val="nil"/>
          <w:bottom w:val="nil"/>
          <w:right w:val="nil"/>
          <w:between w:val="nil"/>
        </w:pBdr>
        <w:tabs>
          <w:tab w:val="left" w:pos="567"/>
        </w:tabs>
        <w:ind w:left="1985" w:hanging="566"/>
        <w:rPr>
          <w:rFonts w:eastAsia="Calibri" w:cs="Calibri"/>
          <w:b/>
          <w:color w:val="00B050"/>
          <w:sz w:val="32"/>
          <w:szCs w:val="32"/>
        </w:rPr>
      </w:pPr>
      <w:r>
        <w:rPr>
          <w:rFonts w:eastAsia="Calibri" w:cs="Calibri"/>
          <w:b/>
          <w:color w:val="00B050"/>
          <w:sz w:val="32"/>
          <w:szCs w:val="32"/>
        </w:rPr>
        <w:t xml:space="preserve">5. Lost Time </w:t>
      </w:r>
    </w:p>
    <w:p w14:paraId="7CFBCBE4" w14:textId="77777777" w:rsidR="00BA48D3" w:rsidRDefault="00BA48D3" w:rsidP="00510E39">
      <w:pPr>
        <w:widowControl w:val="0"/>
        <w:tabs>
          <w:tab w:val="left" w:pos="567"/>
        </w:tabs>
        <w:ind w:left="1418"/>
        <w:rPr>
          <w:color w:val="00B050"/>
          <w:sz w:val="32"/>
          <w:szCs w:val="32"/>
        </w:rPr>
      </w:pPr>
      <w:r>
        <w:rPr>
          <w:color w:val="00B050"/>
          <w:sz w:val="32"/>
          <w:szCs w:val="32"/>
        </w:rPr>
        <w:t>If no play has been possible on Day 1 due to adverse weather, unsafe pitch or outfield the match shall be played as a standard one-day match on Day 2.</w:t>
      </w:r>
    </w:p>
    <w:p w14:paraId="3654AC57" w14:textId="77777777" w:rsidR="00380F56" w:rsidRDefault="00380F56" w:rsidP="00510E39">
      <w:pPr>
        <w:widowControl w:val="0"/>
        <w:tabs>
          <w:tab w:val="left" w:pos="567"/>
        </w:tabs>
        <w:ind w:left="1418"/>
        <w:rPr>
          <w:color w:val="00B050"/>
          <w:sz w:val="32"/>
          <w:szCs w:val="32"/>
        </w:rPr>
      </w:pPr>
    </w:p>
    <w:p w14:paraId="62C9F2A5" w14:textId="77777777" w:rsidR="00BA48D3" w:rsidRDefault="00BA48D3" w:rsidP="005B19C2">
      <w:pPr>
        <w:numPr>
          <w:ilvl w:val="0"/>
          <w:numId w:val="125"/>
        </w:numPr>
        <w:pBdr>
          <w:top w:val="nil"/>
          <w:left w:val="nil"/>
          <w:bottom w:val="nil"/>
          <w:right w:val="nil"/>
          <w:between w:val="nil"/>
        </w:pBdr>
        <w:tabs>
          <w:tab w:val="left" w:pos="142"/>
          <w:tab w:val="left" w:pos="567"/>
        </w:tabs>
        <w:ind w:left="1418" w:firstLine="0"/>
        <w:rPr>
          <w:rFonts w:eastAsia="Calibri" w:cs="Calibri"/>
          <w:color w:val="00B050"/>
          <w:sz w:val="32"/>
          <w:szCs w:val="32"/>
          <w:u w:val="single"/>
        </w:rPr>
      </w:pPr>
      <w:r>
        <w:rPr>
          <w:rFonts w:eastAsia="Calibri" w:cs="Calibri"/>
          <w:color w:val="00B050"/>
          <w:sz w:val="32"/>
          <w:szCs w:val="32"/>
          <w:u w:val="single"/>
        </w:rPr>
        <w:t>Time Lost Due to Late Start on Day One</w:t>
      </w:r>
    </w:p>
    <w:p w14:paraId="786E97DA" w14:textId="77777777" w:rsidR="00BA48D3" w:rsidRDefault="00BA48D3" w:rsidP="00510E39">
      <w:pPr>
        <w:tabs>
          <w:tab w:val="left" w:pos="142"/>
          <w:tab w:val="left" w:pos="567"/>
        </w:tabs>
        <w:ind w:left="2127"/>
        <w:rPr>
          <w:b/>
          <w:color w:val="00B050"/>
          <w:sz w:val="32"/>
          <w:szCs w:val="32"/>
        </w:rPr>
      </w:pPr>
      <w:r>
        <w:rPr>
          <w:b/>
          <w:color w:val="00B050"/>
          <w:sz w:val="32"/>
          <w:szCs w:val="32"/>
        </w:rPr>
        <w:t>Day 1</w:t>
      </w:r>
    </w:p>
    <w:p w14:paraId="45C48653" w14:textId="77777777" w:rsidR="00BA48D3" w:rsidRDefault="00BA48D3" w:rsidP="00510E39">
      <w:pPr>
        <w:tabs>
          <w:tab w:val="left" w:pos="142"/>
          <w:tab w:val="left" w:pos="567"/>
        </w:tabs>
        <w:ind w:left="2127"/>
        <w:rPr>
          <w:color w:val="00B050"/>
          <w:sz w:val="32"/>
          <w:szCs w:val="32"/>
        </w:rPr>
      </w:pPr>
      <w:r>
        <w:rPr>
          <w:color w:val="00B050"/>
          <w:sz w:val="32"/>
          <w:szCs w:val="32"/>
        </w:rPr>
        <w:t>If the side batting first receives less than 25 overs, then all scores shall be declared null and void and the match shall revert to a one day match on day Two.</w:t>
      </w:r>
    </w:p>
    <w:p w14:paraId="1F61E902" w14:textId="77777777" w:rsidR="00BA48D3" w:rsidRDefault="00BA48D3" w:rsidP="00510E39">
      <w:pPr>
        <w:tabs>
          <w:tab w:val="left" w:pos="142"/>
          <w:tab w:val="left" w:pos="567"/>
        </w:tabs>
        <w:ind w:left="2127"/>
        <w:rPr>
          <w:color w:val="00B050"/>
          <w:sz w:val="32"/>
          <w:szCs w:val="32"/>
        </w:rPr>
      </w:pPr>
      <w:r>
        <w:rPr>
          <w:color w:val="00B050"/>
          <w:sz w:val="32"/>
          <w:szCs w:val="32"/>
        </w:rPr>
        <w:t>Side batting first, (Team A), shall receive 25 overs (unless all out.) Then the team batting second, (Team B), shall then commence their innings and bat until they receive 25 overs or 11.45am (evening games 8.15pm), whichever is earlier. (Time may be extended till 11.45am on day one (evening games 8.15pm) to make up for lost time due to adverse conditions.)</w:t>
      </w:r>
    </w:p>
    <w:p w14:paraId="4977F80E" w14:textId="77777777" w:rsidR="00380F56" w:rsidRDefault="00380F56" w:rsidP="00510E39">
      <w:pPr>
        <w:tabs>
          <w:tab w:val="left" w:pos="142"/>
          <w:tab w:val="left" w:pos="567"/>
        </w:tabs>
        <w:ind w:left="2127"/>
        <w:rPr>
          <w:color w:val="00B050"/>
          <w:sz w:val="32"/>
          <w:szCs w:val="32"/>
        </w:rPr>
      </w:pPr>
    </w:p>
    <w:p w14:paraId="0A34B6D0" w14:textId="77777777" w:rsidR="00BA48D3" w:rsidRDefault="00BA48D3" w:rsidP="00510E39">
      <w:pPr>
        <w:tabs>
          <w:tab w:val="left" w:pos="142"/>
          <w:tab w:val="left" w:pos="567"/>
        </w:tabs>
        <w:ind w:left="2127"/>
        <w:rPr>
          <w:b/>
          <w:color w:val="00B050"/>
          <w:sz w:val="32"/>
          <w:szCs w:val="32"/>
        </w:rPr>
      </w:pPr>
      <w:r>
        <w:rPr>
          <w:b/>
          <w:color w:val="00B050"/>
          <w:sz w:val="32"/>
          <w:szCs w:val="32"/>
        </w:rPr>
        <w:t>Day 2</w:t>
      </w:r>
    </w:p>
    <w:p w14:paraId="23560F2C" w14:textId="77777777" w:rsidR="00BA48D3" w:rsidRDefault="00BA48D3" w:rsidP="00510E39">
      <w:pPr>
        <w:tabs>
          <w:tab w:val="left" w:pos="142"/>
          <w:tab w:val="left" w:pos="567"/>
        </w:tabs>
        <w:ind w:left="2127"/>
        <w:rPr>
          <w:color w:val="00B050"/>
          <w:sz w:val="32"/>
          <w:szCs w:val="32"/>
        </w:rPr>
      </w:pPr>
      <w:r>
        <w:rPr>
          <w:color w:val="00B050"/>
          <w:sz w:val="32"/>
          <w:szCs w:val="32"/>
        </w:rPr>
        <w:t>Reduction of overs:</w:t>
      </w:r>
    </w:p>
    <w:p w14:paraId="3790DB02"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 xml:space="preserve">The number of </w:t>
      </w:r>
      <w:sdt>
        <w:sdtPr>
          <w:tag w:val="goog_rdk_36"/>
          <w:id w:val="1513956534"/>
        </w:sdtPr>
        <w:sdtEndPr/>
        <w:sdtContent>
          <w:r>
            <w:rPr>
              <w:color w:val="00B050"/>
              <w:sz w:val="32"/>
              <w:szCs w:val="32"/>
            </w:rPr>
            <w:t>overs</w:t>
          </w:r>
        </w:sdtContent>
      </w:sdt>
      <w:r>
        <w:rPr>
          <w:color w:val="00B050"/>
          <w:sz w:val="32"/>
          <w:szCs w:val="32"/>
        </w:rPr>
        <w:t xml:space="preserve"> remaining to be bowled for the match shall be added to the number of overs already bowled and divided by two (rounded down). This will calculate the number of overs Team B receives.</w:t>
      </w:r>
    </w:p>
    <w:p w14:paraId="4B2EB544"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 xml:space="preserve">Team B continues their innings until all out or they </w:t>
      </w:r>
      <w:sdt>
        <w:sdtPr>
          <w:tag w:val="goog_rdk_38"/>
          <w:id w:val="-534273475"/>
        </w:sdtPr>
        <w:sdtEndPr/>
        <w:sdtContent>
          <w:r>
            <w:rPr>
              <w:color w:val="00B050"/>
              <w:sz w:val="32"/>
              <w:szCs w:val="32"/>
            </w:rPr>
            <w:t>receive</w:t>
          </w:r>
        </w:sdtContent>
      </w:sdt>
      <w:r>
        <w:rPr>
          <w:color w:val="00B050"/>
          <w:sz w:val="32"/>
          <w:szCs w:val="32"/>
        </w:rPr>
        <w:t xml:space="preserve"> their reduced quota</w:t>
      </w:r>
      <w:sdt>
        <w:sdtPr>
          <w:tag w:val="goog_rdk_40"/>
          <w:id w:val="1472319781"/>
        </w:sdtPr>
        <w:sdtEndPr/>
        <w:sdtContent>
          <w:r>
            <w:rPr>
              <w:color w:val="00B050"/>
              <w:sz w:val="32"/>
              <w:szCs w:val="32"/>
            </w:rPr>
            <w:t xml:space="preserve"> of overs</w:t>
          </w:r>
        </w:sdtContent>
      </w:sdt>
      <w:r>
        <w:rPr>
          <w:color w:val="00B050"/>
          <w:sz w:val="32"/>
          <w:szCs w:val="32"/>
        </w:rPr>
        <w:t>. Their innings shall then be compulsorily closed.</w:t>
      </w:r>
    </w:p>
    <w:p w14:paraId="59ECCDDD" w14:textId="77777777" w:rsidR="00BA48D3" w:rsidRDefault="00BA48D3" w:rsidP="005B19C2">
      <w:pPr>
        <w:numPr>
          <w:ilvl w:val="2"/>
          <w:numId w:val="124"/>
        </w:numPr>
        <w:tabs>
          <w:tab w:val="left" w:pos="142"/>
          <w:tab w:val="left" w:pos="567"/>
        </w:tabs>
        <w:ind w:left="2127" w:firstLine="0"/>
        <w:rPr>
          <w:color w:val="00B050"/>
          <w:sz w:val="32"/>
          <w:szCs w:val="32"/>
        </w:rPr>
      </w:pPr>
      <w:r>
        <w:rPr>
          <w:color w:val="00B050"/>
          <w:sz w:val="32"/>
          <w:szCs w:val="32"/>
        </w:rPr>
        <w:t>Team A will continue their innings until all out or receives the new quota at which time their innings will be compulsorily closed.</w:t>
      </w:r>
    </w:p>
    <w:p w14:paraId="44A0839A" w14:textId="77777777" w:rsidR="00BA48D3" w:rsidRDefault="00BA48D3" w:rsidP="00510E39">
      <w:pPr>
        <w:tabs>
          <w:tab w:val="left" w:pos="142"/>
          <w:tab w:val="left" w:pos="567"/>
        </w:tabs>
        <w:ind w:left="142"/>
        <w:rPr>
          <w:color w:val="00B050"/>
          <w:sz w:val="32"/>
          <w:szCs w:val="32"/>
        </w:rPr>
      </w:pPr>
    </w:p>
    <w:p w14:paraId="5CE57C9E" w14:textId="77777777" w:rsidR="00BA48D3" w:rsidRDefault="00BA48D3" w:rsidP="005B19C2">
      <w:pPr>
        <w:numPr>
          <w:ilvl w:val="0"/>
          <w:numId w:val="125"/>
        </w:numPr>
        <w:pBdr>
          <w:top w:val="nil"/>
          <w:left w:val="nil"/>
          <w:bottom w:val="nil"/>
          <w:right w:val="nil"/>
          <w:between w:val="nil"/>
        </w:pBdr>
        <w:tabs>
          <w:tab w:val="left" w:pos="142"/>
          <w:tab w:val="left" w:pos="567"/>
        </w:tabs>
        <w:ind w:left="1418" w:firstLine="0"/>
        <w:rPr>
          <w:rFonts w:eastAsia="Calibri" w:cs="Calibri"/>
          <w:color w:val="00B050"/>
          <w:sz w:val="32"/>
          <w:szCs w:val="32"/>
          <w:u w:val="single"/>
        </w:rPr>
      </w:pPr>
      <w:r>
        <w:rPr>
          <w:rFonts w:eastAsia="Calibri" w:cs="Calibri"/>
          <w:color w:val="00B050"/>
          <w:sz w:val="32"/>
          <w:szCs w:val="32"/>
          <w:u w:val="single"/>
        </w:rPr>
        <w:t>Time Lost During Play on Day 2</w:t>
      </w:r>
    </w:p>
    <w:p w14:paraId="6AEA92C9" w14:textId="77777777" w:rsidR="00BA48D3" w:rsidRDefault="00BA48D3" w:rsidP="00510E39">
      <w:pPr>
        <w:tabs>
          <w:tab w:val="left" w:pos="142"/>
          <w:tab w:val="left" w:pos="567"/>
        </w:tabs>
        <w:ind w:left="1418"/>
        <w:rPr>
          <w:color w:val="00B050"/>
          <w:sz w:val="32"/>
          <w:szCs w:val="32"/>
        </w:rPr>
      </w:pPr>
      <w:r>
        <w:rPr>
          <w:color w:val="00B050"/>
          <w:sz w:val="32"/>
          <w:szCs w:val="32"/>
        </w:rPr>
        <w:t>If an interruption occurs after the normal start of play on Day 2 there should be no further adjustment to over requirements. If a result is not achieved, then the match is called a draw.</w:t>
      </w:r>
    </w:p>
    <w:p w14:paraId="6C83A5EA" w14:textId="77777777" w:rsidR="00680234" w:rsidRDefault="00680234" w:rsidP="00510E39">
      <w:pPr>
        <w:tabs>
          <w:tab w:val="left" w:pos="567"/>
          <w:tab w:val="left" w:pos="709"/>
        </w:tabs>
        <w:rPr>
          <w:b/>
          <w:color w:val="00B050"/>
          <w:sz w:val="32"/>
          <w:szCs w:val="32"/>
        </w:rPr>
      </w:pPr>
    </w:p>
    <w:p w14:paraId="440E1D9C" w14:textId="2CF8B0AD" w:rsidR="00BA48D3" w:rsidRPr="00A76982" w:rsidRDefault="00A76982" w:rsidP="00A76982">
      <w:pPr>
        <w:pStyle w:val="ListParagraph"/>
        <w:tabs>
          <w:tab w:val="left" w:pos="567"/>
          <w:tab w:val="left" w:pos="709"/>
        </w:tabs>
        <w:rPr>
          <w:b/>
          <w:color w:val="00B050"/>
          <w:sz w:val="32"/>
          <w:szCs w:val="32"/>
        </w:rPr>
      </w:pPr>
      <w:r>
        <w:rPr>
          <w:b/>
          <w:color w:val="00B050"/>
          <w:sz w:val="32"/>
          <w:szCs w:val="32"/>
        </w:rPr>
        <w:t xml:space="preserve">6. </w:t>
      </w:r>
      <w:r w:rsidR="00BA48D3" w:rsidRPr="00A76982">
        <w:rPr>
          <w:b/>
          <w:color w:val="00B050"/>
          <w:sz w:val="32"/>
          <w:szCs w:val="32"/>
        </w:rPr>
        <w:t>No Balls and Wides</w:t>
      </w:r>
    </w:p>
    <w:p w14:paraId="18B0BDB9" w14:textId="77777777" w:rsidR="00617426" w:rsidRPr="00617426" w:rsidRDefault="00617426" w:rsidP="00617426">
      <w:pPr>
        <w:pStyle w:val="ListParagraph"/>
        <w:tabs>
          <w:tab w:val="left" w:pos="567"/>
          <w:tab w:val="left" w:pos="709"/>
        </w:tabs>
        <w:rPr>
          <w:b/>
          <w:color w:val="00B050"/>
          <w:sz w:val="32"/>
          <w:szCs w:val="32"/>
        </w:rPr>
      </w:pPr>
    </w:p>
    <w:p w14:paraId="6C92B56C" w14:textId="77777777" w:rsidR="00BA48D3" w:rsidRDefault="00BA48D3" w:rsidP="00510E39">
      <w:pPr>
        <w:tabs>
          <w:tab w:val="left" w:pos="142"/>
          <w:tab w:val="left" w:pos="567"/>
        </w:tabs>
        <w:ind w:left="709"/>
        <w:rPr>
          <w:color w:val="00B050"/>
          <w:sz w:val="32"/>
          <w:szCs w:val="32"/>
        </w:rPr>
      </w:pPr>
      <w:r>
        <w:rPr>
          <w:color w:val="00B050"/>
          <w:sz w:val="32"/>
          <w:szCs w:val="32"/>
        </w:rPr>
        <w:t xml:space="preserve">In Under 14 and Under 16 age groups, no balls and wides will be re-bowled, up to a limit of 9 balls per over. </w:t>
      </w:r>
    </w:p>
    <w:p w14:paraId="5346E293" w14:textId="0C38CE9E" w:rsidR="00BA48D3" w:rsidRDefault="00BA48D3" w:rsidP="00510E39">
      <w:pPr>
        <w:tabs>
          <w:tab w:val="left" w:pos="142"/>
          <w:tab w:val="left" w:pos="567"/>
        </w:tabs>
        <w:ind w:left="709"/>
        <w:rPr>
          <w:color w:val="00B050"/>
          <w:sz w:val="32"/>
          <w:szCs w:val="32"/>
        </w:rPr>
      </w:pPr>
      <w:r>
        <w:rPr>
          <w:color w:val="00B050"/>
          <w:sz w:val="32"/>
          <w:szCs w:val="32"/>
        </w:rPr>
        <w:t>However, there is no limit applied to the number of balls to be re-bowled in the last 4 overs of an U14 match, and the last 6 overs of an U16 match.</w:t>
      </w:r>
    </w:p>
    <w:p w14:paraId="5E0BAF25" w14:textId="77777777" w:rsidR="007F0BF3" w:rsidRDefault="007F0BF3" w:rsidP="00510E39">
      <w:pPr>
        <w:tabs>
          <w:tab w:val="left" w:pos="142"/>
          <w:tab w:val="left" w:pos="567"/>
        </w:tabs>
        <w:ind w:left="709"/>
        <w:rPr>
          <w:color w:val="00B050"/>
          <w:sz w:val="32"/>
          <w:szCs w:val="32"/>
        </w:rPr>
      </w:pPr>
    </w:p>
    <w:p w14:paraId="5889F6FB" w14:textId="2F39CAD9" w:rsidR="007F0BF3" w:rsidRPr="00A25C33" w:rsidRDefault="007F0BF3" w:rsidP="00510E39">
      <w:pPr>
        <w:tabs>
          <w:tab w:val="left" w:pos="142"/>
          <w:tab w:val="left" w:pos="567"/>
        </w:tabs>
        <w:ind w:left="709"/>
        <w:rPr>
          <w:b/>
          <w:bCs/>
          <w:color w:val="00B050"/>
          <w:sz w:val="32"/>
          <w:szCs w:val="32"/>
        </w:rPr>
      </w:pPr>
      <w:r w:rsidRPr="00A25C33">
        <w:rPr>
          <w:b/>
          <w:bCs/>
          <w:color w:val="00B050"/>
          <w:sz w:val="32"/>
          <w:szCs w:val="32"/>
        </w:rPr>
        <w:t>Pitch Markings</w:t>
      </w:r>
    </w:p>
    <w:p w14:paraId="28097B56" w14:textId="13FF4D56" w:rsidR="007F0BF3" w:rsidRDefault="007F0BF3" w:rsidP="00510E39">
      <w:pPr>
        <w:tabs>
          <w:tab w:val="left" w:pos="142"/>
          <w:tab w:val="left" w:pos="567"/>
        </w:tabs>
        <w:ind w:left="709"/>
        <w:rPr>
          <w:color w:val="00B050"/>
          <w:sz w:val="32"/>
          <w:szCs w:val="32"/>
        </w:rPr>
      </w:pPr>
      <w:r>
        <w:rPr>
          <w:color w:val="00B050"/>
          <w:sz w:val="32"/>
          <w:szCs w:val="32"/>
        </w:rPr>
        <w:t>Refer to Rule 1.3</w:t>
      </w:r>
    </w:p>
    <w:p w14:paraId="5A385FC3" w14:textId="77777777" w:rsidR="00A25C33" w:rsidRDefault="00A25C33" w:rsidP="00510E39">
      <w:pPr>
        <w:tabs>
          <w:tab w:val="left" w:pos="142"/>
          <w:tab w:val="left" w:pos="567"/>
        </w:tabs>
        <w:ind w:left="709"/>
        <w:rPr>
          <w:color w:val="00B050"/>
          <w:sz w:val="32"/>
          <w:szCs w:val="32"/>
        </w:rPr>
      </w:pPr>
    </w:p>
    <w:p w14:paraId="0DA52D86" w14:textId="5186228A" w:rsidR="007F0BF3" w:rsidRPr="00153335" w:rsidRDefault="007F0BF3" w:rsidP="009E46DB">
      <w:pPr>
        <w:pStyle w:val="TOC4"/>
      </w:pPr>
      <w:r w:rsidRPr="00153335">
        <w:t xml:space="preserve">In all Junior Mixed Under12, Under 14 and Under 16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3590C368" w14:textId="77777777" w:rsidR="007F0BF3" w:rsidRDefault="007F0BF3" w:rsidP="00510E39">
      <w:pPr>
        <w:tabs>
          <w:tab w:val="left" w:pos="142"/>
          <w:tab w:val="left" w:pos="567"/>
        </w:tabs>
        <w:ind w:left="709"/>
        <w:rPr>
          <w:color w:val="00B050"/>
          <w:sz w:val="32"/>
          <w:szCs w:val="32"/>
        </w:rPr>
      </w:pPr>
    </w:p>
    <w:p w14:paraId="453B439A" w14:textId="320BCCA0" w:rsidR="00A25C33" w:rsidRPr="00A76982" w:rsidRDefault="00A25C33" w:rsidP="00510E39">
      <w:pPr>
        <w:tabs>
          <w:tab w:val="left" w:pos="142"/>
          <w:tab w:val="left" w:pos="567"/>
        </w:tabs>
        <w:ind w:left="709"/>
        <w:rPr>
          <w:b/>
          <w:bCs/>
          <w:color w:val="00B050"/>
          <w:sz w:val="32"/>
          <w:szCs w:val="32"/>
        </w:rPr>
      </w:pPr>
      <w:r w:rsidRPr="00A76982">
        <w:rPr>
          <w:b/>
          <w:bCs/>
          <w:color w:val="00B050"/>
          <w:sz w:val="32"/>
          <w:szCs w:val="32"/>
        </w:rPr>
        <w:t>Leg Side Wides</w:t>
      </w:r>
    </w:p>
    <w:p w14:paraId="04E83BB4" w14:textId="2357FEB9" w:rsidR="00A25C33" w:rsidRDefault="00A25C33" w:rsidP="00510E39">
      <w:pPr>
        <w:tabs>
          <w:tab w:val="left" w:pos="142"/>
          <w:tab w:val="left" w:pos="567"/>
        </w:tabs>
        <w:ind w:left="709"/>
        <w:rPr>
          <w:color w:val="00B050"/>
          <w:sz w:val="32"/>
          <w:szCs w:val="32"/>
        </w:rPr>
      </w:pPr>
      <w:r>
        <w:rPr>
          <w:color w:val="00B050"/>
          <w:sz w:val="32"/>
          <w:szCs w:val="32"/>
        </w:rPr>
        <w:t xml:space="preserve">Refer to Rule </w:t>
      </w:r>
      <w:r w:rsidR="008D1294">
        <w:rPr>
          <w:color w:val="00B050"/>
          <w:sz w:val="32"/>
          <w:szCs w:val="32"/>
        </w:rPr>
        <w:t>15.3</w:t>
      </w:r>
    </w:p>
    <w:p w14:paraId="326F0A41" w14:textId="77777777" w:rsidR="008D1294" w:rsidRDefault="008D1294" w:rsidP="00510E39">
      <w:pPr>
        <w:tabs>
          <w:tab w:val="left" w:pos="142"/>
          <w:tab w:val="left" w:pos="567"/>
        </w:tabs>
        <w:ind w:left="709"/>
        <w:rPr>
          <w:color w:val="00B050"/>
          <w:sz w:val="32"/>
          <w:szCs w:val="32"/>
        </w:rPr>
      </w:pPr>
    </w:p>
    <w:p w14:paraId="557C2941" w14:textId="47D49EAE" w:rsidR="008D1294" w:rsidRPr="008D1294" w:rsidRDefault="008D1294" w:rsidP="00510E39">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18BB175B" w14:textId="77777777" w:rsidR="00680234" w:rsidRDefault="00680234" w:rsidP="00510E39">
      <w:pPr>
        <w:tabs>
          <w:tab w:val="left" w:pos="567"/>
        </w:tabs>
        <w:rPr>
          <w:b/>
          <w:color w:val="008000"/>
          <w:sz w:val="32"/>
          <w:szCs w:val="32"/>
        </w:rPr>
      </w:pPr>
    </w:p>
    <w:p w14:paraId="616F026F" w14:textId="1180E418" w:rsidR="00BA48D3" w:rsidRDefault="00BA48D3" w:rsidP="00A76982">
      <w:pPr>
        <w:tabs>
          <w:tab w:val="left" w:pos="567"/>
        </w:tabs>
        <w:ind w:left="709"/>
        <w:rPr>
          <w:b/>
          <w:color w:val="008000"/>
          <w:sz w:val="32"/>
          <w:szCs w:val="32"/>
        </w:rPr>
      </w:pPr>
      <w:r>
        <w:rPr>
          <w:b/>
          <w:color w:val="008000"/>
          <w:sz w:val="32"/>
          <w:szCs w:val="32"/>
        </w:rPr>
        <w:t xml:space="preserve">7. Batting </w:t>
      </w:r>
    </w:p>
    <w:p w14:paraId="7ABD3EC7" w14:textId="77777777" w:rsidR="00BA48D3" w:rsidRDefault="00BA48D3" w:rsidP="00510E39">
      <w:pPr>
        <w:widowControl w:val="0"/>
        <w:pBdr>
          <w:top w:val="nil"/>
          <w:left w:val="nil"/>
          <w:bottom w:val="nil"/>
          <w:right w:val="nil"/>
          <w:between w:val="nil"/>
        </w:pBdr>
        <w:tabs>
          <w:tab w:val="left" w:pos="360"/>
          <w:tab w:val="left" w:pos="567"/>
        </w:tabs>
        <w:ind w:left="720" w:firstLine="130"/>
        <w:rPr>
          <w:color w:val="00B050"/>
          <w:sz w:val="32"/>
          <w:szCs w:val="32"/>
        </w:rPr>
      </w:pPr>
      <w:r>
        <w:rPr>
          <w:rFonts w:ascii="Aptos" w:eastAsia="Aptos" w:hAnsi="Aptos" w:cs="Aptos"/>
          <w:color w:val="00B050"/>
          <w:sz w:val="32"/>
          <w:szCs w:val="32"/>
        </w:rPr>
        <w:t>See rule 2.5.2 paragraph 7 for full details</w:t>
      </w:r>
    </w:p>
    <w:p w14:paraId="491E4C0F" w14:textId="77777777" w:rsidR="00BA48D3" w:rsidRDefault="00BA48D3" w:rsidP="00510E39">
      <w:pPr>
        <w:widowControl w:val="0"/>
        <w:tabs>
          <w:tab w:val="left" w:pos="142"/>
          <w:tab w:val="left" w:pos="567"/>
        </w:tabs>
        <w:ind w:left="709"/>
        <w:rPr>
          <w:b/>
          <w:color w:val="00B050"/>
          <w:sz w:val="32"/>
          <w:szCs w:val="32"/>
        </w:rPr>
      </w:pPr>
      <w:r>
        <w:rPr>
          <w:b/>
          <w:color w:val="00B050"/>
          <w:sz w:val="32"/>
          <w:szCs w:val="32"/>
        </w:rPr>
        <w:t>Batting run limits per innings:</w:t>
      </w:r>
    </w:p>
    <w:p w14:paraId="2A58A75A"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ab/>
        <w:t>Two-day matches, including Two-day finals</w:t>
      </w:r>
      <w:r>
        <w:rPr>
          <w:color w:val="00B050"/>
          <w:sz w:val="32"/>
          <w:szCs w:val="32"/>
        </w:rPr>
        <w:tab/>
      </w:r>
    </w:p>
    <w:p w14:paraId="2619019C" w14:textId="77777777" w:rsidR="00BA48D3" w:rsidRDefault="00BA48D3" w:rsidP="00510E39">
      <w:pPr>
        <w:widowControl w:val="0"/>
        <w:tabs>
          <w:tab w:val="left" w:pos="142"/>
          <w:tab w:val="left" w:pos="567"/>
        </w:tabs>
        <w:ind w:left="720"/>
        <w:rPr>
          <w:color w:val="00B050"/>
          <w:sz w:val="32"/>
          <w:szCs w:val="32"/>
        </w:rPr>
      </w:pPr>
      <w:r>
        <w:rPr>
          <w:b/>
          <w:color w:val="00B050"/>
          <w:sz w:val="32"/>
          <w:szCs w:val="32"/>
        </w:rPr>
        <w:t>U/16</w:t>
      </w:r>
      <w:r>
        <w:rPr>
          <w:color w:val="00B050"/>
          <w:sz w:val="32"/>
          <w:szCs w:val="32"/>
        </w:rPr>
        <w:t>:</w:t>
      </w:r>
      <w:r>
        <w:rPr>
          <w:color w:val="00B050"/>
          <w:sz w:val="32"/>
          <w:szCs w:val="32"/>
        </w:rPr>
        <w:tab/>
      </w:r>
      <w:r>
        <w:rPr>
          <w:color w:val="00B050"/>
          <w:sz w:val="32"/>
          <w:szCs w:val="32"/>
        </w:rPr>
        <w:tab/>
        <w:t xml:space="preserve">100 runs </w:t>
      </w:r>
    </w:p>
    <w:p w14:paraId="285F9650" w14:textId="77777777" w:rsidR="00BA48D3" w:rsidRDefault="00BA48D3" w:rsidP="00510E39">
      <w:pPr>
        <w:widowControl w:val="0"/>
        <w:tabs>
          <w:tab w:val="left" w:pos="142"/>
          <w:tab w:val="left" w:pos="567"/>
        </w:tabs>
        <w:ind w:left="142" w:firstLine="578"/>
        <w:rPr>
          <w:color w:val="00B050"/>
          <w:sz w:val="32"/>
          <w:szCs w:val="32"/>
        </w:rPr>
      </w:pPr>
      <w:r>
        <w:rPr>
          <w:b/>
          <w:color w:val="00B050"/>
          <w:sz w:val="32"/>
          <w:szCs w:val="32"/>
        </w:rPr>
        <w:t>U/14</w:t>
      </w:r>
      <w:r>
        <w:rPr>
          <w:color w:val="00B050"/>
          <w:sz w:val="32"/>
          <w:szCs w:val="32"/>
        </w:rPr>
        <w:t>:</w:t>
      </w:r>
      <w:r>
        <w:rPr>
          <w:color w:val="00B050"/>
          <w:sz w:val="32"/>
          <w:szCs w:val="32"/>
        </w:rPr>
        <w:tab/>
      </w:r>
      <w:r>
        <w:rPr>
          <w:color w:val="00B050"/>
          <w:sz w:val="32"/>
          <w:szCs w:val="32"/>
        </w:rPr>
        <w:tab/>
        <w:t xml:space="preserve">75  runs </w:t>
      </w:r>
      <w:r>
        <w:rPr>
          <w:color w:val="00B050"/>
          <w:sz w:val="32"/>
          <w:szCs w:val="32"/>
        </w:rPr>
        <w:tab/>
        <w:t xml:space="preserve"> </w:t>
      </w:r>
    </w:p>
    <w:p w14:paraId="125EEF09" w14:textId="77777777" w:rsidR="00680234" w:rsidRDefault="00680234" w:rsidP="00510E39">
      <w:pPr>
        <w:tabs>
          <w:tab w:val="left" w:pos="567"/>
        </w:tabs>
        <w:rPr>
          <w:b/>
          <w:color w:val="00B050"/>
          <w:sz w:val="32"/>
          <w:szCs w:val="32"/>
        </w:rPr>
      </w:pPr>
    </w:p>
    <w:p w14:paraId="76165054" w14:textId="0C33CF76" w:rsidR="00BA48D3" w:rsidRDefault="00002D6E" w:rsidP="00510E39">
      <w:pPr>
        <w:tabs>
          <w:tab w:val="left" w:pos="567"/>
        </w:tabs>
        <w:rPr>
          <w:b/>
          <w:color w:val="00B050"/>
          <w:sz w:val="32"/>
          <w:szCs w:val="32"/>
        </w:rPr>
      </w:pPr>
      <w:r>
        <w:rPr>
          <w:b/>
          <w:color w:val="00B050"/>
          <w:sz w:val="32"/>
          <w:szCs w:val="32"/>
        </w:rPr>
        <w:tab/>
      </w:r>
      <w:r w:rsidR="00BA48D3">
        <w:rPr>
          <w:b/>
          <w:color w:val="00B050"/>
          <w:sz w:val="32"/>
          <w:szCs w:val="32"/>
        </w:rPr>
        <w:t>8. Bowling</w:t>
      </w:r>
    </w:p>
    <w:p w14:paraId="51149B7A" w14:textId="77777777" w:rsidR="00BA48D3" w:rsidRDefault="00BA48D3" w:rsidP="00510E39">
      <w:pPr>
        <w:widowControl w:val="0"/>
        <w:tabs>
          <w:tab w:val="left" w:pos="142"/>
          <w:tab w:val="left" w:pos="567"/>
        </w:tabs>
        <w:ind w:left="709"/>
        <w:rPr>
          <w:color w:val="00B050"/>
          <w:sz w:val="32"/>
          <w:szCs w:val="32"/>
        </w:rPr>
      </w:pPr>
      <w:r>
        <w:rPr>
          <w:color w:val="00B050"/>
          <w:sz w:val="32"/>
          <w:szCs w:val="32"/>
        </w:rPr>
        <w:t>See rule 2.5.2 paragraph 8</w:t>
      </w:r>
    </w:p>
    <w:p w14:paraId="1E9D85FE" w14:textId="77777777" w:rsidR="00BA48D3" w:rsidRDefault="00FC19FB" w:rsidP="00510E39">
      <w:pPr>
        <w:widowControl w:val="0"/>
        <w:tabs>
          <w:tab w:val="left" w:pos="142"/>
          <w:tab w:val="left" w:pos="567"/>
        </w:tabs>
        <w:ind w:left="709"/>
        <w:rPr>
          <w:b/>
          <w:color w:val="00B050"/>
          <w:sz w:val="32"/>
          <w:szCs w:val="32"/>
        </w:rPr>
      </w:pPr>
      <w:sdt>
        <w:sdtPr>
          <w:tag w:val="goog_rdk_41"/>
          <w:id w:val="-252899569"/>
        </w:sdtPr>
        <w:sdtEndPr/>
        <w:sdtContent>
          <w:r w:rsidR="00BA48D3" w:rsidRPr="00BA48D3">
            <w:rPr>
              <w:b/>
              <w:color w:val="00B050"/>
              <w:sz w:val="32"/>
              <w:szCs w:val="32"/>
            </w:rPr>
            <w:t>Under 16</w:t>
          </w:r>
        </w:sdtContent>
      </w:sdt>
      <w:r w:rsidR="00BA48D3">
        <w:rPr>
          <w:b/>
          <w:color w:val="00B050"/>
          <w:sz w:val="32"/>
          <w:szCs w:val="32"/>
        </w:rPr>
        <w:t xml:space="preserve"> bowling limits per innings</w:t>
      </w:r>
    </w:p>
    <w:p w14:paraId="1C2A1F9E"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w:t>
      </w:r>
    </w:p>
    <w:p w14:paraId="170BA8AC"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50 overs</w:t>
      </w:r>
      <w:r>
        <w:rPr>
          <w:color w:val="00B050"/>
          <w:sz w:val="32"/>
          <w:szCs w:val="32"/>
        </w:rPr>
        <w:t>: each bowler is limited to 6 overs only, in the first 24 overs and a total of 10 overs in an innings.</w:t>
      </w:r>
    </w:p>
    <w:p w14:paraId="355291C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40 overs</w:t>
      </w:r>
      <w:r>
        <w:rPr>
          <w:color w:val="00B050"/>
          <w:sz w:val="32"/>
          <w:szCs w:val="32"/>
        </w:rPr>
        <w:t>: each bowler is limited to 5 overs only, in the first 20 overs and a total of 8 overs in an innings.</w:t>
      </w:r>
    </w:p>
    <w:p w14:paraId="46227BF4" w14:textId="77777777" w:rsidR="00BA48D3" w:rsidRDefault="00BA48D3" w:rsidP="00510E39">
      <w:pPr>
        <w:widowControl w:val="0"/>
        <w:pBdr>
          <w:top w:val="nil"/>
          <w:left w:val="nil"/>
          <w:bottom w:val="nil"/>
          <w:right w:val="nil"/>
          <w:between w:val="nil"/>
        </w:pBdr>
        <w:tabs>
          <w:tab w:val="left" w:pos="360"/>
          <w:tab w:val="left" w:pos="567"/>
        </w:tabs>
        <w:ind w:left="720" w:firstLine="130"/>
        <w:rPr>
          <w:color w:val="00B050"/>
          <w:sz w:val="32"/>
          <w:szCs w:val="32"/>
        </w:rPr>
      </w:pPr>
    </w:p>
    <w:p w14:paraId="33FA1031" w14:textId="77777777" w:rsidR="00BA48D3" w:rsidRDefault="00FC19FB" w:rsidP="00510E39">
      <w:pPr>
        <w:widowControl w:val="0"/>
        <w:tabs>
          <w:tab w:val="left" w:pos="142"/>
          <w:tab w:val="left" w:pos="567"/>
        </w:tabs>
        <w:ind w:left="709"/>
        <w:rPr>
          <w:b/>
          <w:color w:val="00B050"/>
          <w:sz w:val="32"/>
          <w:szCs w:val="32"/>
        </w:rPr>
      </w:pPr>
      <w:sdt>
        <w:sdtPr>
          <w:tag w:val="goog_rdk_42"/>
          <w:id w:val="252090631"/>
        </w:sdtPr>
        <w:sdtEndPr/>
        <w:sdtContent>
          <w:r w:rsidR="00BA48D3" w:rsidRPr="00BA48D3">
            <w:rPr>
              <w:b/>
              <w:color w:val="00B050"/>
              <w:sz w:val="32"/>
              <w:szCs w:val="32"/>
            </w:rPr>
            <w:t>Under 14</w:t>
          </w:r>
        </w:sdtContent>
      </w:sdt>
      <w:sdt>
        <w:sdtPr>
          <w:tag w:val="goog_rdk_43"/>
          <w:id w:val="262116310"/>
        </w:sdtPr>
        <w:sdtEndPr/>
        <w:sdtContent>
          <w:r w:rsidR="00BA48D3">
            <w:rPr>
              <w:b/>
              <w:color w:val="00B050"/>
              <w:sz w:val="32"/>
              <w:szCs w:val="32"/>
            </w:rPr>
            <w:t xml:space="preserve"> </w:t>
          </w:r>
        </w:sdtContent>
      </w:sdt>
      <w:r w:rsidR="00BA48D3">
        <w:rPr>
          <w:b/>
          <w:color w:val="00B050"/>
          <w:sz w:val="32"/>
          <w:szCs w:val="32"/>
        </w:rPr>
        <w:t>bowling limits per innings</w:t>
      </w:r>
    </w:p>
    <w:p w14:paraId="1B4BE565" w14:textId="77777777" w:rsidR="00BA48D3" w:rsidRDefault="00BA48D3" w:rsidP="00510E39">
      <w:pPr>
        <w:widowControl w:val="0"/>
        <w:tabs>
          <w:tab w:val="left" w:pos="142"/>
          <w:tab w:val="left" w:pos="567"/>
        </w:tabs>
        <w:ind w:left="709"/>
        <w:rPr>
          <w:color w:val="00B050"/>
          <w:sz w:val="32"/>
          <w:szCs w:val="32"/>
        </w:rPr>
      </w:pPr>
      <w:r>
        <w:rPr>
          <w:b/>
          <w:color w:val="00B050"/>
          <w:sz w:val="32"/>
          <w:szCs w:val="32"/>
        </w:rPr>
        <w:t>Two-day matches:</w:t>
      </w:r>
      <w:r>
        <w:rPr>
          <w:color w:val="00B050"/>
          <w:sz w:val="32"/>
          <w:szCs w:val="32"/>
        </w:rPr>
        <w:t xml:space="preserve"> each bowler is limited to 8 overs in an innings. </w:t>
      </w:r>
    </w:p>
    <w:p w14:paraId="49AC1301" w14:textId="1C579C57" w:rsidR="00055C63" w:rsidRDefault="00BA48D3" w:rsidP="00510E39">
      <w:pPr>
        <w:widowControl w:val="0"/>
        <w:tabs>
          <w:tab w:val="left" w:pos="142"/>
          <w:tab w:val="left" w:pos="567"/>
        </w:tabs>
        <w:ind w:left="709"/>
        <w:rPr>
          <w:color w:val="00B050"/>
          <w:sz w:val="32"/>
          <w:szCs w:val="32"/>
        </w:rPr>
      </w:pPr>
      <w:r>
        <w:rPr>
          <w:color w:val="00B050"/>
          <w:sz w:val="32"/>
          <w:szCs w:val="32"/>
        </w:rPr>
        <w:t>Furthermore, in two-day matches, each bowler is limited to 4 overs only in the first 16 overs of each innings.</w:t>
      </w:r>
    </w:p>
    <w:p w14:paraId="6815736B" w14:textId="77777777" w:rsidR="00055C63" w:rsidRDefault="00055C63">
      <w:pPr>
        <w:rPr>
          <w:color w:val="00B050"/>
          <w:sz w:val="32"/>
          <w:szCs w:val="32"/>
        </w:rPr>
      </w:pPr>
      <w:r>
        <w:rPr>
          <w:color w:val="00B050"/>
          <w:sz w:val="32"/>
          <w:szCs w:val="32"/>
        </w:rPr>
        <w:br w:type="page"/>
      </w:r>
    </w:p>
    <w:p w14:paraId="6961F9DB" w14:textId="77777777" w:rsidR="00BA48D3" w:rsidRDefault="00BA48D3" w:rsidP="00510E39">
      <w:pPr>
        <w:tabs>
          <w:tab w:val="left" w:pos="567"/>
        </w:tabs>
        <w:rPr>
          <w:b/>
          <w:color w:val="00B050"/>
          <w:sz w:val="32"/>
          <w:szCs w:val="32"/>
        </w:rPr>
      </w:pPr>
      <w:r>
        <w:rPr>
          <w:b/>
          <w:color w:val="00B050"/>
          <w:sz w:val="32"/>
          <w:szCs w:val="32"/>
        </w:rPr>
        <w:t>9. Bowling ends</w:t>
      </w:r>
    </w:p>
    <w:sdt>
      <w:sdtPr>
        <w:tag w:val="goog_rdk_44"/>
        <w:id w:val="-602722494"/>
      </w:sdtPr>
      <w:sdtEndPr/>
      <w:sdtContent>
        <w:p w14:paraId="6EBB475C" w14:textId="77777777" w:rsidR="00BA48D3" w:rsidRDefault="00BA48D3" w:rsidP="00510E39">
          <w:pPr>
            <w:widowControl w:val="0"/>
            <w:tabs>
              <w:tab w:val="left" w:pos="360"/>
              <w:tab w:val="left" w:pos="567"/>
            </w:tabs>
            <w:ind w:left="720"/>
            <w:rPr>
              <w:color w:val="00B050"/>
              <w:sz w:val="32"/>
              <w:szCs w:val="32"/>
            </w:rPr>
          </w:pPr>
          <w:r>
            <w:rPr>
              <w:color w:val="00B050"/>
              <w:sz w:val="32"/>
              <w:szCs w:val="32"/>
            </w:rPr>
            <w:t>See rule 2.5.2 paragraph 9</w:t>
          </w:r>
        </w:p>
      </w:sdtContent>
    </w:sdt>
    <w:p w14:paraId="21AD777B" w14:textId="77777777" w:rsidR="00BA48D3" w:rsidRDefault="00BA48D3" w:rsidP="00510E39">
      <w:pPr>
        <w:tabs>
          <w:tab w:val="left" w:pos="142"/>
          <w:tab w:val="left" w:pos="567"/>
        </w:tabs>
        <w:ind w:left="709"/>
        <w:rPr>
          <w:color w:val="00B050"/>
          <w:sz w:val="32"/>
          <w:szCs w:val="32"/>
        </w:rPr>
      </w:pPr>
      <w:r>
        <w:rPr>
          <w:color w:val="00B050"/>
          <w:sz w:val="32"/>
          <w:szCs w:val="32"/>
        </w:rPr>
        <w:t xml:space="preserve">Ten (10) overs will be bowled from the wicket at one end of the pitch, the next ten will be bowled from the other end, and so on. </w:t>
      </w:r>
    </w:p>
    <w:p w14:paraId="16CD6242" w14:textId="4C6CFD3E" w:rsidR="00380F56" w:rsidRDefault="00BA48D3" w:rsidP="00510E39">
      <w:pPr>
        <w:tabs>
          <w:tab w:val="left" w:pos="142"/>
          <w:tab w:val="left" w:pos="567"/>
        </w:tabs>
        <w:ind w:left="709"/>
        <w:rPr>
          <w:color w:val="00B050"/>
          <w:sz w:val="32"/>
          <w:szCs w:val="32"/>
        </w:rPr>
      </w:pPr>
      <w:r>
        <w:rPr>
          <w:color w:val="00B050"/>
          <w:sz w:val="32"/>
          <w:szCs w:val="32"/>
        </w:rPr>
        <w:t>Batters will change ends on completion of each over, except at the end of the over when the bowlers change ends (10</w:t>
      </w:r>
      <w:r>
        <w:rPr>
          <w:color w:val="00B050"/>
          <w:sz w:val="32"/>
          <w:szCs w:val="32"/>
          <w:vertAlign w:val="superscript"/>
        </w:rPr>
        <w:t>th</w:t>
      </w:r>
      <w:r>
        <w:rPr>
          <w:color w:val="00B050"/>
          <w:sz w:val="32"/>
          <w:szCs w:val="32"/>
        </w:rPr>
        <w:t xml:space="preserve"> over, 20</w:t>
      </w:r>
      <w:r>
        <w:rPr>
          <w:color w:val="00B050"/>
          <w:sz w:val="32"/>
          <w:szCs w:val="32"/>
          <w:vertAlign w:val="superscript"/>
        </w:rPr>
        <w:t>th</w:t>
      </w:r>
      <w:r>
        <w:rPr>
          <w:color w:val="00B050"/>
          <w:sz w:val="32"/>
          <w:szCs w:val="32"/>
        </w:rPr>
        <w:t xml:space="preserve"> over, 30</w:t>
      </w:r>
      <w:r>
        <w:rPr>
          <w:color w:val="00B050"/>
          <w:sz w:val="32"/>
          <w:szCs w:val="32"/>
          <w:vertAlign w:val="superscript"/>
        </w:rPr>
        <w:t>th</w:t>
      </w:r>
      <w:r>
        <w:rPr>
          <w:color w:val="00B050"/>
          <w:sz w:val="32"/>
          <w:szCs w:val="32"/>
        </w:rPr>
        <w:t xml:space="preserve"> over).</w:t>
      </w:r>
    </w:p>
    <w:p w14:paraId="0C3C1575" w14:textId="77777777" w:rsidR="00380F56" w:rsidRDefault="00380F56">
      <w:pPr>
        <w:rPr>
          <w:color w:val="00B050"/>
          <w:sz w:val="32"/>
          <w:szCs w:val="32"/>
        </w:rPr>
      </w:pPr>
      <w:r>
        <w:rPr>
          <w:color w:val="00B050"/>
          <w:sz w:val="32"/>
          <w:szCs w:val="32"/>
        </w:rPr>
        <w:br w:type="page"/>
      </w:r>
    </w:p>
    <w:p w14:paraId="742517A1" w14:textId="6B99EEF9" w:rsidR="00BA48D3" w:rsidRDefault="00BA48D3" w:rsidP="00510E39">
      <w:pPr>
        <w:pStyle w:val="Heading3"/>
        <w:tabs>
          <w:tab w:val="left" w:pos="567"/>
        </w:tabs>
        <w:rPr>
          <w:b w:val="0"/>
          <w:color w:val="008000"/>
          <w:szCs w:val="32"/>
        </w:rPr>
      </w:pPr>
      <w:bookmarkStart w:id="1018" w:name="_heading=h.lnxbz9" w:colFirst="0" w:colLast="0"/>
      <w:bookmarkStart w:id="1019" w:name="_Toc207736308"/>
      <w:bookmarkEnd w:id="1018"/>
      <w:r>
        <w:rPr>
          <w:color w:val="008000"/>
          <w:szCs w:val="32"/>
        </w:rPr>
        <w:t xml:space="preserve">2.5.5 </w:t>
      </w:r>
      <w:r>
        <w:rPr>
          <w:color w:val="008000"/>
          <w:szCs w:val="32"/>
        </w:rPr>
        <w:tab/>
      </w:r>
      <w:sdt>
        <w:sdtPr>
          <w:tag w:val="goog_rdk_45"/>
          <w:id w:val="1126352352"/>
          <w:showingPlcHdr/>
        </w:sdtPr>
        <w:sdtEndPr/>
        <w:sdtContent>
          <w:r w:rsidR="00085CF2">
            <w:t xml:space="preserve">     </w:t>
          </w:r>
        </w:sdtContent>
      </w:sdt>
      <w:r>
        <w:rPr>
          <w:color w:val="008000"/>
          <w:szCs w:val="32"/>
        </w:rPr>
        <w:t>UNDER 16 and UNDER 14 ONE DAY MATCH RULES</w:t>
      </w:r>
      <w:bookmarkEnd w:id="1019"/>
    </w:p>
    <w:p w14:paraId="4E086330"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The match is completed when the teams have had one innings each. An outright result cannot be achieved in a one-day match</w:t>
      </w:r>
    </w:p>
    <w:p w14:paraId="3B7B364C" w14:textId="77777777" w:rsidR="00002D6E" w:rsidRDefault="00002D6E" w:rsidP="00510E39">
      <w:pPr>
        <w:pBdr>
          <w:top w:val="nil"/>
          <w:left w:val="nil"/>
          <w:bottom w:val="nil"/>
          <w:right w:val="nil"/>
          <w:between w:val="nil"/>
        </w:pBdr>
        <w:tabs>
          <w:tab w:val="left" w:pos="142"/>
          <w:tab w:val="left" w:pos="567"/>
        </w:tabs>
        <w:ind w:left="709"/>
        <w:rPr>
          <w:rFonts w:eastAsia="Calibri" w:cs="Calibri"/>
          <w:color w:val="00B050"/>
          <w:sz w:val="32"/>
          <w:szCs w:val="32"/>
        </w:rPr>
      </w:pPr>
    </w:p>
    <w:p w14:paraId="32D21143" w14:textId="77777777" w:rsidR="00BA48D3" w:rsidRDefault="00BA48D3" w:rsidP="00510E39">
      <w:pPr>
        <w:widowControl w:val="0"/>
        <w:tabs>
          <w:tab w:val="left" w:pos="142"/>
          <w:tab w:val="left" w:pos="567"/>
        </w:tabs>
        <w:ind w:left="709"/>
        <w:jc w:val="both"/>
        <w:rPr>
          <w:b/>
          <w:color w:val="00B050"/>
          <w:sz w:val="32"/>
          <w:szCs w:val="32"/>
        </w:rPr>
      </w:pPr>
      <w:r>
        <w:rPr>
          <w:color w:val="00B050"/>
          <w:sz w:val="32"/>
          <w:szCs w:val="32"/>
        </w:rPr>
        <w:t>1.</w:t>
      </w:r>
      <w:r>
        <w:rPr>
          <w:b/>
          <w:color w:val="00B050"/>
          <w:sz w:val="32"/>
          <w:szCs w:val="32"/>
        </w:rPr>
        <w:t xml:space="preserve">  Start of play</w:t>
      </w:r>
    </w:p>
    <w:p w14:paraId="3FED159A" w14:textId="77777777" w:rsidR="00BA48D3" w:rsidRDefault="00BA48D3" w:rsidP="00510E39">
      <w:pPr>
        <w:widowControl w:val="0"/>
        <w:tabs>
          <w:tab w:val="left" w:pos="567"/>
        </w:tabs>
        <w:ind w:left="1134"/>
        <w:jc w:val="both"/>
        <w:rPr>
          <w:color w:val="00B050"/>
          <w:sz w:val="32"/>
          <w:szCs w:val="32"/>
        </w:rPr>
      </w:pPr>
      <w:r>
        <w:rPr>
          <w:color w:val="00B050"/>
          <w:sz w:val="32"/>
          <w:szCs w:val="32"/>
        </w:rPr>
        <w:t xml:space="preserve">Friday matches commence at </w:t>
      </w:r>
      <w:r>
        <w:rPr>
          <w:b/>
          <w:color w:val="00B050"/>
          <w:sz w:val="32"/>
          <w:szCs w:val="32"/>
        </w:rPr>
        <w:t>5.00pm</w:t>
      </w:r>
      <w:r>
        <w:rPr>
          <w:color w:val="00B050"/>
          <w:sz w:val="32"/>
          <w:szCs w:val="32"/>
        </w:rPr>
        <w:t xml:space="preserve"> S</w:t>
      </w:r>
      <w:r w:rsidRPr="002E5ECA">
        <w:rPr>
          <w:b/>
          <w:bCs/>
          <w:color w:val="00B050"/>
          <w:sz w:val="32"/>
          <w:szCs w:val="32"/>
        </w:rPr>
        <w:t>HARP</w:t>
      </w:r>
    </w:p>
    <w:p w14:paraId="05627BC2" w14:textId="5829C9E0" w:rsidR="00BA48D3" w:rsidRDefault="00BA48D3" w:rsidP="00510E39">
      <w:pPr>
        <w:widowControl w:val="0"/>
        <w:tabs>
          <w:tab w:val="left" w:pos="567"/>
        </w:tabs>
        <w:ind w:left="1134"/>
        <w:jc w:val="both"/>
        <w:rPr>
          <w:color w:val="00B050"/>
          <w:sz w:val="32"/>
          <w:szCs w:val="32"/>
        </w:rPr>
      </w:pPr>
      <w:r>
        <w:rPr>
          <w:color w:val="00B050"/>
          <w:sz w:val="32"/>
          <w:szCs w:val="32"/>
        </w:rPr>
        <w:t xml:space="preserve">Saturday matches commence </w:t>
      </w:r>
      <w:r>
        <w:rPr>
          <w:b/>
          <w:color w:val="00B050"/>
          <w:sz w:val="32"/>
          <w:szCs w:val="32"/>
        </w:rPr>
        <w:t>at 8.20am</w:t>
      </w:r>
      <w:r>
        <w:rPr>
          <w:color w:val="00B050"/>
          <w:sz w:val="32"/>
          <w:szCs w:val="32"/>
        </w:rPr>
        <w:t xml:space="preserve"> </w:t>
      </w:r>
      <w:r>
        <w:rPr>
          <w:b/>
          <w:color w:val="00B050"/>
          <w:sz w:val="32"/>
          <w:szCs w:val="32"/>
        </w:rPr>
        <w:t xml:space="preserve">SHARP </w:t>
      </w:r>
    </w:p>
    <w:p w14:paraId="2E32678B" w14:textId="77777777" w:rsidR="00BA48D3" w:rsidRDefault="00BA48D3" w:rsidP="00510E39">
      <w:pPr>
        <w:widowControl w:val="0"/>
        <w:tabs>
          <w:tab w:val="left" w:pos="567"/>
        </w:tabs>
        <w:ind w:left="1134"/>
        <w:jc w:val="both"/>
        <w:rPr>
          <w:color w:val="00B050"/>
          <w:sz w:val="32"/>
          <w:szCs w:val="32"/>
        </w:rPr>
      </w:pPr>
      <w:r>
        <w:rPr>
          <w:color w:val="00B050"/>
          <w:sz w:val="32"/>
          <w:szCs w:val="32"/>
        </w:rPr>
        <w:t>(With mutual agreement between Coaches</w:t>
      </w:r>
      <w:r>
        <w:t xml:space="preserve">, </w:t>
      </w:r>
      <w:r>
        <w:rPr>
          <w:color w:val="00B050"/>
          <w:sz w:val="32"/>
          <w:szCs w:val="32"/>
        </w:rPr>
        <w:t>the game may start earlier).</w:t>
      </w:r>
    </w:p>
    <w:tbl>
      <w:tblPr>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1783"/>
      </w:tblGrid>
      <w:tr w:rsidR="00BA48D3" w14:paraId="51085880" w14:textId="77777777" w:rsidTr="00D060EB">
        <w:trPr>
          <w:jc w:val="center"/>
        </w:trPr>
        <w:tc>
          <w:tcPr>
            <w:tcW w:w="1737" w:type="dxa"/>
          </w:tcPr>
          <w:p w14:paraId="5EBAFD7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Day of match</w:t>
            </w:r>
          </w:p>
        </w:tc>
        <w:tc>
          <w:tcPr>
            <w:tcW w:w="1730" w:type="dxa"/>
          </w:tcPr>
          <w:p w14:paraId="469A7A0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start time</w:t>
            </w:r>
          </w:p>
        </w:tc>
        <w:tc>
          <w:tcPr>
            <w:tcW w:w="1752" w:type="dxa"/>
          </w:tcPr>
          <w:p w14:paraId="2F481012"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End of 1</w:t>
            </w:r>
            <w:r>
              <w:rPr>
                <w:rFonts w:eastAsia="Calibri" w:cs="Calibri"/>
                <w:color w:val="00B050"/>
                <w:sz w:val="32"/>
                <w:szCs w:val="32"/>
                <w:vertAlign w:val="superscript"/>
              </w:rPr>
              <w:t>st</w:t>
            </w:r>
            <w:r>
              <w:rPr>
                <w:rFonts w:eastAsia="Calibri" w:cs="Calibri"/>
                <w:color w:val="00B050"/>
                <w:sz w:val="32"/>
                <w:szCs w:val="32"/>
              </w:rPr>
              <w:t xml:space="preserve"> Innings (10 minutes break)</w:t>
            </w:r>
          </w:p>
        </w:tc>
        <w:tc>
          <w:tcPr>
            <w:tcW w:w="1730" w:type="dxa"/>
          </w:tcPr>
          <w:p w14:paraId="7A9D5ED9"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2</w:t>
            </w:r>
            <w:r>
              <w:rPr>
                <w:rFonts w:eastAsia="Calibri" w:cs="Calibri"/>
                <w:color w:val="00B050"/>
                <w:sz w:val="32"/>
                <w:szCs w:val="32"/>
                <w:vertAlign w:val="superscript"/>
              </w:rPr>
              <w:t>nd</w:t>
            </w:r>
            <w:r>
              <w:rPr>
                <w:rFonts w:eastAsia="Calibri" w:cs="Calibri"/>
                <w:color w:val="00B050"/>
                <w:sz w:val="32"/>
                <w:szCs w:val="32"/>
              </w:rPr>
              <w:t xml:space="preserve"> innings start time</w:t>
            </w:r>
          </w:p>
        </w:tc>
        <w:tc>
          <w:tcPr>
            <w:tcW w:w="1783" w:type="dxa"/>
          </w:tcPr>
          <w:p w14:paraId="024CA2A5"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completed by (approx.)</w:t>
            </w:r>
          </w:p>
        </w:tc>
      </w:tr>
      <w:tr w:rsidR="00BA48D3" w14:paraId="3F9D5B45" w14:textId="77777777" w:rsidTr="00D060EB">
        <w:trPr>
          <w:jc w:val="center"/>
        </w:trPr>
        <w:tc>
          <w:tcPr>
            <w:tcW w:w="1737" w:type="dxa"/>
          </w:tcPr>
          <w:p w14:paraId="4838080F"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Friday evening</w:t>
            </w:r>
          </w:p>
        </w:tc>
        <w:tc>
          <w:tcPr>
            <w:tcW w:w="1730" w:type="dxa"/>
          </w:tcPr>
          <w:p w14:paraId="289A04F6"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5.00pm</w:t>
            </w:r>
          </w:p>
        </w:tc>
        <w:tc>
          <w:tcPr>
            <w:tcW w:w="1752" w:type="dxa"/>
          </w:tcPr>
          <w:p w14:paraId="37BD1F38"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6.15pm</w:t>
            </w:r>
          </w:p>
        </w:tc>
        <w:tc>
          <w:tcPr>
            <w:tcW w:w="1730" w:type="dxa"/>
          </w:tcPr>
          <w:p w14:paraId="6D63769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6.25pm</w:t>
            </w:r>
          </w:p>
        </w:tc>
        <w:tc>
          <w:tcPr>
            <w:tcW w:w="1783" w:type="dxa"/>
          </w:tcPr>
          <w:p w14:paraId="1BCA6BF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7.45pm</w:t>
            </w:r>
          </w:p>
        </w:tc>
      </w:tr>
      <w:tr w:rsidR="00BA48D3" w14:paraId="58DFD9A5" w14:textId="77777777" w:rsidTr="00D060EB">
        <w:trPr>
          <w:jc w:val="center"/>
        </w:trPr>
        <w:tc>
          <w:tcPr>
            <w:tcW w:w="1737" w:type="dxa"/>
          </w:tcPr>
          <w:p w14:paraId="12C32CCD"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Saturday</w:t>
            </w:r>
          </w:p>
        </w:tc>
        <w:tc>
          <w:tcPr>
            <w:tcW w:w="1730" w:type="dxa"/>
          </w:tcPr>
          <w:p w14:paraId="649A79E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8.20am</w:t>
            </w:r>
          </w:p>
        </w:tc>
        <w:tc>
          <w:tcPr>
            <w:tcW w:w="1752" w:type="dxa"/>
          </w:tcPr>
          <w:p w14:paraId="154487EA"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9.50am</w:t>
            </w:r>
          </w:p>
        </w:tc>
        <w:tc>
          <w:tcPr>
            <w:tcW w:w="1730" w:type="dxa"/>
          </w:tcPr>
          <w:p w14:paraId="011ED76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10.00am</w:t>
            </w:r>
          </w:p>
        </w:tc>
        <w:tc>
          <w:tcPr>
            <w:tcW w:w="1783" w:type="dxa"/>
          </w:tcPr>
          <w:p w14:paraId="173B4C03"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11.30am</w:t>
            </w:r>
          </w:p>
        </w:tc>
      </w:tr>
    </w:tbl>
    <w:p w14:paraId="1EAD6A05" w14:textId="77777777" w:rsidR="00BA48D3" w:rsidRDefault="00BA48D3" w:rsidP="00510E39">
      <w:pPr>
        <w:widowControl w:val="0"/>
        <w:tabs>
          <w:tab w:val="left" w:pos="142"/>
          <w:tab w:val="left" w:pos="567"/>
        </w:tabs>
        <w:ind w:left="709"/>
        <w:jc w:val="both"/>
        <w:rPr>
          <w:color w:val="00B050"/>
          <w:sz w:val="32"/>
          <w:szCs w:val="32"/>
        </w:rPr>
      </w:pPr>
    </w:p>
    <w:p w14:paraId="7DC90027"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b/>
          <w:color w:val="00B050"/>
          <w:sz w:val="32"/>
          <w:szCs w:val="32"/>
        </w:rPr>
      </w:pPr>
      <w:r>
        <w:rPr>
          <w:rFonts w:ascii="Aptos" w:eastAsia="Aptos" w:hAnsi="Aptos" w:cs="Aptos"/>
          <w:b/>
          <w:color w:val="00B050"/>
          <w:sz w:val="32"/>
          <w:szCs w:val="32"/>
        </w:rPr>
        <w:t>Innings length</w:t>
      </w:r>
    </w:p>
    <w:p w14:paraId="2317DD2B" w14:textId="77777777" w:rsidR="00BA48D3" w:rsidRDefault="00BA48D3" w:rsidP="00510E39">
      <w:pPr>
        <w:widowControl w:val="0"/>
        <w:pBdr>
          <w:top w:val="nil"/>
          <w:left w:val="nil"/>
          <w:bottom w:val="nil"/>
          <w:right w:val="nil"/>
          <w:between w:val="nil"/>
        </w:pBdr>
        <w:tabs>
          <w:tab w:val="left" w:pos="567"/>
        </w:tabs>
        <w:ind w:left="1134"/>
        <w:jc w:val="both"/>
        <w:rPr>
          <w:color w:val="00B050"/>
          <w:sz w:val="32"/>
          <w:szCs w:val="32"/>
        </w:rPr>
      </w:pPr>
      <w:r>
        <w:rPr>
          <w:rFonts w:ascii="Aptos" w:eastAsia="Aptos" w:hAnsi="Aptos" w:cs="Aptos"/>
          <w:color w:val="00B050"/>
          <w:sz w:val="32"/>
          <w:szCs w:val="32"/>
        </w:rPr>
        <w:t>Friday evening – 20 overs maximum</w:t>
      </w:r>
    </w:p>
    <w:p w14:paraId="658C7DFB" w14:textId="77777777" w:rsidR="00BA48D3" w:rsidRDefault="00BA48D3" w:rsidP="00510E39">
      <w:pPr>
        <w:widowControl w:val="0"/>
        <w:pBdr>
          <w:top w:val="nil"/>
          <w:left w:val="nil"/>
          <w:bottom w:val="nil"/>
          <w:right w:val="nil"/>
          <w:between w:val="nil"/>
        </w:pBdr>
        <w:tabs>
          <w:tab w:val="left" w:pos="567"/>
        </w:tabs>
        <w:ind w:left="1134"/>
        <w:jc w:val="both"/>
        <w:rPr>
          <w:rFonts w:ascii="Aptos" w:eastAsia="Aptos" w:hAnsi="Aptos" w:cs="Aptos"/>
          <w:color w:val="00B050"/>
          <w:sz w:val="32"/>
          <w:szCs w:val="32"/>
        </w:rPr>
      </w:pPr>
      <w:r>
        <w:rPr>
          <w:rFonts w:ascii="Aptos" w:eastAsia="Aptos" w:hAnsi="Aptos" w:cs="Aptos"/>
          <w:color w:val="00B050"/>
          <w:sz w:val="32"/>
          <w:szCs w:val="32"/>
        </w:rPr>
        <w:t>Saturday morning – 25 overs maximum</w:t>
      </w:r>
    </w:p>
    <w:p w14:paraId="367D3B03" w14:textId="77777777" w:rsidR="00F63FC7" w:rsidRDefault="00F63FC7" w:rsidP="00510E39">
      <w:pPr>
        <w:widowControl w:val="0"/>
        <w:pBdr>
          <w:top w:val="nil"/>
          <w:left w:val="nil"/>
          <w:bottom w:val="nil"/>
          <w:right w:val="nil"/>
          <w:between w:val="nil"/>
        </w:pBdr>
        <w:tabs>
          <w:tab w:val="left" w:pos="567"/>
        </w:tabs>
        <w:ind w:left="1134"/>
        <w:jc w:val="both"/>
        <w:rPr>
          <w:color w:val="00B050"/>
          <w:sz w:val="32"/>
          <w:szCs w:val="32"/>
        </w:rPr>
      </w:pPr>
    </w:p>
    <w:p w14:paraId="59C9EB56"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color w:val="00B050"/>
          <w:sz w:val="32"/>
          <w:szCs w:val="32"/>
        </w:rPr>
      </w:pPr>
      <w:r>
        <w:rPr>
          <w:rFonts w:ascii="Aptos" w:eastAsia="Aptos" w:hAnsi="Aptos" w:cs="Aptos"/>
          <w:b/>
          <w:color w:val="00B050"/>
          <w:sz w:val="32"/>
          <w:szCs w:val="32"/>
        </w:rPr>
        <w:t>Interval between Innings</w:t>
      </w:r>
    </w:p>
    <w:p w14:paraId="226EB7F3" w14:textId="06CEF3EA" w:rsidR="00F63FC7" w:rsidRDefault="00BA48D3" w:rsidP="0064264E">
      <w:pPr>
        <w:widowControl w:val="0"/>
        <w:tabs>
          <w:tab w:val="left" w:pos="567"/>
        </w:tabs>
        <w:ind w:left="1134"/>
        <w:jc w:val="both"/>
        <w:rPr>
          <w:color w:val="00B050"/>
          <w:sz w:val="32"/>
          <w:szCs w:val="32"/>
        </w:rPr>
      </w:pPr>
      <w:r>
        <w:rPr>
          <w:color w:val="00B050"/>
          <w:sz w:val="32"/>
          <w:szCs w:val="32"/>
        </w:rPr>
        <w:t xml:space="preserve">A </w:t>
      </w:r>
      <w:r w:rsidR="0064264E">
        <w:rPr>
          <w:color w:val="00B050"/>
          <w:sz w:val="32"/>
          <w:szCs w:val="32"/>
        </w:rPr>
        <w:t xml:space="preserve">maximum </w:t>
      </w:r>
      <w:r>
        <w:rPr>
          <w:color w:val="00B050"/>
          <w:sz w:val="32"/>
          <w:szCs w:val="32"/>
        </w:rPr>
        <w:t>10 minute interval shall be taken between innings.</w:t>
      </w:r>
    </w:p>
    <w:p w14:paraId="027AF9F4" w14:textId="77777777" w:rsidR="0064264E" w:rsidRDefault="0064264E" w:rsidP="0064264E">
      <w:pPr>
        <w:widowControl w:val="0"/>
        <w:tabs>
          <w:tab w:val="left" w:pos="567"/>
        </w:tabs>
        <w:ind w:left="1134"/>
        <w:jc w:val="both"/>
        <w:rPr>
          <w:color w:val="00B050"/>
          <w:sz w:val="32"/>
          <w:szCs w:val="32"/>
        </w:rPr>
      </w:pPr>
    </w:p>
    <w:p w14:paraId="2DBC5514" w14:textId="77777777" w:rsidR="00BA48D3" w:rsidRDefault="00BA48D3" w:rsidP="005B19C2">
      <w:pPr>
        <w:widowControl w:val="0"/>
        <w:numPr>
          <w:ilvl w:val="0"/>
          <w:numId w:val="124"/>
        </w:numPr>
        <w:pBdr>
          <w:top w:val="nil"/>
          <w:left w:val="nil"/>
          <w:bottom w:val="nil"/>
          <w:right w:val="nil"/>
          <w:between w:val="nil"/>
        </w:pBdr>
        <w:tabs>
          <w:tab w:val="left" w:pos="567"/>
        </w:tabs>
        <w:ind w:left="709" w:firstLine="0"/>
        <w:jc w:val="both"/>
        <w:rPr>
          <w:b/>
          <w:color w:val="00B050"/>
          <w:sz w:val="32"/>
          <w:szCs w:val="32"/>
        </w:rPr>
      </w:pPr>
      <w:r>
        <w:rPr>
          <w:rFonts w:ascii="Aptos" w:eastAsia="Aptos" w:hAnsi="Aptos" w:cs="Aptos"/>
          <w:b/>
          <w:color w:val="00B050"/>
          <w:sz w:val="32"/>
          <w:szCs w:val="32"/>
        </w:rPr>
        <w:t>Cessation of play</w:t>
      </w:r>
    </w:p>
    <w:p w14:paraId="2D189A56" w14:textId="77777777" w:rsidR="00BA48D3" w:rsidRDefault="00BA48D3" w:rsidP="00990B2D">
      <w:pPr>
        <w:widowControl w:val="0"/>
        <w:tabs>
          <w:tab w:val="left" w:pos="567"/>
        </w:tabs>
        <w:ind w:left="851"/>
        <w:jc w:val="both"/>
        <w:rPr>
          <w:color w:val="00B050"/>
          <w:sz w:val="32"/>
          <w:szCs w:val="32"/>
        </w:rPr>
      </w:pPr>
      <w:r>
        <w:rPr>
          <w:color w:val="00B050"/>
          <w:sz w:val="32"/>
          <w:szCs w:val="32"/>
        </w:rPr>
        <w:t>Friday matches shall conclude at 7.45pm</w:t>
      </w:r>
    </w:p>
    <w:p w14:paraId="25835B51" w14:textId="77777777" w:rsidR="00ED4D86" w:rsidRDefault="00ED4D86" w:rsidP="00990B2D">
      <w:pPr>
        <w:widowControl w:val="0"/>
        <w:tabs>
          <w:tab w:val="left" w:pos="567"/>
        </w:tabs>
        <w:ind w:left="851"/>
        <w:jc w:val="both"/>
        <w:rPr>
          <w:color w:val="00B050"/>
          <w:sz w:val="32"/>
          <w:szCs w:val="32"/>
        </w:rPr>
      </w:pPr>
    </w:p>
    <w:p w14:paraId="23E5A651" w14:textId="77777777" w:rsidR="00BA48D3" w:rsidRDefault="00BA48D3" w:rsidP="00990B2D">
      <w:pPr>
        <w:widowControl w:val="0"/>
        <w:tabs>
          <w:tab w:val="left" w:pos="567"/>
        </w:tabs>
        <w:ind w:left="851"/>
        <w:jc w:val="both"/>
        <w:rPr>
          <w:color w:val="00B050"/>
          <w:sz w:val="32"/>
          <w:szCs w:val="32"/>
        </w:rPr>
      </w:pPr>
      <w:r>
        <w:rPr>
          <w:color w:val="00B050"/>
          <w:sz w:val="32"/>
          <w:szCs w:val="32"/>
        </w:rPr>
        <w:t xml:space="preserve">Saturday Matches shall conclude at 11.30 am </w:t>
      </w:r>
    </w:p>
    <w:p w14:paraId="77F6ED51" w14:textId="77777777" w:rsidR="00ED4D86" w:rsidRDefault="00ED4D86" w:rsidP="00990B2D">
      <w:pPr>
        <w:widowControl w:val="0"/>
        <w:tabs>
          <w:tab w:val="left" w:pos="567"/>
        </w:tabs>
        <w:ind w:left="851"/>
        <w:jc w:val="both"/>
        <w:rPr>
          <w:color w:val="00B050"/>
          <w:sz w:val="32"/>
          <w:szCs w:val="32"/>
        </w:rPr>
      </w:pPr>
    </w:p>
    <w:p w14:paraId="3C2A396F" w14:textId="07B37D40" w:rsidR="00CB7C63" w:rsidRDefault="00BA48D3" w:rsidP="00990B2D">
      <w:pPr>
        <w:widowControl w:val="0"/>
        <w:tabs>
          <w:tab w:val="left" w:pos="567"/>
        </w:tabs>
        <w:ind w:left="851"/>
        <w:jc w:val="both"/>
        <w:rPr>
          <w:color w:val="00B050"/>
          <w:sz w:val="32"/>
          <w:szCs w:val="32"/>
        </w:rPr>
      </w:pPr>
      <w:r>
        <w:rPr>
          <w:color w:val="00B050"/>
          <w:sz w:val="32"/>
          <w:szCs w:val="32"/>
        </w:rPr>
        <w:t>An over in progress at the cessation time shall be completed unless an innings ends, a result is reached, or the players leave the field for adverse conditions.</w:t>
      </w:r>
    </w:p>
    <w:p w14:paraId="0BD8C0C4" w14:textId="77777777" w:rsidR="00CB7C63" w:rsidRDefault="00CB7C63">
      <w:pPr>
        <w:rPr>
          <w:color w:val="00B050"/>
          <w:sz w:val="32"/>
          <w:szCs w:val="32"/>
        </w:rPr>
      </w:pPr>
      <w:r>
        <w:rPr>
          <w:color w:val="00B050"/>
          <w:sz w:val="32"/>
          <w:szCs w:val="32"/>
        </w:rPr>
        <w:br w:type="page"/>
      </w:r>
    </w:p>
    <w:p w14:paraId="3AEA2028" w14:textId="77777777" w:rsidR="00BA48D3" w:rsidRDefault="00BA48D3" w:rsidP="00990B2D">
      <w:pPr>
        <w:tabs>
          <w:tab w:val="left" w:pos="567"/>
        </w:tabs>
        <w:ind w:left="851"/>
        <w:rPr>
          <w:color w:val="00B050"/>
          <w:sz w:val="32"/>
          <w:szCs w:val="32"/>
        </w:rPr>
      </w:pPr>
      <w:r>
        <w:rPr>
          <w:color w:val="00B050"/>
          <w:sz w:val="32"/>
          <w:szCs w:val="32"/>
        </w:rPr>
        <w:t>Once a result has been achieved, the match shall continue until 7.45pm for Friday games or 11.30 am for Saturday games, or until the prescribed number of overs have been bowled whichever is earliest or an early termination is agreed to by both Coaches.</w:t>
      </w:r>
    </w:p>
    <w:p w14:paraId="140434DB" w14:textId="77777777" w:rsidR="00ED4D86" w:rsidRDefault="00ED4D86" w:rsidP="00990B2D">
      <w:pPr>
        <w:tabs>
          <w:tab w:val="left" w:pos="567"/>
        </w:tabs>
        <w:ind w:left="851"/>
        <w:rPr>
          <w:color w:val="00B050"/>
          <w:sz w:val="32"/>
          <w:szCs w:val="32"/>
        </w:rPr>
      </w:pPr>
    </w:p>
    <w:p w14:paraId="42E06749" w14:textId="7D8C555E" w:rsidR="00BA48D3" w:rsidRDefault="00BA48D3" w:rsidP="00990B2D">
      <w:pPr>
        <w:tabs>
          <w:tab w:val="left" w:pos="142"/>
        </w:tabs>
        <w:ind w:left="993"/>
        <w:rPr>
          <w:color w:val="00B050"/>
          <w:sz w:val="32"/>
          <w:szCs w:val="32"/>
        </w:rPr>
      </w:pPr>
      <w:r>
        <w:rPr>
          <w:color w:val="00B050"/>
          <w:sz w:val="32"/>
          <w:szCs w:val="32"/>
        </w:rPr>
        <w:t>The cessation time may be extended until 8.00pm for Friday games and 11.45 am for Saturday games if either side considers it is possible to achieve a result.</w:t>
      </w:r>
    </w:p>
    <w:p w14:paraId="107B9C96" w14:textId="77777777" w:rsidR="00ED4D86" w:rsidRDefault="00ED4D86" w:rsidP="00ED4D86">
      <w:pPr>
        <w:tabs>
          <w:tab w:val="left" w:pos="142"/>
          <w:tab w:val="left" w:pos="567"/>
        </w:tabs>
        <w:ind w:left="567"/>
        <w:rPr>
          <w:color w:val="00B050"/>
          <w:sz w:val="32"/>
          <w:szCs w:val="32"/>
        </w:rPr>
      </w:pPr>
    </w:p>
    <w:p w14:paraId="35E743AC" w14:textId="77777777" w:rsidR="00BA48D3" w:rsidRDefault="00BA48D3" w:rsidP="005B19C2">
      <w:pPr>
        <w:widowControl w:val="0"/>
        <w:numPr>
          <w:ilvl w:val="0"/>
          <w:numId w:val="124"/>
        </w:numPr>
        <w:pBdr>
          <w:top w:val="nil"/>
          <w:left w:val="nil"/>
          <w:bottom w:val="nil"/>
          <w:right w:val="nil"/>
          <w:between w:val="nil"/>
        </w:pBdr>
        <w:tabs>
          <w:tab w:val="left" w:pos="142"/>
          <w:tab w:val="left" w:pos="567"/>
        </w:tabs>
        <w:ind w:left="709" w:firstLine="0"/>
        <w:jc w:val="both"/>
        <w:rPr>
          <w:b/>
          <w:color w:val="00B050"/>
          <w:sz w:val="32"/>
          <w:szCs w:val="32"/>
        </w:rPr>
      </w:pPr>
      <w:r>
        <w:rPr>
          <w:rFonts w:ascii="Aptos" w:eastAsia="Aptos" w:hAnsi="Aptos" w:cs="Aptos"/>
          <w:b/>
          <w:color w:val="00B050"/>
          <w:sz w:val="32"/>
          <w:szCs w:val="32"/>
        </w:rPr>
        <w:t>First innings - compulsory closure</w:t>
      </w:r>
    </w:p>
    <w:p w14:paraId="041BE365" w14:textId="77777777" w:rsidR="00BA48D3" w:rsidRDefault="00BA48D3" w:rsidP="00510E39">
      <w:pPr>
        <w:widowControl w:val="0"/>
        <w:tabs>
          <w:tab w:val="left" w:pos="567"/>
        </w:tabs>
        <w:ind w:left="1134"/>
        <w:rPr>
          <w:color w:val="00B050"/>
          <w:sz w:val="32"/>
          <w:szCs w:val="32"/>
        </w:rPr>
      </w:pPr>
      <w:r>
        <w:rPr>
          <w:color w:val="00B050"/>
          <w:sz w:val="32"/>
          <w:szCs w:val="32"/>
        </w:rPr>
        <w:t xml:space="preserve">If the first side’s innings is not previously completed, then </w:t>
      </w:r>
      <w:r>
        <w:rPr>
          <w:b/>
          <w:color w:val="00B050"/>
          <w:sz w:val="32"/>
          <w:szCs w:val="32"/>
        </w:rPr>
        <w:t xml:space="preserve">PROVIDING THERE HAS BEEN NO LOSS OF PLAYING TIME, </w:t>
      </w:r>
      <w:r>
        <w:rPr>
          <w:color w:val="00B050"/>
          <w:sz w:val="32"/>
          <w:szCs w:val="32"/>
        </w:rPr>
        <w:t>the innings will be compulsorily closed as follows:</w:t>
      </w:r>
    </w:p>
    <w:p w14:paraId="3CEF5F3A" w14:textId="77777777" w:rsidR="00BA48D3" w:rsidRDefault="00BA48D3" w:rsidP="00510E39">
      <w:pPr>
        <w:widowControl w:val="0"/>
        <w:tabs>
          <w:tab w:val="left" w:pos="567"/>
        </w:tabs>
        <w:ind w:left="1134"/>
        <w:rPr>
          <w:color w:val="00B050"/>
          <w:sz w:val="32"/>
          <w:szCs w:val="32"/>
        </w:rPr>
      </w:pPr>
      <w:r>
        <w:rPr>
          <w:color w:val="00B050"/>
          <w:sz w:val="32"/>
          <w:szCs w:val="32"/>
        </w:rPr>
        <w:t xml:space="preserve">Friday evening games – 20 overs or 6.15pm, </w:t>
      </w:r>
      <w:r>
        <w:rPr>
          <w:b/>
          <w:color w:val="00B050"/>
          <w:sz w:val="32"/>
          <w:szCs w:val="32"/>
        </w:rPr>
        <w:t>whichever is earlier</w:t>
      </w:r>
      <w:r>
        <w:rPr>
          <w:color w:val="00B050"/>
          <w:sz w:val="32"/>
          <w:szCs w:val="32"/>
        </w:rPr>
        <w:t>.</w:t>
      </w:r>
    </w:p>
    <w:p w14:paraId="4624FD20" w14:textId="77777777" w:rsidR="00BA48D3" w:rsidRDefault="00BA48D3" w:rsidP="00510E39">
      <w:pPr>
        <w:widowControl w:val="0"/>
        <w:tabs>
          <w:tab w:val="left" w:pos="567"/>
        </w:tabs>
        <w:ind w:left="1134"/>
        <w:rPr>
          <w:color w:val="00B050"/>
          <w:sz w:val="32"/>
          <w:szCs w:val="32"/>
        </w:rPr>
      </w:pPr>
      <w:r>
        <w:rPr>
          <w:color w:val="00B050"/>
          <w:sz w:val="32"/>
          <w:szCs w:val="32"/>
        </w:rPr>
        <w:t xml:space="preserve">Saturday morning games – 25 overs or 9.50am, </w:t>
      </w:r>
      <w:r>
        <w:rPr>
          <w:b/>
          <w:color w:val="00B050"/>
          <w:sz w:val="32"/>
          <w:szCs w:val="32"/>
        </w:rPr>
        <w:t>whichever is earlier</w:t>
      </w:r>
      <w:r>
        <w:rPr>
          <w:color w:val="00B050"/>
          <w:sz w:val="32"/>
          <w:szCs w:val="32"/>
        </w:rPr>
        <w:t>.</w:t>
      </w:r>
    </w:p>
    <w:p w14:paraId="140F924A" w14:textId="77777777" w:rsidR="00BA48D3" w:rsidRDefault="00BA48D3" w:rsidP="00510E39">
      <w:pPr>
        <w:widowControl w:val="0"/>
        <w:tabs>
          <w:tab w:val="left" w:pos="567"/>
        </w:tabs>
        <w:ind w:left="1134"/>
        <w:rPr>
          <w:color w:val="00B050"/>
          <w:sz w:val="32"/>
          <w:szCs w:val="32"/>
        </w:rPr>
      </w:pPr>
      <w:r>
        <w:rPr>
          <w:color w:val="00B050"/>
          <w:sz w:val="32"/>
          <w:szCs w:val="32"/>
        </w:rPr>
        <w:t xml:space="preserve">If the required overs have not been completed before the time, </w:t>
      </w:r>
      <w:r>
        <w:rPr>
          <w:b/>
          <w:color w:val="00B050"/>
          <w:sz w:val="32"/>
          <w:szCs w:val="32"/>
        </w:rPr>
        <w:t>or the advanced time</w:t>
      </w:r>
      <w:r>
        <w:rPr>
          <w:color w:val="00B050"/>
          <w:sz w:val="32"/>
          <w:szCs w:val="32"/>
        </w:rPr>
        <w:t>, for compulsory closure, then the innings will be compulsorily closed when the applicable time has been reached.</w:t>
      </w:r>
    </w:p>
    <w:p w14:paraId="47456C3D" w14:textId="77777777" w:rsidR="00ED4D86" w:rsidRDefault="00ED4D86" w:rsidP="00510E39">
      <w:pPr>
        <w:widowControl w:val="0"/>
        <w:tabs>
          <w:tab w:val="left" w:pos="567"/>
        </w:tabs>
        <w:ind w:left="1134"/>
        <w:rPr>
          <w:color w:val="00B050"/>
          <w:sz w:val="32"/>
          <w:szCs w:val="32"/>
        </w:rPr>
      </w:pPr>
    </w:p>
    <w:p w14:paraId="346BD64F" w14:textId="77777777" w:rsidR="00BA48D3" w:rsidRDefault="00BA48D3" w:rsidP="005B19C2">
      <w:pPr>
        <w:widowControl w:val="0"/>
        <w:numPr>
          <w:ilvl w:val="0"/>
          <w:numId w:val="124"/>
        </w:numPr>
        <w:tabs>
          <w:tab w:val="left" w:pos="142"/>
          <w:tab w:val="left" w:pos="567"/>
        </w:tabs>
        <w:jc w:val="both"/>
        <w:rPr>
          <w:b/>
          <w:color w:val="00B050"/>
          <w:sz w:val="32"/>
          <w:szCs w:val="32"/>
        </w:rPr>
      </w:pPr>
      <w:r>
        <w:rPr>
          <w:b/>
          <w:color w:val="00B050"/>
          <w:sz w:val="32"/>
          <w:szCs w:val="32"/>
        </w:rPr>
        <w:t>Side batting second  -  compulsory closure</w:t>
      </w:r>
    </w:p>
    <w:p w14:paraId="28095BBC" w14:textId="77777777" w:rsidR="00BA48D3" w:rsidRDefault="00BA48D3" w:rsidP="00510E39">
      <w:pPr>
        <w:widowControl w:val="0"/>
        <w:tabs>
          <w:tab w:val="left" w:pos="567"/>
        </w:tabs>
        <w:ind w:left="1134"/>
        <w:jc w:val="both"/>
        <w:rPr>
          <w:color w:val="00B050"/>
          <w:sz w:val="32"/>
          <w:szCs w:val="32"/>
          <w:u w:val="single"/>
        </w:rPr>
      </w:pPr>
      <w:r>
        <w:rPr>
          <w:color w:val="00B050"/>
          <w:sz w:val="32"/>
          <w:szCs w:val="32"/>
          <w:u w:val="single"/>
        </w:rPr>
        <w:t>Innings of first side compulsorily closed</w:t>
      </w:r>
    </w:p>
    <w:p w14:paraId="0A10F645" w14:textId="77777777" w:rsidR="00BA48D3" w:rsidRDefault="00BA48D3" w:rsidP="00510E39">
      <w:pPr>
        <w:widowControl w:val="0"/>
        <w:tabs>
          <w:tab w:val="left" w:pos="567"/>
        </w:tabs>
        <w:ind w:left="1134"/>
        <w:jc w:val="both"/>
        <w:rPr>
          <w:color w:val="00B050"/>
          <w:sz w:val="32"/>
          <w:szCs w:val="32"/>
        </w:rPr>
      </w:pPr>
      <w:r>
        <w:rPr>
          <w:color w:val="00B050"/>
          <w:sz w:val="32"/>
          <w:szCs w:val="32"/>
        </w:rPr>
        <w:t>The second side shall be entitled to bat only for the same number of overs, including any part-over, bowled to the first side.</w:t>
      </w:r>
    </w:p>
    <w:p w14:paraId="47C466AB" w14:textId="77777777" w:rsidR="00BA48D3" w:rsidRDefault="00BA48D3" w:rsidP="00510E39">
      <w:pPr>
        <w:widowControl w:val="0"/>
        <w:tabs>
          <w:tab w:val="left" w:pos="567"/>
        </w:tabs>
        <w:ind w:left="1134"/>
        <w:jc w:val="both"/>
        <w:rPr>
          <w:color w:val="00B050"/>
          <w:sz w:val="32"/>
          <w:szCs w:val="32"/>
          <w:u w:val="single"/>
        </w:rPr>
      </w:pPr>
      <w:r>
        <w:rPr>
          <w:color w:val="00B050"/>
          <w:sz w:val="32"/>
          <w:szCs w:val="32"/>
          <w:u w:val="single"/>
        </w:rPr>
        <w:t>Innings of first side not compulsorily closed</w:t>
      </w:r>
    </w:p>
    <w:p w14:paraId="15A0CFBD" w14:textId="77777777" w:rsidR="00ED4D86" w:rsidRDefault="00BA48D3" w:rsidP="00ED4D86">
      <w:pPr>
        <w:widowControl w:val="0"/>
        <w:tabs>
          <w:tab w:val="left" w:pos="567"/>
        </w:tabs>
        <w:ind w:left="1134"/>
        <w:jc w:val="both"/>
        <w:rPr>
          <w:color w:val="00B050"/>
          <w:sz w:val="32"/>
          <w:szCs w:val="32"/>
        </w:rPr>
      </w:pPr>
      <w:r>
        <w:rPr>
          <w:color w:val="00B050"/>
          <w:sz w:val="32"/>
          <w:szCs w:val="32"/>
        </w:rPr>
        <w:t xml:space="preserve">The side batting second shall be entitled to bat for 20 overs (Friday games) or 25 overs (Saturday games). </w:t>
      </w:r>
    </w:p>
    <w:p w14:paraId="36EF8E7F" w14:textId="77777777" w:rsidR="00ED4D86" w:rsidRDefault="00ED4D86" w:rsidP="00ED4D86">
      <w:pPr>
        <w:widowControl w:val="0"/>
        <w:tabs>
          <w:tab w:val="left" w:pos="567"/>
        </w:tabs>
        <w:ind w:left="1134"/>
        <w:jc w:val="both"/>
        <w:rPr>
          <w:color w:val="00B050"/>
          <w:sz w:val="32"/>
          <w:szCs w:val="32"/>
        </w:rPr>
      </w:pPr>
    </w:p>
    <w:p w14:paraId="0ACD0940" w14:textId="554E4666" w:rsidR="00BA48D3" w:rsidRDefault="00BA48D3" w:rsidP="00ED4D86">
      <w:pPr>
        <w:widowControl w:val="0"/>
        <w:tabs>
          <w:tab w:val="left" w:pos="567"/>
        </w:tabs>
        <w:ind w:left="1134"/>
        <w:jc w:val="both"/>
        <w:rPr>
          <w:b/>
          <w:color w:val="00B050"/>
          <w:sz w:val="32"/>
          <w:szCs w:val="32"/>
        </w:rPr>
      </w:pPr>
      <w:r>
        <w:rPr>
          <w:b/>
          <w:color w:val="00B050"/>
          <w:sz w:val="32"/>
          <w:szCs w:val="32"/>
        </w:rPr>
        <w:t>Interruptions and time lost due to weather</w:t>
      </w:r>
    </w:p>
    <w:p w14:paraId="76E88CF3" w14:textId="77777777" w:rsidR="00BA48D3" w:rsidRDefault="00BA48D3" w:rsidP="00510E39">
      <w:pPr>
        <w:widowControl w:val="0"/>
        <w:tabs>
          <w:tab w:val="left" w:pos="567"/>
        </w:tabs>
        <w:ind w:left="1134"/>
        <w:rPr>
          <w:color w:val="00B050"/>
          <w:sz w:val="32"/>
          <w:szCs w:val="32"/>
        </w:rPr>
      </w:pPr>
      <w:r>
        <w:rPr>
          <w:color w:val="00B050"/>
          <w:sz w:val="32"/>
          <w:szCs w:val="32"/>
        </w:rPr>
        <w:t>If the first innings is delayed or interrupted, then the time for compulsory closure will be advanced from 6.15pm (Friday games) or 9.50 am (Saturday games) by one half of the aggregate time lost to enable each team to have an equal number of overs.</w:t>
      </w:r>
    </w:p>
    <w:p w14:paraId="25C33028" w14:textId="77777777" w:rsidR="00CB7C63" w:rsidRDefault="00CB7C63" w:rsidP="00510E39">
      <w:pPr>
        <w:widowControl w:val="0"/>
        <w:tabs>
          <w:tab w:val="left" w:pos="567"/>
        </w:tabs>
        <w:ind w:left="1134"/>
        <w:rPr>
          <w:color w:val="00B050"/>
          <w:sz w:val="32"/>
          <w:szCs w:val="32"/>
        </w:rPr>
      </w:pPr>
    </w:p>
    <w:p w14:paraId="52744907" w14:textId="77777777" w:rsidR="00BA48D3" w:rsidRDefault="00BA48D3" w:rsidP="00510E39">
      <w:pPr>
        <w:widowControl w:val="0"/>
        <w:tabs>
          <w:tab w:val="left" w:pos="567"/>
        </w:tabs>
        <w:ind w:left="1134"/>
        <w:rPr>
          <w:color w:val="00B050"/>
          <w:sz w:val="32"/>
          <w:szCs w:val="32"/>
        </w:rPr>
      </w:pPr>
    </w:p>
    <w:p w14:paraId="52226A08" w14:textId="77777777" w:rsidR="00BA48D3" w:rsidRDefault="00BA48D3" w:rsidP="00510E39">
      <w:pPr>
        <w:widowControl w:val="0"/>
        <w:pBdr>
          <w:top w:val="nil"/>
          <w:left w:val="nil"/>
          <w:bottom w:val="nil"/>
          <w:right w:val="nil"/>
          <w:between w:val="nil"/>
        </w:pBdr>
        <w:tabs>
          <w:tab w:val="left" w:pos="567"/>
        </w:tabs>
        <w:ind w:left="1134"/>
        <w:rPr>
          <w:rFonts w:eastAsia="Calibri" w:cs="Calibri"/>
          <w:color w:val="00B050"/>
          <w:sz w:val="32"/>
          <w:szCs w:val="32"/>
        </w:rPr>
      </w:pPr>
      <w:r>
        <w:rPr>
          <w:rFonts w:eastAsia="Calibri" w:cs="Calibri"/>
          <w:color w:val="00B050"/>
          <w:sz w:val="32"/>
          <w:szCs w:val="32"/>
        </w:rPr>
        <w:t>If the amount of time lost would reduce the innings of the teams to fewer than 10 overs, the match shall be abandoned and declared a draw.</w:t>
      </w:r>
    </w:p>
    <w:p w14:paraId="0D4AA29B" w14:textId="77777777" w:rsidR="00BA48D3" w:rsidRDefault="00BA48D3" w:rsidP="00510E39">
      <w:pPr>
        <w:widowControl w:val="0"/>
        <w:tabs>
          <w:tab w:val="left" w:pos="142"/>
          <w:tab w:val="left" w:pos="567"/>
        </w:tabs>
        <w:ind w:left="567"/>
        <w:rPr>
          <w:color w:val="00B050"/>
          <w:sz w:val="32"/>
          <w:szCs w:val="32"/>
        </w:rPr>
      </w:pPr>
    </w:p>
    <w:p w14:paraId="034CC4CB" w14:textId="77777777" w:rsidR="00BA48D3" w:rsidRDefault="00BA48D3" w:rsidP="00510E39">
      <w:pPr>
        <w:widowControl w:val="0"/>
        <w:tabs>
          <w:tab w:val="left" w:pos="567"/>
        </w:tabs>
        <w:ind w:left="1134"/>
        <w:rPr>
          <w:color w:val="00B050"/>
          <w:sz w:val="32"/>
          <w:szCs w:val="32"/>
        </w:rPr>
      </w:pPr>
      <w:r>
        <w:rPr>
          <w:color w:val="00B050"/>
          <w:sz w:val="32"/>
          <w:szCs w:val="32"/>
        </w:rPr>
        <w:t>If the innings of the team batting second is further interrupted play may continue until 8.00pm (Friday games) or 11.45 am (Saturday games) to achieve a result.  If no result is achieved with this extra time, then the match will be declared a draw.</w:t>
      </w:r>
    </w:p>
    <w:p w14:paraId="7D20A563" w14:textId="77777777" w:rsidR="00EA0B4D" w:rsidRDefault="00EA0B4D" w:rsidP="00510E39">
      <w:pPr>
        <w:widowControl w:val="0"/>
        <w:tabs>
          <w:tab w:val="left" w:pos="567"/>
        </w:tabs>
        <w:ind w:left="1134"/>
        <w:rPr>
          <w:color w:val="00B050"/>
          <w:sz w:val="32"/>
          <w:szCs w:val="32"/>
        </w:rPr>
      </w:pPr>
    </w:p>
    <w:p w14:paraId="18FA3EFD" w14:textId="4555B8BF" w:rsidR="00EA0B4D" w:rsidRPr="00A76982" w:rsidRDefault="00EA0B4D" w:rsidP="00EA0B4D">
      <w:pPr>
        <w:pStyle w:val="ListParagraph"/>
        <w:tabs>
          <w:tab w:val="left" w:pos="567"/>
          <w:tab w:val="left" w:pos="709"/>
        </w:tabs>
        <w:rPr>
          <w:b/>
          <w:color w:val="00B050"/>
          <w:sz w:val="32"/>
          <w:szCs w:val="32"/>
        </w:rPr>
      </w:pPr>
      <w:r>
        <w:rPr>
          <w:b/>
          <w:color w:val="00B050"/>
          <w:sz w:val="32"/>
          <w:szCs w:val="32"/>
        </w:rPr>
        <w:t xml:space="preserve">7. </w:t>
      </w:r>
      <w:r w:rsidRPr="00A76982">
        <w:rPr>
          <w:b/>
          <w:color w:val="00B050"/>
          <w:sz w:val="32"/>
          <w:szCs w:val="32"/>
        </w:rPr>
        <w:t>No Balls and Wides</w:t>
      </w:r>
    </w:p>
    <w:p w14:paraId="534F4182" w14:textId="77777777" w:rsidR="00EA0B4D" w:rsidRPr="00617426" w:rsidRDefault="00EA0B4D" w:rsidP="00EA0B4D">
      <w:pPr>
        <w:pStyle w:val="ListParagraph"/>
        <w:tabs>
          <w:tab w:val="left" w:pos="567"/>
          <w:tab w:val="left" w:pos="709"/>
        </w:tabs>
        <w:rPr>
          <w:b/>
          <w:color w:val="00B050"/>
          <w:sz w:val="32"/>
          <w:szCs w:val="32"/>
        </w:rPr>
      </w:pPr>
    </w:p>
    <w:p w14:paraId="2290EAA6" w14:textId="77777777" w:rsidR="00EA0B4D" w:rsidRDefault="00EA0B4D" w:rsidP="00EA0B4D">
      <w:pPr>
        <w:tabs>
          <w:tab w:val="left" w:pos="142"/>
          <w:tab w:val="left" w:pos="567"/>
        </w:tabs>
        <w:ind w:left="709"/>
        <w:rPr>
          <w:color w:val="00B050"/>
          <w:sz w:val="32"/>
          <w:szCs w:val="32"/>
        </w:rPr>
      </w:pPr>
      <w:r>
        <w:rPr>
          <w:color w:val="00B050"/>
          <w:sz w:val="32"/>
          <w:szCs w:val="32"/>
        </w:rPr>
        <w:t xml:space="preserve">In Under 14 and Under 16 age groups, no balls and wides will be re-bowled, up to a limit of 9 balls per over. </w:t>
      </w:r>
    </w:p>
    <w:p w14:paraId="2C86B4A7" w14:textId="3BB144AA" w:rsidR="00EA0B4D" w:rsidRDefault="00EA0B4D" w:rsidP="00EA0B4D">
      <w:pPr>
        <w:tabs>
          <w:tab w:val="left" w:pos="142"/>
          <w:tab w:val="left" w:pos="567"/>
        </w:tabs>
        <w:ind w:left="709"/>
        <w:rPr>
          <w:color w:val="00B050"/>
          <w:sz w:val="32"/>
          <w:szCs w:val="32"/>
        </w:rPr>
      </w:pPr>
      <w:r>
        <w:rPr>
          <w:color w:val="00B050"/>
          <w:sz w:val="32"/>
          <w:szCs w:val="32"/>
        </w:rPr>
        <w:t>However, there is no limit applied to the number of balls to be re-bowled in the last 4 overs of an U14 match,and the last 6 overs of an U16 match.</w:t>
      </w:r>
    </w:p>
    <w:p w14:paraId="46CD360C" w14:textId="77777777" w:rsidR="00EA0B4D" w:rsidRDefault="00EA0B4D" w:rsidP="00EA0B4D">
      <w:pPr>
        <w:tabs>
          <w:tab w:val="left" w:pos="142"/>
          <w:tab w:val="left" w:pos="567"/>
        </w:tabs>
        <w:ind w:left="709"/>
        <w:rPr>
          <w:color w:val="00B050"/>
          <w:sz w:val="32"/>
          <w:szCs w:val="32"/>
        </w:rPr>
      </w:pPr>
    </w:p>
    <w:p w14:paraId="499F39DC" w14:textId="77777777" w:rsidR="00EA0B4D" w:rsidRPr="00A25C33" w:rsidRDefault="00EA0B4D" w:rsidP="00EA0B4D">
      <w:pPr>
        <w:tabs>
          <w:tab w:val="left" w:pos="142"/>
          <w:tab w:val="left" w:pos="567"/>
        </w:tabs>
        <w:ind w:left="709"/>
        <w:rPr>
          <w:b/>
          <w:bCs/>
          <w:color w:val="00B050"/>
          <w:sz w:val="32"/>
          <w:szCs w:val="32"/>
        </w:rPr>
      </w:pPr>
      <w:r w:rsidRPr="00A25C33">
        <w:rPr>
          <w:b/>
          <w:bCs/>
          <w:color w:val="00B050"/>
          <w:sz w:val="32"/>
          <w:szCs w:val="32"/>
        </w:rPr>
        <w:t>Pitch Markings</w:t>
      </w:r>
    </w:p>
    <w:p w14:paraId="7C7B7C0B" w14:textId="77777777" w:rsidR="00EA0B4D" w:rsidRDefault="00EA0B4D" w:rsidP="00EA0B4D">
      <w:pPr>
        <w:tabs>
          <w:tab w:val="left" w:pos="142"/>
          <w:tab w:val="left" w:pos="567"/>
        </w:tabs>
        <w:ind w:left="709"/>
        <w:rPr>
          <w:color w:val="00B050"/>
          <w:sz w:val="32"/>
          <w:szCs w:val="32"/>
        </w:rPr>
      </w:pPr>
      <w:r>
        <w:rPr>
          <w:color w:val="00B050"/>
          <w:sz w:val="32"/>
          <w:szCs w:val="32"/>
        </w:rPr>
        <w:t>Refer to Rule 1.3</w:t>
      </w:r>
    </w:p>
    <w:p w14:paraId="2852AB02" w14:textId="77777777" w:rsidR="00EA0B4D" w:rsidRDefault="00EA0B4D" w:rsidP="00EA0B4D">
      <w:pPr>
        <w:tabs>
          <w:tab w:val="left" w:pos="142"/>
          <w:tab w:val="left" w:pos="567"/>
        </w:tabs>
        <w:ind w:left="709"/>
        <w:rPr>
          <w:color w:val="00B050"/>
          <w:sz w:val="32"/>
          <w:szCs w:val="32"/>
        </w:rPr>
      </w:pPr>
    </w:p>
    <w:p w14:paraId="06772CB1" w14:textId="6958AA71" w:rsidR="00EA0B4D" w:rsidRPr="00153335" w:rsidRDefault="00EA0B4D" w:rsidP="009E46DB">
      <w:pPr>
        <w:pStyle w:val="TOC4"/>
      </w:pPr>
      <w:r w:rsidRPr="00153335">
        <w:t xml:space="preserve">In all Junior Mixed Under 14 and Under 16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24FA4849" w14:textId="77777777" w:rsidR="00EA0B4D" w:rsidRDefault="00EA0B4D" w:rsidP="00EA0B4D">
      <w:pPr>
        <w:tabs>
          <w:tab w:val="left" w:pos="142"/>
          <w:tab w:val="left" w:pos="567"/>
        </w:tabs>
        <w:ind w:left="709"/>
        <w:rPr>
          <w:color w:val="00B050"/>
          <w:sz w:val="32"/>
          <w:szCs w:val="32"/>
        </w:rPr>
      </w:pPr>
    </w:p>
    <w:p w14:paraId="30B3E506" w14:textId="77777777" w:rsidR="00EA0B4D" w:rsidRPr="00A76982" w:rsidRDefault="00EA0B4D" w:rsidP="00EA0B4D">
      <w:pPr>
        <w:tabs>
          <w:tab w:val="left" w:pos="142"/>
          <w:tab w:val="left" w:pos="567"/>
        </w:tabs>
        <w:ind w:left="709"/>
        <w:rPr>
          <w:b/>
          <w:bCs/>
          <w:color w:val="00B050"/>
          <w:sz w:val="32"/>
          <w:szCs w:val="32"/>
        </w:rPr>
      </w:pPr>
      <w:r w:rsidRPr="00A76982">
        <w:rPr>
          <w:b/>
          <w:bCs/>
          <w:color w:val="00B050"/>
          <w:sz w:val="32"/>
          <w:szCs w:val="32"/>
        </w:rPr>
        <w:t>Leg Side Wides</w:t>
      </w:r>
    </w:p>
    <w:p w14:paraId="0065DC1E" w14:textId="77777777" w:rsidR="00EA0B4D" w:rsidRDefault="00EA0B4D" w:rsidP="00EA0B4D">
      <w:pPr>
        <w:tabs>
          <w:tab w:val="left" w:pos="142"/>
          <w:tab w:val="left" w:pos="567"/>
        </w:tabs>
        <w:ind w:left="709"/>
        <w:rPr>
          <w:color w:val="00B050"/>
          <w:sz w:val="32"/>
          <w:szCs w:val="32"/>
        </w:rPr>
      </w:pPr>
      <w:r>
        <w:rPr>
          <w:color w:val="00B050"/>
          <w:sz w:val="32"/>
          <w:szCs w:val="32"/>
        </w:rPr>
        <w:t>Refer to Rule 15.3</w:t>
      </w:r>
    </w:p>
    <w:p w14:paraId="5EBA2292" w14:textId="77777777" w:rsidR="00EA0B4D" w:rsidRDefault="00EA0B4D" w:rsidP="00EA0B4D">
      <w:pPr>
        <w:tabs>
          <w:tab w:val="left" w:pos="142"/>
          <w:tab w:val="left" w:pos="567"/>
        </w:tabs>
        <w:ind w:left="709"/>
        <w:rPr>
          <w:color w:val="00B050"/>
          <w:sz w:val="32"/>
          <w:szCs w:val="32"/>
        </w:rPr>
      </w:pPr>
    </w:p>
    <w:p w14:paraId="25CD134F" w14:textId="77777777" w:rsidR="00EA0B4D" w:rsidRPr="008D1294" w:rsidRDefault="00EA0B4D" w:rsidP="00EA0B4D">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09BFAA70" w14:textId="4C1B442D" w:rsidR="00CB7C63" w:rsidRDefault="00CB7C63">
      <w:pPr>
        <w:rPr>
          <w:color w:val="00B050"/>
          <w:sz w:val="32"/>
          <w:szCs w:val="32"/>
        </w:rPr>
      </w:pPr>
      <w:r>
        <w:rPr>
          <w:color w:val="00B050"/>
          <w:sz w:val="32"/>
          <w:szCs w:val="32"/>
        </w:rPr>
        <w:br w:type="page"/>
      </w:r>
    </w:p>
    <w:p w14:paraId="2DFE6F1E" w14:textId="77777777" w:rsidR="000C75D2" w:rsidRDefault="000C75D2" w:rsidP="00510E39">
      <w:pPr>
        <w:widowControl w:val="0"/>
        <w:tabs>
          <w:tab w:val="left" w:pos="567"/>
        </w:tabs>
        <w:ind w:left="1134"/>
        <w:rPr>
          <w:color w:val="00B050"/>
          <w:sz w:val="32"/>
          <w:szCs w:val="32"/>
        </w:rPr>
      </w:pPr>
    </w:p>
    <w:p w14:paraId="332640DE" w14:textId="69EBE400" w:rsidR="00BA48D3" w:rsidRPr="00EA0B4D" w:rsidRDefault="00EA0B4D" w:rsidP="00EA0B4D">
      <w:pPr>
        <w:pStyle w:val="ListParagraph"/>
        <w:pBdr>
          <w:top w:val="nil"/>
          <w:left w:val="nil"/>
          <w:bottom w:val="nil"/>
          <w:right w:val="nil"/>
          <w:between w:val="nil"/>
        </w:pBdr>
        <w:tabs>
          <w:tab w:val="left" w:pos="567"/>
        </w:tabs>
        <w:rPr>
          <w:rFonts w:eastAsia="Calibri" w:cs="Calibri"/>
          <w:b/>
          <w:color w:val="00B050"/>
          <w:sz w:val="32"/>
          <w:szCs w:val="32"/>
        </w:rPr>
      </w:pPr>
      <w:r>
        <w:rPr>
          <w:rFonts w:eastAsia="Calibri" w:cs="Calibri"/>
          <w:b/>
          <w:color w:val="00B050"/>
          <w:sz w:val="32"/>
          <w:szCs w:val="32"/>
        </w:rPr>
        <w:t>8.</w:t>
      </w:r>
      <w:r w:rsidR="00BA48D3" w:rsidRPr="00EA0B4D">
        <w:rPr>
          <w:rFonts w:eastAsia="Calibri" w:cs="Calibri"/>
          <w:b/>
          <w:color w:val="00B050"/>
          <w:sz w:val="32"/>
          <w:szCs w:val="32"/>
        </w:rPr>
        <w:t xml:space="preserve">Batting </w:t>
      </w:r>
    </w:p>
    <w:p w14:paraId="6688653C" w14:textId="77777777" w:rsidR="001A547F" w:rsidRDefault="001A547F"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p>
    <w:p w14:paraId="5D934311" w14:textId="2F33852A" w:rsidR="00BA48D3" w:rsidRDefault="00BA48D3"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r>
        <w:rPr>
          <w:rFonts w:eastAsia="Calibri" w:cs="Calibri"/>
          <w:color w:val="00B050"/>
          <w:sz w:val="32"/>
          <w:szCs w:val="32"/>
        </w:rPr>
        <w:t>See rule 2.5.2 paragraph 7 for full details</w:t>
      </w:r>
    </w:p>
    <w:p w14:paraId="3FBB4498" w14:textId="77777777" w:rsidR="00CB7C63" w:rsidRDefault="00CB7C63" w:rsidP="00510E39">
      <w:pPr>
        <w:widowControl w:val="0"/>
        <w:pBdr>
          <w:top w:val="nil"/>
          <w:left w:val="nil"/>
          <w:bottom w:val="nil"/>
          <w:right w:val="nil"/>
          <w:between w:val="nil"/>
        </w:pBdr>
        <w:tabs>
          <w:tab w:val="left" w:pos="360"/>
          <w:tab w:val="left" w:pos="567"/>
        </w:tabs>
        <w:ind w:left="720" w:firstLine="130"/>
        <w:rPr>
          <w:rFonts w:eastAsia="Calibri" w:cs="Calibri"/>
          <w:color w:val="00B050"/>
          <w:sz w:val="32"/>
          <w:szCs w:val="32"/>
        </w:rPr>
      </w:pPr>
    </w:p>
    <w:p w14:paraId="7580B96A" w14:textId="77777777" w:rsidR="00BA48D3" w:rsidRDefault="00BA48D3" w:rsidP="00510E39">
      <w:pPr>
        <w:widowControl w:val="0"/>
        <w:tabs>
          <w:tab w:val="left" w:pos="142"/>
          <w:tab w:val="left" w:pos="567"/>
        </w:tabs>
        <w:ind w:left="709"/>
        <w:rPr>
          <w:rFonts w:eastAsia="Calibri" w:cs="Calibri"/>
          <w:b/>
          <w:color w:val="00B050"/>
          <w:sz w:val="32"/>
          <w:szCs w:val="32"/>
        </w:rPr>
      </w:pPr>
      <w:r>
        <w:rPr>
          <w:rFonts w:eastAsia="Calibri" w:cs="Calibri"/>
          <w:b/>
          <w:color w:val="00B050"/>
          <w:sz w:val="32"/>
          <w:szCs w:val="32"/>
        </w:rPr>
        <w:t>Batting run limits per innings:</w:t>
      </w:r>
    </w:p>
    <w:p w14:paraId="66561A55"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ab/>
        <w:t>One-day matches, including T20s and One-day Finals:</w:t>
      </w:r>
      <w:r>
        <w:rPr>
          <w:rFonts w:eastAsia="Calibri" w:cs="Calibri"/>
          <w:color w:val="00B050"/>
          <w:sz w:val="32"/>
          <w:szCs w:val="32"/>
        </w:rPr>
        <w:tab/>
      </w:r>
    </w:p>
    <w:p w14:paraId="103D0E6A"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U/16</w:t>
      </w:r>
      <w:r>
        <w:rPr>
          <w:rFonts w:eastAsia="Calibri" w:cs="Calibri"/>
          <w:color w:val="00B050"/>
          <w:sz w:val="32"/>
          <w:szCs w:val="32"/>
        </w:rPr>
        <w:t>:</w:t>
      </w:r>
      <w:r>
        <w:rPr>
          <w:rFonts w:eastAsia="Calibri" w:cs="Calibri"/>
          <w:color w:val="00B050"/>
          <w:sz w:val="32"/>
          <w:szCs w:val="32"/>
        </w:rPr>
        <w:tab/>
      </w:r>
      <w:r>
        <w:rPr>
          <w:rFonts w:eastAsia="Calibri" w:cs="Calibri"/>
          <w:color w:val="00B050"/>
          <w:sz w:val="32"/>
          <w:szCs w:val="32"/>
        </w:rPr>
        <w:tab/>
        <w:t>50 runs</w:t>
      </w:r>
      <w:r>
        <w:rPr>
          <w:rFonts w:eastAsia="Calibri" w:cs="Calibri"/>
          <w:color w:val="00B050"/>
          <w:sz w:val="32"/>
          <w:szCs w:val="32"/>
        </w:rPr>
        <w:tab/>
      </w:r>
      <w:r>
        <w:rPr>
          <w:rFonts w:eastAsia="Calibri" w:cs="Calibri"/>
          <w:color w:val="00B050"/>
          <w:sz w:val="32"/>
          <w:szCs w:val="32"/>
        </w:rPr>
        <w:tab/>
      </w:r>
    </w:p>
    <w:p w14:paraId="115EC2B1"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U/14</w:t>
      </w:r>
      <w:r>
        <w:rPr>
          <w:rFonts w:eastAsia="Calibri" w:cs="Calibri"/>
          <w:color w:val="00B050"/>
          <w:sz w:val="32"/>
          <w:szCs w:val="32"/>
        </w:rPr>
        <w:t>:</w:t>
      </w:r>
      <w:r>
        <w:rPr>
          <w:rFonts w:eastAsia="Calibri" w:cs="Calibri"/>
          <w:color w:val="00B050"/>
          <w:sz w:val="32"/>
          <w:szCs w:val="32"/>
        </w:rPr>
        <w:tab/>
      </w:r>
      <w:r>
        <w:rPr>
          <w:rFonts w:eastAsia="Calibri" w:cs="Calibri"/>
          <w:color w:val="00B050"/>
          <w:sz w:val="32"/>
          <w:szCs w:val="32"/>
        </w:rPr>
        <w:tab/>
        <w:t>40  runs</w:t>
      </w:r>
      <w:r>
        <w:rPr>
          <w:rFonts w:eastAsia="Calibri" w:cs="Calibri"/>
          <w:color w:val="00B050"/>
          <w:sz w:val="32"/>
          <w:szCs w:val="32"/>
        </w:rPr>
        <w:tab/>
      </w:r>
    </w:p>
    <w:p w14:paraId="20F4252D" w14:textId="77777777" w:rsidR="00ED4D86" w:rsidRDefault="00ED4D86" w:rsidP="00510E39">
      <w:pPr>
        <w:widowControl w:val="0"/>
        <w:tabs>
          <w:tab w:val="left" w:pos="142"/>
          <w:tab w:val="left" w:pos="567"/>
        </w:tabs>
        <w:ind w:left="709"/>
        <w:rPr>
          <w:rFonts w:eastAsia="Calibri" w:cs="Calibri"/>
          <w:color w:val="00B050"/>
          <w:sz w:val="32"/>
          <w:szCs w:val="32"/>
        </w:rPr>
      </w:pPr>
    </w:p>
    <w:p w14:paraId="7B5FAD08" w14:textId="5F5B76FE" w:rsidR="00BA48D3" w:rsidRDefault="00EA0B4D" w:rsidP="00CB7C63">
      <w:pPr>
        <w:pBdr>
          <w:top w:val="nil"/>
          <w:left w:val="nil"/>
          <w:bottom w:val="nil"/>
          <w:right w:val="nil"/>
          <w:between w:val="nil"/>
        </w:pBdr>
        <w:tabs>
          <w:tab w:val="left" w:pos="567"/>
        </w:tabs>
        <w:ind w:left="360" w:firstLine="349"/>
        <w:rPr>
          <w:rFonts w:eastAsia="Calibri" w:cs="Calibri"/>
          <w:b/>
          <w:color w:val="00B050"/>
          <w:sz w:val="32"/>
          <w:szCs w:val="32"/>
        </w:rPr>
      </w:pPr>
      <w:r>
        <w:rPr>
          <w:rFonts w:eastAsia="Calibri" w:cs="Calibri"/>
          <w:b/>
          <w:color w:val="00B050"/>
          <w:sz w:val="32"/>
          <w:szCs w:val="32"/>
        </w:rPr>
        <w:t>9.</w:t>
      </w:r>
      <w:r w:rsidR="00BA48D3">
        <w:rPr>
          <w:rFonts w:eastAsia="Calibri" w:cs="Calibri"/>
          <w:b/>
          <w:color w:val="00B050"/>
          <w:sz w:val="32"/>
          <w:szCs w:val="32"/>
        </w:rPr>
        <w:t>Bowling</w:t>
      </w:r>
    </w:p>
    <w:p w14:paraId="43EDAA1B" w14:textId="77777777" w:rsidR="001A547F" w:rsidRDefault="00BA48D3" w:rsidP="00CB7C63">
      <w:pPr>
        <w:widowControl w:val="0"/>
        <w:tabs>
          <w:tab w:val="left" w:pos="142"/>
          <w:tab w:val="left" w:pos="567"/>
        </w:tabs>
        <w:ind w:firstLine="349"/>
        <w:rPr>
          <w:rFonts w:eastAsia="Calibri" w:cs="Calibri"/>
          <w:color w:val="00B050"/>
          <w:sz w:val="32"/>
          <w:szCs w:val="32"/>
        </w:rPr>
      </w:pPr>
      <w:r>
        <w:rPr>
          <w:rFonts w:eastAsia="Calibri" w:cs="Calibri"/>
          <w:color w:val="00B050"/>
          <w:sz w:val="32"/>
          <w:szCs w:val="32"/>
        </w:rPr>
        <w:tab/>
      </w:r>
      <w:r>
        <w:rPr>
          <w:rFonts w:eastAsia="Calibri" w:cs="Calibri"/>
          <w:color w:val="00B050"/>
          <w:sz w:val="32"/>
          <w:szCs w:val="32"/>
        </w:rPr>
        <w:tab/>
      </w:r>
    </w:p>
    <w:p w14:paraId="207DF69B" w14:textId="3E548FA0"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color w:val="00B050"/>
          <w:sz w:val="32"/>
          <w:szCs w:val="32"/>
        </w:rPr>
        <w:t>See rule 2.5.2 paragraph 8 for full details</w:t>
      </w:r>
      <w:r w:rsidR="00CB7C63">
        <w:rPr>
          <w:rFonts w:eastAsia="Calibri" w:cs="Calibri"/>
          <w:color w:val="00B050"/>
          <w:sz w:val="32"/>
          <w:szCs w:val="32"/>
        </w:rPr>
        <w:t>:</w:t>
      </w:r>
    </w:p>
    <w:p w14:paraId="7BE4BA08" w14:textId="77777777" w:rsidR="00CB7C63" w:rsidRDefault="00CB7C63" w:rsidP="00CB7C63">
      <w:pPr>
        <w:widowControl w:val="0"/>
        <w:tabs>
          <w:tab w:val="left" w:pos="142"/>
          <w:tab w:val="left" w:pos="567"/>
        </w:tabs>
        <w:ind w:firstLine="349"/>
        <w:rPr>
          <w:rFonts w:eastAsia="Calibri" w:cs="Calibri"/>
          <w:color w:val="00B050"/>
          <w:sz w:val="32"/>
          <w:szCs w:val="32"/>
        </w:rPr>
      </w:pPr>
    </w:p>
    <w:p w14:paraId="1B6A64F6" w14:textId="77777777" w:rsidR="00BA48D3" w:rsidRDefault="00BA48D3" w:rsidP="00CB7C63">
      <w:pPr>
        <w:widowControl w:val="0"/>
        <w:tabs>
          <w:tab w:val="left" w:pos="142"/>
          <w:tab w:val="left" w:pos="567"/>
        </w:tabs>
        <w:ind w:left="709"/>
        <w:rPr>
          <w:rFonts w:eastAsia="Calibri" w:cs="Calibri"/>
          <w:b/>
          <w:color w:val="00B050"/>
          <w:sz w:val="32"/>
          <w:szCs w:val="32"/>
        </w:rPr>
      </w:pPr>
      <w:r>
        <w:rPr>
          <w:rFonts w:eastAsia="Calibri" w:cs="Calibri"/>
          <w:b/>
          <w:i/>
          <w:color w:val="00B050"/>
          <w:sz w:val="32"/>
          <w:szCs w:val="32"/>
        </w:rPr>
        <w:t>Under 16</w:t>
      </w:r>
      <w:r>
        <w:rPr>
          <w:rFonts w:eastAsia="Calibri" w:cs="Calibri"/>
          <w:b/>
          <w:color w:val="00B050"/>
          <w:sz w:val="32"/>
          <w:szCs w:val="32"/>
        </w:rPr>
        <w:t xml:space="preserve"> bowling limits per innings</w:t>
      </w:r>
    </w:p>
    <w:p w14:paraId="5BB0043D" w14:textId="77777777"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25 overs: - </w:t>
      </w:r>
      <w:r>
        <w:rPr>
          <w:rFonts w:eastAsia="Calibri" w:cs="Calibri"/>
          <w:color w:val="00B050"/>
          <w:sz w:val="32"/>
          <w:szCs w:val="32"/>
        </w:rPr>
        <w:t>each bowler is limited to 5 overs.</w:t>
      </w:r>
    </w:p>
    <w:p w14:paraId="214A02A8" w14:textId="21337F45" w:rsidR="00BA48D3" w:rsidRDefault="00BA48D3" w:rsidP="00CB7C63">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20 overs: - </w:t>
      </w:r>
      <w:r>
        <w:rPr>
          <w:rFonts w:eastAsia="Calibri" w:cs="Calibri"/>
          <w:color w:val="00B050"/>
          <w:sz w:val="32"/>
          <w:szCs w:val="32"/>
        </w:rPr>
        <w:t>each bowler is limited to 4 overs.</w:t>
      </w:r>
    </w:p>
    <w:p w14:paraId="36840FC7" w14:textId="77777777" w:rsidR="00CB7C63" w:rsidRDefault="00CB7C63" w:rsidP="00CB7C63">
      <w:pPr>
        <w:widowControl w:val="0"/>
        <w:tabs>
          <w:tab w:val="left" w:pos="142"/>
          <w:tab w:val="left" w:pos="567"/>
        </w:tabs>
        <w:ind w:left="709"/>
        <w:rPr>
          <w:rFonts w:eastAsia="Calibri" w:cs="Calibri"/>
          <w:b/>
          <w:i/>
          <w:color w:val="00B050"/>
          <w:sz w:val="32"/>
          <w:szCs w:val="32"/>
        </w:rPr>
      </w:pPr>
    </w:p>
    <w:p w14:paraId="2F54B8C8" w14:textId="77777777" w:rsidR="00BA48D3" w:rsidRDefault="00BA48D3" w:rsidP="00510E39">
      <w:pPr>
        <w:widowControl w:val="0"/>
        <w:tabs>
          <w:tab w:val="left" w:pos="142"/>
          <w:tab w:val="left" w:pos="567"/>
        </w:tabs>
        <w:ind w:left="709"/>
        <w:rPr>
          <w:rFonts w:eastAsia="Calibri" w:cs="Calibri"/>
          <w:b/>
          <w:color w:val="00B050"/>
          <w:sz w:val="32"/>
          <w:szCs w:val="32"/>
        </w:rPr>
      </w:pPr>
      <w:r>
        <w:rPr>
          <w:rFonts w:eastAsia="Calibri" w:cs="Calibri"/>
          <w:b/>
          <w:i/>
          <w:color w:val="00B050"/>
          <w:sz w:val="32"/>
          <w:szCs w:val="32"/>
        </w:rPr>
        <w:t>Under 14</w:t>
      </w:r>
      <w:r>
        <w:rPr>
          <w:rFonts w:eastAsia="Calibri" w:cs="Calibri"/>
          <w:b/>
          <w:color w:val="00B050"/>
          <w:sz w:val="32"/>
          <w:szCs w:val="32"/>
        </w:rPr>
        <w:t xml:space="preserve"> bowling limits per innings</w:t>
      </w:r>
    </w:p>
    <w:p w14:paraId="60418AA6"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25 overs: - </w:t>
      </w:r>
      <w:r>
        <w:rPr>
          <w:rFonts w:eastAsia="Calibri" w:cs="Calibri"/>
          <w:color w:val="00B050"/>
          <w:sz w:val="32"/>
          <w:szCs w:val="32"/>
        </w:rPr>
        <w:t>each bowler is limited to 5 overs.</w:t>
      </w:r>
    </w:p>
    <w:p w14:paraId="4D70F2C6" w14:textId="77777777" w:rsidR="00BA48D3" w:rsidRDefault="00BA48D3" w:rsidP="00510E39">
      <w:pPr>
        <w:widowControl w:val="0"/>
        <w:tabs>
          <w:tab w:val="left" w:pos="142"/>
          <w:tab w:val="left" w:pos="567"/>
        </w:tabs>
        <w:ind w:left="709"/>
        <w:rPr>
          <w:rFonts w:eastAsia="Calibri" w:cs="Calibri"/>
          <w:color w:val="00B050"/>
          <w:sz w:val="32"/>
          <w:szCs w:val="32"/>
        </w:rPr>
      </w:pPr>
      <w:r>
        <w:rPr>
          <w:rFonts w:eastAsia="Calibri" w:cs="Calibri"/>
          <w:b/>
          <w:color w:val="00B050"/>
          <w:sz w:val="32"/>
          <w:szCs w:val="32"/>
        </w:rPr>
        <w:t xml:space="preserve">One-day matches 20 overs: - </w:t>
      </w:r>
      <w:r>
        <w:rPr>
          <w:rFonts w:eastAsia="Calibri" w:cs="Calibri"/>
          <w:color w:val="00B050"/>
          <w:sz w:val="32"/>
          <w:szCs w:val="32"/>
        </w:rPr>
        <w:t>each bowler is limited to 4 overs.</w:t>
      </w:r>
    </w:p>
    <w:p w14:paraId="775F3DE3" w14:textId="77777777" w:rsidR="00B4085E" w:rsidRDefault="00B4085E" w:rsidP="00510E39">
      <w:pPr>
        <w:widowControl w:val="0"/>
        <w:tabs>
          <w:tab w:val="left" w:pos="142"/>
          <w:tab w:val="left" w:pos="567"/>
        </w:tabs>
        <w:ind w:left="709"/>
        <w:rPr>
          <w:rFonts w:eastAsia="Calibri" w:cs="Calibri"/>
          <w:color w:val="00B050"/>
          <w:sz w:val="32"/>
          <w:szCs w:val="32"/>
        </w:rPr>
      </w:pPr>
    </w:p>
    <w:p w14:paraId="011E6210" w14:textId="183094AA" w:rsidR="00BA48D3" w:rsidRDefault="00EA0B4D" w:rsidP="00CB7C63">
      <w:pPr>
        <w:pBdr>
          <w:top w:val="nil"/>
          <w:left w:val="nil"/>
          <w:bottom w:val="nil"/>
          <w:right w:val="nil"/>
          <w:between w:val="nil"/>
        </w:pBdr>
        <w:tabs>
          <w:tab w:val="left" w:pos="567"/>
        </w:tabs>
        <w:ind w:left="360" w:firstLine="349"/>
        <w:rPr>
          <w:rFonts w:eastAsia="Calibri" w:cs="Calibri"/>
          <w:b/>
          <w:color w:val="00B050"/>
          <w:sz w:val="32"/>
          <w:szCs w:val="32"/>
        </w:rPr>
      </w:pPr>
      <w:r>
        <w:rPr>
          <w:rFonts w:eastAsia="Calibri" w:cs="Calibri"/>
          <w:b/>
          <w:color w:val="00B050"/>
          <w:sz w:val="32"/>
          <w:szCs w:val="32"/>
        </w:rPr>
        <w:t>10.</w:t>
      </w:r>
      <w:r w:rsidR="00BA48D3">
        <w:rPr>
          <w:rFonts w:eastAsia="Calibri" w:cs="Calibri"/>
          <w:b/>
          <w:color w:val="00B050"/>
          <w:sz w:val="32"/>
          <w:szCs w:val="32"/>
        </w:rPr>
        <w:t>Bowling ends</w:t>
      </w:r>
    </w:p>
    <w:p w14:paraId="05A4A1E9" w14:textId="77777777" w:rsidR="00BA48D3" w:rsidRDefault="00BA48D3" w:rsidP="00CB7C63">
      <w:pPr>
        <w:widowControl w:val="0"/>
        <w:tabs>
          <w:tab w:val="left" w:pos="142"/>
          <w:tab w:val="left" w:pos="567"/>
        </w:tabs>
        <w:ind w:firstLine="349"/>
        <w:rPr>
          <w:rFonts w:eastAsia="Calibri" w:cs="Calibri"/>
          <w:color w:val="00B050"/>
          <w:sz w:val="32"/>
          <w:szCs w:val="32"/>
        </w:rPr>
      </w:pPr>
      <w:r>
        <w:rPr>
          <w:rFonts w:eastAsia="Calibri" w:cs="Calibri"/>
          <w:color w:val="00B050"/>
          <w:sz w:val="32"/>
          <w:szCs w:val="32"/>
        </w:rPr>
        <w:tab/>
      </w:r>
      <w:r>
        <w:rPr>
          <w:rFonts w:eastAsia="Calibri" w:cs="Calibri"/>
          <w:color w:val="00B050"/>
          <w:sz w:val="32"/>
          <w:szCs w:val="32"/>
        </w:rPr>
        <w:tab/>
        <w:t>See also rule 2.5.2 paragraph 9</w:t>
      </w:r>
    </w:p>
    <w:p w14:paraId="5CFAA258" w14:textId="77777777" w:rsidR="00F745DC" w:rsidRDefault="00F745DC" w:rsidP="00510E39">
      <w:pPr>
        <w:tabs>
          <w:tab w:val="left" w:pos="142"/>
          <w:tab w:val="left" w:pos="567"/>
        </w:tabs>
        <w:ind w:left="709"/>
        <w:rPr>
          <w:rFonts w:eastAsia="Calibri" w:cs="Calibri"/>
          <w:color w:val="00B050"/>
          <w:sz w:val="32"/>
          <w:szCs w:val="32"/>
        </w:rPr>
      </w:pPr>
    </w:p>
    <w:p w14:paraId="17E40D90" w14:textId="48DCE2EE" w:rsidR="00BA48D3" w:rsidRDefault="00BA48D3" w:rsidP="00510E39">
      <w:pPr>
        <w:tabs>
          <w:tab w:val="left" w:pos="142"/>
          <w:tab w:val="left" w:pos="567"/>
        </w:tabs>
        <w:ind w:left="709"/>
        <w:rPr>
          <w:rFonts w:eastAsia="Calibri" w:cs="Calibri"/>
          <w:color w:val="00B050"/>
          <w:sz w:val="32"/>
          <w:szCs w:val="32"/>
        </w:rPr>
      </w:pPr>
      <w:r>
        <w:rPr>
          <w:rFonts w:eastAsia="Calibri" w:cs="Calibri"/>
          <w:color w:val="00B050"/>
          <w:sz w:val="32"/>
          <w:szCs w:val="32"/>
        </w:rPr>
        <w:t xml:space="preserve">Ten (10) overs will be bowled from the wicket at one end of the pitch, the next ten will be bowled from the other end, and so on. </w:t>
      </w:r>
    </w:p>
    <w:p w14:paraId="22E908D7" w14:textId="35FA1C85" w:rsidR="00CB7C63" w:rsidRDefault="00BA48D3" w:rsidP="00510E39">
      <w:pPr>
        <w:tabs>
          <w:tab w:val="left" w:pos="142"/>
          <w:tab w:val="left" w:pos="567"/>
        </w:tabs>
        <w:ind w:left="709"/>
        <w:rPr>
          <w:rFonts w:eastAsia="Calibri" w:cs="Calibri"/>
          <w:color w:val="00B050"/>
          <w:sz w:val="32"/>
          <w:szCs w:val="32"/>
        </w:rPr>
      </w:pPr>
      <w:r>
        <w:rPr>
          <w:rFonts w:eastAsia="Calibri" w:cs="Calibri"/>
          <w:color w:val="00B050"/>
          <w:sz w:val="32"/>
          <w:szCs w:val="32"/>
        </w:rPr>
        <w:t>Batters will change ends on completion of each over, except at the end of the over when the bowlers change ends (10</w:t>
      </w:r>
      <w:r>
        <w:rPr>
          <w:rFonts w:eastAsia="Calibri" w:cs="Calibri"/>
          <w:color w:val="00B050"/>
          <w:sz w:val="32"/>
          <w:szCs w:val="32"/>
          <w:vertAlign w:val="superscript"/>
        </w:rPr>
        <w:t>th</w:t>
      </w:r>
      <w:r>
        <w:rPr>
          <w:rFonts w:eastAsia="Calibri" w:cs="Calibri"/>
          <w:color w:val="00B050"/>
          <w:sz w:val="32"/>
          <w:szCs w:val="32"/>
        </w:rPr>
        <w:t xml:space="preserve"> over</w:t>
      </w:r>
      <w:sdt>
        <w:sdtPr>
          <w:tag w:val="goog_rdk_48"/>
          <w:id w:val="-1630854533"/>
        </w:sdtPr>
        <w:sdtEndPr/>
        <w:sdtContent>
          <w:r>
            <w:rPr>
              <w:rFonts w:eastAsia="Calibri" w:cs="Calibri"/>
              <w:color w:val="00B050"/>
              <w:sz w:val="32"/>
              <w:szCs w:val="32"/>
            </w:rPr>
            <w:t xml:space="preserve"> and </w:t>
          </w:r>
        </w:sdtContent>
      </w:sdt>
      <w:r>
        <w:rPr>
          <w:rFonts w:eastAsia="Calibri" w:cs="Calibri"/>
          <w:color w:val="00B050"/>
          <w:sz w:val="32"/>
          <w:szCs w:val="32"/>
        </w:rPr>
        <w:t>20</w:t>
      </w:r>
      <w:r>
        <w:rPr>
          <w:rFonts w:eastAsia="Calibri" w:cs="Calibri"/>
          <w:color w:val="00B050"/>
          <w:sz w:val="32"/>
          <w:szCs w:val="32"/>
          <w:vertAlign w:val="superscript"/>
        </w:rPr>
        <w:t>th</w:t>
      </w:r>
      <w:r>
        <w:rPr>
          <w:rFonts w:eastAsia="Calibri" w:cs="Calibri"/>
          <w:color w:val="00B050"/>
          <w:sz w:val="32"/>
          <w:szCs w:val="32"/>
        </w:rPr>
        <w:t xml:space="preserve"> over).</w:t>
      </w:r>
    </w:p>
    <w:p w14:paraId="5724EF95" w14:textId="77777777" w:rsidR="00CB7C63" w:rsidRDefault="00CB7C63">
      <w:pPr>
        <w:rPr>
          <w:rFonts w:eastAsia="Calibri" w:cs="Calibri"/>
          <w:color w:val="00B050"/>
          <w:sz w:val="32"/>
          <w:szCs w:val="32"/>
        </w:rPr>
      </w:pPr>
      <w:r>
        <w:rPr>
          <w:rFonts w:eastAsia="Calibri" w:cs="Calibri"/>
          <w:color w:val="00B050"/>
          <w:sz w:val="32"/>
          <w:szCs w:val="32"/>
        </w:rPr>
        <w:br w:type="page"/>
      </w:r>
    </w:p>
    <w:p w14:paraId="6104EB2A" w14:textId="3494AE61" w:rsidR="00BA48D3" w:rsidRDefault="001A547F" w:rsidP="005B19C2">
      <w:pPr>
        <w:pStyle w:val="Heading3"/>
        <w:numPr>
          <w:ilvl w:val="2"/>
          <w:numId w:val="161"/>
        </w:numPr>
        <w:tabs>
          <w:tab w:val="left" w:pos="142"/>
          <w:tab w:val="left" w:pos="567"/>
        </w:tabs>
        <w:rPr>
          <w:rFonts w:eastAsia="Calibri" w:cs="Calibri"/>
          <w:color w:val="00B050"/>
          <w:szCs w:val="32"/>
        </w:rPr>
      </w:pPr>
      <w:bookmarkStart w:id="1020" w:name="_heading=h.35nkun2" w:colFirst="0" w:colLast="0"/>
      <w:bookmarkEnd w:id="1020"/>
      <w:r>
        <w:rPr>
          <w:rFonts w:eastAsia="Calibri" w:cs="Calibri"/>
          <w:color w:val="00B050"/>
          <w:szCs w:val="32"/>
        </w:rPr>
        <w:t xml:space="preserve">  </w:t>
      </w:r>
      <w:bookmarkStart w:id="1021" w:name="_Toc207736309"/>
      <w:r w:rsidR="00BA48D3">
        <w:rPr>
          <w:rFonts w:eastAsia="Calibri" w:cs="Calibri"/>
          <w:color w:val="00B050"/>
          <w:szCs w:val="32"/>
        </w:rPr>
        <w:t>UNDER 14 One Day Finals</w:t>
      </w:r>
      <w:bookmarkEnd w:id="1021"/>
    </w:p>
    <w:p w14:paraId="686869D8" w14:textId="77777777" w:rsidR="00CB7C63" w:rsidRPr="00CB7C63" w:rsidRDefault="00CB7C63" w:rsidP="00CB7C63">
      <w:pPr>
        <w:rPr>
          <w:rFonts w:eastAsia="Calibri"/>
        </w:rPr>
      </w:pPr>
    </w:p>
    <w:p w14:paraId="14BE8C1E" w14:textId="344557E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 xml:space="preserve">Under 14 finals matches may be </w:t>
      </w:r>
      <w:sdt>
        <w:sdtPr>
          <w:tag w:val="goog_rdk_51"/>
          <w:id w:val="-1137332903"/>
        </w:sdtPr>
        <w:sdtEndPr/>
        <w:sdtContent>
          <w:r>
            <w:rPr>
              <w:rFonts w:eastAsia="Calibri" w:cs="Calibri"/>
              <w:color w:val="00B050"/>
              <w:sz w:val="32"/>
              <w:szCs w:val="32"/>
            </w:rPr>
            <w:t>fixtured</w:t>
          </w:r>
        </w:sdtContent>
      </w:sdt>
      <w:r>
        <w:rPr>
          <w:rFonts w:eastAsia="Calibri" w:cs="Calibri"/>
          <w:color w:val="00B050"/>
          <w:sz w:val="32"/>
          <w:szCs w:val="32"/>
        </w:rPr>
        <w:t xml:space="preserve"> as</w:t>
      </w:r>
      <w:sdt>
        <w:sdtPr>
          <w:tag w:val="goog_rdk_52"/>
          <w:id w:val="-1758589631"/>
        </w:sdtPr>
        <w:sdtEndPr/>
        <w:sdtContent>
          <w:r>
            <w:rPr>
              <w:rFonts w:eastAsia="Calibri" w:cs="Calibri"/>
              <w:color w:val="00B050"/>
              <w:sz w:val="32"/>
              <w:szCs w:val="32"/>
            </w:rPr>
            <w:t xml:space="preserve"> either </w:t>
          </w:r>
        </w:sdtContent>
      </w:sdt>
      <w:r>
        <w:rPr>
          <w:rFonts w:eastAsia="Calibri" w:cs="Calibri"/>
          <w:color w:val="00B050"/>
          <w:sz w:val="32"/>
          <w:szCs w:val="32"/>
        </w:rPr>
        <w:t>one day matches or two day matches.</w:t>
      </w:r>
    </w:p>
    <w:p w14:paraId="6D1216EA" w14:textId="77777777" w:rsidR="00BA48D3" w:rsidRDefault="00BA48D3" w:rsidP="00510E39">
      <w:pPr>
        <w:pBdr>
          <w:top w:val="nil"/>
          <w:left w:val="nil"/>
          <w:bottom w:val="nil"/>
          <w:right w:val="nil"/>
          <w:between w:val="nil"/>
        </w:pBdr>
        <w:tabs>
          <w:tab w:val="left" w:pos="567"/>
        </w:tabs>
        <w:ind w:left="851"/>
        <w:rPr>
          <w:rFonts w:eastAsia="Calibri" w:cs="Calibri"/>
          <w:color w:val="00B050"/>
          <w:sz w:val="32"/>
          <w:szCs w:val="32"/>
        </w:rPr>
      </w:pPr>
    </w:p>
    <w:p w14:paraId="6A05FBCD"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Semi-Finals (with a reserve day if available) will be played between the top four teams in each grade: 1v 4 and 2 v 3.</w:t>
      </w:r>
    </w:p>
    <w:p w14:paraId="0299DDCA" w14:textId="77777777" w:rsidR="00BA48D3" w:rsidRDefault="00BA48D3" w:rsidP="00510E39">
      <w:pPr>
        <w:pBdr>
          <w:top w:val="nil"/>
          <w:left w:val="nil"/>
          <w:bottom w:val="nil"/>
          <w:right w:val="nil"/>
          <w:between w:val="nil"/>
        </w:pBdr>
        <w:tabs>
          <w:tab w:val="left" w:pos="567"/>
        </w:tabs>
        <w:rPr>
          <w:rFonts w:eastAsia="Calibri" w:cs="Calibri"/>
          <w:color w:val="00B050"/>
          <w:sz w:val="32"/>
          <w:szCs w:val="32"/>
        </w:rPr>
      </w:pPr>
    </w:p>
    <w:p w14:paraId="63DE3A97"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Grand Finals (with reserve days if available) will be played between the two winning Semi Finals teams.</w:t>
      </w:r>
    </w:p>
    <w:p w14:paraId="5F7A9324" w14:textId="77777777" w:rsidR="00BA48D3" w:rsidRDefault="00BA48D3" w:rsidP="00510E39">
      <w:pPr>
        <w:pBdr>
          <w:top w:val="nil"/>
          <w:left w:val="nil"/>
          <w:bottom w:val="nil"/>
          <w:right w:val="nil"/>
          <w:between w:val="nil"/>
        </w:pBdr>
        <w:tabs>
          <w:tab w:val="left" w:pos="567"/>
        </w:tabs>
        <w:rPr>
          <w:rFonts w:eastAsia="Calibri" w:cs="Calibri"/>
          <w:color w:val="00B050"/>
          <w:sz w:val="32"/>
          <w:szCs w:val="32"/>
        </w:rPr>
      </w:pPr>
    </w:p>
    <w:p w14:paraId="7C6BA637" w14:textId="77777777" w:rsidR="00BA48D3" w:rsidRDefault="00BA48D3" w:rsidP="005B19C2">
      <w:pPr>
        <w:numPr>
          <w:ilvl w:val="6"/>
          <w:numId w:val="128"/>
        </w:numPr>
        <w:pBdr>
          <w:top w:val="nil"/>
          <w:left w:val="nil"/>
          <w:bottom w:val="nil"/>
          <w:right w:val="nil"/>
          <w:between w:val="nil"/>
        </w:pBdr>
        <w:tabs>
          <w:tab w:val="left" w:pos="567"/>
        </w:tabs>
        <w:ind w:left="1134" w:hanging="283"/>
        <w:rPr>
          <w:rFonts w:eastAsia="Calibri" w:cs="Calibri"/>
          <w:color w:val="00B050"/>
          <w:sz w:val="32"/>
          <w:szCs w:val="32"/>
        </w:rPr>
      </w:pPr>
      <w:r>
        <w:rPr>
          <w:rFonts w:eastAsia="Calibri" w:cs="Calibri"/>
          <w:color w:val="00B050"/>
          <w:sz w:val="32"/>
          <w:szCs w:val="32"/>
        </w:rPr>
        <w:t>All relevant rules for Under 14 matches apply in Under 14 finals.</w:t>
      </w:r>
    </w:p>
    <w:p w14:paraId="48D47987" w14:textId="77777777" w:rsidR="00BA48D3" w:rsidRDefault="00BA48D3" w:rsidP="00510E39">
      <w:pPr>
        <w:tabs>
          <w:tab w:val="left" w:pos="567"/>
        </w:tabs>
        <w:rPr>
          <w:rFonts w:eastAsia="Calibri" w:cs="Calibri"/>
          <w:color w:val="00B050"/>
          <w:sz w:val="32"/>
          <w:szCs w:val="32"/>
        </w:rPr>
      </w:pPr>
      <w:r>
        <w:br w:type="page"/>
      </w:r>
    </w:p>
    <w:p w14:paraId="1A46F91A" w14:textId="77777777" w:rsidR="00BA48D3" w:rsidRDefault="00BA48D3" w:rsidP="005B19C2">
      <w:pPr>
        <w:pStyle w:val="Heading3"/>
        <w:numPr>
          <w:ilvl w:val="2"/>
          <w:numId w:val="127"/>
        </w:numPr>
        <w:tabs>
          <w:tab w:val="left" w:pos="142"/>
          <w:tab w:val="left" w:pos="567"/>
        </w:tabs>
        <w:ind w:left="142" w:hanging="10"/>
        <w:rPr>
          <w:rFonts w:eastAsia="Calibri" w:cs="Calibri"/>
          <w:b w:val="0"/>
          <w:color w:val="00B050"/>
          <w:szCs w:val="32"/>
        </w:rPr>
      </w:pPr>
      <w:bookmarkStart w:id="1022" w:name="_heading=h.1ksv4uv" w:colFirst="0" w:colLast="0"/>
      <w:bookmarkStart w:id="1023" w:name="_Toc207736310"/>
      <w:bookmarkEnd w:id="1022"/>
      <w:r>
        <w:rPr>
          <w:rFonts w:eastAsia="Calibri" w:cs="Calibri"/>
          <w:color w:val="00B050"/>
          <w:szCs w:val="32"/>
        </w:rPr>
        <w:t>UNDER 16 &amp; UNDER 14 Two day FINALS</w:t>
      </w:r>
      <w:bookmarkEnd w:id="1023"/>
    </w:p>
    <w:p w14:paraId="2FCF11BE" w14:textId="77777777" w:rsidR="00BA48D3" w:rsidRDefault="00BA48D3" w:rsidP="00510E39">
      <w:pPr>
        <w:pStyle w:val="Heading3"/>
        <w:tabs>
          <w:tab w:val="left" w:pos="142"/>
          <w:tab w:val="left" w:pos="567"/>
        </w:tabs>
        <w:ind w:left="132"/>
        <w:rPr>
          <w:rFonts w:eastAsia="Calibri" w:cs="Calibri"/>
          <w:color w:val="00B050"/>
          <w:szCs w:val="32"/>
        </w:rPr>
      </w:pPr>
      <w:bookmarkStart w:id="1024" w:name="_heading=h.44sinio" w:colFirst="0" w:colLast="0"/>
      <w:bookmarkStart w:id="1025" w:name="_Toc207736311"/>
      <w:bookmarkEnd w:id="1024"/>
      <w:r>
        <w:rPr>
          <w:rFonts w:eastAsia="Calibri" w:cs="Calibri"/>
          <w:color w:val="00B050"/>
          <w:szCs w:val="32"/>
        </w:rPr>
        <w:t>SPLIT INNINGS Format</w:t>
      </w:r>
      <w:bookmarkEnd w:id="1025"/>
      <w:r>
        <w:rPr>
          <w:rFonts w:eastAsia="Calibri" w:cs="Calibri"/>
          <w:color w:val="00B050"/>
          <w:szCs w:val="32"/>
        </w:rPr>
        <w:t xml:space="preserve"> </w:t>
      </w:r>
    </w:p>
    <w:p w14:paraId="35E881D0" w14:textId="77777777" w:rsidR="00BA48D3" w:rsidRDefault="00BA48D3" w:rsidP="005B19C2">
      <w:pPr>
        <w:widowControl w:val="0"/>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All Two Day Under 16 and Under 14 finals will be played as a split innings format.</w:t>
      </w:r>
    </w:p>
    <w:p w14:paraId="33C8CF98" w14:textId="77777777" w:rsidR="00BA48D3" w:rsidRDefault="00BA48D3" w:rsidP="00510E39">
      <w:pPr>
        <w:widowControl w:val="0"/>
        <w:pBdr>
          <w:top w:val="nil"/>
          <w:left w:val="nil"/>
          <w:bottom w:val="nil"/>
          <w:right w:val="nil"/>
          <w:between w:val="nil"/>
        </w:pBdr>
        <w:tabs>
          <w:tab w:val="left" w:pos="142"/>
          <w:tab w:val="left" w:pos="567"/>
        </w:tabs>
        <w:ind w:left="927"/>
        <w:rPr>
          <w:rFonts w:eastAsia="Calibri" w:cs="Calibri"/>
          <w:color w:val="00B050"/>
          <w:sz w:val="32"/>
          <w:szCs w:val="32"/>
        </w:rPr>
      </w:pPr>
    </w:p>
    <w:p w14:paraId="39D0DB8D" w14:textId="77777777" w:rsidR="00BA48D3" w:rsidRDefault="00BA48D3" w:rsidP="005B19C2">
      <w:pPr>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Two-day Semi-Finals (with a reserve day if available) will be played between the top four teams in each grade: 1v 4 and 2 v 3.</w:t>
      </w:r>
    </w:p>
    <w:p w14:paraId="1C838831" w14:textId="77777777" w:rsidR="00BA48D3" w:rsidRDefault="00BA48D3" w:rsidP="00510E39">
      <w:pPr>
        <w:pBdr>
          <w:top w:val="nil"/>
          <w:left w:val="nil"/>
          <w:bottom w:val="nil"/>
          <w:right w:val="nil"/>
          <w:between w:val="nil"/>
        </w:pBdr>
        <w:tabs>
          <w:tab w:val="left" w:pos="142"/>
          <w:tab w:val="left" w:pos="567"/>
        </w:tabs>
        <w:ind w:left="927"/>
        <w:rPr>
          <w:rFonts w:eastAsia="Calibri" w:cs="Calibri"/>
          <w:color w:val="00B050"/>
          <w:sz w:val="32"/>
          <w:szCs w:val="32"/>
        </w:rPr>
      </w:pPr>
    </w:p>
    <w:p w14:paraId="7D0C7CB7" w14:textId="77777777" w:rsidR="00BA48D3" w:rsidRDefault="00BA48D3" w:rsidP="005B19C2">
      <w:pPr>
        <w:numPr>
          <w:ilvl w:val="0"/>
          <w:numId w:val="130"/>
        </w:numPr>
        <w:pBdr>
          <w:top w:val="nil"/>
          <w:left w:val="nil"/>
          <w:bottom w:val="nil"/>
          <w:right w:val="nil"/>
          <w:between w:val="nil"/>
        </w:pBdr>
        <w:tabs>
          <w:tab w:val="left" w:pos="567"/>
        </w:tabs>
        <w:rPr>
          <w:rFonts w:eastAsia="Calibri" w:cs="Calibri"/>
          <w:color w:val="00B050"/>
          <w:sz w:val="32"/>
          <w:szCs w:val="32"/>
        </w:rPr>
      </w:pPr>
      <w:r>
        <w:rPr>
          <w:rFonts w:eastAsia="Calibri" w:cs="Calibri"/>
          <w:color w:val="00B050"/>
          <w:sz w:val="32"/>
          <w:szCs w:val="32"/>
        </w:rPr>
        <w:t>Grand Finals (with reserve days if available) will be played between the two winning Semi Finals teams.</w:t>
      </w:r>
    </w:p>
    <w:p w14:paraId="63196C2B" w14:textId="77777777" w:rsidR="00BA48D3" w:rsidRDefault="00BA48D3" w:rsidP="00510E39">
      <w:pPr>
        <w:pBdr>
          <w:top w:val="nil"/>
          <w:left w:val="nil"/>
          <w:bottom w:val="nil"/>
          <w:right w:val="nil"/>
          <w:between w:val="nil"/>
        </w:pBdr>
        <w:tabs>
          <w:tab w:val="left" w:pos="567"/>
        </w:tabs>
        <w:ind w:left="720"/>
        <w:rPr>
          <w:rFonts w:eastAsia="Calibri" w:cs="Calibri"/>
          <w:color w:val="00B050"/>
          <w:sz w:val="32"/>
          <w:szCs w:val="32"/>
        </w:rPr>
      </w:pPr>
    </w:p>
    <w:p w14:paraId="615798D7" w14:textId="77777777" w:rsidR="00BA48D3" w:rsidRDefault="00BA48D3" w:rsidP="005B19C2">
      <w:pPr>
        <w:widowControl w:val="0"/>
        <w:numPr>
          <w:ilvl w:val="0"/>
          <w:numId w:val="130"/>
        </w:numPr>
        <w:pBdr>
          <w:top w:val="nil"/>
          <w:left w:val="nil"/>
          <w:bottom w:val="nil"/>
          <w:right w:val="nil"/>
          <w:between w:val="nil"/>
        </w:pBdr>
        <w:tabs>
          <w:tab w:val="left" w:pos="142"/>
          <w:tab w:val="left" w:pos="567"/>
        </w:tabs>
        <w:rPr>
          <w:rFonts w:eastAsia="Calibri" w:cs="Calibri"/>
          <w:color w:val="00B050"/>
          <w:sz w:val="32"/>
          <w:szCs w:val="32"/>
        </w:rPr>
      </w:pPr>
      <w:r>
        <w:rPr>
          <w:rFonts w:eastAsia="Calibri" w:cs="Calibri"/>
          <w:color w:val="00B050"/>
          <w:sz w:val="32"/>
          <w:szCs w:val="32"/>
        </w:rPr>
        <w:t>All relevant rules for Under 14 and Under 16 two day matches apply in finals, including 2.5.2 (Participation), 2.5.4. paragraph 4 (Split Innings format) and rule 1.2.6 (Safe Bowling limits) apply.</w:t>
      </w:r>
      <w:r>
        <w:rPr>
          <w:rFonts w:eastAsia="Calibri" w:cs="Calibri"/>
          <w:color w:val="00B050"/>
          <w:sz w:val="32"/>
          <w:szCs w:val="32"/>
        </w:rPr>
        <w:br/>
      </w:r>
    </w:p>
    <w:p w14:paraId="788F6D88" w14:textId="77777777" w:rsidR="00BA48D3" w:rsidRDefault="00BA48D3" w:rsidP="00510E39">
      <w:pPr>
        <w:widowControl w:val="0"/>
        <w:tabs>
          <w:tab w:val="left" w:pos="142"/>
          <w:tab w:val="left" w:pos="567"/>
        </w:tabs>
        <w:ind w:left="567"/>
        <w:jc w:val="both"/>
        <w:rPr>
          <w:rFonts w:eastAsia="Calibri" w:cs="Calibri"/>
          <w:color w:val="00B050"/>
          <w:sz w:val="32"/>
          <w:szCs w:val="32"/>
        </w:rPr>
      </w:pPr>
      <w:r>
        <w:rPr>
          <w:rFonts w:eastAsia="Calibri" w:cs="Calibri"/>
          <w:color w:val="00B050"/>
          <w:sz w:val="32"/>
          <w:szCs w:val="32"/>
        </w:rPr>
        <w:t xml:space="preserve">5. </w:t>
      </w:r>
      <w:r>
        <w:rPr>
          <w:rFonts w:eastAsia="Calibri" w:cs="Calibri"/>
          <w:b/>
          <w:color w:val="00B050"/>
          <w:sz w:val="32"/>
          <w:szCs w:val="32"/>
        </w:rPr>
        <w:t>Start of play</w:t>
      </w:r>
    </w:p>
    <w:p w14:paraId="3169FD28"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Friday matches commence at 5.00pm SHARP each day.</w:t>
      </w:r>
    </w:p>
    <w:p w14:paraId="4A21C005"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Saturday matches commence at 8.20am SHARP each day.</w:t>
      </w:r>
    </w:p>
    <w:p w14:paraId="3EE6849B" w14:textId="77777777" w:rsidR="003305A2" w:rsidRDefault="003305A2" w:rsidP="00510E39">
      <w:pPr>
        <w:widowControl w:val="0"/>
        <w:tabs>
          <w:tab w:val="left" w:pos="567"/>
        </w:tabs>
        <w:ind w:left="993"/>
        <w:jc w:val="both"/>
        <w:rPr>
          <w:rFonts w:eastAsia="Calibri" w:cs="Calibri"/>
          <w:color w:val="00B050"/>
          <w:sz w:val="32"/>
          <w:szCs w:val="32"/>
        </w:rPr>
      </w:pPr>
    </w:p>
    <w:p w14:paraId="0BD06D84" w14:textId="77777777" w:rsidR="00BA48D3" w:rsidRDefault="00BA48D3" w:rsidP="00510E39">
      <w:pPr>
        <w:widowControl w:val="0"/>
        <w:pBdr>
          <w:top w:val="nil"/>
          <w:left w:val="nil"/>
          <w:bottom w:val="nil"/>
          <w:right w:val="nil"/>
          <w:between w:val="nil"/>
        </w:pBdr>
        <w:tabs>
          <w:tab w:val="left" w:pos="142"/>
          <w:tab w:val="left" w:pos="567"/>
        </w:tabs>
        <w:ind w:left="567"/>
        <w:jc w:val="both"/>
        <w:rPr>
          <w:rFonts w:eastAsia="Calibri" w:cs="Calibri"/>
          <w:b/>
          <w:color w:val="00B050"/>
          <w:sz w:val="32"/>
          <w:szCs w:val="32"/>
        </w:rPr>
      </w:pPr>
      <w:r>
        <w:rPr>
          <w:rFonts w:eastAsia="Calibri" w:cs="Calibri"/>
          <w:color w:val="00B050"/>
          <w:sz w:val="32"/>
          <w:szCs w:val="32"/>
        </w:rPr>
        <w:t xml:space="preserve">6. </w:t>
      </w:r>
      <w:r>
        <w:rPr>
          <w:rFonts w:eastAsia="Calibri" w:cs="Calibri"/>
          <w:b/>
          <w:color w:val="00B050"/>
          <w:sz w:val="32"/>
          <w:szCs w:val="32"/>
        </w:rPr>
        <w:t>Cessation of play</w:t>
      </w:r>
    </w:p>
    <w:p w14:paraId="5606116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 xml:space="preserve">Play will continue each day until 50 overs have been bowled (40 overs in evening games), or until 11.30 am (evening games 7.45pm), </w:t>
      </w:r>
      <w:r>
        <w:rPr>
          <w:rFonts w:eastAsia="Calibri" w:cs="Calibri"/>
          <w:b/>
          <w:color w:val="00B050"/>
          <w:sz w:val="32"/>
          <w:szCs w:val="32"/>
        </w:rPr>
        <w:t>whichever is earlier</w:t>
      </w:r>
      <w:r>
        <w:rPr>
          <w:rFonts w:eastAsia="Calibri" w:cs="Calibri"/>
          <w:color w:val="00B050"/>
          <w:sz w:val="32"/>
          <w:szCs w:val="32"/>
        </w:rPr>
        <w:t>, unless the following applies:</w:t>
      </w:r>
    </w:p>
    <w:p w14:paraId="41D796CE" w14:textId="77777777" w:rsidR="00BA48D3" w:rsidRDefault="00BA48D3" w:rsidP="00510E39">
      <w:pPr>
        <w:widowControl w:val="0"/>
        <w:tabs>
          <w:tab w:val="left" w:pos="567"/>
        </w:tabs>
        <w:ind w:left="993" w:hanging="283"/>
        <w:jc w:val="both"/>
        <w:rPr>
          <w:rFonts w:eastAsia="Calibri" w:cs="Calibri"/>
          <w:color w:val="00B050"/>
          <w:sz w:val="32"/>
          <w:szCs w:val="32"/>
        </w:rPr>
      </w:pPr>
    </w:p>
    <w:p w14:paraId="06C1419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Play may be extended beyond 50 overs (40 overs in evening games), until 11.45 am (evening games 8.00pm), to recoup overs lost on previous days.</w:t>
      </w:r>
    </w:p>
    <w:p w14:paraId="3EFF09A3" w14:textId="77777777" w:rsidR="00BA48D3" w:rsidRDefault="00BA48D3" w:rsidP="00510E39">
      <w:pPr>
        <w:widowControl w:val="0"/>
        <w:tabs>
          <w:tab w:val="left" w:pos="567"/>
        </w:tabs>
        <w:ind w:left="993" w:hanging="283"/>
        <w:jc w:val="both"/>
        <w:rPr>
          <w:rFonts w:eastAsia="Calibri" w:cs="Calibri"/>
          <w:color w:val="00B050"/>
          <w:sz w:val="32"/>
          <w:szCs w:val="32"/>
        </w:rPr>
      </w:pPr>
    </w:p>
    <w:p w14:paraId="592197BE"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On day two, the cessation time may be extended until 11.45 am (evening games 8.00pm), if either side considers it is possible to achieve a first innings result.</w:t>
      </w:r>
    </w:p>
    <w:p w14:paraId="78C73294" w14:textId="77777777" w:rsidR="00BA48D3" w:rsidRDefault="00BA48D3" w:rsidP="00510E39">
      <w:pPr>
        <w:widowControl w:val="0"/>
        <w:tabs>
          <w:tab w:val="left" w:pos="142"/>
          <w:tab w:val="left" w:pos="567"/>
          <w:tab w:val="left" w:pos="709"/>
        </w:tabs>
        <w:ind w:left="567" w:firstLine="142"/>
        <w:jc w:val="both"/>
        <w:rPr>
          <w:rFonts w:eastAsia="Calibri" w:cs="Calibri"/>
          <w:color w:val="00B050"/>
          <w:sz w:val="32"/>
          <w:szCs w:val="32"/>
        </w:rPr>
      </w:pPr>
    </w:p>
    <w:p w14:paraId="0CEC60D0"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The</w:t>
      </w:r>
      <w:r>
        <w:rPr>
          <w:rFonts w:eastAsia="Calibri" w:cs="Calibri"/>
          <w:b/>
          <w:color w:val="00B050"/>
          <w:sz w:val="32"/>
          <w:szCs w:val="32"/>
        </w:rPr>
        <w:t xml:space="preserve"> </w:t>
      </w:r>
      <w:r>
        <w:rPr>
          <w:rFonts w:eastAsia="Calibri" w:cs="Calibri"/>
          <w:color w:val="00B050"/>
          <w:sz w:val="32"/>
          <w:szCs w:val="32"/>
        </w:rPr>
        <w:t>captains may agree to end the match at any time after a first innings result has been obtained.</w:t>
      </w:r>
    </w:p>
    <w:p w14:paraId="4BA4CD80" w14:textId="77777777" w:rsidR="003305A2" w:rsidRDefault="003305A2" w:rsidP="003305A2">
      <w:pPr>
        <w:pStyle w:val="ListParagraph"/>
        <w:rPr>
          <w:rFonts w:eastAsia="Calibri" w:cs="Calibri"/>
          <w:color w:val="00B050"/>
          <w:sz w:val="32"/>
          <w:szCs w:val="32"/>
        </w:rPr>
      </w:pPr>
    </w:p>
    <w:p w14:paraId="15BB4077" w14:textId="77777777" w:rsidR="003305A2" w:rsidRDefault="003305A2" w:rsidP="003305A2">
      <w:pPr>
        <w:widowControl w:val="0"/>
        <w:tabs>
          <w:tab w:val="left" w:pos="567"/>
        </w:tabs>
        <w:ind w:left="993"/>
        <w:jc w:val="both"/>
        <w:rPr>
          <w:rFonts w:eastAsia="Calibri" w:cs="Calibri"/>
          <w:color w:val="00B050"/>
          <w:sz w:val="32"/>
          <w:szCs w:val="32"/>
        </w:rPr>
      </w:pPr>
    </w:p>
    <w:p w14:paraId="634AC794" w14:textId="77777777" w:rsidR="00BA48D3" w:rsidRDefault="00BA48D3" w:rsidP="00510E39">
      <w:pPr>
        <w:pBdr>
          <w:top w:val="nil"/>
          <w:left w:val="nil"/>
          <w:bottom w:val="nil"/>
          <w:right w:val="nil"/>
          <w:between w:val="nil"/>
        </w:pBdr>
        <w:tabs>
          <w:tab w:val="left" w:pos="567"/>
        </w:tabs>
        <w:ind w:left="993" w:hanging="283"/>
        <w:rPr>
          <w:rFonts w:eastAsia="Calibri" w:cs="Calibri"/>
          <w:color w:val="00B050"/>
          <w:sz w:val="32"/>
          <w:szCs w:val="32"/>
        </w:rPr>
      </w:pPr>
    </w:p>
    <w:p w14:paraId="46D76590"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An over in progress at the cessation time shall be completed unless an innings ends, a result is reached, or the players leave the field for adverse conditions.</w:t>
      </w:r>
    </w:p>
    <w:p w14:paraId="50601543" w14:textId="77777777" w:rsidR="00BA48D3" w:rsidRDefault="00BA48D3" w:rsidP="00510E39">
      <w:pPr>
        <w:widowControl w:val="0"/>
        <w:tabs>
          <w:tab w:val="left" w:pos="567"/>
        </w:tabs>
        <w:ind w:left="993" w:hanging="283"/>
        <w:jc w:val="both"/>
        <w:rPr>
          <w:rFonts w:eastAsia="Calibri" w:cs="Calibri"/>
          <w:color w:val="00B050"/>
          <w:sz w:val="32"/>
          <w:szCs w:val="32"/>
        </w:rPr>
      </w:pPr>
    </w:p>
    <w:p w14:paraId="111C7DEA" w14:textId="77777777" w:rsidR="00BA48D3" w:rsidRDefault="00BA48D3" w:rsidP="005B19C2">
      <w:pPr>
        <w:widowControl w:val="0"/>
        <w:numPr>
          <w:ilvl w:val="0"/>
          <w:numId w:val="129"/>
        </w:numPr>
        <w:tabs>
          <w:tab w:val="left" w:pos="567"/>
        </w:tabs>
        <w:ind w:left="993" w:hanging="283"/>
        <w:jc w:val="both"/>
        <w:rPr>
          <w:rFonts w:eastAsia="Calibri" w:cs="Calibri"/>
          <w:color w:val="00B050"/>
          <w:sz w:val="32"/>
          <w:szCs w:val="32"/>
        </w:rPr>
      </w:pPr>
      <w:r>
        <w:rPr>
          <w:rFonts w:eastAsia="Calibri" w:cs="Calibri"/>
          <w:color w:val="00B050"/>
          <w:sz w:val="32"/>
          <w:szCs w:val="32"/>
        </w:rPr>
        <w:t>In a semi-final, if a first innings result has not been achieved by 11.45 am (evening games 8.00pm) on the second day, then the result shall count as a Draw.  (Rule 3.1.4 shall then apply).</w:t>
      </w:r>
    </w:p>
    <w:p w14:paraId="0D1733EE" w14:textId="77777777" w:rsidR="00BA48D3" w:rsidRDefault="00BA48D3" w:rsidP="00510E39">
      <w:pPr>
        <w:widowControl w:val="0"/>
        <w:tabs>
          <w:tab w:val="left" w:pos="142"/>
          <w:tab w:val="left" w:pos="567"/>
          <w:tab w:val="left" w:pos="709"/>
        </w:tabs>
        <w:ind w:left="567" w:firstLine="142"/>
        <w:jc w:val="both"/>
        <w:rPr>
          <w:rFonts w:eastAsia="Calibri" w:cs="Calibri"/>
          <w:color w:val="00B050"/>
          <w:sz w:val="32"/>
          <w:szCs w:val="32"/>
        </w:rPr>
      </w:pPr>
    </w:p>
    <w:p w14:paraId="4E2FF499" w14:textId="47189A85" w:rsidR="00BA48D3" w:rsidRPr="00085CF2" w:rsidRDefault="00BA48D3" w:rsidP="005B19C2">
      <w:pPr>
        <w:pStyle w:val="ListParagraph"/>
        <w:widowControl w:val="0"/>
        <w:numPr>
          <w:ilvl w:val="0"/>
          <w:numId w:val="130"/>
        </w:numPr>
        <w:tabs>
          <w:tab w:val="left" w:pos="142"/>
          <w:tab w:val="left" w:pos="567"/>
        </w:tabs>
        <w:jc w:val="both"/>
        <w:rPr>
          <w:rFonts w:eastAsia="Calibri" w:cs="Calibri"/>
          <w:b/>
          <w:color w:val="00B050"/>
          <w:sz w:val="32"/>
          <w:szCs w:val="32"/>
        </w:rPr>
      </w:pPr>
      <w:r w:rsidRPr="00085CF2">
        <w:rPr>
          <w:rFonts w:eastAsia="Calibri" w:cs="Calibri"/>
          <w:b/>
          <w:color w:val="00B050"/>
          <w:sz w:val="32"/>
          <w:szCs w:val="32"/>
        </w:rPr>
        <w:t>Reserve day (Grand Final) (if available)</w:t>
      </w:r>
    </w:p>
    <w:p w14:paraId="27496E48" w14:textId="77777777" w:rsidR="00085CF2" w:rsidRPr="00085CF2" w:rsidRDefault="00085CF2" w:rsidP="00085CF2">
      <w:pPr>
        <w:pStyle w:val="ListParagraph"/>
        <w:widowControl w:val="0"/>
        <w:tabs>
          <w:tab w:val="left" w:pos="142"/>
          <w:tab w:val="left" w:pos="567"/>
        </w:tabs>
        <w:ind w:left="927"/>
        <w:jc w:val="both"/>
        <w:rPr>
          <w:rFonts w:eastAsia="Calibri" w:cs="Calibri"/>
          <w:b/>
          <w:color w:val="00B050"/>
          <w:sz w:val="32"/>
          <w:szCs w:val="32"/>
        </w:rPr>
      </w:pPr>
    </w:p>
    <w:p w14:paraId="20C761D5"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Play will only continue into the reserve day (if available) to achieve a first innings result.</w:t>
      </w:r>
    </w:p>
    <w:p w14:paraId="1C00F076" w14:textId="77777777" w:rsidR="00BA48D3" w:rsidRDefault="00BA48D3" w:rsidP="00510E39">
      <w:pPr>
        <w:widowControl w:val="0"/>
        <w:tabs>
          <w:tab w:val="left" w:pos="567"/>
        </w:tabs>
        <w:ind w:left="993"/>
        <w:jc w:val="both"/>
        <w:rPr>
          <w:rFonts w:eastAsia="Calibri" w:cs="Calibri"/>
          <w:color w:val="00B050"/>
          <w:sz w:val="32"/>
          <w:szCs w:val="32"/>
        </w:rPr>
      </w:pPr>
      <w:r>
        <w:rPr>
          <w:rFonts w:eastAsia="Calibri" w:cs="Calibri"/>
          <w:color w:val="00B050"/>
          <w:sz w:val="32"/>
          <w:szCs w:val="32"/>
        </w:rPr>
        <w:t>If a first innings result has not been achieved by 11.45 am on the reserve day (8.00pm for evening games), then the result shall count as a Draw.  (Rule 3.1.4 shall then apply).</w:t>
      </w:r>
    </w:p>
    <w:p w14:paraId="38DA7126" w14:textId="77777777" w:rsidR="001A547F" w:rsidRDefault="001A547F" w:rsidP="00510E39">
      <w:pPr>
        <w:widowControl w:val="0"/>
        <w:tabs>
          <w:tab w:val="left" w:pos="567"/>
        </w:tabs>
        <w:ind w:left="993"/>
        <w:jc w:val="both"/>
        <w:rPr>
          <w:rFonts w:eastAsia="Calibri" w:cs="Calibri"/>
          <w:color w:val="00B050"/>
          <w:sz w:val="32"/>
          <w:szCs w:val="32"/>
        </w:rPr>
      </w:pPr>
    </w:p>
    <w:p w14:paraId="6B15AEAA" w14:textId="7394A257" w:rsidR="00BA48D3" w:rsidRPr="00254722" w:rsidRDefault="00BA48D3" w:rsidP="005B19C2">
      <w:pPr>
        <w:pStyle w:val="ListParagraph"/>
        <w:widowControl w:val="0"/>
        <w:numPr>
          <w:ilvl w:val="0"/>
          <w:numId w:val="130"/>
        </w:numPr>
        <w:tabs>
          <w:tab w:val="left" w:pos="142"/>
          <w:tab w:val="left" w:pos="567"/>
        </w:tabs>
        <w:jc w:val="both"/>
        <w:rPr>
          <w:rFonts w:eastAsia="Calibri" w:cs="Calibri"/>
          <w:b/>
          <w:color w:val="00B050"/>
          <w:sz w:val="32"/>
          <w:szCs w:val="32"/>
        </w:rPr>
      </w:pPr>
      <w:r w:rsidRPr="00254722">
        <w:rPr>
          <w:rFonts w:eastAsia="Calibri" w:cs="Calibri"/>
          <w:b/>
          <w:color w:val="00B050"/>
          <w:sz w:val="32"/>
          <w:szCs w:val="32"/>
        </w:rPr>
        <w:t>Continuation of match for second innings</w:t>
      </w:r>
    </w:p>
    <w:p w14:paraId="4602C6E2" w14:textId="77777777" w:rsidR="00254722" w:rsidRPr="00254722" w:rsidRDefault="00254722" w:rsidP="00254722">
      <w:pPr>
        <w:pStyle w:val="ListParagraph"/>
        <w:widowControl w:val="0"/>
        <w:tabs>
          <w:tab w:val="left" w:pos="142"/>
          <w:tab w:val="left" w:pos="567"/>
        </w:tabs>
        <w:ind w:left="927"/>
        <w:jc w:val="both"/>
        <w:rPr>
          <w:rFonts w:eastAsia="Calibri" w:cs="Calibri"/>
          <w:b/>
          <w:color w:val="00B050"/>
          <w:sz w:val="32"/>
          <w:szCs w:val="32"/>
        </w:rPr>
      </w:pPr>
    </w:p>
    <w:p w14:paraId="39DA9AC2" w14:textId="77777777" w:rsidR="00BA48D3" w:rsidRDefault="00BA48D3" w:rsidP="00510E39">
      <w:pPr>
        <w:widowControl w:val="0"/>
        <w:tabs>
          <w:tab w:val="left" w:pos="567"/>
        </w:tabs>
        <w:ind w:left="993"/>
        <w:rPr>
          <w:rFonts w:eastAsia="Calibri" w:cs="Calibri"/>
          <w:color w:val="00B050"/>
          <w:sz w:val="32"/>
          <w:szCs w:val="32"/>
        </w:rPr>
      </w:pPr>
      <w:r>
        <w:rPr>
          <w:rFonts w:eastAsia="Calibri" w:cs="Calibri"/>
          <w:color w:val="00B050"/>
          <w:sz w:val="32"/>
          <w:szCs w:val="32"/>
        </w:rPr>
        <w:t>Unless the first</w:t>
      </w:r>
      <w:r>
        <w:rPr>
          <w:rFonts w:eastAsia="Calibri" w:cs="Calibri"/>
          <w:b/>
          <w:color w:val="00B050"/>
          <w:sz w:val="32"/>
          <w:szCs w:val="32"/>
        </w:rPr>
        <w:t xml:space="preserve"> </w:t>
      </w:r>
      <w:r>
        <w:rPr>
          <w:rFonts w:eastAsia="Calibri" w:cs="Calibri"/>
          <w:color w:val="00B050"/>
          <w:sz w:val="32"/>
          <w:szCs w:val="32"/>
        </w:rPr>
        <w:t xml:space="preserve">innings of </w:t>
      </w:r>
      <w:r>
        <w:rPr>
          <w:rFonts w:eastAsia="Calibri" w:cs="Calibri"/>
          <w:b/>
          <w:color w:val="00B050"/>
          <w:sz w:val="32"/>
          <w:szCs w:val="32"/>
        </w:rPr>
        <w:t>both</w:t>
      </w:r>
      <w:r>
        <w:rPr>
          <w:rFonts w:eastAsia="Calibri" w:cs="Calibri"/>
          <w:color w:val="00B050"/>
          <w:sz w:val="32"/>
          <w:szCs w:val="32"/>
        </w:rPr>
        <w:t xml:space="preserve"> sides was compulsorily closed, the match may continue until completion of any overs remaining to be bowled in the match.</w:t>
      </w:r>
    </w:p>
    <w:p w14:paraId="1E26B163" w14:textId="77777777" w:rsidR="00990B2D" w:rsidRDefault="00990B2D" w:rsidP="00510E39">
      <w:pPr>
        <w:widowControl w:val="0"/>
        <w:tabs>
          <w:tab w:val="left" w:pos="567"/>
        </w:tabs>
        <w:ind w:left="993"/>
        <w:rPr>
          <w:rFonts w:eastAsia="Calibri" w:cs="Calibri"/>
          <w:color w:val="00B050"/>
          <w:sz w:val="32"/>
          <w:szCs w:val="32"/>
        </w:rPr>
      </w:pPr>
    </w:p>
    <w:p w14:paraId="7A49413B" w14:textId="10A3CB2D" w:rsidR="00990B2D" w:rsidRPr="00CD7E1A" w:rsidRDefault="00990B2D" w:rsidP="00990B2D">
      <w:r>
        <w:t>E-Scoring is strongly encouraged in all grades- refer rule 1.14</w:t>
      </w:r>
    </w:p>
    <w:p w14:paraId="5A8D502A" w14:textId="77777777" w:rsidR="00990B2D" w:rsidRDefault="00990B2D" w:rsidP="00510E39">
      <w:pPr>
        <w:widowControl w:val="0"/>
        <w:tabs>
          <w:tab w:val="left" w:pos="567"/>
        </w:tabs>
        <w:ind w:left="993"/>
        <w:rPr>
          <w:rFonts w:eastAsia="Calibri" w:cs="Calibri"/>
          <w:color w:val="00B050"/>
          <w:sz w:val="32"/>
          <w:szCs w:val="32"/>
        </w:rPr>
      </w:pPr>
    </w:p>
    <w:p w14:paraId="126FC6A4" w14:textId="77777777" w:rsidR="00BA48D3" w:rsidRDefault="00BA48D3" w:rsidP="00510E39">
      <w:pPr>
        <w:tabs>
          <w:tab w:val="left" w:pos="142"/>
          <w:tab w:val="left" w:pos="567"/>
        </w:tabs>
        <w:rPr>
          <w:rFonts w:eastAsia="Calibri" w:cs="Calibri"/>
          <w:color w:val="00B050"/>
          <w:sz w:val="32"/>
          <w:szCs w:val="32"/>
        </w:rPr>
      </w:pPr>
      <w:r>
        <w:br w:type="page"/>
      </w:r>
    </w:p>
    <w:p w14:paraId="652443F6" w14:textId="1663700E" w:rsidR="00BA48D3" w:rsidRDefault="00BA48D3" w:rsidP="005B19C2">
      <w:pPr>
        <w:pStyle w:val="Heading3"/>
        <w:numPr>
          <w:ilvl w:val="2"/>
          <w:numId w:val="127"/>
        </w:numPr>
        <w:tabs>
          <w:tab w:val="left" w:pos="567"/>
        </w:tabs>
        <w:ind w:left="567" w:hanging="10"/>
        <w:rPr>
          <w:rFonts w:eastAsia="Calibri" w:cs="Calibri"/>
          <w:color w:val="00B050"/>
          <w:szCs w:val="32"/>
        </w:rPr>
      </w:pPr>
      <w:bookmarkStart w:id="1026" w:name="_heading=h.2jxsxqh" w:colFirst="0" w:colLast="0"/>
      <w:bookmarkStart w:id="1027" w:name="_Toc207736312"/>
      <w:bookmarkEnd w:id="1026"/>
      <w:r>
        <w:rPr>
          <w:rFonts w:eastAsia="Calibri" w:cs="Calibri"/>
          <w:color w:val="00B050"/>
          <w:szCs w:val="32"/>
        </w:rPr>
        <w:t xml:space="preserve">UNDER 12 </w:t>
      </w:r>
      <w:r w:rsidR="00853EBF">
        <w:rPr>
          <w:rFonts w:eastAsia="Calibri" w:cs="Calibri"/>
          <w:color w:val="00B050"/>
          <w:szCs w:val="32"/>
        </w:rPr>
        <w:t xml:space="preserve">MIXED </w:t>
      </w:r>
      <w:r>
        <w:rPr>
          <w:rFonts w:eastAsia="Calibri" w:cs="Calibri"/>
          <w:color w:val="00B050"/>
          <w:szCs w:val="32"/>
        </w:rPr>
        <w:t>MATCH RULES</w:t>
      </w:r>
      <w:bookmarkEnd w:id="1027"/>
    </w:p>
    <w:p w14:paraId="62B77B8F" w14:textId="77777777" w:rsidR="00254722" w:rsidRPr="00254722" w:rsidRDefault="00254722" w:rsidP="00254722">
      <w:pPr>
        <w:rPr>
          <w:rFonts w:eastAsia="Calibri"/>
        </w:rPr>
      </w:pPr>
    </w:p>
    <w:p w14:paraId="3B503206"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Based on Australian Cricket Junior Formats Stage 2</w:t>
      </w:r>
    </w:p>
    <w:p w14:paraId="0E9BDB1C"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The match is completed when the teams have had one innings each. An outright result cannot be achieved in a one-day match</w:t>
      </w:r>
    </w:p>
    <w:p w14:paraId="0C318D3A" w14:textId="77777777" w:rsidR="00BA48D3" w:rsidRDefault="00BA48D3" w:rsidP="00510E39">
      <w:pPr>
        <w:pStyle w:val="Heading3"/>
        <w:tabs>
          <w:tab w:val="left" w:pos="142"/>
          <w:tab w:val="left" w:pos="567"/>
        </w:tabs>
        <w:ind w:left="709"/>
        <w:rPr>
          <w:color w:val="00B050"/>
        </w:rPr>
      </w:pPr>
      <w:bookmarkStart w:id="1028" w:name="_heading=h.z337ya" w:colFirst="0" w:colLast="0"/>
      <w:bookmarkStart w:id="1029" w:name="_Toc174875536"/>
      <w:bookmarkStart w:id="1030" w:name="_Toc174965730"/>
      <w:bookmarkStart w:id="1031" w:name="_Toc207736313"/>
      <w:bookmarkEnd w:id="1028"/>
      <w:r>
        <w:rPr>
          <w:color w:val="00B050"/>
        </w:rPr>
        <w:t>(a) Game Times</w:t>
      </w:r>
      <w:bookmarkEnd w:id="1029"/>
      <w:bookmarkEnd w:id="1030"/>
      <w:bookmarkEnd w:id="1031"/>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730"/>
        <w:gridCol w:w="1752"/>
        <w:gridCol w:w="1730"/>
        <w:gridCol w:w="3252"/>
      </w:tblGrid>
      <w:tr w:rsidR="00BA48D3" w14:paraId="20427F45" w14:textId="77777777" w:rsidTr="004822A6">
        <w:trPr>
          <w:jc w:val="center"/>
        </w:trPr>
        <w:tc>
          <w:tcPr>
            <w:tcW w:w="1737" w:type="dxa"/>
          </w:tcPr>
          <w:p w14:paraId="6403AB8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b/>
                <w:color w:val="00B050"/>
                <w:sz w:val="32"/>
                <w:szCs w:val="32"/>
              </w:rPr>
              <w:t xml:space="preserve"> </w:t>
            </w:r>
            <w:r>
              <w:rPr>
                <w:rFonts w:eastAsia="Calibri" w:cs="Calibri"/>
                <w:color w:val="00B050"/>
                <w:sz w:val="32"/>
                <w:szCs w:val="32"/>
              </w:rPr>
              <w:t>Day of match</w:t>
            </w:r>
          </w:p>
        </w:tc>
        <w:tc>
          <w:tcPr>
            <w:tcW w:w="1730" w:type="dxa"/>
          </w:tcPr>
          <w:p w14:paraId="7BD95D58"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start time</w:t>
            </w:r>
          </w:p>
        </w:tc>
        <w:tc>
          <w:tcPr>
            <w:tcW w:w="1752" w:type="dxa"/>
          </w:tcPr>
          <w:p w14:paraId="5CDEF559" w14:textId="72DBFF95"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End of 1</w:t>
            </w:r>
            <w:r>
              <w:rPr>
                <w:rFonts w:eastAsia="Calibri" w:cs="Calibri"/>
                <w:color w:val="00B050"/>
                <w:sz w:val="32"/>
                <w:szCs w:val="32"/>
                <w:vertAlign w:val="superscript"/>
              </w:rPr>
              <w:t>st</w:t>
            </w:r>
            <w:r>
              <w:rPr>
                <w:rFonts w:eastAsia="Calibri" w:cs="Calibri"/>
                <w:color w:val="00B050"/>
                <w:sz w:val="32"/>
                <w:szCs w:val="32"/>
              </w:rPr>
              <w:t xml:space="preserve"> Innings </w:t>
            </w:r>
          </w:p>
        </w:tc>
        <w:tc>
          <w:tcPr>
            <w:tcW w:w="1730" w:type="dxa"/>
          </w:tcPr>
          <w:p w14:paraId="7077454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2</w:t>
            </w:r>
            <w:r>
              <w:rPr>
                <w:rFonts w:eastAsia="Calibri" w:cs="Calibri"/>
                <w:color w:val="00B050"/>
                <w:sz w:val="32"/>
                <w:szCs w:val="32"/>
                <w:vertAlign w:val="superscript"/>
              </w:rPr>
              <w:t>nd</w:t>
            </w:r>
            <w:r>
              <w:rPr>
                <w:rFonts w:eastAsia="Calibri" w:cs="Calibri"/>
                <w:color w:val="00B050"/>
                <w:sz w:val="32"/>
                <w:szCs w:val="32"/>
              </w:rPr>
              <w:t xml:space="preserve"> innings start time</w:t>
            </w:r>
          </w:p>
        </w:tc>
        <w:tc>
          <w:tcPr>
            <w:tcW w:w="3252" w:type="dxa"/>
          </w:tcPr>
          <w:p w14:paraId="2AA8940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Match completed by (approx.)</w:t>
            </w:r>
          </w:p>
        </w:tc>
      </w:tr>
      <w:tr w:rsidR="00BA48D3" w14:paraId="1E36C319" w14:textId="77777777" w:rsidTr="004822A6">
        <w:trPr>
          <w:jc w:val="center"/>
        </w:trPr>
        <w:tc>
          <w:tcPr>
            <w:tcW w:w="1737" w:type="dxa"/>
          </w:tcPr>
          <w:p w14:paraId="3219478B"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Thursday or Friday evening</w:t>
            </w:r>
          </w:p>
        </w:tc>
        <w:tc>
          <w:tcPr>
            <w:tcW w:w="1730" w:type="dxa"/>
          </w:tcPr>
          <w:p w14:paraId="0EDA724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5.00pm</w:t>
            </w:r>
          </w:p>
        </w:tc>
        <w:tc>
          <w:tcPr>
            <w:tcW w:w="1752" w:type="dxa"/>
          </w:tcPr>
          <w:p w14:paraId="6D5F7611" w14:textId="618DC2B8"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w:t>
            </w:r>
            <w:r w:rsidR="00D05E90">
              <w:rPr>
                <w:rFonts w:eastAsia="Calibri" w:cs="Calibri"/>
                <w:color w:val="00B050"/>
                <w:sz w:val="32"/>
                <w:szCs w:val="32"/>
              </w:rPr>
              <w:t>20</w:t>
            </w:r>
            <w:r>
              <w:rPr>
                <w:rFonts w:eastAsia="Calibri" w:cs="Calibri"/>
                <w:color w:val="00B050"/>
                <w:sz w:val="32"/>
                <w:szCs w:val="32"/>
              </w:rPr>
              <w:t>pm</w:t>
            </w:r>
          </w:p>
        </w:tc>
        <w:tc>
          <w:tcPr>
            <w:tcW w:w="1730" w:type="dxa"/>
          </w:tcPr>
          <w:p w14:paraId="02416DA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6.25pm</w:t>
            </w:r>
          </w:p>
        </w:tc>
        <w:tc>
          <w:tcPr>
            <w:tcW w:w="3252" w:type="dxa"/>
          </w:tcPr>
          <w:p w14:paraId="2319574C"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7.45pm</w:t>
            </w:r>
          </w:p>
        </w:tc>
      </w:tr>
      <w:tr w:rsidR="00BA48D3" w14:paraId="1352EBBC" w14:textId="77777777" w:rsidTr="004822A6">
        <w:trPr>
          <w:jc w:val="center"/>
        </w:trPr>
        <w:tc>
          <w:tcPr>
            <w:tcW w:w="1737" w:type="dxa"/>
          </w:tcPr>
          <w:p w14:paraId="35E76150"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Saturday</w:t>
            </w:r>
          </w:p>
        </w:tc>
        <w:tc>
          <w:tcPr>
            <w:tcW w:w="1730" w:type="dxa"/>
          </w:tcPr>
          <w:p w14:paraId="088CFBA1"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8.20am</w:t>
            </w:r>
          </w:p>
        </w:tc>
        <w:tc>
          <w:tcPr>
            <w:tcW w:w="1752" w:type="dxa"/>
          </w:tcPr>
          <w:p w14:paraId="239E007E"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9.50am</w:t>
            </w:r>
          </w:p>
        </w:tc>
        <w:tc>
          <w:tcPr>
            <w:tcW w:w="1730" w:type="dxa"/>
          </w:tcPr>
          <w:p w14:paraId="7F85B3AB"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10.00am</w:t>
            </w:r>
          </w:p>
        </w:tc>
        <w:tc>
          <w:tcPr>
            <w:tcW w:w="3252" w:type="dxa"/>
          </w:tcPr>
          <w:p w14:paraId="474A956A" w14:textId="77777777" w:rsidR="00BA48D3" w:rsidRDefault="00BA48D3" w:rsidP="00510E39">
            <w:pPr>
              <w:pBdr>
                <w:top w:val="nil"/>
                <w:left w:val="nil"/>
                <w:bottom w:val="nil"/>
                <w:right w:val="nil"/>
                <w:between w:val="nil"/>
              </w:pBdr>
              <w:tabs>
                <w:tab w:val="left" w:pos="142"/>
                <w:tab w:val="left" w:pos="567"/>
              </w:tabs>
              <w:ind w:left="142"/>
              <w:jc w:val="center"/>
              <w:rPr>
                <w:rFonts w:eastAsia="Calibri" w:cs="Calibri"/>
                <w:color w:val="00B050"/>
                <w:sz w:val="32"/>
                <w:szCs w:val="32"/>
              </w:rPr>
            </w:pPr>
            <w:r>
              <w:rPr>
                <w:rFonts w:eastAsia="Calibri" w:cs="Calibri"/>
                <w:color w:val="00B050"/>
                <w:sz w:val="32"/>
                <w:szCs w:val="32"/>
              </w:rPr>
              <w:t>11.30am</w:t>
            </w:r>
          </w:p>
        </w:tc>
      </w:tr>
    </w:tbl>
    <w:p w14:paraId="6F2A582C" w14:textId="6606497E" w:rsidR="00BA48D3" w:rsidRDefault="00BA48D3" w:rsidP="00510E39">
      <w:pPr>
        <w:pStyle w:val="Heading3"/>
        <w:tabs>
          <w:tab w:val="left" w:pos="142"/>
          <w:tab w:val="left" w:pos="567"/>
        </w:tabs>
        <w:ind w:left="709"/>
        <w:rPr>
          <w:b w:val="0"/>
          <w:color w:val="00B050"/>
          <w:szCs w:val="32"/>
        </w:rPr>
      </w:pPr>
      <w:bookmarkStart w:id="1032" w:name="_heading=h.3j2qqm3" w:colFirst="0" w:colLast="0"/>
      <w:bookmarkStart w:id="1033" w:name="_Toc174875537"/>
      <w:bookmarkStart w:id="1034" w:name="_Toc174965731"/>
      <w:bookmarkStart w:id="1035" w:name="_Toc207736314"/>
      <w:bookmarkEnd w:id="1032"/>
      <w:r>
        <w:rPr>
          <w:color w:val="00B050"/>
          <w:szCs w:val="32"/>
        </w:rPr>
        <w:t xml:space="preserve">(b) </w:t>
      </w:r>
      <w:r w:rsidR="00E40DED">
        <w:rPr>
          <w:color w:val="00B050"/>
          <w:szCs w:val="32"/>
        </w:rPr>
        <w:t>(i)</w:t>
      </w:r>
      <w:r w:rsidR="006E7E52">
        <w:rPr>
          <w:color w:val="00B050"/>
          <w:szCs w:val="32"/>
        </w:rPr>
        <w:t xml:space="preserve"> </w:t>
      </w:r>
      <w:r>
        <w:rPr>
          <w:color w:val="00B050"/>
          <w:szCs w:val="32"/>
        </w:rPr>
        <w:t>Inning’s length</w:t>
      </w:r>
      <w:bookmarkEnd w:id="1033"/>
      <w:bookmarkEnd w:id="1034"/>
      <w:bookmarkEnd w:id="1035"/>
    </w:p>
    <w:p w14:paraId="468577C3" w14:textId="77777777" w:rsidR="00BA48D3" w:rsidRDefault="00BA48D3" w:rsidP="00510E39">
      <w:pPr>
        <w:pBdr>
          <w:top w:val="nil"/>
          <w:left w:val="nil"/>
          <w:bottom w:val="nil"/>
          <w:right w:val="nil"/>
          <w:between w:val="nil"/>
        </w:pBdr>
        <w:tabs>
          <w:tab w:val="left" w:pos="142"/>
          <w:tab w:val="left" w:pos="567"/>
        </w:tabs>
        <w:ind w:left="1134"/>
        <w:rPr>
          <w:rFonts w:eastAsia="Calibri" w:cs="Calibri"/>
          <w:b/>
          <w:color w:val="00B050"/>
          <w:sz w:val="32"/>
          <w:szCs w:val="32"/>
          <w:u w:val="single"/>
        </w:rPr>
      </w:pPr>
      <w:r>
        <w:rPr>
          <w:rFonts w:eastAsia="Calibri" w:cs="Calibri"/>
          <w:b/>
          <w:color w:val="00B050"/>
          <w:sz w:val="32"/>
          <w:szCs w:val="32"/>
          <w:u w:val="single"/>
        </w:rPr>
        <w:t>One Day Games</w:t>
      </w:r>
    </w:p>
    <w:p w14:paraId="09503D59" w14:textId="7799AC88"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Thursday or Friday evening – maximum 2</w:t>
      </w:r>
      <w:r w:rsidR="00D05E90">
        <w:rPr>
          <w:rFonts w:eastAsia="Calibri" w:cs="Calibri"/>
          <w:color w:val="00B050"/>
          <w:sz w:val="32"/>
          <w:szCs w:val="32"/>
        </w:rPr>
        <w:t>4</w:t>
      </w:r>
      <w:r>
        <w:rPr>
          <w:rFonts w:eastAsia="Calibri" w:cs="Calibri"/>
          <w:color w:val="00B050"/>
          <w:sz w:val="32"/>
          <w:szCs w:val="32"/>
        </w:rPr>
        <w:t xml:space="preserve"> overs each innings</w:t>
      </w:r>
    </w:p>
    <w:p w14:paraId="664E3A13" w14:textId="190C89E8" w:rsidR="00BA48D3" w:rsidRDefault="00BA48D3" w:rsidP="008503CF">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Saturday morning – maximum 2</w:t>
      </w:r>
      <w:r w:rsidR="00D05E90">
        <w:rPr>
          <w:rFonts w:eastAsia="Calibri" w:cs="Calibri"/>
          <w:color w:val="00B050"/>
          <w:sz w:val="32"/>
          <w:szCs w:val="32"/>
        </w:rPr>
        <w:t>4</w:t>
      </w:r>
      <w:r>
        <w:rPr>
          <w:rFonts w:eastAsia="Calibri" w:cs="Calibri"/>
          <w:color w:val="00B050"/>
          <w:sz w:val="32"/>
          <w:szCs w:val="32"/>
        </w:rPr>
        <w:t xml:space="preserve"> overs each innings</w:t>
      </w:r>
    </w:p>
    <w:p w14:paraId="00ADDFE5" w14:textId="77777777" w:rsidR="00E40DED" w:rsidRDefault="00E40DED" w:rsidP="00254722">
      <w:pPr>
        <w:pBdr>
          <w:top w:val="nil"/>
          <w:left w:val="nil"/>
          <w:bottom w:val="nil"/>
          <w:right w:val="nil"/>
          <w:between w:val="nil"/>
        </w:pBdr>
        <w:tabs>
          <w:tab w:val="left" w:pos="142"/>
          <w:tab w:val="left" w:pos="567"/>
        </w:tabs>
        <w:ind w:left="709"/>
        <w:rPr>
          <w:rFonts w:eastAsia="Calibri" w:cs="Calibri"/>
          <w:color w:val="00B050"/>
          <w:sz w:val="32"/>
          <w:szCs w:val="32"/>
        </w:rPr>
      </w:pPr>
    </w:p>
    <w:p w14:paraId="2B827B15" w14:textId="63E759FE" w:rsidR="00E40DED" w:rsidRPr="00EF52BE" w:rsidRDefault="00E40DED" w:rsidP="005B19C2">
      <w:pPr>
        <w:pStyle w:val="ListParagraph"/>
        <w:numPr>
          <w:ilvl w:val="5"/>
          <w:numId w:val="128"/>
        </w:numPr>
        <w:pBdr>
          <w:top w:val="nil"/>
          <w:left w:val="nil"/>
          <w:bottom w:val="nil"/>
          <w:right w:val="nil"/>
          <w:between w:val="nil"/>
        </w:pBdr>
        <w:tabs>
          <w:tab w:val="left" w:pos="142"/>
          <w:tab w:val="left" w:pos="851"/>
        </w:tabs>
        <w:ind w:left="709" w:firstLine="0"/>
        <w:rPr>
          <w:rFonts w:eastAsia="Calibri" w:cs="Calibri"/>
          <w:b/>
          <w:bCs/>
          <w:color w:val="00B050"/>
          <w:sz w:val="32"/>
          <w:szCs w:val="32"/>
        </w:rPr>
      </w:pPr>
      <w:r w:rsidRPr="00EF52BE">
        <w:rPr>
          <w:rFonts w:eastAsia="Calibri" w:cs="Calibri"/>
          <w:b/>
          <w:bCs/>
          <w:color w:val="00B050"/>
          <w:sz w:val="32"/>
          <w:szCs w:val="32"/>
        </w:rPr>
        <w:t>Innings break</w:t>
      </w:r>
    </w:p>
    <w:p w14:paraId="321B90E3" w14:textId="49473F29" w:rsidR="003A5A48" w:rsidRDefault="003A5A48" w:rsidP="00254722">
      <w:pPr>
        <w:pStyle w:val="ListParagraph"/>
        <w:pBdr>
          <w:top w:val="nil"/>
          <w:left w:val="nil"/>
          <w:bottom w:val="nil"/>
          <w:right w:val="nil"/>
          <w:between w:val="nil"/>
        </w:pBdr>
        <w:tabs>
          <w:tab w:val="left" w:pos="142"/>
          <w:tab w:val="left" w:pos="851"/>
        </w:tabs>
        <w:ind w:left="709"/>
        <w:rPr>
          <w:rFonts w:eastAsia="Calibri" w:cs="Calibri"/>
          <w:color w:val="00B050"/>
          <w:sz w:val="32"/>
          <w:szCs w:val="32"/>
        </w:rPr>
      </w:pPr>
      <w:r>
        <w:rPr>
          <w:rFonts w:eastAsia="Calibri" w:cs="Calibri"/>
          <w:color w:val="00B050"/>
          <w:sz w:val="32"/>
          <w:szCs w:val="32"/>
        </w:rPr>
        <w:t>Thursday or Friday evening – 5 minutes</w:t>
      </w:r>
    </w:p>
    <w:p w14:paraId="685322A7" w14:textId="2462099A" w:rsidR="003A5A48" w:rsidRDefault="003A5A48" w:rsidP="00254722">
      <w:pPr>
        <w:pStyle w:val="ListParagraph"/>
        <w:pBdr>
          <w:top w:val="nil"/>
          <w:left w:val="nil"/>
          <w:bottom w:val="nil"/>
          <w:right w:val="nil"/>
          <w:between w:val="nil"/>
        </w:pBdr>
        <w:tabs>
          <w:tab w:val="left" w:pos="142"/>
          <w:tab w:val="left" w:pos="851"/>
        </w:tabs>
        <w:ind w:left="709"/>
        <w:rPr>
          <w:rFonts w:eastAsia="Calibri" w:cs="Calibri"/>
          <w:color w:val="00B050"/>
          <w:sz w:val="32"/>
          <w:szCs w:val="32"/>
        </w:rPr>
      </w:pPr>
      <w:r>
        <w:rPr>
          <w:rFonts w:eastAsia="Calibri" w:cs="Calibri"/>
          <w:color w:val="00B050"/>
          <w:sz w:val="32"/>
          <w:szCs w:val="32"/>
        </w:rPr>
        <w:t xml:space="preserve">Saturday morning </w:t>
      </w:r>
      <w:r w:rsidR="00654D34">
        <w:rPr>
          <w:rFonts w:eastAsia="Calibri" w:cs="Calibri"/>
          <w:color w:val="00B050"/>
          <w:sz w:val="32"/>
          <w:szCs w:val="32"/>
        </w:rPr>
        <w:t>– 10 minutes</w:t>
      </w:r>
    </w:p>
    <w:p w14:paraId="6F2D5DF0" w14:textId="77777777" w:rsidR="00654D34" w:rsidRDefault="00654D34" w:rsidP="008503CF">
      <w:pPr>
        <w:pStyle w:val="ListParagraph"/>
        <w:pBdr>
          <w:top w:val="nil"/>
          <w:left w:val="nil"/>
          <w:bottom w:val="nil"/>
          <w:right w:val="nil"/>
          <w:between w:val="nil"/>
        </w:pBdr>
        <w:tabs>
          <w:tab w:val="left" w:pos="142"/>
          <w:tab w:val="left" w:pos="567"/>
        </w:tabs>
        <w:ind w:left="851" w:firstLine="142"/>
        <w:rPr>
          <w:rFonts w:eastAsia="Calibri" w:cs="Calibri"/>
          <w:color w:val="00B050"/>
          <w:sz w:val="32"/>
          <w:szCs w:val="32"/>
        </w:rPr>
      </w:pPr>
    </w:p>
    <w:p w14:paraId="6AF65829" w14:textId="7952E456" w:rsidR="00474B28" w:rsidRDefault="00654D34" w:rsidP="005B19C2">
      <w:pPr>
        <w:pStyle w:val="ListParagraph"/>
        <w:numPr>
          <w:ilvl w:val="5"/>
          <w:numId w:val="128"/>
        </w:numPr>
        <w:pBdr>
          <w:top w:val="nil"/>
          <w:left w:val="nil"/>
          <w:bottom w:val="nil"/>
          <w:right w:val="nil"/>
          <w:between w:val="nil"/>
        </w:pBdr>
        <w:tabs>
          <w:tab w:val="left" w:pos="142"/>
          <w:tab w:val="left" w:pos="567"/>
        </w:tabs>
        <w:ind w:left="1134"/>
        <w:rPr>
          <w:rFonts w:eastAsia="Calibri" w:cs="Calibri"/>
          <w:color w:val="00B050"/>
          <w:sz w:val="32"/>
          <w:szCs w:val="32"/>
        </w:rPr>
      </w:pPr>
      <w:r w:rsidRPr="002833EF">
        <w:rPr>
          <w:rFonts w:eastAsia="Calibri" w:cs="Calibri"/>
          <w:b/>
          <w:bCs/>
          <w:color w:val="00B050"/>
          <w:sz w:val="32"/>
          <w:szCs w:val="32"/>
        </w:rPr>
        <w:t>Drinks breaks</w:t>
      </w:r>
      <w:r>
        <w:rPr>
          <w:rFonts w:eastAsia="Calibri" w:cs="Calibri"/>
          <w:color w:val="00B050"/>
          <w:sz w:val="32"/>
          <w:szCs w:val="32"/>
        </w:rPr>
        <w:t xml:space="preserve"> are not scheduled in Under 12s One Day games. </w:t>
      </w:r>
      <w:r w:rsidR="008503CF">
        <w:rPr>
          <w:rFonts w:eastAsia="Calibri" w:cs="Calibri"/>
          <w:color w:val="00B050"/>
          <w:sz w:val="32"/>
          <w:szCs w:val="32"/>
        </w:rPr>
        <w:t>If conditions require that drinks break be taken (usually extreme heat), the drinks are to be taken on the ground</w:t>
      </w:r>
    </w:p>
    <w:p w14:paraId="7C0EC108" w14:textId="77777777" w:rsidR="00474B28" w:rsidRDefault="00474B28">
      <w:pPr>
        <w:rPr>
          <w:rFonts w:eastAsia="Calibri" w:cs="Calibri"/>
          <w:color w:val="00B050"/>
          <w:sz w:val="32"/>
          <w:szCs w:val="32"/>
        </w:rPr>
      </w:pPr>
      <w:r>
        <w:rPr>
          <w:rFonts w:eastAsia="Calibri" w:cs="Calibri"/>
          <w:color w:val="00B050"/>
          <w:sz w:val="32"/>
          <w:szCs w:val="32"/>
        </w:rPr>
        <w:br w:type="page"/>
      </w:r>
    </w:p>
    <w:p w14:paraId="2F772153" w14:textId="35DCDDA7" w:rsidR="008503CF" w:rsidRDefault="00906EDC" w:rsidP="005B19C2">
      <w:pPr>
        <w:pStyle w:val="ListParagraph"/>
        <w:numPr>
          <w:ilvl w:val="5"/>
          <w:numId w:val="128"/>
        </w:numPr>
        <w:pBdr>
          <w:top w:val="nil"/>
          <w:left w:val="nil"/>
          <w:bottom w:val="nil"/>
          <w:right w:val="nil"/>
          <w:between w:val="nil"/>
        </w:pBdr>
        <w:tabs>
          <w:tab w:val="left" w:pos="142"/>
          <w:tab w:val="left" w:pos="567"/>
        </w:tabs>
        <w:ind w:left="1134"/>
        <w:rPr>
          <w:rFonts w:eastAsia="Calibri" w:cs="Calibri"/>
          <w:color w:val="00B050"/>
          <w:sz w:val="32"/>
          <w:szCs w:val="32"/>
        </w:rPr>
      </w:pPr>
      <w:r w:rsidRPr="00906EDC">
        <w:rPr>
          <w:rFonts w:eastAsia="Calibri" w:cs="Calibri"/>
          <w:b/>
          <w:bCs/>
          <w:color w:val="00B050"/>
          <w:sz w:val="32"/>
          <w:szCs w:val="32"/>
        </w:rPr>
        <w:t>Over rates :</w:t>
      </w:r>
      <w:r>
        <w:rPr>
          <w:rFonts w:eastAsia="Calibri" w:cs="Calibri"/>
          <w:color w:val="00B050"/>
          <w:sz w:val="32"/>
          <w:szCs w:val="32"/>
        </w:rPr>
        <w:t xml:space="preserve"> </w:t>
      </w:r>
      <w:r w:rsidR="004E7EAC">
        <w:rPr>
          <w:rFonts w:eastAsia="Calibri" w:cs="Calibri"/>
          <w:color w:val="00B050"/>
          <w:sz w:val="32"/>
          <w:szCs w:val="32"/>
        </w:rPr>
        <w:t xml:space="preserve">The following table provides guidance to umpires, coaches and team managers as to </w:t>
      </w:r>
      <w:r w:rsidR="00CA7430">
        <w:rPr>
          <w:rFonts w:eastAsia="Calibri" w:cs="Calibri"/>
          <w:color w:val="00B050"/>
          <w:sz w:val="32"/>
          <w:szCs w:val="32"/>
        </w:rPr>
        <w:t>how many overs should have been bowled at re</w:t>
      </w:r>
      <w:r w:rsidR="008E1043">
        <w:rPr>
          <w:rFonts w:eastAsia="Calibri" w:cs="Calibri"/>
          <w:color w:val="00B050"/>
          <w:sz w:val="32"/>
          <w:szCs w:val="32"/>
        </w:rPr>
        <w:t xml:space="preserve">levant times: </w:t>
      </w:r>
    </w:p>
    <w:p w14:paraId="2FD47413" w14:textId="77777777" w:rsidR="00906EDC" w:rsidRPr="00906EDC" w:rsidRDefault="00906EDC" w:rsidP="00906EDC">
      <w:pPr>
        <w:pStyle w:val="ListParagraph"/>
        <w:rPr>
          <w:rFonts w:eastAsia="Calibri" w:cs="Calibri"/>
          <w:color w:val="00B050"/>
          <w:sz w:val="32"/>
          <w:szCs w:val="32"/>
        </w:rPr>
      </w:pPr>
    </w:p>
    <w:p w14:paraId="5BF02364" w14:textId="3F90A72F" w:rsidR="00906EDC" w:rsidRPr="003A5A48" w:rsidRDefault="00906EDC" w:rsidP="00906EDC">
      <w:pPr>
        <w:pStyle w:val="ListParagraph"/>
        <w:pBdr>
          <w:top w:val="nil"/>
          <w:left w:val="nil"/>
          <w:bottom w:val="nil"/>
          <w:right w:val="nil"/>
          <w:between w:val="nil"/>
        </w:pBdr>
        <w:tabs>
          <w:tab w:val="left" w:pos="142"/>
          <w:tab w:val="left" w:pos="567"/>
        </w:tabs>
        <w:rPr>
          <w:rFonts w:eastAsia="Calibri" w:cs="Calibri"/>
          <w:color w:val="00B050"/>
          <w:sz w:val="32"/>
          <w:szCs w:val="32"/>
        </w:rPr>
      </w:pPr>
    </w:p>
    <w:p w14:paraId="01E33823" w14:textId="4A7A6B2B" w:rsidR="00906EDC" w:rsidRDefault="004F1E15" w:rsidP="00510E39">
      <w:pPr>
        <w:pStyle w:val="Heading3"/>
        <w:tabs>
          <w:tab w:val="left" w:pos="142"/>
          <w:tab w:val="left" w:pos="567"/>
        </w:tabs>
        <w:ind w:left="851"/>
        <w:rPr>
          <w:color w:val="00B050"/>
          <w:szCs w:val="32"/>
        </w:rPr>
      </w:pPr>
      <w:bookmarkStart w:id="1036" w:name="_heading=h.1y810tw" w:colFirst="0" w:colLast="0"/>
      <w:bookmarkStart w:id="1037" w:name="_Toc207736315"/>
      <w:bookmarkStart w:id="1038" w:name="_Toc174875538"/>
      <w:bookmarkStart w:id="1039" w:name="_Toc174965732"/>
      <w:bookmarkEnd w:id="1036"/>
      <w:r w:rsidRPr="004F1E15">
        <w:rPr>
          <w:noProof/>
        </w:rPr>
        <w:drawing>
          <wp:anchor distT="0" distB="0" distL="114300" distR="114300" simplePos="0" relativeHeight="251687424" behindDoc="0" locked="0" layoutInCell="1" allowOverlap="0" wp14:anchorId="3F7A0F22" wp14:editId="4EAD309B">
            <wp:simplePos x="0" y="0"/>
            <wp:positionH relativeFrom="margin">
              <wp:posOffset>272415</wp:posOffset>
            </wp:positionH>
            <wp:positionV relativeFrom="paragraph">
              <wp:posOffset>-226060</wp:posOffset>
            </wp:positionV>
            <wp:extent cx="6202800" cy="3240000"/>
            <wp:effectExtent l="152400" t="76200" r="236220" b="0"/>
            <wp:wrapNone/>
            <wp:docPr id="140784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800" cy="324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037"/>
    </w:p>
    <w:p w14:paraId="11A42DEC" w14:textId="77777777" w:rsidR="00D56EFE" w:rsidRDefault="00D56EFE" w:rsidP="00510E39">
      <w:pPr>
        <w:pStyle w:val="Heading3"/>
        <w:tabs>
          <w:tab w:val="left" w:pos="142"/>
          <w:tab w:val="left" w:pos="567"/>
        </w:tabs>
        <w:ind w:left="851"/>
        <w:rPr>
          <w:color w:val="00B050"/>
          <w:szCs w:val="32"/>
        </w:rPr>
      </w:pPr>
    </w:p>
    <w:p w14:paraId="401D4C32" w14:textId="77777777" w:rsidR="00D56EFE" w:rsidRDefault="00D56EFE" w:rsidP="00510E39">
      <w:pPr>
        <w:pStyle w:val="Heading3"/>
        <w:tabs>
          <w:tab w:val="left" w:pos="142"/>
          <w:tab w:val="left" w:pos="567"/>
        </w:tabs>
        <w:ind w:left="851"/>
        <w:rPr>
          <w:color w:val="00B050"/>
          <w:szCs w:val="32"/>
        </w:rPr>
      </w:pPr>
    </w:p>
    <w:p w14:paraId="211F4D3D" w14:textId="77777777" w:rsidR="00D56EFE" w:rsidRDefault="00D56EFE" w:rsidP="00510E39">
      <w:pPr>
        <w:pStyle w:val="Heading3"/>
        <w:tabs>
          <w:tab w:val="left" w:pos="142"/>
          <w:tab w:val="left" w:pos="567"/>
        </w:tabs>
        <w:ind w:left="851"/>
        <w:rPr>
          <w:color w:val="00B050"/>
          <w:szCs w:val="32"/>
        </w:rPr>
      </w:pPr>
    </w:p>
    <w:p w14:paraId="42001CA7" w14:textId="77777777" w:rsidR="00D56EFE" w:rsidRDefault="00D56EFE" w:rsidP="00510E39">
      <w:pPr>
        <w:pStyle w:val="Heading3"/>
        <w:tabs>
          <w:tab w:val="left" w:pos="142"/>
          <w:tab w:val="left" w:pos="567"/>
        </w:tabs>
        <w:ind w:left="851"/>
        <w:rPr>
          <w:color w:val="00B050"/>
          <w:szCs w:val="32"/>
        </w:rPr>
      </w:pPr>
    </w:p>
    <w:p w14:paraId="60FBD35F" w14:textId="77777777" w:rsidR="00D56EFE" w:rsidRDefault="00D56EFE" w:rsidP="00510E39">
      <w:pPr>
        <w:pStyle w:val="Heading3"/>
        <w:tabs>
          <w:tab w:val="left" w:pos="142"/>
          <w:tab w:val="left" w:pos="567"/>
        </w:tabs>
        <w:ind w:left="851"/>
        <w:rPr>
          <w:color w:val="00B050"/>
          <w:szCs w:val="32"/>
        </w:rPr>
      </w:pPr>
    </w:p>
    <w:p w14:paraId="7AABA9B6" w14:textId="77777777" w:rsidR="00D56EFE" w:rsidRDefault="00D56EFE" w:rsidP="00510E39">
      <w:pPr>
        <w:pStyle w:val="Heading3"/>
        <w:tabs>
          <w:tab w:val="left" w:pos="142"/>
          <w:tab w:val="left" w:pos="567"/>
        </w:tabs>
        <w:ind w:left="851"/>
        <w:rPr>
          <w:color w:val="00B050"/>
          <w:szCs w:val="32"/>
        </w:rPr>
      </w:pPr>
    </w:p>
    <w:p w14:paraId="6216D453" w14:textId="63A59DA1" w:rsidR="00BA48D3" w:rsidRDefault="00BA48D3" w:rsidP="00510E39">
      <w:pPr>
        <w:pStyle w:val="Heading3"/>
        <w:tabs>
          <w:tab w:val="left" w:pos="142"/>
          <w:tab w:val="left" w:pos="567"/>
        </w:tabs>
        <w:ind w:left="851"/>
        <w:rPr>
          <w:b w:val="0"/>
          <w:color w:val="00B050"/>
          <w:szCs w:val="32"/>
        </w:rPr>
      </w:pPr>
      <w:bookmarkStart w:id="1040" w:name="_Toc207736316"/>
      <w:r>
        <w:rPr>
          <w:color w:val="00B050"/>
          <w:szCs w:val="32"/>
        </w:rPr>
        <w:t>(c) Interruptions due to adverse weather.</w:t>
      </w:r>
      <w:bookmarkEnd w:id="1038"/>
      <w:bookmarkEnd w:id="1039"/>
      <w:bookmarkEnd w:id="1040"/>
    </w:p>
    <w:p w14:paraId="20DC63CC"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If time is lost before the start of play, the overs to be faced in each innings will be adjusted.</w:t>
      </w:r>
    </w:p>
    <w:p w14:paraId="35FE36D8" w14:textId="77777777" w:rsidR="00D1162D" w:rsidRDefault="00D1162D"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41ED5550"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u w:val="single"/>
        </w:rPr>
      </w:pPr>
      <w:r>
        <w:rPr>
          <w:rFonts w:eastAsia="Calibri" w:cs="Calibri"/>
          <w:color w:val="00B050"/>
          <w:sz w:val="32"/>
          <w:szCs w:val="32"/>
          <w:u w:val="single"/>
        </w:rPr>
        <w:t>For each 3 minutes lost, the number of overs is reduced by one.</w:t>
      </w:r>
    </w:p>
    <w:p w14:paraId="2E20D1D3" w14:textId="77777777" w:rsidR="00CC2E2D" w:rsidRDefault="00CC2E2D"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48EEAD7C" w14:textId="4F413183" w:rsidR="00BA48D3" w:rsidRDefault="00E25B2A"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Example 1</w:t>
      </w:r>
      <w:r w:rsidR="00BA48D3">
        <w:rPr>
          <w:rFonts w:eastAsia="Calibri" w:cs="Calibri"/>
          <w:color w:val="00B050"/>
          <w:sz w:val="32"/>
          <w:szCs w:val="32"/>
        </w:rPr>
        <w:t xml:space="preserve"> in a One-day game on a Friday evening</w:t>
      </w:r>
      <w:r w:rsidR="00155C26">
        <w:rPr>
          <w:rFonts w:eastAsia="Calibri" w:cs="Calibri"/>
          <w:color w:val="00B050"/>
          <w:sz w:val="32"/>
          <w:szCs w:val="32"/>
        </w:rPr>
        <w:t xml:space="preserve"> (total 48 overs for match)</w:t>
      </w:r>
      <w:r w:rsidR="00BA48D3">
        <w:rPr>
          <w:rFonts w:eastAsia="Calibri" w:cs="Calibri"/>
          <w:color w:val="00B050"/>
          <w:sz w:val="32"/>
          <w:szCs w:val="32"/>
        </w:rPr>
        <w:t xml:space="preserve">, the game does not start until 5.30pm due to extreme heat. 30 minutes has been lost = 10 overs reduction. </w:t>
      </w:r>
      <w:r w:rsidR="00D1162D">
        <w:rPr>
          <w:rFonts w:eastAsia="Calibri" w:cs="Calibri"/>
          <w:color w:val="00B050"/>
          <w:sz w:val="32"/>
          <w:szCs w:val="32"/>
        </w:rPr>
        <w:t>38</w:t>
      </w:r>
      <w:r w:rsidR="00BA48D3">
        <w:rPr>
          <w:rFonts w:eastAsia="Calibri" w:cs="Calibri"/>
          <w:color w:val="00B050"/>
          <w:sz w:val="32"/>
          <w:szCs w:val="32"/>
        </w:rPr>
        <w:t xml:space="preserve"> overs remain for the game. Each team bats for </w:t>
      </w:r>
      <w:r w:rsidR="00645609">
        <w:rPr>
          <w:rFonts w:eastAsia="Calibri" w:cs="Calibri"/>
          <w:color w:val="00B050"/>
          <w:sz w:val="32"/>
          <w:szCs w:val="32"/>
        </w:rPr>
        <w:t xml:space="preserve">19 </w:t>
      </w:r>
      <w:r w:rsidR="00BA48D3">
        <w:rPr>
          <w:rFonts w:eastAsia="Calibri" w:cs="Calibri"/>
          <w:color w:val="00B050"/>
          <w:sz w:val="32"/>
          <w:szCs w:val="32"/>
        </w:rPr>
        <w:t xml:space="preserve">overs. Prescribed balls to be faced is calculated on </w:t>
      </w:r>
      <w:r w:rsidR="00645609">
        <w:rPr>
          <w:rFonts w:eastAsia="Calibri" w:cs="Calibri"/>
          <w:color w:val="00B050"/>
          <w:sz w:val="32"/>
          <w:szCs w:val="32"/>
        </w:rPr>
        <w:t>19</w:t>
      </w:r>
      <w:r w:rsidR="00BA48D3">
        <w:rPr>
          <w:rFonts w:eastAsia="Calibri" w:cs="Calibri"/>
          <w:color w:val="00B050"/>
          <w:sz w:val="32"/>
          <w:szCs w:val="32"/>
        </w:rPr>
        <w:t xml:space="preserve"> overs</w:t>
      </w:r>
    </w:p>
    <w:p w14:paraId="2A69B990" w14:textId="77777777" w:rsidR="00BE515B" w:rsidRDefault="00BE515B"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66581928" w14:textId="0780D573" w:rsidR="004E2886" w:rsidRDefault="00BE515B" w:rsidP="004E2886">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Example 2 </w:t>
      </w:r>
      <w:r w:rsidR="004E2886">
        <w:rPr>
          <w:rFonts w:eastAsia="Calibri" w:cs="Calibri"/>
          <w:color w:val="00B050"/>
          <w:sz w:val="32"/>
          <w:szCs w:val="32"/>
        </w:rPr>
        <w:t>in a One-day game on a Saturday morning</w:t>
      </w:r>
      <w:r w:rsidR="00155C26">
        <w:rPr>
          <w:rFonts w:eastAsia="Calibri" w:cs="Calibri"/>
          <w:color w:val="00B050"/>
          <w:sz w:val="32"/>
          <w:szCs w:val="32"/>
        </w:rPr>
        <w:t xml:space="preserve"> (total 48 overs for match)</w:t>
      </w:r>
      <w:r w:rsidR="004E2886">
        <w:rPr>
          <w:rFonts w:eastAsia="Calibri" w:cs="Calibri"/>
          <w:color w:val="00B050"/>
          <w:sz w:val="32"/>
          <w:szCs w:val="32"/>
        </w:rPr>
        <w:t>, the game does not start until 9.05</w:t>
      </w:r>
      <w:r w:rsidR="009A0BF1">
        <w:rPr>
          <w:rFonts w:eastAsia="Calibri" w:cs="Calibri"/>
          <w:color w:val="00B050"/>
          <w:sz w:val="32"/>
          <w:szCs w:val="32"/>
        </w:rPr>
        <w:t>am due to wet weather</w:t>
      </w:r>
      <w:r w:rsidR="004E2886">
        <w:rPr>
          <w:rFonts w:eastAsia="Calibri" w:cs="Calibri"/>
          <w:color w:val="00B050"/>
          <w:sz w:val="32"/>
          <w:szCs w:val="32"/>
        </w:rPr>
        <w:t xml:space="preserve">. </w:t>
      </w:r>
      <w:r w:rsidR="009A0BF1">
        <w:rPr>
          <w:rFonts w:eastAsia="Calibri" w:cs="Calibri"/>
          <w:color w:val="00B050"/>
          <w:sz w:val="32"/>
          <w:szCs w:val="32"/>
        </w:rPr>
        <w:t>45</w:t>
      </w:r>
      <w:r w:rsidR="004E2886">
        <w:rPr>
          <w:rFonts w:eastAsia="Calibri" w:cs="Calibri"/>
          <w:color w:val="00B050"/>
          <w:sz w:val="32"/>
          <w:szCs w:val="32"/>
        </w:rPr>
        <w:t xml:space="preserve"> minutes has been lost = </w:t>
      </w:r>
      <w:r w:rsidR="008E2BF7">
        <w:rPr>
          <w:rFonts w:eastAsia="Calibri" w:cs="Calibri"/>
          <w:color w:val="00B050"/>
          <w:sz w:val="32"/>
          <w:szCs w:val="32"/>
        </w:rPr>
        <w:t>15</w:t>
      </w:r>
      <w:r w:rsidR="004E2886">
        <w:rPr>
          <w:rFonts w:eastAsia="Calibri" w:cs="Calibri"/>
          <w:color w:val="00B050"/>
          <w:sz w:val="32"/>
          <w:szCs w:val="32"/>
        </w:rPr>
        <w:t xml:space="preserve"> overs reduction. </w:t>
      </w:r>
      <w:r w:rsidR="008E2BF7">
        <w:rPr>
          <w:rFonts w:eastAsia="Calibri" w:cs="Calibri"/>
          <w:color w:val="00B050"/>
          <w:sz w:val="32"/>
          <w:szCs w:val="32"/>
        </w:rPr>
        <w:t>This becomes 16 overs</w:t>
      </w:r>
      <w:r w:rsidR="00FD1CDD">
        <w:rPr>
          <w:rFonts w:eastAsia="Calibri" w:cs="Calibri"/>
          <w:color w:val="00B050"/>
          <w:sz w:val="32"/>
          <w:szCs w:val="32"/>
        </w:rPr>
        <w:t xml:space="preserve"> (rounded up)</w:t>
      </w:r>
      <w:r w:rsidR="008E2BF7">
        <w:rPr>
          <w:rFonts w:eastAsia="Calibri" w:cs="Calibri"/>
          <w:color w:val="00B050"/>
          <w:sz w:val="32"/>
          <w:szCs w:val="32"/>
        </w:rPr>
        <w:t xml:space="preserve">. </w:t>
      </w:r>
      <w:r w:rsidR="004E2886">
        <w:rPr>
          <w:rFonts w:eastAsia="Calibri" w:cs="Calibri"/>
          <w:color w:val="00B050"/>
          <w:sz w:val="32"/>
          <w:szCs w:val="32"/>
        </w:rPr>
        <w:t>3</w:t>
      </w:r>
      <w:r w:rsidR="008E2BF7">
        <w:rPr>
          <w:rFonts w:eastAsia="Calibri" w:cs="Calibri"/>
          <w:color w:val="00B050"/>
          <w:sz w:val="32"/>
          <w:szCs w:val="32"/>
        </w:rPr>
        <w:t>2</w:t>
      </w:r>
      <w:r w:rsidR="004E2886">
        <w:rPr>
          <w:rFonts w:eastAsia="Calibri" w:cs="Calibri"/>
          <w:color w:val="00B050"/>
          <w:sz w:val="32"/>
          <w:szCs w:val="32"/>
        </w:rPr>
        <w:t xml:space="preserve"> overs remain for the game. Each team bats for </w:t>
      </w:r>
      <w:r w:rsidR="008E2BF7">
        <w:rPr>
          <w:rFonts w:eastAsia="Calibri" w:cs="Calibri"/>
          <w:color w:val="00B050"/>
          <w:sz w:val="32"/>
          <w:szCs w:val="32"/>
        </w:rPr>
        <w:t>16</w:t>
      </w:r>
      <w:r w:rsidR="004E2886">
        <w:rPr>
          <w:rFonts w:eastAsia="Calibri" w:cs="Calibri"/>
          <w:color w:val="00B050"/>
          <w:sz w:val="32"/>
          <w:szCs w:val="32"/>
        </w:rPr>
        <w:t xml:space="preserve"> overs. Prescribed balls to be faced is calculated on </w:t>
      </w:r>
      <w:r w:rsidR="008E2BF7">
        <w:rPr>
          <w:rFonts w:eastAsia="Calibri" w:cs="Calibri"/>
          <w:color w:val="00B050"/>
          <w:sz w:val="32"/>
          <w:szCs w:val="32"/>
        </w:rPr>
        <w:t>16</w:t>
      </w:r>
      <w:r w:rsidR="004E2886">
        <w:rPr>
          <w:rFonts w:eastAsia="Calibri" w:cs="Calibri"/>
          <w:color w:val="00B050"/>
          <w:sz w:val="32"/>
          <w:szCs w:val="32"/>
        </w:rPr>
        <w:t xml:space="preserve"> overs</w:t>
      </w:r>
      <w:r w:rsidR="008E2BF7">
        <w:rPr>
          <w:rFonts w:eastAsia="Calibri" w:cs="Calibri"/>
          <w:color w:val="00B050"/>
          <w:sz w:val="32"/>
          <w:szCs w:val="32"/>
        </w:rPr>
        <w:t>.</w:t>
      </w:r>
    </w:p>
    <w:p w14:paraId="6FBFF78B" w14:textId="5CCA0426" w:rsidR="00BE515B" w:rsidRDefault="00BE515B"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07825C92" w14:textId="77777777" w:rsidR="00BA48D3" w:rsidRDefault="00BA48D3" w:rsidP="00510E39">
      <w:pPr>
        <w:pBdr>
          <w:top w:val="nil"/>
          <w:left w:val="nil"/>
          <w:bottom w:val="nil"/>
          <w:right w:val="nil"/>
          <w:between w:val="nil"/>
        </w:pBdr>
        <w:tabs>
          <w:tab w:val="left" w:pos="142"/>
          <w:tab w:val="left" w:pos="567"/>
        </w:tabs>
        <w:ind w:left="1134"/>
        <w:rPr>
          <w:rFonts w:eastAsia="Calibri" w:cs="Calibri"/>
          <w:b/>
          <w:color w:val="00B050"/>
          <w:sz w:val="32"/>
          <w:szCs w:val="32"/>
          <w:u w:val="single"/>
        </w:rPr>
      </w:pPr>
      <w:r>
        <w:rPr>
          <w:rFonts w:eastAsia="Calibri" w:cs="Calibri"/>
          <w:b/>
          <w:color w:val="00B050"/>
          <w:sz w:val="32"/>
          <w:szCs w:val="32"/>
          <w:u w:val="single"/>
        </w:rPr>
        <w:t>No over reduction if time is lost during the match</w:t>
      </w:r>
    </w:p>
    <w:p w14:paraId="2F25FD72" w14:textId="77777777" w:rsidR="00BA48D3" w:rsidRDefault="00BA48D3" w:rsidP="00510E39">
      <w:pPr>
        <w:pStyle w:val="Heading3"/>
        <w:tabs>
          <w:tab w:val="left" w:pos="142"/>
          <w:tab w:val="left" w:pos="567"/>
        </w:tabs>
        <w:ind w:left="851"/>
        <w:rPr>
          <w:b w:val="0"/>
          <w:color w:val="00B050"/>
          <w:szCs w:val="32"/>
        </w:rPr>
      </w:pPr>
      <w:bookmarkStart w:id="1041" w:name="_heading=h.4i7ojhp" w:colFirst="0" w:colLast="0"/>
      <w:bookmarkEnd w:id="1041"/>
      <w:r>
        <w:rPr>
          <w:color w:val="00B050"/>
          <w:szCs w:val="32"/>
        </w:rPr>
        <w:t xml:space="preserve"> </w:t>
      </w:r>
      <w:bookmarkStart w:id="1042" w:name="_Toc174875539"/>
      <w:bookmarkStart w:id="1043" w:name="_Toc174965733"/>
      <w:bookmarkStart w:id="1044" w:name="_Toc207736317"/>
      <w:r>
        <w:rPr>
          <w:color w:val="00B050"/>
          <w:szCs w:val="32"/>
        </w:rPr>
        <w:t>(d) Match ball</w:t>
      </w:r>
      <w:bookmarkEnd w:id="1042"/>
      <w:bookmarkEnd w:id="1043"/>
      <w:bookmarkEnd w:id="1044"/>
    </w:p>
    <w:p w14:paraId="40152A0C" w14:textId="77777777" w:rsidR="006574BC"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142gm two piece leather ball purchased through the NWMCA. </w:t>
      </w:r>
    </w:p>
    <w:p w14:paraId="601E3B8E" w14:textId="77777777" w:rsidR="006574BC"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A new ball is to be used for each match and each innings. Each team is to supply one new ball.</w:t>
      </w:r>
    </w:p>
    <w:p w14:paraId="5F78BEED" w14:textId="06FAD732"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 xml:space="preserve"> See also Match rule 1.6 paragraph 8.</w:t>
      </w:r>
    </w:p>
    <w:p w14:paraId="36417300" w14:textId="77777777" w:rsidR="00BA48D3" w:rsidRDefault="00BA48D3" w:rsidP="00510E39">
      <w:pPr>
        <w:pStyle w:val="Heading3"/>
        <w:tabs>
          <w:tab w:val="left" w:pos="142"/>
          <w:tab w:val="left" w:pos="567"/>
        </w:tabs>
        <w:ind w:left="851"/>
        <w:rPr>
          <w:b w:val="0"/>
          <w:color w:val="00B050"/>
          <w:szCs w:val="32"/>
        </w:rPr>
      </w:pPr>
      <w:bookmarkStart w:id="1045" w:name="_heading=h.2xcytpi" w:colFirst="0" w:colLast="0"/>
      <w:bookmarkEnd w:id="1045"/>
      <w:r>
        <w:rPr>
          <w:color w:val="00B050"/>
          <w:szCs w:val="32"/>
        </w:rPr>
        <w:t xml:space="preserve"> </w:t>
      </w:r>
      <w:bookmarkStart w:id="1046" w:name="_Toc174875540"/>
      <w:bookmarkStart w:id="1047" w:name="_Toc174965734"/>
      <w:bookmarkStart w:id="1048" w:name="_Toc207736318"/>
      <w:r>
        <w:rPr>
          <w:color w:val="00B050"/>
          <w:szCs w:val="32"/>
        </w:rPr>
        <w:t>(e) Pitch and stumps</w:t>
      </w:r>
      <w:bookmarkEnd w:id="1046"/>
      <w:bookmarkEnd w:id="1047"/>
      <w:bookmarkEnd w:id="1048"/>
    </w:p>
    <w:p w14:paraId="07E585DE"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Pitch shall be 18m length - for simplicity in measurement, stumps can be brought in at each end to the 2 front crease lines (17.7m).</w:t>
      </w:r>
    </w:p>
    <w:p w14:paraId="0B4D5857"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Matches must be played on synthetic (hard) wickets – see match rule 1.3</w:t>
      </w:r>
    </w:p>
    <w:p w14:paraId="3142A80B"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Portable wooden stumps should be used at the bowlers end if only using one set of portable stumps. Wooden stumps should be used at batting end.</w:t>
      </w:r>
    </w:p>
    <w:p w14:paraId="65358ECD" w14:textId="77777777" w:rsidR="00BA48D3" w:rsidRDefault="00BA48D3" w:rsidP="00510E39">
      <w:pPr>
        <w:pBdr>
          <w:top w:val="nil"/>
          <w:left w:val="nil"/>
          <w:bottom w:val="nil"/>
          <w:right w:val="nil"/>
          <w:between w:val="nil"/>
        </w:pBdr>
        <w:tabs>
          <w:tab w:val="left" w:pos="142"/>
          <w:tab w:val="left" w:pos="567"/>
        </w:tabs>
        <w:ind w:left="1134"/>
        <w:rPr>
          <w:rFonts w:eastAsia="Calibri" w:cs="Calibri"/>
          <w:color w:val="00B050"/>
          <w:sz w:val="32"/>
          <w:szCs w:val="32"/>
        </w:rPr>
      </w:pPr>
      <w:r>
        <w:rPr>
          <w:rFonts w:eastAsia="Calibri" w:cs="Calibri"/>
          <w:color w:val="00B050"/>
          <w:sz w:val="32"/>
          <w:szCs w:val="32"/>
        </w:rPr>
        <w:t>Use of portable stumps at both ends is permitted</w:t>
      </w:r>
    </w:p>
    <w:p w14:paraId="4E611954" w14:textId="77777777" w:rsidR="00AC4575" w:rsidRDefault="00AC4575"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6915FCE8" w14:textId="13AC1644" w:rsidR="00AC4575" w:rsidRPr="00A25C33" w:rsidRDefault="00AC4575" w:rsidP="00AC4575">
      <w:pPr>
        <w:tabs>
          <w:tab w:val="left" w:pos="142"/>
          <w:tab w:val="left" w:pos="567"/>
        </w:tabs>
        <w:ind w:left="993"/>
        <w:rPr>
          <w:b/>
          <w:bCs/>
          <w:color w:val="00B050"/>
          <w:sz w:val="32"/>
          <w:szCs w:val="32"/>
        </w:rPr>
      </w:pPr>
      <w:r>
        <w:rPr>
          <w:b/>
          <w:bCs/>
          <w:color w:val="00B050"/>
          <w:sz w:val="32"/>
          <w:szCs w:val="32"/>
        </w:rPr>
        <w:t xml:space="preserve">(f) </w:t>
      </w:r>
      <w:r w:rsidRPr="00A25C33">
        <w:rPr>
          <w:b/>
          <w:bCs/>
          <w:color w:val="00B050"/>
          <w:sz w:val="32"/>
          <w:szCs w:val="32"/>
        </w:rPr>
        <w:t>Pitch Markings</w:t>
      </w:r>
    </w:p>
    <w:p w14:paraId="0B943F41" w14:textId="77777777" w:rsidR="00AC4575" w:rsidRDefault="00AC4575" w:rsidP="00AC4575">
      <w:pPr>
        <w:tabs>
          <w:tab w:val="left" w:pos="142"/>
          <w:tab w:val="left" w:pos="567"/>
        </w:tabs>
        <w:ind w:left="993"/>
        <w:rPr>
          <w:color w:val="00B050"/>
          <w:sz w:val="32"/>
          <w:szCs w:val="32"/>
        </w:rPr>
      </w:pPr>
      <w:r>
        <w:rPr>
          <w:color w:val="00B050"/>
          <w:sz w:val="32"/>
          <w:szCs w:val="32"/>
        </w:rPr>
        <w:t>Refer to Rule 1.3</w:t>
      </w:r>
    </w:p>
    <w:p w14:paraId="514B5477" w14:textId="77777777" w:rsidR="00AC4575" w:rsidRDefault="00AC4575" w:rsidP="00AC4575">
      <w:pPr>
        <w:tabs>
          <w:tab w:val="left" w:pos="142"/>
          <w:tab w:val="left" w:pos="567"/>
        </w:tabs>
        <w:ind w:left="993"/>
        <w:rPr>
          <w:color w:val="00B050"/>
          <w:sz w:val="32"/>
          <w:szCs w:val="32"/>
        </w:rPr>
      </w:pPr>
    </w:p>
    <w:p w14:paraId="51F42761" w14:textId="77777777" w:rsidR="00AC4575" w:rsidRPr="00153335" w:rsidRDefault="00AC4575" w:rsidP="009E46DB">
      <w:pPr>
        <w:pStyle w:val="TOC4"/>
      </w:pPr>
      <w:r w:rsidRPr="00153335">
        <w:t xml:space="preserve">In all Junior Mixed Under12, Under 14 and Under 16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1E979F63" w14:textId="77777777" w:rsidR="00AC4575" w:rsidRDefault="00AC4575" w:rsidP="00AC4575">
      <w:pPr>
        <w:tabs>
          <w:tab w:val="left" w:pos="142"/>
          <w:tab w:val="left" w:pos="567"/>
        </w:tabs>
        <w:ind w:left="709"/>
        <w:rPr>
          <w:color w:val="00B050"/>
          <w:sz w:val="32"/>
          <w:szCs w:val="32"/>
        </w:rPr>
      </w:pPr>
    </w:p>
    <w:p w14:paraId="495D3FEC" w14:textId="77777777" w:rsidR="00542C2C" w:rsidRPr="00A76982" w:rsidRDefault="00542C2C" w:rsidP="00542C2C">
      <w:pPr>
        <w:pStyle w:val="ListParagraph"/>
        <w:tabs>
          <w:tab w:val="left" w:pos="567"/>
          <w:tab w:val="left" w:pos="709"/>
        </w:tabs>
        <w:rPr>
          <w:b/>
          <w:color w:val="00B050"/>
          <w:sz w:val="32"/>
          <w:szCs w:val="32"/>
        </w:rPr>
      </w:pPr>
      <w:r>
        <w:rPr>
          <w:b/>
          <w:color w:val="00B050"/>
          <w:sz w:val="32"/>
          <w:szCs w:val="32"/>
        </w:rPr>
        <w:t xml:space="preserve">6. </w:t>
      </w:r>
      <w:r w:rsidRPr="00A76982">
        <w:rPr>
          <w:b/>
          <w:color w:val="00B050"/>
          <w:sz w:val="32"/>
          <w:szCs w:val="32"/>
        </w:rPr>
        <w:t>No Balls and Wides</w:t>
      </w:r>
    </w:p>
    <w:p w14:paraId="196A0EAA" w14:textId="77777777" w:rsidR="00542C2C" w:rsidRPr="00617426" w:rsidRDefault="00542C2C" w:rsidP="00542C2C">
      <w:pPr>
        <w:pStyle w:val="ListParagraph"/>
        <w:tabs>
          <w:tab w:val="left" w:pos="567"/>
          <w:tab w:val="left" w:pos="709"/>
        </w:tabs>
        <w:rPr>
          <w:b/>
          <w:color w:val="00B050"/>
          <w:sz w:val="32"/>
          <w:szCs w:val="32"/>
        </w:rPr>
      </w:pPr>
    </w:p>
    <w:p w14:paraId="78C5C83A" w14:textId="6803485B" w:rsidR="00542C2C" w:rsidRDefault="00A45ED9" w:rsidP="00542C2C">
      <w:pPr>
        <w:tabs>
          <w:tab w:val="left" w:pos="142"/>
          <w:tab w:val="left" w:pos="567"/>
        </w:tabs>
        <w:ind w:left="709"/>
        <w:rPr>
          <w:color w:val="00B050"/>
          <w:sz w:val="32"/>
          <w:szCs w:val="32"/>
        </w:rPr>
      </w:pPr>
      <w:r>
        <w:rPr>
          <w:color w:val="00B050"/>
          <w:sz w:val="32"/>
          <w:szCs w:val="32"/>
        </w:rPr>
        <w:t>Rule 1.15.1 paragraph 4</w:t>
      </w:r>
    </w:p>
    <w:p w14:paraId="35E2A453" w14:textId="77777777" w:rsidR="00A45ED9" w:rsidRDefault="00A45ED9" w:rsidP="00542C2C">
      <w:pPr>
        <w:tabs>
          <w:tab w:val="left" w:pos="142"/>
          <w:tab w:val="left" w:pos="567"/>
        </w:tabs>
        <w:ind w:left="709"/>
        <w:rPr>
          <w:color w:val="00B050"/>
          <w:sz w:val="32"/>
          <w:szCs w:val="32"/>
        </w:rPr>
      </w:pPr>
    </w:p>
    <w:p w14:paraId="30A6FD50" w14:textId="1150A2D5" w:rsidR="00A45ED9" w:rsidRPr="00201DED" w:rsidRDefault="00A45ED9" w:rsidP="00542C2C">
      <w:pPr>
        <w:tabs>
          <w:tab w:val="left" w:pos="142"/>
          <w:tab w:val="left" w:pos="567"/>
        </w:tabs>
        <w:ind w:left="709"/>
        <w:rPr>
          <w:rFonts w:cs="Calibri"/>
          <w:color w:val="00B050"/>
          <w:sz w:val="32"/>
          <w:szCs w:val="32"/>
        </w:rPr>
      </w:pPr>
      <w:r w:rsidRPr="00201DED">
        <w:rPr>
          <w:rFonts w:cs="Calibri"/>
          <w:color w:val="00B050"/>
          <w:sz w:val="32"/>
          <w:szCs w:val="32"/>
        </w:rPr>
        <w:t xml:space="preserve">In Under 10 and Under 12 age groups, any ball which is called ‘Wide’ will be treated as a </w:t>
      </w:r>
      <w:r w:rsidRPr="00201DED">
        <w:rPr>
          <w:rFonts w:cs="Calibri"/>
          <w:b/>
          <w:bCs/>
          <w:i/>
          <w:iCs/>
          <w:color w:val="00B050"/>
          <w:sz w:val="32"/>
          <w:szCs w:val="32"/>
        </w:rPr>
        <w:t>No Ball.</w:t>
      </w:r>
      <w:r w:rsidRPr="00201DED">
        <w:rPr>
          <w:rFonts w:cs="Calibri"/>
          <w:color w:val="00B050"/>
          <w:sz w:val="32"/>
          <w:szCs w:val="32"/>
        </w:rPr>
        <w:t xml:space="preserve">  No extra ball will be given for </w:t>
      </w:r>
      <w:r w:rsidRPr="00201DED">
        <w:rPr>
          <w:rFonts w:cs="Calibri"/>
          <w:b/>
          <w:bCs/>
          <w:i/>
          <w:iCs/>
          <w:color w:val="00B050"/>
          <w:sz w:val="32"/>
          <w:szCs w:val="32"/>
        </w:rPr>
        <w:t>No Balls</w:t>
      </w:r>
      <w:r w:rsidRPr="00201DED">
        <w:rPr>
          <w:rFonts w:cs="Calibri"/>
          <w:color w:val="00B050"/>
          <w:sz w:val="32"/>
          <w:szCs w:val="32"/>
        </w:rPr>
        <w:t xml:space="preserve"> (including those called Wides), except for the last two overs in each innings in Under 12 matches only, when an extra ball will be given for each </w:t>
      </w:r>
      <w:r w:rsidRPr="00201DED">
        <w:rPr>
          <w:rFonts w:cs="Calibri"/>
          <w:b/>
          <w:bCs/>
          <w:i/>
          <w:iCs/>
          <w:color w:val="00B050"/>
          <w:sz w:val="32"/>
          <w:szCs w:val="32"/>
        </w:rPr>
        <w:t xml:space="preserve">No Ball </w:t>
      </w:r>
      <w:r w:rsidRPr="00201DED">
        <w:rPr>
          <w:rFonts w:cs="Calibri"/>
          <w:color w:val="00B050"/>
          <w:sz w:val="32"/>
          <w:szCs w:val="32"/>
        </w:rPr>
        <w:t>delivered</w:t>
      </w:r>
    </w:p>
    <w:p w14:paraId="58BB7703" w14:textId="77777777" w:rsidR="00201DED" w:rsidRDefault="00201DED" w:rsidP="00542C2C">
      <w:pPr>
        <w:tabs>
          <w:tab w:val="left" w:pos="142"/>
          <w:tab w:val="left" w:pos="567"/>
        </w:tabs>
        <w:ind w:left="709"/>
        <w:rPr>
          <w:color w:val="00B050"/>
          <w:sz w:val="32"/>
          <w:szCs w:val="32"/>
        </w:rPr>
      </w:pPr>
    </w:p>
    <w:p w14:paraId="1EC196DE" w14:textId="77777777" w:rsidR="00542C2C" w:rsidRPr="00A76982" w:rsidRDefault="00542C2C" w:rsidP="00542C2C">
      <w:pPr>
        <w:tabs>
          <w:tab w:val="left" w:pos="142"/>
          <w:tab w:val="left" w:pos="567"/>
        </w:tabs>
        <w:ind w:left="709"/>
        <w:rPr>
          <w:b/>
          <w:bCs/>
          <w:color w:val="00B050"/>
          <w:sz w:val="32"/>
          <w:szCs w:val="32"/>
        </w:rPr>
      </w:pPr>
      <w:r w:rsidRPr="00A76982">
        <w:rPr>
          <w:b/>
          <w:bCs/>
          <w:color w:val="00B050"/>
          <w:sz w:val="32"/>
          <w:szCs w:val="32"/>
        </w:rPr>
        <w:t>Leg Side Wides</w:t>
      </w:r>
    </w:p>
    <w:p w14:paraId="03C57228" w14:textId="77777777" w:rsidR="00542C2C" w:rsidRDefault="00542C2C" w:rsidP="00542C2C">
      <w:pPr>
        <w:tabs>
          <w:tab w:val="left" w:pos="142"/>
          <w:tab w:val="left" w:pos="567"/>
        </w:tabs>
        <w:ind w:left="709"/>
        <w:rPr>
          <w:color w:val="00B050"/>
          <w:sz w:val="32"/>
          <w:szCs w:val="32"/>
        </w:rPr>
      </w:pPr>
      <w:r>
        <w:rPr>
          <w:color w:val="00B050"/>
          <w:sz w:val="32"/>
          <w:szCs w:val="32"/>
        </w:rPr>
        <w:t>Refer to Rule 15.3</w:t>
      </w:r>
    </w:p>
    <w:p w14:paraId="48B92227" w14:textId="77777777" w:rsidR="00542C2C" w:rsidRDefault="00542C2C" w:rsidP="00542C2C">
      <w:pPr>
        <w:tabs>
          <w:tab w:val="left" w:pos="142"/>
          <w:tab w:val="left" w:pos="567"/>
        </w:tabs>
        <w:ind w:left="709"/>
        <w:rPr>
          <w:color w:val="00B050"/>
          <w:sz w:val="32"/>
          <w:szCs w:val="32"/>
        </w:rPr>
      </w:pPr>
    </w:p>
    <w:p w14:paraId="015FFFCC" w14:textId="77777777" w:rsidR="00542C2C" w:rsidRPr="008D1294" w:rsidRDefault="00542C2C" w:rsidP="00542C2C">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48DD9454" w14:textId="3909D5D6" w:rsidR="00491A58" w:rsidRDefault="00491A58" w:rsidP="00510E39">
      <w:pPr>
        <w:pBdr>
          <w:top w:val="nil"/>
          <w:left w:val="nil"/>
          <w:bottom w:val="nil"/>
          <w:right w:val="nil"/>
          <w:between w:val="nil"/>
        </w:pBdr>
        <w:tabs>
          <w:tab w:val="left" w:pos="142"/>
          <w:tab w:val="left" w:pos="567"/>
        </w:tabs>
        <w:ind w:left="1134"/>
        <w:rPr>
          <w:rFonts w:eastAsia="Calibri" w:cs="Calibri"/>
          <w:color w:val="00B050"/>
          <w:sz w:val="32"/>
          <w:szCs w:val="32"/>
        </w:rPr>
      </w:pPr>
    </w:p>
    <w:p w14:paraId="52B44263" w14:textId="77777777" w:rsidR="00BA48D3" w:rsidRDefault="00BA48D3" w:rsidP="00510E39">
      <w:pPr>
        <w:pStyle w:val="Heading3"/>
        <w:tabs>
          <w:tab w:val="left" w:pos="142"/>
          <w:tab w:val="left" w:pos="567"/>
        </w:tabs>
        <w:ind w:left="993"/>
        <w:rPr>
          <w:b w:val="0"/>
          <w:color w:val="00B050"/>
          <w:szCs w:val="32"/>
        </w:rPr>
      </w:pPr>
      <w:bookmarkStart w:id="1049" w:name="_heading=h.1ci93xb" w:colFirst="0" w:colLast="0"/>
      <w:bookmarkStart w:id="1050" w:name="_Toc174875541"/>
      <w:bookmarkStart w:id="1051" w:name="_Toc174965735"/>
      <w:bookmarkStart w:id="1052" w:name="_Toc207736319"/>
      <w:bookmarkEnd w:id="1049"/>
      <w:r>
        <w:rPr>
          <w:color w:val="00B050"/>
          <w:szCs w:val="32"/>
        </w:rPr>
        <w:t>(i)   Ground Set up</w:t>
      </w:r>
      <w:bookmarkEnd w:id="1050"/>
      <w:bookmarkEnd w:id="1051"/>
      <w:bookmarkEnd w:id="1052"/>
    </w:p>
    <w:p w14:paraId="6863A9BA" w14:textId="77777777" w:rsidR="00BA48D3" w:rsidRDefault="00BA48D3" w:rsidP="00510E39">
      <w:pPr>
        <w:pBdr>
          <w:top w:val="nil"/>
          <w:left w:val="nil"/>
          <w:bottom w:val="nil"/>
          <w:right w:val="nil"/>
          <w:between w:val="nil"/>
        </w:pBdr>
        <w:tabs>
          <w:tab w:val="left" w:pos="142"/>
          <w:tab w:val="left" w:pos="567"/>
        </w:tabs>
        <w:ind w:left="1276"/>
        <w:rPr>
          <w:rFonts w:eastAsia="Calibri" w:cs="Calibri"/>
          <w:color w:val="00B050"/>
          <w:sz w:val="32"/>
          <w:szCs w:val="32"/>
        </w:rPr>
      </w:pPr>
      <w:r>
        <w:rPr>
          <w:rFonts w:eastAsia="Calibri" w:cs="Calibri"/>
          <w:color w:val="00B050"/>
          <w:sz w:val="32"/>
          <w:szCs w:val="32"/>
        </w:rPr>
        <w:t xml:space="preserve">Boundary 45m </w:t>
      </w:r>
      <w:r>
        <w:rPr>
          <w:rFonts w:eastAsia="Calibri" w:cs="Calibri"/>
          <w:b/>
          <w:color w:val="00B050"/>
          <w:sz w:val="32"/>
          <w:szCs w:val="32"/>
        </w:rPr>
        <w:t>maximum</w:t>
      </w:r>
      <w:r>
        <w:rPr>
          <w:rFonts w:eastAsia="Calibri" w:cs="Calibri"/>
          <w:color w:val="00B050"/>
          <w:sz w:val="32"/>
          <w:szCs w:val="32"/>
        </w:rPr>
        <w:t xml:space="preserve"> measured from the centre of the pitch. Cones or flags or </w:t>
      </w:r>
      <w:sdt>
        <w:sdtPr>
          <w:tag w:val="goog_rdk_54"/>
          <w:id w:val="250394277"/>
        </w:sdtPr>
        <w:sdtEndPr/>
        <w:sdtContent>
          <w:r>
            <w:rPr>
              <w:rFonts w:eastAsia="Calibri" w:cs="Calibri"/>
              <w:color w:val="00B050"/>
              <w:sz w:val="32"/>
              <w:szCs w:val="32"/>
            </w:rPr>
            <w:t xml:space="preserve">a </w:t>
          </w:r>
        </w:sdtContent>
      </w:sdt>
      <w:r>
        <w:rPr>
          <w:rFonts w:eastAsia="Calibri" w:cs="Calibri"/>
          <w:color w:val="00B050"/>
          <w:sz w:val="32"/>
          <w:szCs w:val="32"/>
        </w:rPr>
        <w:t>painted white line to be used to mark the boundary. Cones or flags to be no more than 10m apart. At least 30 cones or flags will be required.</w:t>
      </w:r>
    </w:p>
    <w:p w14:paraId="527335A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As </w:t>
      </w:r>
      <w:r w:rsidRPr="006574BC">
        <w:rPr>
          <w:rFonts w:eastAsia="Calibri" w:cs="Calibri"/>
          <w:b/>
          <w:bCs/>
          <w:color w:val="00B050"/>
          <w:sz w:val="32"/>
          <w:szCs w:val="32"/>
        </w:rPr>
        <w:t>per match rule 1.2.2</w:t>
      </w:r>
      <w:r>
        <w:rPr>
          <w:rFonts w:eastAsia="Calibri" w:cs="Calibri"/>
          <w:color w:val="00B050"/>
          <w:sz w:val="32"/>
          <w:szCs w:val="32"/>
        </w:rPr>
        <w:t xml:space="preserve">, the </w:t>
      </w:r>
      <w:r>
        <w:rPr>
          <w:rFonts w:eastAsia="Calibri" w:cs="Calibri"/>
          <w:b/>
          <w:color w:val="00B050"/>
          <w:sz w:val="32"/>
          <w:szCs w:val="32"/>
        </w:rPr>
        <w:t>“restricted area”</w:t>
      </w:r>
      <w:r>
        <w:rPr>
          <w:rFonts w:eastAsia="Calibri" w:cs="Calibri"/>
          <w:color w:val="00B050"/>
          <w:sz w:val="32"/>
          <w:szCs w:val="32"/>
        </w:rPr>
        <w:t xml:space="preserve"> is defined as a 10 metre circle around the batter’s wicket except for the 90° arc between wicket keeper and point.</w:t>
      </w:r>
    </w:p>
    <w:p w14:paraId="28DD8BB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The </w:t>
      </w:r>
      <w:r>
        <w:rPr>
          <w:rFonts w:eastAsia="Calibri" w:cs="Calibri"/>
          <w:b/>
          <w:color w:val="00B050"/>
          <w:sz w:val="32"/>
          <w:szCs w:val="32"/>
        </w:rPr>
        <w:t xml:space="preserve">“restricted area” </w:t>
      </w:r>
      <w:r>
        <w:rPr>
          <w:rFonts w:eastAsia="Calibri" w:cs="Calibri"/>
          <w:color w:val="00B050"/>
          <w:sz w:val="32"/>
          <w:szCs w:val="32"/>
        </w:rPr>
        <w:t xml:space="preserve">must be </w:t>
      </w:r>
      <w:r>
        <w:rPr>
          <w:rFonts w:eastAsia="Calibri" w:cs="Calibri"/>
          <w:b/>
          <w:color w:val="00B050"/>
          <w:sz w:val="32"/>
          <w:szCs w:val="32"/>
        </w:rPr>
        <w:t>CLEARLY</w:t>
      </w:r>
      <w:r>
        <w:rPr>
          <w:rFonts w:eastAsia="Calibri" w:cs="Calibri"/>
          <w:color w:val="00B050"/>
          <w:sz w:val="32"/>
          <w:szCs w:val="32"/>
        </w:rPr>
        <w:t xml:space="preserve"> marked with a continuous or broken line or flat markers on the ground.</w:t>
      </w:r>
    </w:p>
    <w:p w14:paraId="56462C6B" w14:textId="77777777" w:rsidR="00BA48D3" w:rsidRDefault="00BA48D3" w:rsidP="00510E39">
      <w:pPr>
        <w:pStyle w:val="Heading3"/>
        <w:tabs>
          <w:tab w:val="left" w:pos="142"/>
          <w:tab w:val="left" w:pos="567"/>
        </w:tabs>
        <w:ind w:left="993"/>
        <w:rPr>
          <w:rFonts w:eastAsia="Calibri" w:cs="Calibri"/>
          <w:b w:val="0"/>
          <w:color w:val="00B050"/>
          <w:szCs w:val="32"/>
        </w:rPr>
      </w:pPr>
      <w:bookmarkStart w:id="1053" w:name="_heading=h.3whwml4" w:colFirst="0" w:colLast="0"/>
      <w:bookmarkStart w:id="1054" w:name="_Toc174875542"/>
      <w:bookmarkStart w:id="1055" w:name="_Toc174965736"/>
      <w:bookmarkStart w:id="1056" w:name="_Toc207736320"/>
      <w:bookmarkEnd w:id="1053"/>
      <w:r>
        <w:rPr>
          <w:rFonts w:eastAsia="Calibri" w:cs="Calibri"/>
          <w:color w:val="00B050"/>
          <w:szCs w:val="32"/>
        </w:rPr>
        <w:t>(j) Teams</w:t>
      </w:r>
      <w:bookmarkEnd w:id="1054"/>
      <w:bookmarkEnd w:id="1055"/>
      <w:bookmarkEnd w:id="1056"/>
    </w:p>
    <w:p w14:paraId="5D22FA82"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Minimum </w:t>
      </w:r>
      <w:r>
        <w:rPr>
          <w:rFonts w:eastAsia="Calibri" w:cs="Calibri"/>
          <w:b/>
          <w:color w:val="00B050"/>
          <w:sz w:val="32"/>
          <w:szCs w:val="32"/>
        </w:rPr>
        <w:t>6 players</w:t>
      </w:r>
    </w:p>
    <w:p w14:paraId="21F12DD0" w14:textId="443DA065" w:rsidR="00BA48D3" w:rsidRDefault="00BA48D3" w:rsidP="00510E39">
      <w:pPr>
        <w:tabs>
          <w:tab w:val="left" w:pos="142"/>
          <w:tab w:val="left" w:pos="567"/>
        </w:tabs>
        <w:ind w:left="1276"/>
        <w:rPr>
          <w:color w:val="00B050"/>
          <w:sz w:val="32"/>
          <w:szCs w:val="32"/>
        </w:rPr>
      </w:pPr>
      <w:r>
        <w:rPr>
          <w:rFonts w:eastAsia="Calibri" w:cs="Calibri"/>
          <w:color w:val="00B050"/>
          <w:sz w:val="32"/>
          <w:szCs w:val="32"/>
        </w:rPr>
        <w:t xml:space="preserve">There is no limit to the number of players in an Under 12s team, however, it is </w:t>
      </w:r>
      <w:r>
        <w:rPr>
          <w:rFonts w:eastAsia="Calibri" w:cs="Calibri"/>
          <w:b/>
          <w:color w:val="00B050"/>
          <w:sz w:val="32"/>
          <w:szCs w:val="32"/>
          <w:u w:val="single"/>
        </w:rPr>
        <w:t>strongly recommended</w:t>
      </w:r>
      <w:r>
        <w:rPr>
          <w:rFonts w:eastAsia="Calibri" w:cs="Calibri"/>
          <w:color w:val="00B050"/>
          <w:sz w:val="32"/>
          <w:szCs w:val="32"/>
        </w:rPr>
        <w:t xml:space="preserve"> that there are no more than </w:t>
      </w:r>
      <w:r w:rsidRPr="00E0147D">
        <w:rPr>
          <w:rFonts w:eastAsia="Calibri" w:cs="Calibri"/>
          <w:b/>
          <w:bCs/>
          <w:color w:val="00B050"/>
          <w:sz w:val="32"/>
          <w:szCs w:val="32"/>
        </w:rPr>
        <w:t>1</w:t>
      </w:r>
      <w:r w:rsidR="00E0147D" w:rsidRPr="00E0147D">
        <w:rPr>
          <w:rFonts w:eastAsia="Calibri" w:cs="Calibri"/>
          <w:b/>
          <w:bCs/>
          <w:color w:val="00B050"/>
          <w:sz w:val="32"/>
          <w:szCs w:val="32"/>
        </w:rPr>
        <w:t>2</w:t>
      </w:r>
      <w:r w:rsidRPr="00E0147D">
        <w:rPr>
          <w:rFonts w:eastAsia="Calibri" w:cs="Calibri"/>
          <w:b/>
          <w:bCs/>
          <w:color w:val="00B050"/>
          <w:sz w:val="32"/>
          <w:szCs w:val="32"/>
        </w:rPr>
        <w:t xml:space="preserve"> players</w:t>
      </w:r>
      <w:r>
        <w:rPr>
          <w:rFonts w:eastAsia="Calibri" w:cs="Calibri"/>
          <w:color w:val="00B050"/>
          <w:sz w:val="32"/>
          <w:szCs w:val="32"/>
        </w:rPr>
        <w:t xml:space="preserve"> in a team.</w:t>
      </w:r>
    </w:p>
    <w:p w14:paraId="3C773D35" w14:textId="77777777" w:rsidR="00BA48D3" w:rsidRDefault="00BA48D3" w:rsidP="00510E39">
      <w:pPr>
        <w:pStyle w:val="Heading3"/>
        <w:tabs>
          <w:tab w:val="left" w:pos="142"/>
          <w:tab w:val="left" w:pos="567"/>
        </w:tabs>
        <w:ind w:left="993"/>
        <w:rPr>
          <w:rFonts w:eastAsia="Calibri" w:cs="Calibri"/>
          <w:b w:val="0"/>
          <w:color w:val="00B050"/>
          <w:szCs w:val="32"/>
        </w:rPr>
      </w:pPr>
      <w:bookmarkStart w:id="1057" w:name="_heading=h.2bn6wsx" w:colFirst="0" w:colLast="0"/>
      <w:bookmarkStart w:id="1058" w:name="_Toc174875543"/>
      <w:bookmarkStart w:id="1059" w:name="_Toc174965737"/>
      <w:bookmarkStart w:id="1060" w:name="_Toc207736321"/>
      <w:bookmarkEnd w:id="1057"/>
      <w:r>
        <w:rPr>
          <w:rFonts w:eastAsia="Calibri" w:cs="Calibri"/>
          <w:color w:val="00B050"/>
          <w:szCs w:val="32"/>
        </w:rPr>
        <w:t>(k) Batting</w:t>
      </w:r>
      <w:bookmarkEnd w:id="1058"/>
      <w:bookmarkEnd w:id="1059"/>
      <w:bookmarkEnd w:id="1060"/>
    </w:p>
    <w:p w14:paraId="45740062"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It is strongly recommended that the team batting order is rotated each week/match during the season to allow players to experience batting in different positions as part of their development.</w:t>
      </w:r>
    </w:p>
    <w:p w14:paraId="50EA862A" w14:textId="77777777" w:rsidR="00B65A0B" w:rsidRDefault="00B65A0B" w:rsidP="00510E39">
      <w:pPr>
        <w:tabs>
          <w:tab w:val="left" w:pos="142"/>
          <w:tab w:val="left" w:pos="567"/>
        </w:tabs>
        <w:ind w:left="1276"/>
        <w:rPr>
          <w:rFonts w:eastAsia="Calibri" w:cs="Calibri"/>
          <w:color w:val="00B050"/>
          <w:sz w:val="32"/>
          <w:szCs w:val="32"/>
        </w:rPr>
      </w:pPr>
    </w:p>
    <w:p w14:paraId="0E3F792F" w14:textId="5C5F65F4"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 team is all out when all players less one are dismissed, to a maximum of 10 wickets. For example, if a team has nine players, when 8 players are dismissed</w:t>
      </w:r>
      <w:r w:rsidR="00434CBC">
        <w:rPr>
          <w:rFonts w:eastAsia="Calibri" w:cs="Calibri"/>
          <w:color w:val="00B050"/>
          <w:sz w:val="32"/>
          <w:szCs w:val="32"/>
        </w:rPr>
        <w:t xml:space="preserve">, </w:t>
      </w:r>
      <w:r>
        <w:rPr>
          <w:rFonts w:eastAsia="Calibri" w:cs="Calibri"/>
          <w:color w:val="00B050"/>
          <w:sz w:val="32"/>
          <w:szCs w:val="32"/>
        </w:rPr>
        <w:t>the team is all out and the innings is complete. If a team has 11 players, when 10 players are dismissed, the team is all out and the innings is complete.</w:t>
      </w:r>
    </w:p>
    <w:p w14:paraId="6F521ABA" w14:textId="77777777" w:rsidR="00B65A0B" w:rsidRDefault="00B65A0B" w:rsidP="00510E39">
      <w:pPr>
        <w:tabs>
          <w:tab w:val="left" w:pos="142"/>
          <w:tab w:val="left" w:pos="567"/>
        </w:tabs>
        <w:ind w:left="1276"/>
        <w:rPr>
          <w:rFonts w:eastAsia="Calibri" w:cs="Calibri"/>
          <w:color w:val="00B050"/>
          <w:sz w:val="32"/>
          <w:szCs w:val="32"/>
        </w:rPr>
      </w:pPr>
    </w:p>
    <w:p w14:paraId="3418C1C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If a batter is not dismissed, they are retired after facing the prescribed number of balls.</w:t>
      </w:r>
    </w:p>
    <w:p w14:paraId="0CE5831D" w14:textId="77777777" w:rsidR="003F751A" w:rsidRDefault="003F751A" w:rsidP="00510E39">
      <w:pPr>
        <w:tabs>
          <w:tab w:val="left" w:pos="142"/>
          <w:tab w:val="left" w:pos="567"/>
        </w:tabs>
        <w:ind w:left="1276"/>
        <w:rPr>
          <w:rFonts w:eastAsia="Calibri" w:cs="Calibri"/>
          <w:color w:val="00B050"/>
          <w:sz w:val="32"/>
          <w:szCs w:val="32"/>
        </w:rPr>
      </w:pPr>
    </w:p>
    <w:p w14:paraId="34CF215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All balls faced, including wides and no balls, are counted in the prescribed number of balls, with the exception of no-balls and wides in the last two overs (rule 1.15.1 paragraph 4).</w:t>
      </w:r>
    </w:p>
    <w:p w14:paraId="18DDF660" w14:textId="77777777" w:rsidR="00DC464A" w:rsidRDefault="00DC464A" w:rsidP="00510E39">
      <w:pPr>
        <w:tabs>
          <w:tab w:val="left" w:pos="142"/>
          <w:tab w:val="left" w:pos="567"/>
        </w:tabs>
        <w:ind w:left="1276"/>
        <w:rPr>
          <w:rFonts w:eastAsia="Calibri" w:cs="Calibri"/>
          <w:color w:val="00B050"/>
          <w:sz w:val="32"/>
          <w:szCs w:val="32"/>
        </w:rPr>
      </w:pPr>
    </w:p>
    <w:p w14:paraId="093E36CF" w14:textId="77777777"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 xml:space="preserve">No-balls and wides in the last two overs do not count as a prescribed ball as they are re-bowled. </w:t>
      </w:r>
    </w:p>
    <w:p w14:paraId="32C96BE1" w14:textId="77777777" w:rsidR="00BA48D3" w:rsidRDefault="00BA48D3" w:rsidP="00510E39">
      <w:pPr>
        <w:tabs>
          <w:tab w:val="left" w:pos="142"/>
          <w:tab w:val="left" w:pos="567"/>
        </w:tabs>
        <w:ind w:left="142"/>
        <w:rPr>
          <w:color w:val="00B050"/>
          <w:sz w:val="32"/>
          <w:szCs w:val="32"/>
        </w:rPr>
      </w:pPr>
    </w:p>
    <w:tbl>
      <w:tblPr>
        <w:tblW w:w="5000" w:type="pct"/>
        <w:jc w:val="center"/>
        <w:tblLook w:val="0400" w:firstRow="0" w:lastRow="0" w:firstColumn="0" w:lastColumn="0" w:noHBand="0" w:noVBand="1"/>
      </w:tblPr>
      <w:tblGrid>
        <w:gridCol w:w="1420"/>
        <w:gridCol w:w="1262"/>
        <w:gridCol w:w="1262"/>
        <w:gridCol w:w="1262"/>
        <w:gridCol w:w="1421"/>
        <w:gridCol w:w="1577"/>
        <w:gridCol w:w="1421"/>
        <w:gridCol w:w="296"/>
      </w:tblGrid>
      <w:tr w:rsidR="00BA48D3" w14:paraId="5081C25C" w14:textId="77777777" w:rsidTr="00434CBC">
        <w:trPr>
          <w:trHeight w:val="465"/>
          <w:jc w:val="center"/>
        </w:trPr>
        <w:tc>
          <w:tcPr>
            <w:tcW w:w="716" w:type="pct"/>
            <w:tcBorders>
              <w:top w:val="nil"/>
              <w:left w:val="nil"/>
              <w:bottom w:val="nil"/>
              <w:right w:val="nil"/>
            </w:tcBorders>
          </w:tcPr>
          <w:p w14:paraId="4ED162C3" w14:textId="77777777" w:rsidR="00BA48D3" w:rsidRDefault="00BA48D3" w:rsidP="00510E39">
            <w:pPr>
              <w:tabs>
                <w:tab w:val="left" w:pos="567"/>
              </w:tabs>
              <w:jc w:val="center"/>
              <w:rPr>
                <w:color w:val="000000"/>
              </w:rPr>
            </w:pPr>
          </w:p>
        </w:tc>
        <w:tc>
          <w:tcPr>
            <w:tcW w:w="4284" w:type="pct"/>
            <w:gridSpan w:val="7"/>
            <w:tcBorders>
              <w:top w:val="nil"/>
              <w:left w:val="nil"/>
              <w:bottom w:val="nil"/>
              <w:right w:val="nil"/>
            </w:tcBorders>
            <w:vAlign w:val="center"/>
          </w:tcPr>
          <w:p w14:paraId="51C6BE5C" w14:textId="475FF411" w:rsidR="00BA48D3" w:rsidRDefault="00BA48D3" w:rsidP="00434CBC">
            <w:pPr>
              <w:tabs>
                <w:tab w:val="left" w:pos="567"/>
              </w:tabs>
              <w:ind w:left="-1524"/>
              <w:jc w:val="center"/>
              <w:rPr>
                <w:color w:val="000000"/>
              </w:rPr>
            </w:pPr>
            <w:r>
              <w:rPr>
                <w:color w:val="000000"/>
                <w:sz w:val="32"/>
                <w:szCs w:val="32"/>
              </w:rPr>
              <w:t>2</w:t>
            </w:r>
            <w:r w:rsidR="00270770">
              <w:rPr>
                <w:color w:val="000000"/>
                <w:sz w:val="32"/>
                <w:szCs w:val="32"/>
              </w:rPr>
              <w:t>4</w:t>
            </w:r>
            <w:r>
              <w:rPr>
                <w:color w:val="000000"/>
                <w:sz w:val="32"/>
                <w:szCs w:val="32"/>
              </w:rPr>
              <w:t xml:space="preserve"> overs (1</w:t>
            </w:r>
            <w:r w:rsidR="00270770">
              <w:rPr>
                <w:color w:val="000000"/>
                <w:sz w:val="32"/>
                <w:szCs w:val="32"/>
              </w:rPr>
              <w:t>44</w:t>
            </w:r>
            <w:r>
              <w:rPr>
                <w:color w:val="000000"/>
                <w:sz w:val="32"/>
                <w:szCs w:val="32"/>
              </w:rPr>
              <w:t xml:space="preserve"> balls)</w:t>
            </w:r>
          </w:p>
        </w:tc>
      </w:tr>
      <w:tr w:rsidR="00464ECA" w14:paraId="09AF55A8" w14:textId="77777777" w:rsidTr="00434CBC">
        <w:trPr>
          <w:gridAfter w:val="1"/>
          <w:wAfter w:w="147" w:type="pct"/>
          <w:trHeight w:val="315"/>
          <w:jc w:val="center"/>
        </w:trPr>
        <w:tc>
          <w:tcPr>
            <w:tcW w:w="716" w:type="pct"/>
            <w:tcBorders>
              <w:top w:val="single" w:sz="4" w:space="0" w:color="000000"/>
              <w:left w:val="single" w:sz="4" w:space="0" w:color="000000"/>
              <w:bottom w:val="single" w:sz="4" w:space="0" w:color="000000"/>
              <w:right w:val="single" w:sz="4" w:space="0" w:color="000000"/>
            </w:tcBorders>
            <w:shd w:val="clear" w:color="auto" w:fill="B4C6E7"/>
          </w:tcPr>
          <w:p w14:paraId="1D0A35B1" w14:textId="77777777" w:rsidR="00464ECA" w:rsidRDefault="00464ECA" w:rsidP="00510E39">
            <w:pPr>
              <w:tabs>
                <w:tab w:val="left" w:pos="567"/>
              </w:tabs>
              <w:jc w:val="center"/>
              <w:rPr>
                <w:b/>
                <w:color w:val="000000"/>
                <w:sz w:val="24"/>
                <w:u w:val="single"/>
              </w:rPr>
            </w:pPr>
            <w:r>
              <w:rPr>
                <w:b/>
                <w:color w:val="000000"/>
                <w:sz w:val="24"/>
                <w:u w:val="single"/>
              </w:rPr>
              <w:t>6 players</w:t>
            </w:r>
          </w:p>
        </w:tc>
        <w:tc>
          <w:tcPr>
            <w:tcW w:w="636"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2BBA7ADA" w14:textId="77777777" w:rsidR="00464ECA" w:rsidRDefault="00464ECA" w:rsidP="00510E39">
            <w:pPr>
              <w:tabs>
                <w:tab w:val="left" w:pos="567"/>
              </w:tabs>
              <w:jc w:val="center"/>
              <w:rPr>
                <w:b/>
                <w:color w:val="000000"/>
                <w:sz w:val="24"/>
                <w:u w:val="single"/>
              </w:rPr>
            </w:pPr>
            <w:r>
              <w:rPr>
                <w:b/>
                <w:color w:val="000000"/>
                <w:sz w:val="24"/>
                <w:u w:val="single"/>
              </w:rPr>
              <w:t>7 Players</w:t>
            </w:r>
          </w:p>
        </w:tc>
        <w:tc>
          <w:tcPr>
            <w:tcW w:w="636" w:type="pct"/>
            <w:tcBorders>
              <w:top w:val="single" w:sz="4" w:space="0" w:color="000000"/>
              <w:left w:val="nil"/>
              <w:bottom w:val="single" w:sz="4" w:space="0" w:color="000000"/>
              <w:right w:val="single" w:sz="4" w:space="0" w:color="000000"/>
            </w:tcBorders>
            <w:shd w:val="clear" w:color="auto" w:fill="B4C6E7"/>
            <w:vAlign w:val="center"/>
          </w:tcPr>
          <w:p w14:paraId="2C07D5D6" w14:textId="77777777" w:rsidR="00464ECA" w:rsidRDefault="00464ECA" w:rsidP="00510E39">
            <w:pPr>
              <w:tabs>
                <w:tab w:val="left" w:pos="567"/>
              </w:tabs>
              <w:jc w:val="center"/>
              <w:rPr>
                <w:b/>
                <w:color w:val="000000"/>
                <w:sz w:val="24"/>
                <w:u w:val="single"/>
              </w:rPr>
            </w:pPr>
            <w:r>
              <w:rPr>
                <w:b/>
                <w:color w:val="000000"/>
                <w:sz w:val="24"/>
                <w:u w:val="single"/>
              </w:rPr>
              <w:t>8 Players</w:t>
            </w:r>
          </w:p>
        </w:tc>
        <w:tc>
          <w:tcPr>
            <w:tcW w:w="636" w:type="pct"/>
            <w:tcBorders>
              <w:top w:val="single" w:sz="4" w:space="0" w:color="000000"/>
              <w:left w:val="nil"/>
              <w:bottom w:val="single" w:sz="4" w:space="0" w:color="000000"/>
              <w:right w:val="single" w:sz="4" w:space="0" w:color="000000"/>
            </w:tcBorders>
            <w:shd w:val="clear" w:color="auto" w:fill="B4C6E7"/>
            <w:vAlign w:val="center"/>
          </w:tcPr>
          <w:p w14:paraId="43A34803" w14:textId="77777777" w:rsidR="00464ECA" w:rsidRDefault="00464ECA" w:rsidP="00510E39">
            <w:pPr>
              <w:tabs>
                <w:tab w:val="left" w:pos="567"/>
              </w:tabs>
              <w:jc w:val="center"/>
              <w:rPr>
                <w:b/>
                <w:color w:val="000000"/>
                <w:sz w:val="24"/>
                <w:u w:val="single"/>
              </w:rPr>
            </w:pPr>
            <w:r>
              <w:rPr>
                <w:b/>
                <w:color w:val="000000"/>
                <w:sz w:val="24"/>
                <w:u w:val="single"/>
              </w:rPr>
              <w:t>9 Players</w:t>
            </w:r>
          </w:p>
        </w:tc>
        <w:tc>
          <w:tcPr>
            <w:tcW w:w="716" w:type="pct"/>
            <w:tcBorders>
              <w:top w:val="single" w:sz="4" w:space="0" w:color="000000"/>
              <w:left w:val="nil"/>
              <w:bottom w:val="single" w:sz="4" w:space="0" w:color="000000"/>
              <w:right w:val="single" w:sz="4" w:space="0" w:color="000000"/>
            </w:tcBorders>
            <w:shd w:val="clear" w:color="auto" w:fill="B4C6E7"/>
            <w:vAlign w:val="center"/>
          </w:tcPr>
          <w:p w14:paraId="6A0E69B0" w14:textId="77777777" w:rsidR="00464ECA" w:rsidRDefault="00464ECA" w:rsidP="00510E39">
            <w:pPr>
              <w:tabs>
                <w:tab w:val="left" w:pos="567"/>
              </w:tabs>
              <w:jc w:val="center"/>
              <w:rPr>
                <w:b/>
                <w:color w:val="000000"/>
                <w:sz w:val="24"/>
                <w:u w:val="single"/>
              </w:rPr>
            </w:pPr>
            <w:r>
              <w:rPr>
                <w:b/>
                <w:color w:val="000000"/>
                <w:sz w:val="24"/>
                <w:u w:val="single"/>
              </w:rPr>
              <w:t>10 Players</w:t>
            </w:r>
          </w:p>
        </w:tc>
        <w:tc>
          <w:tcPr>
            <w:tcW w:w="795" w:type="pct"/>
            <w:tcBorders>
              <w:top w:val="single" w:sz="4" w:space="0" w:color="000000"/>
              <w:left w:val="nil"/>
              <w:bottom w:val="single" w:sz="4" w:space="0" w:color="000000"/>
              <w:right w:val="single" w:sz="4" w:space="0" w:color="000000"/>
            </w:tcBorders>
            <w:shd w:val="clear" w:color="auto" w:fill="B4C6E7"/>
            <w:vAlign w:val="center"/>
          </w:tcPr>
          <w:p w14:paraId="45F97388" w14:textId="77777777" w:rsidR="00464ECA" w:rsidRDefault="00464ECA" w:rsidP="00510E39">
            <w:pPr>
              <w:tabs>
                <w:tab w:val="left" w:pos="567"/>
              </w:tabs>
              <w:jc w:val="center"/>
              <w:rPr>
                <w:b/>
                <w:color w:val="000000"/>
                <w:sz w:val="24"/>
                <w:u w:val="single"/>
              </w:rPr>
            </w:pPr>
            <w:r>
              <w:rPr>
                <w:b/>
                <w:color w:val="000000"/>
                <w:sz w:val="24"/>
                <w:u w:val="single"/>
              </w:rPr>
              <w:t>11 Players</w:t>
            </w:r>
          </w:p>
        </w:tc>
        <w:tc>
          <w:tcPr>
            <w:tcW w:w="716" w:type="pct"/>
            <w:tcBorders>
              <w:top w:val="single" w:sz="4" w:space="0" w:color="000000"/>
              <w:left w:val="nil"/>
              <w:bottom w:val="single" w:sz="4" w:space="0" w:color="000000"/>
              <w:right w:val="single" w:sz="4" w:space="0" w:color="000000"/>
            </w:tcBorders>
            <w:shd w:val="clear" w:color="auto" w:fill="B4C6E7"/>
            <w:vAlign w:val="center"/>
          </w:tcPr>
          <w:p w14:paraId="0DD20625" w14:textId="77777777" w:rsidR="00464ECA" w:rsidRDefault="00464ECA" w:rsidP="00510E39">
            <w:pPr>
              <w:tabs>
                <w:tab w:val="left" w:pos="567"/>
              </w:tabs>
              <w:jc w:val="center"/>
              <w:rPr>
                <w:b/>
                <w:color w:val="000000"/>
                <w:sz w:val="24"/>
                <w:u w:val="single"/>
              </w:rPr>
            </w:pPr>
            <w:r>
              <w:rPr>
                <w:b/>
                <w:color w:val="000000"/>
                <w:sz w:val="24"/>
                <w:u w:val="single"/>
              </w:rPr>
              <w:t>12 Players</w:t>
            </w:r>
          </w:p>
        </w:tc>
      </w:tr>
      <w:tr w:rsidR="00464ECA" w14:paraId="7BAB67F3" w14:textId="77777777" w:rsidTr="00434CBC">
        <w:trPr>
          <w:gridAfter w:val="1"/>
          <w:wAfter w:w="147" w:type="pct"/>
          <w:trHeight w:val="300"/>
          <w:jc w:val="center"/>
        </w:trPr>
        <w:tc>
          <w:tcPr>
            <w:tcW w:w="716" w:type="pct"/>
            <w:tcBorders>
              <w:top w:val="nil"/>
              <w:left w:val="single" w:sz="4" w:space="0" w:color="000000"/>
              <w:bottom w:val="single" w:sz="4" w:space="0" w:color="000000"/>
              <w:right w:val="single" w:sz="4" w:space="0" w:color="000000"/>
            </w:tcBorders>
            <w:shd w:val="clear" w:color="auto" w:fill="92D050"/>
          </w:tcPr>
          <w:p w14:paraId="2675C960" w14:textId="70E7939E" w:rsidR="00464ECA" w:rsidRDefault="00464ECA" w:rsidP="00510E39">
            <w:pPr>
              <w:tabs>
                <w:tab w:val="left" w:pos="567"/>
              </w:tabs>
              <w:jc w:val="center"/>
              <w:rPr>
                <w:color w:val="000000"/>
              </w:rPr>
            </w:pPr>
            <w:r>
              <w:rPr>
                <w:color w:val="000000"/>
              </w:rPr>
              <w:t>24 balls</w:t>
            </w:r>
          </w:p>
        </w:tc>
        <w:tc>
          <w:tcPr>
            <w:tcW w:w="636" w:type="pct"/>
            <w:tcBorders>
              <w:top w:val="nil"/>
              <w:left w:val="single" w:sz="4" w:space="0" w:color="000000"/>
              <w:bottom w:val="single" w:sz="4" w:space="0" w:color="000000"/>
              <w:right w:val="single" w:sz="4" w:space="0" w:color="000000"/>
            </w:tcBorders>
            <w:shd w:val="clear" w:color="auto" w:fill="92D050"/>
            <w:vAlign w:val="center"/>
          </w:tcPr>
          <w:p w14:paraId="0FBB3C53" w14:textId="6DECF3C2" w:rsidR="00464ECA" w:rsidRDefault="00464ECA" w:rsidP="00510E39">
            <w:pPr>
              <w:tabs>
                <w:tab w:val="left" w:pos="567"/>
              </w:tabs>
              <w:jc w:val="center"/>
              <w:rPr>
                <w:color w:val="000000"/>
              </w:rPr>
            </w:pPr>
            <w:r>
              <w:rPr>
                <w:color w:val="000000"/>
              </w:rPr>
              <w:t>2</w:t>
            </w:r>
            <w:r w:rsidR="00270770">
              <w:rPr>
                <w:color w:val="000000"/>
              </w:rPr>
              <w:t>0</w:t>
            </w:r>
            <w:r>
              <w:rPr>
                <w:color w:val="000000"/>
              </w:rPr>
              <w:t xml:space="preserve"> balls</w:t>
            </w:r>
          </w:p>
        </w:tc>
        <w:tc>
          <w:tcPr>
            <w:tcW w:w="636" w:type="pct"/>
            <w:tcBorders>
              <w:top w:val="nil"/>
              <w:left w:val="nil"/>
              <w:bottom w:val="single" w:sz="4" w:space="0" w:color="000000"/>
              <w:right w:val="single" w:sz="4" w:space="0" w:color="000000"/>
            </w:tcBorders>
            <w:shd w:val="clear" w:color="auto" w:fill="92D050"/>
            <w:vAlign w:val="center"/>
          </w:tcPr>
          <w:p w14:paraId="1D05E477" w14:textId="77777777" w:rsidR="00464ECA" w:rsidRDefault="00464ECA" w:rsidP="00510E39">
            <w:pPr>
              <w:tabs>
                <w:tab w:val="left" w:pos="567"/>
              </w:tabs>
              <w:jc w:val="center"/>
              <w:rPr>
                <w:color w:val="000000"/>
              </w:rPr>
            </w:pPr>
            <w:r>
              <w:rPr>
                <w:color w:val="000000"/>
              </w:rPr>
              <w:t>18 balls</w:t>
            </w:r>
          </w:p>
        </w:tc>
        <w:tc>
          <w:tcPr>
            <w:tcW w:w="636" w:type="pct"/>
            <w:tcBorders>
              <w:top w:val="nil"/>
              <w:left w:val="nil"/>
              <w:bottom w:val="single" w:sz="4" w:space="0" w:color="000000"/>
              <w:right w:val="single" w:sz="4" w:space="0" w:color="000000"/>
            </w:tcBorders>
            <w:shd w:val="clear" w:color="auto" w:fill="92D050"/>
            <w:vAlign w:val="center"/>
          </w:tcPr>
          <w:p w14:paraId="061A786F" w14:textId="77777777" w:rsidR="00464ECA" w:rsidRDefault="00464ECA" w:rsidP="00510E39">
            <w:pPr>
              <w:tabs>
                <w:tab w:val="left" w:pos="567"/>
              </w:tabs>
              <w:jc w:val="center"/>
              <w:rPr>
                <w:color w:val="000000"/>
              </w:rPr>
            </w:pPr>
            <w:r>
              <w:rPr>
                <w:color w:val="000000"/>
              </w:rPr>
              <w:t>16 balls</w:t>
            </w:r>
          </w:p>
        </w:tc>
        <w:tc>
          <w:tcPr>
            <w:tcW w:w="716" w:type="pct"/>
            <w:tcBorders>
              <w:top w:val="nil"/>
              <w:left w:val="nil"/>
              <w:bottom w:val="single" w:sz="4" w:space="0" w:color="000000"/>
              <w:right w:val="single" w:sz="4" w:space="0" w:color="000000"/>
            </w:tcBorders>
            <w:shd w:val="clear" w:color="auto" w:fill="92D050"/>
            <w:vAlign w:val="center"/>
          </w:tcPr>
          <w:p w14:paraId="408AED93" w14:textId="6C210B68" w:rsidR="00464ECA" w:rsidRDefault="00464ECA" w:rsidP="00510E39">
            <w:pPr>
              <w:tabs>
                <w:tab w:val="left" w:pos="567"/>
              </w:tabs>
              <w:jc w:val="center"/>
              <w:rPr>
                <w:color w:val="000000"/>
              </w:rPr>
            </w:pPr>
            <w:r>
              <w:rPr>
                <w:color w:val="000000"/>
              </w:rPr>
              <w:t>1</w:t>
            </w:r>
            <w:r w:rsidR="00DC464A">
              <w:rPr>
                <w:color w:val="000000"/>
              </w:rPr>
              <w:t xml:space="preserve">4 </w:t>
            </w:r>
            <w:r>
              <w:rPr>
                <w:color w:val="000000"/>
              </w:rPr>
              <w:t>balls</w:t>
            </w:r>
          </w:p>
        </w:tc>
        <w:tc>
          <w:tcPr>
            <w:tcW w:w="795" w:type="pct"/>
            <w:tcBorders>
              <w:top w:val="nil"/>
              <w:left w:val="nil"/>
              <w:bottom w:val="single" w:sz="4" w:space="0" w:color="000000"/>
              <w:right w:val="single" w:sz="4" w:space="0" w:color="000000"/>
            </w:tcBorders>
            <w:shd w:val="clear" w:color="auto" w:fill="92D050"/>
            <w:vAlign w:val="center"/>
          </w:tcPr>
          <w:p w14:paraId="2CC90389" w14:textId="77777777" w:rsidR="00464ECA" w:rsidRDefault="00464ECA" w:rsidP="00510E39">
            <w:pPr>
              <w:tabs>
                <w:tab w:val="left" w:pos="567"/>
              </w:tabs>
              <w:jc w:val="center"/>
              <w:rPr>
                <w:color w:val="000000"/>
              </w:rPr>
            </w:pPr>
            <w:r>
              <w:rPr>
                <w:color w:val="000000"/>
              </w:rPr>
              <w:t>13 balls</w:t>
            </w:r>
          </w:p>
        </w:tc>
        <w:tc>
          <w:tcPr>
            <w:tcW w:w="716" w:type="pct"/>
            <w:tcBorders>
              <w:top w:val="nil"/>
              <w:left w:val="nil"/>
              <w:bottom w:val="single" w:sz="4" w:space="0" w:color="000000"/>
              <w:right w:val="single" w:sz="4" w:space="0" w:color="000000"/>
            </w:tcBorders>
            <w:shd w:val="clear" w:color="auto" w:fill="92D050"/>
            <w:vAlign w:val="center"/>
          </w:tcPr>
          <w:p w14:paraId="36995E29" w14:textId="77777777" w:rsidR="00464ECA" w:rsidRDefault="00464ECA" w:rsidP="00510E39">
            <w:pPr>
              <w:tabs>
                <w:tab w:val="left" w:pos="567"/>
              </w:tabs>
              <w:jc w:val="center"/>
              <w:rPr>
                <w:color w:val="000000"/>
              </w:rPr>
            </w:pPr>
            <w:r>
              <w:rPr>
                <w:color w:val="000000"/>
              </w:rPr>
              <w:t>12 balls</w:t>
            </w:r>
          </w:p>
        </w:tc>
      </w:tr>
      <w:tr w:rsidR="00464ECA" w14:paraId="6D2A21FA" w14:textId="77777777" w:rsidTr="00434CBC">
        <w:trPr>
          <w:gridAfter w:val="1"/>
          <w:wAfter w:w="147" w:type="pct"/>
          <w:trHeight w:val="300"/>
          <w:jc w:val="center"/>
        </w:trPr>
        <w:tc>
          <w:tcPr>
            <w:tcW w:w="716" w:type="pct"/>
            <w:tcBorders>
              <w:top w:val="nil"/>
              <w:left w:val="single" w:sz="4" w:space="0" w:color="000000"/>
              <w:bottom w:val="single" w:sz="4" w:space="0" w:color="000000"/>
              <w:right w:val="single" w:sz="4" w:space="0" w:color="000000"/>
            </w:tcBorders>
            <w:shd w:val="clear" w:color="auto" w:fill="92D050"/>
          </w:tcPr>
          <w:p w14:paraId="79BFDF11" w14:textId="2A4BF532" w:rsidR="00464ECA" w:rsidRDefault="00464ECA" w:rsidP="00510E39">
            <w:pPr>
              <w:tabs>
                <w:tab w:val="left" w:pos="567"/>
              </w:tabs>
              <w:jc w:val="center"/>
              <w:rPr>
                <w:color w:val="000000"/>
              </w:rPr>
            </w:pPr>
            <w:r>
              <w:rPr>
                <w:color w:val="000000"/>
              </w:rPr>
              <w:t>1</w:t>
            </w:r>
            <w:r w:rsidR="008079F2">
              <w:rPr>
                <w:color w:val="000000"/>
              </w:rPr>
              <w:t>44</w:t>
            </w:r>
          </w:p>
        </w:tc>
        <w:tc>
          <w:tcPr>
            <w:tcW w:w="636" w:type="pct"/>
            <w:tcBorders>
              <w:top w:val="nil"/>
              <w:left w:val="single" w:sz="4" w:space="0" w:color="000000"/>
              <w:bottom w:val="single" w:sz="4" w:space="0" w:color="000000"/>
              <w:right w:val="single" w:sz="4" w:space="0" w:color="000000"/>
            </w:tcBorders>
            <w:shd w:val="clear" w:color="auto" w:fill="92D050"/>
            <w:vAlign w:val="center"/>
          </w:tcPr>
          <w:p w14:paraId="50DD90E0" w14:textId="5E34508C" w:rsidR="00464ECA" w:rsidRDefault="00464ECA" w:rsidP="00510E39">
            <w:pPr>
              <w:tabs>
                <w:tab w:val="left" w:pos="567"/>
              </w:tabs>
              <w:jc w:val="center"/>
              <w:rPr>
                <w:color w:val="000000"/>
              </w:rPr>
            </w:pPr>
            <w:r>
              <w:rPr>
                <w:color w:val="000000"/>
              </w:rPr>
              <w:t>14</w:t>
            </w:r>
            <w:r w:rsidR="00D5152C">
              <w:rPr>
                <w:color w:val="000000"/>
              </w:rPr>
              <w:t>0</w:t>
            </w:r>
          </w:p>
        </w:tc>
        <w:tc>
          <w:tcPr>
            <w:tcW w:w="636" w:type="pct"/>
            <w:tcBorders>
              <w:top w:val="nil"/>
              <w:left w:val="nil"/>
              <w:bottom w:val="single" w:sz="4" w:space="0" w:color="000000"/>
              <w:right w:val="single" w:sz="4" w:space="0" w:color="000000"/>
            </w:tcBorders>
            <w:shd w:val="clear" w:color="auto" w:fill="92D050"/>
            <w:vAlign w:val="center"/>
          </w:tcPr>
          <w:p w14:paraId="5F0BCB66" w14:textId="77777777" w:rsidR="00464ECA" w:rsidRDefault="00464ECA" w:rsidP="00510E39">
            <w:pPr>
              <w:tabs>
                <w:tab w:val="left" w:pos="567"/>
              </w:tabs>
              <w:jc w:val="center"/>
              <w:rPr>
                <w:color w:val="000000"/>
              </w:rPr>
            </w:pPr>
            <w:r>
              <w:rPr>
                <w:color w:val="000000"/>
              </w:rPr>
              <w:t>144</w:t>
            </w:r>
          </w:p>
        </w:tc>
        <w:tc>
          <w:tcPr>
            <w:tcW w:w="636" w:type="pct"/>
            <w:tcBorders>
              <w:top w:val="nil"/>
              <w:left w:val="nil"/>
              <w:bottom w:val="single" w:sz="4" w:space="0" w:color="000000"/>
              <w:right w:val="single" w:sz="4" w:space="0" w:color="000000"/>
            </w:tcBorders>
            <w:shd w:val="clear" w:color="auto" w:fill="92D050"/>
            <w:vAlign w:val="center"/>
          </w:tcPr>
          <w:p w14:paraId="6286E2B7" w14:textId="77777777" w:rsidR="00464ECA" w:rsidRDefault="00464ECA" w:rsidP="00510E39">
            <w:pPr>
              <w:tabs>
                <w:tab w:val="left" w:pos="567"/>
              </w:tabs>
              <w:jc w:val="center"/>
              <w:rPr>
                <w:color w:val="000000"/>
              </w:rPr>
            </w:pPr>
            <w:r>
              <w:rPr>
                <w:color w:val="000000"/>
              </w:rPr>
              <w:t>144</w:t>
            </w:r>
          </w:p>
        </w:tc>
        <w:tc>
          <w:tcPr>
            <w:tcW w:w="716" w:type="pct"/>
            <w:tcBorders>
              <w:top w:val="nil"/>
              <w:left w:val="nil"/>
              <w:bottom w:val="single" w:sz="4" w:space="0" w:color="000000"/>
              <w:right w:val="single" w:sz="4" w:space="0" w:color="000000"/>
            </w:tcBorders>
            <w:shd w:val="clear" w:color="auto" w:fill="92D050"/>
            <w:vAlign w:val="center"/>
          </w:tcPr>
          <w:p w14:paraId="6BB47E70" w14:textId="2F59809C" w:rsidR="00464ECA" w:rsidRDefault="00464ECA" w:rsidP="00510E39">
            <w:pPr>
              <w:tabs>
                <w:tab w:val="left" w:pos="567"/>
              </w:tabs>
              <w:jc w:val="center"/>
              <w:rPr>
                <w:color w:val="000000"/>
              </w:rPr>
            </w:pPr>
            <w:r>
              <w:rPr>
                <w:color w:val="000000"/>
              </w:rPr>
              <w:t>1</w:t>
            </w:r>
            <w:r w:rsidR="00DC464A">
              <w:rPr>
                <w:color w:val="000000"/>
              </w:rPr>
              <w:t>4</w:t>
            </w:r>
            <w:r>
              <w:rPr>
                <w:color w:val="000000"/>
              </w:rPr>
              <w:t>0</w:t>
            </w:r>
          </w:p>
        </w:tc>
        <w:tc>
          <w:tcPr>
            <w:tcW w:w="795" w:type="pct"/>
            <w:tcBorders>
              <w:top w:val="nil"/>
              <w:left w:val="nil"/>
              <w:bottom w:val="single" w:sz="4" w:space="0" w:color="000000"/>
              <w:right w:val="single" w:sz="4" w:space="0" w:color="000000"/>
            </w:tcBorders>
            <w:shd w:val="clear" w:color="auto" w:fill="92D050"/>
            <w:vAlign w:val="center"/>
          </w:tcPr>
          <w:p w14:paraId="0663877A" w14:textId="77777777" w:rsidR="00464ECA" w:rsidRDefault="00464ECA" w:rsidP="00510E39">
            <w:pPr>
              <w:tabs>
                <w:tab w:val="left" w:pos="567"/>
              </w:tabs>
              <w:jc w:val="center"/>
              <w:rPr>
                <w:color w:val="000000"/>
              </w:rPr>
            </w:pPr>
            <w:r>
              <w:rPr>
                <w:color w:val="000000"/>
              </w:rPr>
              <w:t>143</w:t>
            </w:r>
          </w:p>
        </w:tc>
        <w:tc>
          <w:tcPr>
            <w:tcW w:w="716" w:type="pct"/>
            <w:tcBorders>
              <w:top w:val="nil"/>
              <w:left w:val="nil"/>
              <w:bottom w:val="single" w:sz="4" w:space="0" w:color="000000"/>
              <w:right w:val="single" w:sz="4" w:space="0" w:color="000000"/>
            </w:tcBorders>
            <w:shd w:val="clear" w:color="auto" w:fill="92D050"/>
            <w:vAlign w:val="center"/>
          </w:tcPr>
          <w:p w14:paraId="3350FF4E" w14:textId="77777777" w:rsidR="00464ECA" w:rsidRDefault="00464ECA" w:rsidP="00510E39">
            <w:pPr>
              <w:tabs>
                <w:tab w:val="left" w:pos="567"/>
              </w:tabs>
              <w:jc w:val="center"/>
              <w:rPr>
                <w:color w:val="000000"/>
              </w:rPr>
            </w:pPr>
            <w:r>
              <w:rPr>
                <w:color w:val="000000"/>
              </w:rPr>
              <w:t>144</w:t>
            </w:r>
          </w:p>
        </w:tc>
      </w:tr>
      <w:tr w:rsidR="008079F2" w14:paraId="5661922C" w14:textId="77777777" w:rsidTr="00434CBC">
        <w:trPr>
          <w:trHeight w:val="300"/>
          <w:jc w:val="center"/>
        </w:trPr>
        <w:tc>
          <w:tcPr>
            <w:tcW w:w="716" w:type="pct"/>
            <w:tcBorders>
              <w:top w:val="nil"/>
              <w:left w:val="nil"/>
              <w:bottom w:val="nil"/>
              <w:right w:val="nil"/>
            </w:tcBorders>
          </w:tcPr>
          <w:p w14:paraId="10C8175B" w14:textId="77777777" w:rsidR="008079F2" w:rsidRDefault="008079F2" w:rsidP="00510E39">
            <w:pPr>
              <w:tabs>
                <w:tab w:val="left" w:pos="567"/>
              </w:tabs>
              <w:jc w:val="center"/>
              <w:rPr>
                <w:color w:val="000000"/>
              </w:rPr>
            </w:pPr>
          </w:p>
        </w:tc>
        <w:tc>
          <w:tcPr>
            <w:tcW w:w="636" w:type="pct"/>
            <w:tcBorders>
              <w:top w:val="nil"/>
              <w:left w:val="nil"/>
              <w:bottom w:val="nil"/>
              <w:right w:val="nil"/>
            </w:tcBorders>
            <w:vAlign w:val="center"/>
          </w:tcPr>
          <w:p w14:paraId="6734C2EA" w14:textId="77777777" w:rsidR="008079F2" w:rsidRDefault="008079F2" w:rsidP="00510E39">
            <w:pPr>
              <w:tabs>
                <w:tab w:val="left" w:pos="567"/>
              </w:tabs>
              <w:jc w:val="center"/>
              <w:rPr>
                <w:color w:val="000000"/>
              </w:rPr>
            </w:pPr>
          </w:p>
        </w:tc>
        <w:tc>
          <w:tcPr>
            <w:tcW w:w="636" w:type="pct"/>
            <w:tcBorders>
              <w:top w:val="nil"/>
              <w:left w:val="nil"/>
              <w:bottom w:val="nil"/>
              <w:right w:val="nil"/>
            </w:tcBorders>
            <w:vAlign w:val="center"/>
          </w:tcPr>
          <w:p w14:paraId="6E26886F" w14:textId="77777777" w:rsidR="008079F2" w:rsidRDefault="008079F2" w:rsidP="00510E39">
            <w:pPr>
              <w:tabs>
                <w:tab w:val="left" w:pos="567"/>
              </w:tabs>
              <w:jc w:val="center"/>
              <w:rPr>
                <w:rFonts w:ascii="Times New Roman" w:hAnsi="Times New Roman"/>
                <w:sz w:val="20"/>
                <w:szCs w:val="20"/>
              </w:rPr>
            </w:pPr>
          </w:p>
        </w:tc>
        <w:tc>
          <w:tcPr>
            <w:tcW w:w="636" w:type="pct"/>
            <w:tcBorders>
              <w:top w:val="nil"/>
              <w:left w:val="nil"/>
              <w:bottom w:val="nil"/>
              <w:right w:val="nil"/>
            </w:tcBorders>
            <w:vAlign w:val="center"/>
          </w:tcPr>
          <w:p w14:paraId="574D0D13" w14:textId="77777777" w:rsidR="008079F2" w:rsidRDefault="008079F2" w:rsidP="00510E39">
            <w:pPr>
              <w:tabs>
                <w:tab w:val="left" w:pos="567"/>
              </w:tabs>
              <w:jc w:val="center"/>
              <w:rPr>
                <w:rFonts w:ascii="Times New Roman" w:hAnsi="Times New Roman"/>
                <w:sz w:val="20"/>
                <w:szCs w:val="20"/>
              </w:rPr>
            </w:pPr>
          </w:p>
        </w:tc>
        <w:tc>
          <w:tcPr>
            <w:tcW w:w="716" w:type="pct"/>
            <w:tcBorders>
              <w:top w:val="nil"/>
              <w:left w:val="nil"/>
              <w:bottom w:val="nil"/>
              <w:right w:val="nil"/>
            </w:tcBorders>
            <w:vAlign w:val="center"/>
          </w:tcPr>
          <w:p w14:paraId="41FB6A65" w14:textId="77777777" w:rsidR="008079F2" w:rsidRDefault="008079F2" w:rsidP="00510E39">
            <w:pPr>
              <w:tabs>
                <w:tab w:val="left" w:pos="567"/>
              </w:tabs>
              <w:jc w:val="center"/>
              <w:rPr>
                <w:rFonts w:ascii="Times New Roman" w:hAnsi="Times New Roman"/>
                <w:sz w:val="20"/>
                <w:szCs w:val="20"/>
              </w:rPr>
            </w:pPr>
          </w:p>
        </w:tc>
        <w:tc>
          <w:tcPr>
            <w:tcW w:w="795" w:type="pct"/>
            <w:tcBorders>
              <w:top w:val="nil"/>
              <w:left w:val="nil"/>
              <w:bottom w:val="nil"/>
              <w:right w:val="nil"/>
            </w:tcBorders>
            <w:vAlign w:val="center"/>
          </w:tcPr>
          <w:p w14:paraId="652D6C05" w14:textId="77777777" w:rsidR="008079F2" w:rsidRDefault="008079F2" w:rsidP="00510E39">
            <w:pPr>
              <w:tabs>
                <w:tab w:val="left" w:pos="567"/>
              </w:tabs>
              <w:jc w:val="center"/>
              <w:rPr>
                <w:color w:val="000000"/>
              </w:rPr>
            </w:pPr>
          </w:p>
        </w:tc>
        <w:tc>
          <w:tcPr>
            <w:tcW w:w="716" w:type="pct"/>
            <w:tcBorders>
              <w:top w:val="nil"/>
              <w:left w:val="nil"/>
              <w:bottom w:val="nil"/>
              <w:right w:val="nil"/>
            </w:tcBorders>
            <w:vAlign w:val="center"/>
          </w:tcPr>
          <w:p w14:paraId="1A95F906" w14:textId="77777777" w:rsidR="008079F2" w:rsidRDefault="008079F2" w:rsidP="00510E39">
            <w:pPr>
              <w:tabs>
                <w:tab w:val="left" w:pos="567"/>
              </w:tabs>
              <w:jc w:val="center"/>
              <w:rPr>
                <w:color w:val="000000"/>
              </w:rPr>
            </w:pPr>
          </w:p>
        </w:tc>
        <w:tc>
          <w:tcPr>
            <w:tcW w:w="147" w:type="pct"/>
            <w:tcBorders>
              <w:top w:val="nil"/>
              <w:left w:val="nil"/>
              <w:bottom w:val="nil"/>
              <w:right w:val="nil"/>
            </w:tcBorders>
            <w:vAlign w:val="center"/>
          </w:tcPr>
          <w:p w14:paraId="067F22AA" w14:textId="77777777" w:rsidR="008079F2" w:rsidRDefault="008079F2" w:rsidP="00510E39">
            <w:pPr>
              <w:tabs>
                <w:tab w:val="left" w:pos="567"/>
              </w:tabs>
              <w:jc w:val="center"/>
              <w:rPr>
                <w:rFonts w:ascii="Times New Roman" w:hAnsi="Times New Roman"/>
                <w:sz w:val="20"/>
                <w:szCs w:val="20"/>
              </w:rPr>
            </w:pPr>
          </w:p>
        </w:tc>
      </w:tr>
    </w:tbl>
    <w:p w14:paraId="61A9B64E" w14:textId="77777777" w:rsidR="008079F2" w:rsidRDefault="008079F2" w:rsidP="00510E39">
      <w:pPr>
        <w:tabs>
          <w:tab w:val="left" w:pos="142"/>
          <w:tab w:val="left" w:pos="567"/>
        </w:tabs>
        <w:ind w:left="1276"/>
        <w:rPr>
          <w:rFonts w:eastAsia="Calibri" w:cs="Calibri"/>
          <w:color w:val="00B050"/>
          <w:sz w:val="32"/>
          <w:szCs w:val="32"/>
        </w:rPr>
      </w:pPr>
    </w:p>
    <w:p w14:paraId="1F2B6B0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Batters are </w:t>
      </w:r>
      <w:r>
        <w:rPr>
          <w:rFonts w:eastAsia="Calibri" w:cs="Calibri"/>
          <w:b/>
          <w:color w:val="00B050"/>
          <w:sz w:val="32"/>
          <w:szCs w:val="32"/>
          <w:u w:val="single"/>
        </w:rPr>
        <w:t>Interim Retired</w:t>
      </w:r>
      <w:r>
        <w:rPr>
          <w:rFonts w:eastAsia="Calibri" w:cs="Calibri"/>
          <w:color w:val="00B050"/>
          <w:sz w:val="32"/>
          <w:szCs w:val="32"/>
        </w:rPr>
        <w:t xml:space="preserve"> after facing the prescribed number of balls as listed in the table above.</w:t>
      </w:r>
    </w:p>
    <w:p w14:paraId="5D67BD60" w14:textId="77777777" w:rsidR="008079F2" w:rsidRDefault="008079F2" w:rsidP="00510E39">
      <w:pPr>
        <w:tabs>
          <w:tab w:val="left" w:pos="142"/>
          <w:tab w:val="left" w:pos="567"/>
        </w:tabs>
        <w:ind w:left="1276"/>
        <w:rPr>
          <w:rFonts w:eastAsia="Calibri" w:cs="Calibri"/>
          <w:color w:val="00B050"/>
          <w:sz w:val="32"/>
          <w:szCs w:val="32"/>
        </w:rPr>
      </w:pPr>
    </w:p>
    <w:p w14:paraId="5FB57D7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b/>
          <w:color w:val="00B050"/>
          <w:sz w:val="32"/>
          <w:szCs w:val="32"/>
        </w:rPr>
        <w:t>Interim retirement</w:t>
      </w:r>
      <w:r>
        <w:rPr>
          <w:rFonts w:eastAsia="Calibri" w:cs="Calibri"/>
          <w:color w:val="00B050"/>
          <w:sz w:val="32"/>
          <w:szCs w:val="32"/>
        </w:rPr>
        <w:t xml:space="preserve"> does NOT count as a wicket.</w:t>
      </w:r>
    </w:p>
    <w:p w14:paraId="5F713808" w14:textId="77777777" w:rsidR="008079F2" w:rsidRDefault="008079F2" w:rsidP="00510E39">
      <w:pPr>
        <w:tabs>
          <w:tab w:val="left" w:pos="142"/>
          <w:tab w:val="left" w:pos="567"/>
        </w:tabs>
        <w:ind w:left="1276"/>
        <w:rPr>
          <w:rFonts w:eastAsia="Calibri" w:cs="Calibri"/>
          <w:color w:val="00B050"/>
          <w:sz w:val="32"/>
          <w:szCs w:val="32"/>
        </w:rPr>
      </w:pPr>
    </w:p>
    <w:p w14:paraId="509A8E6D" w14:textId="77777777" w:rsidR="00BA48D3" w:rsidRDefault="00BA48D3" w:rsidP="00510E39">
      <w:pPr>
        <w:tabs>
          <w:tab w:val="left" w:pos="142"/>
          <w:tab w:val="left" w:pos="567"/>
        </w:tabs>
        <w:ind w:left="1276"/>
        <w:rPr>
          <w:color w:val="00B050"/>
          <w:sz w:val="32"/>
          <w:szCs w:val="32"/>
        </w:rPr>
      </w:pPr>
      <w:r>
        <w:rPr>
          <w:color w:val="00B050"/>
          <w:sz w:val="32"/>
          <w:szCs w:val="32"/>
        </w:rPr>
        <w:t xml:space="preserve">Batters are </w:t>
      </w:r>
      <w:r>
        <w:rPr>
          <w:b/>
          <w:color w:val="00B050"/>
          <w:sz w:val="32"/>
          <w:szCs w:val="32"/>
        </w:rPr>
        <w:t>compulsory retired</w:t>
      </w:r>
      <w:r>
        <w:rPr>
          <w:color w:val="00B050"/>
          <w:sz w:val="32"/>
          <w:szCs w:val="32"/>
        </w:rPr>
        <w:t xml:space="preserve"> immediately they reach 50 runs in a One Day match. Compulsory retired counts as a wicket in a match, however it is to be shown in PlayHQ as “retired not out”.</w:t>
      </w:r>
    </w:p>
    <w:p w14:paraId="530987E7" w14:textId="77777777" w:rsidR="008079F2" w:rsidRDefault="008079F2" w:rsidP="00510E39">
      <w:pPr>
        <w:tabs>
          <w:tab w:val="left" w:pos="142"/>
          <w:tab w:val="left" w:pos="567"/>
        </w:tabs>
        <w:ind w:left="1276"/>
        <w:rPr>
          <w:color w:val="00B050"/>
          <w:sz w:val="32"/>
          <w:szCs w:val="32"/>
        </w:rPr>
      </w:pPr>
    </w:p>
    <w:p w14:paraId="5456C9C8" w14:textId="77777777" w:rsidR="00BA48D3" w:rsidRDefault="00BA48D3" w:rsidP="00510E39">
      <w:pPr>
        <w:tabs>
          <w:tab w:val="left" w:pos="142"/>
          <w:tab w:val="left" w:pos="567"/>
        </w:tabs>
        <w:ind w:left="1276"/>
        <w:rPr>
          <w:color w:val="00B050"/>
          <w:sz w:val="32"/>
          <w:szCs w:val="32"/>
        </w:rPr>
      </w:pPr>
      <w:r>
        <w:rPr>
          <w:b/>
          <w:color w:val="00B050"/>
          <w:sz w:val="32"/>
          <w:szCs w:val="32"/>
          <w:u w:val="single"/>
        </w:rPr>
        <w:t>Compulsory</w:t>
      </w:r>
      <w:r>
        <w:rPr>
          <w:color w:val="00B050"/>
          <w:sz w:val="32"/>
          <w:szCs w:val="32"/>
        </w:rPr>
        <w:t xml:space="preserve"> retired batters cannot return to the crease. Compulsory retired batters count as a wicket lost. </w:t>
      </w:r>
    </w:p>
    <w:p w14:paraId="4870AC35" w14:textId="77777777" w:rsidR="00F5494E" w:rsidRDefault="00F5494E" w:rsidP="00510E39">
      <w:pPr>
        <w:tabs>
          <w:tab w:val="left" w:pos="142"/>
          <w:tab w:val="left" w:pos="567"/>
        </w:tabs>
        <w:ind w:left="1276"/>
        <w:rPr>
          <w:color w:val="00B050"/>
          <w:sz w:val="32"/>
          <w:szCs w:val="32"/>
        </w:rPr>
      </w:pPr>
    </w:p>
    <w:p w14:paraId="2087E3DC" w14:textId="77777777" w:rsidR="00BA48D3" w:rsidRDefault="00BA48D3" w:rsidP="00510E39">
      <w:pPr>
        <w:tabs>
          <w:tab w:val="left" w:pos="142"/>
          <w:tab w:val="left" w:pos="567"/>
        </w:tabs>
        <w:ind w:left="1276"/>
        <w:rPr>
          <w:color w:val="00B050"/>
          <w:sz w:val="32"/>
          <w:szCs w:val="32"/>
        </w:rPr>
      </w:pPr>
      <w:r>
        <w:rPr>
          <w:color w:val="00B050"/>
          <w:sz w:val="32"/>
          <w:szCs w:val="32"/>
        </w:rPr>
        <w:t xml:space="preserve">A batter CANNOT be </w:t>
      </w:r>
      <w:r w:rsidRPr="00F72802">
        <w:rPr>
          <w:b/>
          <w:bCs/>
          <w:color w:val="00B050"/>
          <w:sz w:val="32"/>
          <w:szCs w:val="32"/>
        </w:rPr>
        <w:t>voluntarily retired</w:t>
      </w:r>
      <w:r>
        <w:rPr>
          <w:color w:val="00B050"/>
          <w:sz w:val="32"/>
          <w:szCs w:val="32"/>
        </w:rPr>
        <w:t xml:space="preserve"> before facing the prescribed number of balls.</w:t>
      </w:r>
    </w:p>
    <w:p w14:paraId="05DACFB8" w14:textId="77777777" w:rsidR="003B59A1" w:rsidRDefault="003B59A1" w:rsidP="00510E39">
      <w:pPr>
        <w:tabs>
          <w:tab w:val="left" w:pos="142"/>
          <w:tab w:val="left" w:pos="567"/>
        </w:tabs>
        <w:ind w:left="1276"/>
        <w:rPr>
          <w:color w:val="00B050"/>
          <w:sz w:val="32"/>
          <w:szCs w:val="32"/>
        </w:rPr>
      </w:pPr>
    </w:p>
    <w:p w14:paraId="6B47547C" w14:textId="761508B2" w:rsidR="00F5494E" w:rsidRDefault="00910702" w:rsidP="00510E39">
      <w:pPr>
        <w:tabs>
          <w:tab w:val="left" w:pos="142"/>
          <w:tab w:val="left" w:pos="567"/>
        </w:tabs>
        <w:ind w:left="1276"/>
        <w:rPr>
          <w:color w:val="00B050"/>
          <w:sz w:val="32"/>
          <w:szCs w:val="32"/>
        </w:rPr>
      </w:pPr>
      <w:r>
        <w:rPr>
          <w:color w:val="00B050"/>
          <w:sz w:val="32"/>
          <w:szCs w:val="32"/>
        </w:rPr>
        <w:t xml:space="preserve">A player can only be </w:t>
      </w:r>
      <w:r w:rsidRPr="007B58B2">
        <w:rPr>
          <w:b/>
          <w:bCs/>
          <w:color w:val="00B050"/>
          <w:sz w:val="32"/>
          <w:szCs w:val="32"/>
        </w:rPr>
        <w:t>voluntarily retired</w:t>
      </w:r>
      <w:r w:rsidR="007B58B2">
        <w:rPr>
          <w:color w:val="00B050"/>
          <w:sz w:val="32"/>
          <w:szCs w:val="32"/>
        </w:rPr>
        <w:t xml:space="preserve"> at the end of an over.</w:t>
      </w:r>
    </w:p>
    <w:p w14:paraId="10EFA162" w14:textId="77777777" w:rsidR="007B58B2" w:rsidRDefault="007B58B2" w:rsidP="00510E39">
      <w:pPr>
        <w:tabs>
          <w:tab w:val="left" w:pos="142"/>
          <w:tab w:val="left" w:pos="567"/>
        </w:tabs>
        <w:ind w:left="1276"/>
        <w:rPr>
          <w:color w:val="00B050"/>
          <w:sz w:val="32"/>
          <w:szCs w:val="32"/>
        </w:rPr>
      </w:pPr>
    </w:p>
    <w:p w14:paraId="183D3F79" w14:textId="77777777" w:rsidR="00BA48D3" w:rsidRDefault="00BA48D3" w:rsidP="00510E39">
      <w:pPr>
        <w:tabs>
          <w:tab w:val="left" w:pos="142"/>
          <w:tab w:val="left" w:pos="567"/>
        </w:tabs>
        <w:ind w:left="1276"/>
        <w:rPr>
          <w:color w:val="00B050"/>
          <w:sz w:val="32"/>
          <w:szCs w:val="32"/>
        </w:rPr>
      </w:pPr>
      <w:r>
        <w:rPr>
          <w:b/>
          <w:color w:val="00B050"/>
          <w:sz w:val="32"/>
          <w:szCs w:val="32"/>
          <w:u w:val="single"/>
        </w:rPr>
        <w:t xml:space="preserve">All players </w:t>
      </w:r>
      <w:r>
        <w:rPr>
          <w:color w:val="00B050"/>
          <w:sz w:val="32"/>
          <w:szCs w:val="32"/>
        </w:rPr>
        <w:t>must bat and face</w:t>
      </w:r>
      <w:sdt>
        <w:sdtPr>
          <w:tag w:val="goog_rdk_55"/>
          <w:id w:val="48036988"/>
        </w:sdtPr>
        <w:sdtEndPr/>
        <w:sdtContent>
          <w:r>
            <w:rPr>
              <w:color w:val="00B050"/>
              <w:sz w:val="32"/>
              <w:szCs w:val="32"/>
            </w:rPr>
            <w:t xml:space="preserve"> the </w:t>
          </w:r>
        </w:sdtContent>
      </w:sdt>
      <w:r>
        <w:rPr>
          <w:color w:val="00B050"/>
          <w:sz w:val="32"/>
          <w:szCs w:val="32"/>
        </w:rPr>
        <w:t xml:space="preserve"> prescribed number of balls before any </w:t>
      </w:r>
      <w:r>
        <w:rPr>
          <w:b/>
          <w:color w:val="00B050"/>
          <w:sz w:val="32"/>
          <w:szCs w:val="32"/>
          <w:u w:val="single"/>
        </w:rPr>
        <w:t>interim retired</w:t>
      </w:r>
      <w:r>
        <w:rPr>
          <w:b/>
          <w:color w:val="00B050"/>
          <w:sz w:val="32"/>
          <w:szCs w:val="32"/>
        </w:rPr>
        <w:t xml:space="preserve"> </w:t>
      </w:r>
      <w:r>
        <w:rPr>
          <w:color w:val="00B050"/>
          <w:sz w:val="32"/>
          <w:szCs w:val="32"/>
        </w:rPr>
        <w:t>batter is permitted to return to the crease.</w:t>
      </w:r>
    </w:p>
    <w:p w14:paraId="314E907D" w14:textId="77777777" w:rsidR="00F5494E" w:rsidRDefault="00F5494E" w:rsidP="00510E39">
      <w:pPr>
        <w:tabs>
          <w:tab w:val="left" w:pos="142"/>
          <w:tab w:val="left" w:pos="567"/>
        </w:tabs>
        <w:ind w:left="1276"/>
        <w:rPr>
          <w:color w:val="00B050"/>
          <w:sz w:val="32"/>
          <w:szCs w:val="32"/>
        </w:rPr>
      </w:pPr>
    </w:p>
    <w:p w14:paraId="00B8C28D" w14:textId="77777777" w:rsidR="00BA48D3" w:rsidRDefault="00BA48D3" w:rsidP="00510E39">
      <w:pPr>
        <w:tabs>
          <w:tab w:val="left" w:pos="142"/>
          <w:tab w:val="left" w:pos="567"/>
        </w:tabs>
        <w:ind w:left="1276"/>
        <w:rPr>
          <w:color w:val="00B050"/>
          <w:sz w:val="32"/>
          <w:szCs w:val="32"/>
        </w:rPr>
      </w:pPr>
      <w:r>
        <w:rPr>
          <w:color w:val="00B050"/>
          <w:sz w:val="32"/>
          <w:szCs w:val="32"/>
        </w:rPr>
        <w:t xml:space="preserve">If the innings is not compulsory closed (all wickets </w:t>
      </w:r>
      <w:sdt>
        <w:sdtPr>
          <w:tag w:val="goog_rdk_56"/>
          <w:id w:val="-2141024214"/>
        </w:sdtPr>
        <w:sdtEndPr/>
        <w:sdtContent>
          <w:r>
            <w:rPr>
              <w:color w:val="00B050"/>
              <w:sz w:val="32"/>
              <w:szCs w:val="32"/>
            </w:rPr>
            <w:t xml:space="preserve">are </w:t>
          </w:r>
        </w:sdtContent>
      </w:sdt>
      <w:r>
        <w:rPr>
          <w:color w:val="00B050"/>
          <w:sz w:val="32"/>
          <w:szCs w:val="32"/>
        </w:rPr>
        <w:t xml:space="preserve">not lost and there are balls still to be bowled), a batter who has been </w:t>
      </w:r>
      <w:r>
        <w:rPr>
          <w:b/>
          <w:color w:val="00B050"/>
          <w:sz w:val="32"/>
          <w:szCs w:val="32"/>
        </w:rPr>
        <w:t>interim retired</w:t>
      </w:r>
      <w:r>
        <w:rPr>
          <w:color w:val="00B050"/>
          <w:sz w:val="32"/>
          <w:szCs w:val="32"/>
        </w:rPr>
        <w:t xml:space="preserve">, may return to the wicket to continue his/her innings, in the same order </w:t>
      </w:r>
      <w:sdt>
        <w:sdtPr>
          <w:tag w:val="goog_rdk_57"/>
          <w:id w:val="214323348"/>
        </w:sdtPr>
        <w:sdtEndPr/>
        <w:sdtContent>
          <w:r>
            <w:rPr>
              <w:color w:val="00B050"/>
              <w:sz w:val="32"/>
              <w:szCs w:val="32"/>
            </w:rPr>
            <w:t xml:space="preserve">as </w:t>
          </w:r>
        </w:sdtContent>
      </w:sdt>
      <w:r>
        <w:rPr>
          <w:color w:val="00B050"/>
          <w:sz w:val="32"/>
          <w:szCs w:val="32"/>
        </w:rPr>
        <w:t xml:space="preserve">which they were retired. </w:t>
      </w:r>
    </w:p>
    <w:p w14:paraId="4C9E3A91" w14:textId="77777777" w:rsidR="00F5494E" w:rsidRDefault="00F5494E" w:rsidP="00510E39">
      <w:pPr>
        <w:tabs>
          <w:tab w:val="left" w:pos="142"/>
          <w:tab w:val="left" w:pos="567"/>
        </w:tabs>
        <w:ind w:left="1276"/>
        <w:rPr>
          <w:color w:val="00B050"/>
          <w:sz w:val="32"/>
          <w:szCs w:val="32"/>
        </w:rPr>
      </w:pPr>
    </w:p>
    <w:p w14:paraId="4B0C5A89" w14:textId="77777777" w:rsidR="00BA48D3" w:rsidRDefault="00BA48D3" w:rsidP="00510E39">
      <w:pPr>
        <w:tabs>
          <w:tab w:val="left" w:pos="142"/>
          <w:tab w:val="left" w:pos="567"/>
        </w:tabs>
        <w:ind w:left="1276" w:hanging="10"/>
        <w:rPr>
          <w:color w:val="00B050"/>
          <w:sz w:val="32"/>
          <w:szCs w:val="32"/>
        </w:rPr>
      </w:pPr>
      <w:r>
        <w:rPr>
          <w:color w:val="00B050"/>
          <w:sz w:val="32"/>
          <w:szCs w:val="32"/>
        </w:rPr>
        <w:t>Batters who return to the crease are not restricted by the number of balls faced. They bat on until they are either dismissed or compulsorily retired.</w:t>
      </w:r>
    </w:p>
    <w:p w14:paraId="5ABB24D6" w14:textId="77777777" w:rsidR="00F5494E" w:rsidRDefault="00F5494E" w:rsidP="00510E39">
      <w:pPr>
        <w:tabs>
          <w:tab w:val="left" w:pos="142"/>
          <w:tab w:val="left" w:pos="567"/>
        </w:tabs>
        <w:ind w:left="1276" w:hanging="10"/>
        <w:rPr>
          <w:color w:val="00B050"/>
          <w:sz w:val="32"/>
          <w:szCs w:val="32"/>
        </w:rPr>
      </w:pPr>
    </w:p>
    <w:p w14:paraId="3740E959" w14:textId="3B549061" w:rsidR="00BA48D3" w:rsidRDefault="00BA48D3" w:rsidP="00510E39">
      <w:pPr>
        <w:tabs>
          <w:tab w:val="left" w:pos="142"/>
          <w:tab w:val="left" w:pos="567"/>
        </w:tabs>
        <w:ind w:left="1276"/>
        <w:rPr>
          <w:b/>
          <w:color w:val="00B050"/>
          <w:sz w:val="32"/>
          <w:szCs w:val="32"/>
          <w:u w:val="single"/>
        </w:rPr>
      </w:pPr>
      <w:r>
        <w:rPr>
          <w:color w:val="00B050"/>
          <w:sz w:val="32"/>
          <w:szCs w:val="32"/>
        </w:rPr>
        <w:t xml:space="preserve">Any batter who returns to the crease can only bat on until they have scored 50 runs and then </w:t>
      </w:r>
      <w:sdt>
        <w:sdtPr>
          <w:tag w:val="goog_rdk_59"/>
          <w:id w:val="-511385161"/>
        </w:sdtPr>
        <w:sdtEndPr/>
        <w:sdtContent>
          <w:r>
            <w:rPr>
              <w:color w:val="00B050"/>
              <w:sz w:val="32"/>
              <w:szCs w:val="32"/>
            </w:rPr>
            <w:t xml:space="preserve">must be </w:t>
          </w:r>
        </w:sdtContent>
      </w:sdt>
      <w:r>
        <w:rPr>
          <w:b/>
          <w:color w:val="00B050"/>
          <w:sz w:val="32"/>
          <w:szCs w:val="32"/>
          <w:u w:val="single"/>
        </w:rPr>
        <w:t>compulsory retired.</w:t>
      </w:r>
    </w:p>
    <w:p w14:paraId="5044C968" w14:textId="77777777" w:rsidR="00BA48D3" w:rsidRDefault="00BA48D3" w:rsidP="00510E39">
      <w:pPr>
        <w:pStyle w:val="Heading3"/>
        <w:tabs>
          <w:tab w:val="left" w:pos="142"/>
          <w:tab w:val="left" w:pos="567"/>
        </w:tabs>
        <w:ind w:left="993"/>
        <w:rPr>
          <w:rFonts w:eastAsia="Calibri" w:cs="Calibri"/>
          <w:b w:val="0"/>
          <w:color w:val="00B050"/>
          <w:szCs w:val="32"/>
        </w:rPr>
      </w:pPr>
      <w:bookmarkStart w:id="1061" w:name="_heading=h.qsh70q" w:colFirst="0" w:colLast="0"/>
      <w:bookmarkStart w:id="1062" w:name="_Toc174875544"/>
      <w:bookmarkStart w:id="1063" w:name="_Toc174965738"/>
      <w:bookmarkStart w:id="1064" w:name="_Toc207736322"/>
      <w:bookmarkEnd w:id="1061"/>
      <w:r>
        <w:rPr>
          <w:rFonts w:eastAsia="Calibri" w:cs="Calibri"/>
          <w:color w:val="00B050"/>
          <w:szCs w:val="32"/>
        </w:rPr>
        <w:t>(L) Bowling</w:t>
      </w:r>
      <w:bookmarkEnd w:id="1062"/>
      <w:bookmarkEnd w:id="1063"/>
      <w:bookmarkEnd w:id="1064"/>
    </w:p>
    <w:p w14:paraId="79EF7EF5" w14:textId="57FECE05"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Bowlers change ends after 1</w:t>
      </w:r>
      <w:r w:rsidR="002E3D54">
        <w:rPr>
          <w:rFonts w:eastAsia="Calibri" w:cs="Calibri"/>
          <w:b/>
          <w:color w:val="00B050"/>
          <w:sz w:val="32"/>
          <w:szCs w:val="32"/>
        </w:rPr>
        <w:t>2</w:t>
      </w:r>
      <w:r>
        <w:rPr>
          <w:rFonts w:eastAsia="Calibri" w:cs="Calibri"/>
          <w:b/>
          <w:color w:val="00B050"/>
          <w:sz w:val="32"/>
          <w:szCs w:val="32"/>
        </w:rPr>
        <w:t xml:space="preserve"> overs have been bowled </w:t>
      </w:r>
    </w:p>
    <w:p w14:paraId="73E67795"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b/>
          <w:color w:val="00B050"/>
          <w:sz w:val="32"/>
          <w:szCs w:val="32"/>
        </w:rPr>
        <w:t xml:space="preserve">One-day matches &amp; all finals: </w:t>
      </w:r>
      <w:r>
        <w:rPr>
          <w:rFonts w:eastAsia="Calibri" w:cs="Calibri"/>
          <w:color w:val="00B050"/>
          <w:sz w:val="32"/>
          <w:szCs w:val="32"/>
        </w:rPr>
        <w:t>each bowler is limited to 4 overs.</w:t>
      </w:r>
    </w:p>
    <w:p w14:paraId="6B86959F"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Except for a wicket-keeper who keeps for the whole innings, all players must bowl a minimum of two overs.</w:t>
      </w:r>
    </w:p>
    <w:p w14:paraId="2526F6C4" w14:textId="77777777" w:rsidR="00BA48D3" w:rsidRDefault="00BA48D3" w:rsidP="00510E39">
      <w:pPr>
        <w:widowControl w:val="0"/>
        <w:tabs>
          <w:tab w:val="left" w:pos="142"/>
          <w:tab w:val="left" w:pos="567"/>
        </w:tabs>
        <w:ind w:left="1276"/>
        <w:rPr>
          <w:rFonts w:eastAsia="Calibri" w:cs="Calibri"/>
          <w:b/>
          <w:color w:val="00B050"/>
          <w:sz w:val="32"/>
          <w:szCs w:val="32"/>
        </w:rPr>
      </w:pPr>
      <w:r>
        <w:rPr>
          <w:rFonts w:eastAsia="Calibri" w:cs="Calibri"/>
          <w:b/>
          <w:color w:val="00B050"/>
          <w:sz w:val="32"/>
          <w:szCs w:val="32"/>
        </w:rPr>
        <w:t>No bowler may bowl a third over until all eligible players have bowled two overs.</w:t>
      </w:r>
    </w:p>
    <w:p w14:paraId="62D5765F" w14:textId="77777777" w:rsidR="00BA48D3" w:rsidRDefault="00BA48D3" w:rsidP="00510E39">
      <w:pPr>
        <w:tabs>
          <w:tab w:val="left" w:pos="142"/>
          <w:tab w:val="left" w:pos="567"/>
        </w:tabs>
        <w:ind w:left="1276"/>
        <w:rPr>
          <w:rFonts w:eastAsia="Calibri" w:cs="Calibri"/>
          <w:b/>
          <w:color w:val="00B050"/>
          <w:sz w:val="32"/>
          <w:szCs w:val="32"/>
        </w:rPr>
      </w:pPr>
      <w:r>
        <w:rPr>
          <w:rFonts w:eastAsia="Calibri" w:cs="Calibri"/>
          <w:b/>
          <w:color w:val="00B050"/>
          <w:sz w:val="32"/>
          <w:szCs w:val="32"/>
        </w:rPr>
        <w:t>If a ball bounces more than twice before reaching the popping crease will be called a no-ball. Refer to Match rule 1.15.1 paragraph 1</w:t>
      </w:r>
    </w:p>
    <w:p w14:paraId="322B0B0E"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No balls and wides are NOT re-bowled, except for the last 2 overs of a match – refer to match rule 1.15.1 paragraph 4</w:t>
      </w:r>
    </w:p>
    <w:p w14:paraId="59AE8F72" w14:textId="77777777" w:rsidR="00BF6E54" w:rsidRDefault="00BF6E54" w:rsidP="00510E39">
      <w:pPr>
        <w:tabs>
          <w:tab w:val="left" w:pos="142"/>
          <w:tab w:val="left" w:pos="567"/>
        </w:tabs>
        <w:ind w:left="1276"/>
        <w:rPr>
          <w:rFonts w:eastAsia="Calibri" w:cs="Calibri"/>
          <w:color w:val="00B050"/>
          <w:sz w:val="32"/>
          <w:szCs w:val="32"/>
        </w:rPr>
      </w:pPr>
    </w:p>
    <w:p w14:paraId="3853EB2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Match rule 1.2.8 in relation to safety rules and under age bowling injury prevention applies in all Under 12 games. This rule sets out how many overs can be bowled in a spell and in a day.</w:t>
      </w:r>
    </w:p>
    <w:p w14:paraId="65A95464" w14:textId="77777777" w:rsidR="00BF6E54" w:rsidRDefault="00BF6E54" w:rsidP="00510E39">
      <w:pPr>
        <w:tabs>
          <w:tab w:val="left" w:pos="142"/>
          <w:tab w:val="left" w:pos="567"/>
        </w:tabs>
        <w:ind w:left="1276"/>
        <w:rPr>
          <w:rFonts w:eastAsia="Calibri" w:cs="Calibri"/>
          <w:color w:val="00B050"/>
          <w:sz w:val="32"/>
          <w:szCs w:val="32"/>
        </w:rPr>
      </w:pPr>
    </w:p>
    <w:p w14:paraId="06722E6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Any short pitched ball will be called a No Ball. Refer Match rule 1.15.2.1</w:t>
      </w:r>
    </w:p>
    <w:p w14:paraId="656B3ECB"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Any dangerous and unfair non-pitching deliveries will be called a No Ball. Refer match rule 1.15.1.2.</w:t>
      </w:r>
    </w:p>
    <w:p w14:paraId="3823CBEE" w14:textId="77777777" w:rsidR="009E2AEA" w:rsidRPr="00A25C33" w:rsidRDefault="009E2AEA" w:rsidP="009E2AEA">
      <w:pPr>
        <w:tabs>
          <w:tab w:val="left" w:pos="142"/>
          <w:tab w:val="left" w:pos="567"/>
        </w:tabs>
        <w:ind w:left="709"/>
        <w:rPr>
          <w:b/>
          <w:bCs/>
          <w:color w:val="00B050"/>
          <w:sz w:val="32"/>
          <w:szCs w:val="32"/>
        </w:rPr>
      </w:pPr>
      <w:r w:rsidRPr="00A25C33">
        <w:rPr>
          <w:b/>
          <w:bCs/>
          <w:color w:val="00B050"/>
          <w:sz w:val="32"/>
          <w:szCs w:val="32"/>
        </w:rPr>
        <w:t>Pitch Markings</w:t>
      </w:r>
    </w:p>
    <w:p w14:paraId="50533224" w14:textId="77777777" w:rsidR="009E2AEA" w:rsidRDefault="009E2AEA" w:rsidP="009E2AEA">
      <w:pPr>
        <w:tabs>
          <w:tab w:val="left" w:pos="142"/>
          <w:tab w:val="left" w:pos="567"/>
        </w:tabs>
        <w:ind w:left="709"/>
        <w:rPr>
          <w:color w:val="00B050"/>
          <w:sz w:val="32"/>
          <w:szCs w:val="32"/>
        </w:rPr>
      </w:pPr>
      <w:r>
        <w:rPr>
          <w:color w:val="00B050"/>
          <w:sz w:val="32"/>
          <w:szCs w:val="32"/>
        </w:rPr>
        <w:t>Refer to Rule 1.3</w:t>
      </w:r>
    </w:p>
    <w:p w14:paraId="22B77043" w14:textId="77777777" w:rsidR="009E2AEA" w:rsidRDefault="009E2AEA" w:rsidP="009E2AEA">
      <w:pPr>
        <w:tabs>
          <w:tab w:val="left" w:pos="142"/>
          <w:tab w:val="left" w:pos="567"/>
        </w:tabs>
        <w:ind w:left="709"/>
        <w:rPr>
          <w:color w:val="00B050"/>
          <w:sz w:val="32"/>
          <w:szCs w:val="32"/>
        </w:rPr>
      </w:pPr>
    </w:p>
    <w:p w14:paraId="725A845E" w14:textId="13468BE5" w:rsidR="009E2AEA" w:rsidRPr="00153335" w:rsidRDefault="009E2AEA" w:rsidP="009E2AEA">
      <w:pPr>
        <w:pStyle w:val="TOC4"/>
      </w:pPr>
      <w:r w:rsidRPr="00153335">
        <w:t>In all Junior Mixed Under 1</w:t>
      </w:r>
      <w:r w:rsidR="00000352">
        <w:t>2</w:t>
      </w:r>
      <w:r w:rsidRPr="00153335">
        <w:t xml:space="preserve"> matches, at each end of the pitch, two parallel lines must be drawn, between the popping and bowling creases, at a </w:t>
      </w:r>
      <w:r w:rsidRPr="00153335">
        <w:rPr>
          <w:b/>
          <w:bCs/>
        </w:rPr>
        <w:t>90cm</w:t>
      </w:r>
      <w:r w:rsidRPr="00153335">
        <w:t xml:space="preserve"> either side of the imaginary line joining the centres of the two middle stumps.</w:t>
      </w:r>
    </w:p>
    <w:p w14:paraId="1594F5AC" w14:textId="77777777" w:rsidR="009E2AEA" w:rsidRDefault="009E2AEA" w:rsidP="009E2AEA">
      <w:pPr>
        <w:tabs>
          <w:tab w:val="left" w:pos="142"/>
          <w:tab w:val="left" w:pos="567"/>
        </w:tabs>
        <w:ind w:left="709"/>
        <w:rPr>
          <w:color w:val="00B050"/>
          <w:sz w:val="32"/>
          <w:szCs w:val="32"/>
        </w:rPr>
      </w:pPr>
    </w:p>
    <w:p w14:paraId="0EA19424" w14:textId="77777777" w:rsidR="009E2AEA" w:rsidRPr="00A76982" w:rsidRDefault="009E2AEA" w:rsidP="009E2AEA">
      <w:pPr>
        <w:tabs>
          <w:tab w:val="left" w:pos="142"/>
          <w:tab w:val="left" w:pos="567"/>
        </w:tabs>
        <w:ind w:left="709"/>
        <w:rPr>
          <w:b/>
          <w:bCs/>
          <w:color w:val="00B050"/>
          <w:sz w:val="32"/>
          <w:szCs w:val="32"/>
        </w:rPr>
      </w:pPr>
      <w:r w:rsidRPr="00A76982">
        <w:rPr>
          <w:b/>
          <w:bCs/>
          <w:color w:val="00B050"/>
          <w:sz w:val="32"/>
          <w:szCs w:val="32"/>
        </w:rPr>
        <w:t>Leg Side Wides</w:t>
      </w:r>
    </w:p>
    <w:p w14:paraId="67BCD595" w14:textId="77777777" w:rsidR="009E2AEA" w:rsidRDefault="009E2AEA" w:rsidP="009E2AEA">
      <w:pPr>
        <w:tabs>
          <w:tab w:val="left" w:pos="142"/>
          <w:tab w:val="left" w:pos="567"/>
        </w:tabs>
        <w:ind w:left="709"/>
        <w:rPr>
          <w:color w:val="00B050"/>
          <w:sz w:val="32"/>
          <w:szCs w:val="32"/>
        </w:rPr>
      </w:pPr>
      <w:r>
        <w:rPr>
          <w:color w:val="00B050"/>
          <w:sz w:val="32"/>
          <w:szCs w:val="32"/>
        </w:rPr>
        <w:t>Refer to Rule 15.3</w:t>
      </w:r>
    </w:p>
    <w:p w14:paraId="525AB149" w14:textId="77777777" w:rsidR="009E2AEA" w:rsidRDefault="009E2AEA" w:rsidP="009E2AEA">
      <w:pPr>
        <w:tabs>
          <w:tab w:val="left" w:pos="142"/>
          <w:tab w:val="left" w:pos="567"/>
        </w:tabs>
        <w:ind w:left="709"/>
        <w:rPr>
          <w:color w:val="00B050"/>
          <w:sz w:val="32"/>
          <w:szCs w:val="32"/>
        </w:rPr>
      </w:pPr>
    </w:p>
    <w:p w14:paraId="7C501688" w14:textId="77777777" w:rsidR="009E2AEA" w:rsidRPr="008D1294" w:rsidRDefault="009E2AEA" w:rsidP="009E2AEA">
      <w:pPr>
        <w:tabs>
          <w:tab w:val="left" w:pos="142"/>
          <w:tab w:val="left" w:pos="567"/>
        </w:tabs>
        <w:ind w:left="709"/>
        <w:rPr>
          <w:color w:val="00B050"/>
          <w:sz w:val="32"/>
          <w:szCs w:val="32"/>
        </w:rPr>
      </w:pPr>
      <w:r w:rsidRPr="008D1294">
        <w:rPr>
          <w:color w:val="00B050"/>
          <w:sz w:val="32"/>
          <w:szCs w:val="32"/>
        </w:rPr>
        <w:t>…</w:t>
      </w:r>
      <w:r w:rsidRPr="008D1294">
        <w:rPr>
          <w:rFonts w:cs="Calibri"/>
          <w:color w:val="00B050"/>
          <w:sz w:val="32"/>
          <w:szCs w:val="32"/>
        </w:rPr>
        <w:t xml:space="preserve"> </w:t>
      </w:r>
      <w:r w:rsidRPr="00065BE4">
        <w:rPr>
          <w:rFonts w:cs="Calibri"/>
          <w:color w:val="00B050"/>
          <w:sz w:val="32"/>
          <w:szCs w:val="32"/>
        </w:rPr>
        <w:t xml:space="preserve">if the bowler bowls a ball, not being a No ball, then the umpire shall adjudge it a wide if the ball, without any contact with the striker’s bat or person, </w:t>
      </w:r>
      <w:r w:rsidRPr="00065BE4">
        <w:rPr>
          <w:rFonts w:cs="Calibri"/>
          <w:b/>
          <w:bCs/>
          <w:color w:val="00B050"/>
          <w:sz w:val="32"/>
          <w:szCs w:val="32"/>
        </w:rPr>
        <w:t>passes outside of the Wide ball crease markings on the leg side.</w:t>
      </w:r>
      <w:r w:rsidRPr="00065BE4">
        <w:rPr>
          <w:rFonts w:cs="Calibri"/>
          <w:color w:val="00B050"/>
          <w:sz w:val="32"/>
          <w:szCs w:val="32"/>
        </w:rPr>
        <w:t xml:space="preserve">  </w:t>
      </w:r>
      <w:r w:rsidRPr="00065BE4">
        <w:rPr>
          <w:rFonts w:cs="Calibri"/>
          <w:b/>
          <w:bCs/>
          <w:color w:val="00B050"/>
          <w:sz w:val="32"/>
          <w:szCs w:val="32"/>
        </w:rPr>
        <w:t>Wide ball shall not be called if the ball passes between the striker and the stumps.</w:t>
      </w:r>
    </w:p>
    <w:p w14:paraId="65819AFD" w14:textId="77777777" w:rsidR="009E2AEA" w:rsidRDefault="009E2AEA" w:rsidP="00510E39">
      <w:pPr>
        <w:tabs>
          <w:tab w:val="left" w:pos="142"/>
          <w:tab w:val="left" w:pos="567"/>
        </w:tabs>
        <w:ind w:left="1276"/>
        <w:rPr>
          <w:rFonts w:eastAsia="Calibri" w:cs="Calibri"/>
          <w:color w:val="00B050"/>
          <w:sz w:val="32"/>
          <w:szCs w:val="32"/>
        </w:rPr>
      </w:pPr>
    </w:p>
    <w:p w14:paraId="5E54EAFB" w14:textId="77777777" w:rsidR="00BA48D3" w:rsidRDefault="00BA48D3" w:rsidP="00510E39">
      <w:pPr>
        <w:pStyle w:val="Heading3"/>
        <w:tabs>
          <w:tab w:val="left" w:pos="142"/>
          <w:tab w:val="left" w:pos="567"/>
        </w:tabs>
        <w:ind w:left="993"/>
        <w:rPr>
          <w:rFonts w:eastAsia="Calibri" w:cs="Calibri"/>
          <w:b w:val="0"/>
          <w:color w:val="00B050"/>
          <w:szCs w:val="32"/>
        </w:rPr>
      </w:pPr>
      <w:bookmarkStart w:id="1065" w:name="_heading=h.3as4poj" w:colFirst="0" w:colLast="0"/>
      <w:bookmarkStart w:id="1066" w:name="_Toc174875545"/>
      <w:bookmarkStart w:id="1067" w:name="_Toc174965739"/>
      <w:bookmarkStart w:id="1068" w:name="_Toc207736323"/>
      <w:bookmarkEnd w:id="1065"/>
      <w:r>
        <w:rPr>
          <w:rFonts w:eastAsia="Calibri" w:cs="Calibri"/>
          <w:color w:val="00B050"/>
          <w:szCs w:val="32"/>
        </w:rPr>
        <w:t>(m) Fielding</w:t>
      </w:r>
      <w:bookmarkEnd w:id="1066"/>
      <w:bookmarkEnd w:id="1067"/>
      <w:bookmarkEnd w:id="1068"/>
    </w:p>
    <w:p w14:paraId="7AC774F9" w14:textId="181A2D3C"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To ensure players experience all fielding positions, fielding rotation may be implemented at the discretion of the Coach</w:t>
      </w:r>
      <w:r w:rsidR="00C005CF">
        <w:rPr>
          <w:rFonts w:eastAsia="Calibri" w:cs="Calibri"/>
          <w:color w:val="00B050"/>
          <w:sz w:val="32"/>
          <w:szCs w:val="32"/>
        </w:rPr>
        <w:t>.</w:t>
      </w:r>
    </w:p>
    <w:p w14:paraId="1C555AAF" w14:textId="77777777" w:rsidR="000B3668" w:rsidRDefault="000B3668" w:rsidP="00510E39">
      <w:pPr>
        <w:tabs>
          <w:tab w:val="left" w:pos="142"/>
          <w:tab w:val="left" w:pos="567"/>
        </w:tabs>
        <w:ind w:left="1276"/>
        <w:rPr>
          <w:rFonts w:eastAsia="Calibri" w:cs="Calibri"/>
          <w:color w:val="00B050"/>
          <w:sz w:val="32"/>
          <w:szCs w:val="32"/>
        </w:rPr>
      </w:pPr>
    </w:p>
    <w:p w14:paraId="50DF73D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It is </w:t>
      </w:r>
      <w:r>
        <w:rPr>
          <w:rFonts w:eastAsia="Calibri" w:cs="Calibri"/>
          <w:b/>
          <w:color w:val="00B050"/>
          <w:sz w:val="32"/>
          <w:szCs w:val="32"/>
          <w:u w:val="single"/>
        </w:rPr>
        <w:t>strongly recommended</w:t>
      </w:r>
      <w:r>
        <w:rPr>
          <w:rFonts w:eastAsia="Calibri" w:cs="Calibri"/>
          <w:color w:val="00B050"/>
          <w:sz w:val="32"/>
          <w:szCs w:val="32"/>
        </w:rPr>
        <w:t xml:space="preserve"> that wicket keepers are changed during each innings. Wicket keepers can only be changed once per innings, after 10 overs have been completed.</w:t>
      </w:r>
    </w:p>
    <w:p w14:paraId="4D4DD7DB" w14:textId="77777777" w:rsidR="0086087E" w:rsidRDefault="0086087E" w:rsidP="00510E39">
      <w:pPr>
        <w:tabs>
          <w:tab w:val="left" w:pos="142"/>
          <w:tab w:val="left" w:pos="567"/>
        </w:tabs>
        <w:ind w:left="1276"/>
        <w:rPr>
          <w:rFonts w:eastAsia="Calibri" w:cs="Calibri"/>
          <w:color w:val="00B050"/>
          <w:sz w:val="32"/>
          <w:szCs w:val="32"/>
        </w:rPr>
      </w:pPr>
    </w:p>
    <w:p w14:paraId="3ADF4C91" w14:textId="0546AA3B" w:rsidR="0086087E" w:rsidRDefault="0086087E" w:rsidP="00510E39">
      <w:pPr>
        <w:tabs>
          <w:tab w:val="left" w:pos="142"/>
          <w:tab w:val="left" w:pos="567"/>
        </w:tabs>
        <w:ind w:left="1276"/>
        <w:rPr>
          <w:rFonts w:eastAsia="Calibri" w:cs="Calibri"/>
          <w:color w:val="00B050"/>
          <w:sz w:val="32"/>
          <w:szCs w:val="32"/>
        </w:rPr>
      </w:pPr>
      <w:r>
        <w:rPr>
          <w:rFonts w:eastAsia="Calibri" w:cs="Calibri"/>
          <w:color w:val="00B050"/>
          <w:sz w:val="32"/>
          <w:szCs w:val="32"/>
        </w:rPr>
        <w:t>To minimise time wasting, the wicket keeper for the second half of the match should leave the field after 9 overs to put pads on.</w:t>
      </w:r>
    </w:p>
    <w:p w14:paraId="2C7C91DB" w14:textId="77777777" w:rsidR="000B3668" w:rsidRDefault="000B3668" w:rsidP="00510E39">
      <w:pPr>
        <w:tabs>
          <w:tab w:val="left" w:pos="142"/>
          <w:tab w:val="left" w:pos="567"/>
        </w:tabs>
        <w:ind w:left="1276"/>
        <w:rPr>
          <w:rFonts w:eastAsia="Calibri" w:cs="Calibri"/>
          <w:color w:val="00B050"/>
          <w:sz w:val="32"/>
          <w:szCs w:val="32"/>
        </w:rPr>
      </w:pPr>
    </w:p>
    <w:p w14:paraId="276BAA7E"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wicket keeper who has kept for the first part of the innings, must bowl 2 overs in the second part of the innings.</w:t>
      </w:r>
    </w:p>
    <w:p w14:paraId="532732CC" w14:textId="77777777" w:rsidR="000B3668" w:rsidRDefault="000B3668" w:rsidP="00510E39">
      <w:pPr>
        <w:tabs>
          <w:tab w:val="left" w:pos="142"/>
          <w:tab w:val="left" w:pos="567"/>
        </w:tabs>
        <w:ind w:left="1276"/>
        <w:rPr>
          <w:rFonts w:eastAsia="Calibri" w:cs="Calibri"/>
          <w:color w:val="00B050"/>
          <w:sz w:val="32"/>
          <w:szCs w:val="32"/>
        </w:rPr>
      </w:pPr>
    </w:p>
    <w:p w14:paraId="68785DC4"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wicket keeper who is to keep for the second part of the innings must bowl 2 overs in the first part of the innings.</w:t>
      </w:r>
    </w:p>
    <w:p w14:paraId="7726F34E" w14:textId="77777777" w:rsidR="000B3668" w:rsidRDefault="000B3668" w:rsidP="00510E39">
      <w:pPr>
        <w:tabs>
          <w:tab w:val="left" w:pos="142"/>
          <w:tab w:val="left" w:pos="567"/>
        </w:tabs>
        <w:ind w:left="1276"/>
        <w:rPr>
          <w:rFonts w:eastAsia="Calibri" w:cs="Calibri"/>
          <w:color w:val="00B050"/>
          <w:sz w:val="32"/>
          <w:szCs w:val="32"/>
        </w:rPr>
      </w:pPr>
    </w:p>
    <w:p w14:paraId="6CB218AB"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No fielders inside the restricted area – refer match rule 1.2.2</w:t>
      </w:r>
    </w:p>
    <w:p w14:paraId="07694A9E" w14:textId="2C50E076"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If a fielder enters the restricted area whilst a ball is being bowled, a No Ball will be called – refer match rule 1.15.1 paragraph 2</w:t>
      </w:r>
      <w:r w:rsidR="000B3668">
        <w:rPr>
          <w:rFonts w:eastAsia="Calibri" w:cs="Calibri"/>
          <w:color w:val="00B050"/>
          <w:sz w:val="32"/>
          <w:szCs w:val="32"/>
        </w:rPr>
        <w:t>.</w:t>
      </w:r>
    </w:p>
    <w:p w14:paraId="1D6943C6" w14:textId="77777777" w:rsidR="000B3668" w:rsidRDefault="000B3668" w:rsidP="00510E39">
      <w:pPr>
        <w:tabs>
          <w:tab w:val="left" w:pos="142"/>
          <w:tab w:val="left" w:pos="567"/>
        </w:tabs>
        <w:ind w:left="1276"/>
        <w:rPr>
          <w:rFonts w:eastAsia="Calibri" w:cs="Calibri"/>
          <w:color w:val="00B050"/>
          <w:sz w:val="32"/>
          <w:szCs w:val="32"/>
        </w:rPr>
      </w:pPr>
    </w:p>
    <w:p w14:paraId="6D60317D"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b/>
          <w:color w:val="00B050"/>
          <w:sz w:val="32"/>
          <w:szCs w:val="32"/>
          <w:u w:val="single"/>
        </w:rPr>
        <w:t>Maximum of 9 fielders</w:t>
      </w:r>
      <w:r>
        <w:rPr>
          <w:rFonts w:eastAsia="Calibri" w:cs="Calibri"/>
          <w:color w:val="00B050"/>
          <w:sz w:val="32"/>
          <w:szCs w:val="32"/>
        </w:rPr>
        <w:t>, including wicket keeper and bowler on the ground during the innings. Fielders may be rotated on and off the ground at the end of each over.</w:t>
      </w:r>
    </w:p>
    <w:p w14:paraId="1E577B0E" w14:textId="77777777" w:rsidR="00BA48D3" w:rsidRDefault="00BA48D3" w:rsidP="00510E39">
      <w:pPr>
        <w:pStyle w:val="Heading3"/>
        <w:tabs>
          <w:tab w:val="left" w:pos="142"/>
          <w:tab w:val="left" w:pos="567"/>
        </w:tabs>
        <w:ind w:left="993"/>
        <w:rPr>
          <w:rFonts w:eastAsia="Calibri" w:cs="Calibri"/>
          <w:color w:val="00B050"/>
          <w:szCs w:val="32"/>
        </w:rPr>
      </w:pPr>
      <w:bookmarkStart w:id="1069" w:name="_heading=h.1pxezwc" w:colFirst="0" w:colLast="0"/>
      <w:bookmarkStart w:id="1070" w:name="_Toc174875546"/>
      <w:bookmarkStart w:id="1071" w:name="_Toc174965740"/>
      <w:bookmarkStart w:id="1072" w:name="_Toc207736324"/>
      <w:bookmarkEnd w:id="1069"/>
      <w:r>
        <w:rPr>
          <w:rFonts w:eastAsia="Calibri" w:cs="Calibri"/>
          <w:color w:val="00B050"/>
          <w:szCs w:val="32"/>
        </w:rPr>
        <w:t>(n) Umpires</w:t>
      </w:r>
      <w:bookmarkEnd w:id="1070"/>
      <w:bookmarkEnd w:id="1071"/>
      <w:bookmarkEnd w:id="1072"/>
    </w:p>
    <w:p w14:paraId="1D187844"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 xml:space="preserve">If only one neutral umpire is present, the bowling/fielding side will provide the umpire at the striker’s end (Square Leg). </w:t>
      </w:r>
    </w:p>
    <w:p w14:paraId="4ECA9AAD"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 umpire at the striker’s end may Coach players on the ground, provided the game is not delayed or slowed down.</w:t>
      </w:r>
    </w:p>
    <w:p w14:paraId="4D9CADB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See also Match rule 1.11</w:t>
      </w:r>
    </w:p>
    <w:p w14:paraId="0EC25C7F" w14:textId="77777777" w:rsidR="00BA48D3" w:rsidRDefault="00BA48D3" w:rsidP="00510E39">
      <w:pPr>
        <w:pStyle w:val="Heading3"/>
        <w:tabs>
          <w:tab w:val="left" w:pos="142"/>
          <w:tab w:val="left" w:pos="567"/>
        </w:tabs>
        <w:ind w:left="993"/>
        <w:rPr>
          <w:rFonts w:eastAsia="Calibri" w:cs="Calibri"/>
          <w:b w:val="0"/>
          <w:color w:val="00B050"/>
          <w:szCs w:val="32"/>
        </w:rPr>
      </w:pPr>
      <w:bookmarkStart w:id="1073" w:name="_heading=h.49x2ik5" w:colFirst="0" w:colLast="0"/>
      <w:bookmarkStart w:id="1074" w:name="_Toc174875547"/>
      <w:bookmarkStart w:id="1075" w:name="_Toc174965741"/>
      <w:bookmarkStart w:id="1076" w:name="_Toc207736325"/>
      <w:bookmarkEnd w:id="1073"/>
      <w:r>
        <w:rPr>
          <w:rFonts w:eastAsia="Calibri" w:cs="Calibri"/>
          <w:color w:val="00B050"/>
          <w:szCs w:val="32"/>
        </w:rPr>
        <w:t>(o) Finals</w:t>
      </w:r>
      <w:bookmarkEnd w:id="1074"/>
      <w:bookmarkEnd w:id="1075"/>
      <w:bookmarkEnd w:id="1076"/>
    </w:p>
    <w:p w14:paraId="51631B06"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All Under 12 finals will be played as One Day games.</w:t>
      </w:r>
    </w:p>
    <w:p w14:paraId="6210996F"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There are no changes to any rules for Under 12s in Finals, including the Grand Final, of any grade.</w:t>
      </w:r>
    </w:p>
    <w:p w14:paraId="31DB1283"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Eligibility for players to play in Under 12 finals is set out in match rule 3.2.2</w:t>
      </w:r>
    </w:p>
    <w:p w14:paraId="6ADE9651" w14:textId="77777777" w:rsidR="00C076CD" w:rsidRDefault="00C076CD" w:rsidP="00510E39">
      <w:pPr>
        <w:tabs>
          <w:tab w:val="left" w:pos="142"/>
          <w:tab w:val="left" w:pos="567"/>
        </w:tabs>
        <w:ind w:left="1276"/>
        <w:rPr>
          <w:rFonts w:eastAsia="Calibri" w:cs="Calibri"/>
          <w:color w:val="00B050"/>
          <w:sz w:val="32"/>
          <w:szCs w:val="32"/>
        </w:rPr>
      </w:pPr>
    </w:p>
    <w:p w14:paraId="3C62079A" w14:textId="77777777" w:rsidR="00BA48D3" w:rsidRDefault="00BA48D3" w:rsidP="00510E39">
      <w:pPr>
        <w:tabs>
          <w:tab w:val="left" w:pos="142"/>
          <w:tab w:val="left" w:pos="567"/>
        </w:tabs>
        <w:ind w:left="1276"/>
        <w:rPr>
          <w:rFonts w:eastAsia="Calibri" w:cs="Calibri"/>
          <w:color w:val="00B050"/>
          <w:sz w:val="32"/>
          <w:szCs w:val="32"/>
        </w:rPr>
      </w:pPr>
      <w:r>
        <w:rPr>
          <w:rFonts w:eastAsia="Calibri" w:cs="Calibri"/>
          <w:color w:val="00B050"/>
          <w:sz w:val="32"/>
          <w:szCs w:val="32"/>
        </w:rPr>
        <w:t>One-Day Quarter-Finals (with a reserve day if available) will be played between the top eight teams in each grade: 1 v 8, 2 v 7, 3 v 6, 4 v 5.</w:t>
      </w:r>
    </w:p>
    <w:p w14:paraId="544582E4" w14:textId="77777777" w:rsidR="00C076CD" w:rsidRDefault="00C076CD" w:rsidP="00510E39">
      <w:pPr>
        <w:tabs>
          <w:tab w:val="left" w:pos="142"/>
          <w:tab w:val="left" w:pos="567"/>
        </w:tabs>
        <w:ind w:left="1276"/>
        <w:rPr>
          <w:rFonts w:eastAsia="Calibri" w:cs="Calibri"/>
          <w:color w:val="00B050"/>
          <w:sz w:val="32"/>
          <w:szCs w:val="32"/>
        </w:rPr>
      </w:pPr>
    </w:p>
    <w:p w14:paraId="17CA7AE3"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The winning sides will then be ranked in the order they were on the ladder at the end of the season and play One-Day Semi-Finals (with reserve day if available) : 1 v 4 and 2 v 3, the winners of those games going into the Grand Final to be played over One Day (with reserve day if available).</w:t>
      </w:r>
    </w:p>
    <w:p w14:paraId="723FD6AF" w14:textId="77777777" w:rsidR="00C076CD" w:rsidRDefault="00C076CD" w:rsidP="00510E39">
      <w:pPr>
        <w:widowControl w:val="0"/>
        <w:tabs>
          <w:tab w:val="left" w:pos="142"/>
          <w:tab w:val="left" w:pos="567"/>
        </w:tabs>
        <w:ind w:left="1276"/>
        <w:rPr>
          <w:rFonts w:eastAsia="Calibri" w:cs="Calibri"/>
          <w:color w:val="00B050"/>
          <w:sz w:val="32"/>
          <w:szCs w:val="32"/>
        </w:rPr>
      </w:pPr>
    </w:p>
    <w:p w14:paraId="4DD90512"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If a grade comprises six (6) teams, One-Day Quarter-Finals will be played 1 v 6, 2 v 5, 3 v 4 with the three winning teams and the highest ranked losing team playing in the Semi-Finals.</w:t>
      </w:r>
    </w:p>
    <w:p w14:paraId="470C40EC" w14:textId="77777777" w:rsidR="00C076CD" w:rsidRDefault="00C076CD" w:rsidP="00510E39">
      <w:pPr>
        <w:widowControl w:val="0"/>
        <w:tabs>
          <w:tab w:val="left" w:pos="142"/>
          <w:tab w:val="left" w:pos="567"/>
        </w:tabs>
        <w:ind w:left="1276"/>
        <w:rPr>
          <w:rFonts w:eastAsia="Calibri" w:cs="Calibri"/>
          <w:color w:val="00B050"/>
          <w:sz w:val="32"/>
          <w:szCs w:val="32"/>
        </w:rPr>
      </w:pPr>
    </w:p>
    <w:p w14:paraId="19A45CA2"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 xml:space="preserve">For semi-finals, </w:t>
      </w:r>
      <w:sdt>
        <w:sdtPr>
          <w:tag w:val="goog_rdk_60"/>
          <w:id w:val="-1918320222"/>
        </w:sdtPr>
        <w:sdtEndPr/>
        <w:sdtContent>
          <w:r>
            <w:t xml:space="preserve"> </w:t>
          </w:r>
        </w:sdtContent>
      </w:sdt>
      <w:r>
        <w:rPr>
          <w:rFonts w:eastAsia="Calibri" w:cs="Calibri"/>
          <w:color w:val="00B050"/>
          <w:sz w:val="32"/>
          <w:szCs w:val="32"/>
        </w:rPr>
        <w:t xml:space="preserve">teams </w:t>
      </w:r>
      <w:sdt>
        <w:sdtPr>
          <w:tag w:val="goog_rdk_61"/>
          <w:id w:val="-795447524"/>
        </w:sdtPr>
        <w:sdtEndPr/>
        <w:sdtContent>
          <w:r>
            <w:rPr>
              <w:rFonts w:eastAsia="Calibri" w:cs="Calibri"/>
              <w:color w:val="00B050"/>
              <w:sz w:val="32"/>
              <w:szCs w:val="32"/>
            </w:rPr>
            <w:t>will again</w:t>
          </w:r>
        </w:sdtContent>
      </w:sdt>
      <w:r>
        <w:rPr>
          <w:rFonts w:eastAsia="Calibri" w:cs="Calibri"/>
          <w:color w:val="00B050"/>
          <w:sz w:val="32"/>
          <w:szCs w:val="32"/>
        </w:rPr>
        <w:t xml:space="preserve"> be ranked in the order they were on the ladder at the end of the season, irrespective of the results in the qualifying finals.</w:t>
      </w:r>
    </w:p>
    <w:p w14:paraId="397DDF41" w14:textId="77777777" w:rsidR="00C076CD" w:rsidRDefault="00C076CD" w:rsidP="00510E39">
      <w:pPr>
        <w:widowControl w:val="0"/>
        <w:tabs>
          <w:tab w:val="left" w:pos="142"/>
          <w:tab w:val="left" w:pos="567"/>
        </w:tabs>
        <w:ind w:left="1276"/>
        <w:rPr>
          <w:rFonts w:eastAsia="Calibri" w:cs="Calibri"/>
          <w:color w:val="00B050"/>
          <w:sz w:val="32"/>
          <w:szCs w:val="32"/>
        </w:rPr>
      </w:pPr>
    </w:p>
    <w:p w14:paraId="51826534" w14:textId="77777777" w:rsidR="00BA48D3"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If a grade comprises an odd number of teams, then the first placed team will receive a bye for the quarter final.</w:t>
      </w:r>
    </w:p>
    <w:p w14:paraId="3D70DA1E" w14:textId="77777777" w:rsidR="00C076CD" w:rsidRDefault="00C076CD" w:rsidP="00510E39">
      <w:pPr>
        <w:widowControl w:val="0"/>
        <w:tabs>
          <w:tab w:val="left" w:pos="142"/>
          <w:tab w:val="left" w:pos="567"/>
        </w:tabs>
        <w:ind w:left="1276"/>
        <w:rPr>
          <w:rFonts w:eastAsia="Calibri" w:cs="Calibri"/>
          <w:color w:val="00B050"/>
          <w:sz w:val="32"/>
          <w:szCs w:val="32"/>
        </w:rPr>
      </w:pPr>
    </w:p>
    <w:p w14:paraId="12715821" w14:textId="43DD1B1A" w:rsidR="00657178" w:rsidRDefault="00BA48D3" w:rsidP="00510E39">
      <w:pPr>
        <w:widowControl w:val="0"/>
        <w:tabs>
          <w:tab w:val="left" w:pos="142"/>
          <w:tab w:val="left" w:pos="567"/>
        </w:tabs>
        <w:ind w:left="1276"/>
        <w:rPr>
          <w:rFonts w:eastAsia="Calibri" w:cs="Calibri"/>
          <w:color w:val="00B050"/>
          <w:sz w:val="32"/>
          <w:szCs w:val="32"/>
        </w:rPr>
      </w:pPr>
      <w:r>
        <w:rPr>
          <w:rFonts w:eastAsia="Calibri" w:cs="Calibri"/>
          <w:color w:val="00B050"/>
          <w:sz w:val="32"/>
          <w:szCs w:val="32"/>
        </w:rPr>
        <w:t>Rules 2.5.2</w:t>
      </w:r>
      <w:sdt>
        <w:sdtPr>
          <w:tag w:val="goog_rdk_63"/>
          <w:id w:val="543331012"/>
        </w:sdtPr>
        <w:sdtEndPr/>
        <w:sdtContent>
          <w:r>
            <w:rPr>
              <w:rFonts w:eastAsia="Calibri" w:cs="Calibri"/>
              <w:color w:val="00B050"/>
              <w:sz w:val="32"/>
              <w:szCs w:val="32"/>
            </w:rPr>
            <w:t xml:space="preserve"> </w:t>
          </w:r>
        </w:sdtContent>
      </w:sdt>
      <w:r>
        <w:rPr>
          <w:rFonts w:eastAsia="Calibri" w:cs="Calibri"/>
          <w:color w:val="00B050"/>
          <w:sz w:val="32"/>
          <w:szCs w:val="32"/>
        </w:rPr>
        <w:t>(Participation Rules) and 1.2.8 (Under Age Safety Bowling Limits) apply.</w:t>
      </w:r>
    </w:p>
    <w:p w14:paraId="1DF9417F" w14:textId="77777777" w:rsidR="009E46DB" w:rsidRDefault="009E46DB" w:rsidP="00510E39">
      <w:pPr>
        <w:widowControl w:val="0"/>
        <w:tabs>
          <w:tab w:val="left" w:pos="142"/>
          <w:tab w:val="left" w:pos="567"/>
        </w:tabs>
        <w:ind w:left="1276"/>
        <w:rPr>
          <w:rFonts w:eastAsia="Calibri" w:cs="Calibri"/>
          <w:color w:val="00B050"/>
          <w:sz w:val="32"/>
          <w:szCs w:val="32"/>
        </w:rPr>
      </w:pPr>
    </w:p>
    <w:p w14:paraId="5A97DCEC" w14:textId="77777777" w:rsidR="009E46DB" w:rsidRPr="00CD7E1A" w:rsidRDefault="009E46DB" w:rsidP="009E46DB">
      <w:pPr>
        <w:ind w:left="567"/>
      </w:pPr>
      <w:r>
        <w:t>E-Scoring is strongly encouraged in all grades.- refer rule 1.14</w:t>
      </w:r>
    </w:p>
    <w:p w14:paraId="38241073" w14:textId="77777777" w:rsidR="009E46DB" w:rsidRDefault="009E46DB" w:rsidP="00510E39">
      <w:pPr>
        <w:widowControl w:val="0"/>
        <w:tabs>
          <w:tab w:val="left" w:pos="142"/>
          <w:tab w:val="left" w:pos="567"/>
        </w:tabs>
        <w:ind w:left="1276"/>
        <w:rPr>
          <w:rFonts w:eastAsia="Calibri" w:cs="Calibri"/>
          <w:color w:val="00B050"/>
          <w:sz w:val="32"/>
          <w:szCs w:val="32"/>
        </w:rPr>
      </w:pPr>
    </w:p>
    <w:p w14:paraId="14659122" w14:textId="77777777" w:rsidR="00657178" w:rsidRDefault="00657178">
      <w:pPr>
        <w:rPr>
          <w:rFonts w:eastAsia="Calibri" w:cs="Calibri"/>
          <w:color w:val="00B050"/>
          <w:sz w:val="32"/>
          <w:szCs w:val="32"/>
        </w:rPr>
      </w:pPr>
      <w:r>
        <w:rPr>
          <w:rFonts w:eastAsia="Calibri" w:cs="Calibri"/>
          <w:color w:val="00B050"/>
          <w:sz w:val="32"/>
          <w:szCs w:val="32"/>
        </w:rPr>
        <w:br w:type="page"/>
      </w:r>
    </w:p>
    <w:p w14:paraId="214EB478" w14:textId="77777777" w:rsidR="00BA48D3" w:rsidRDefault="00BA48D3" w:rsidP="00510E39">
      <w:pPr>
        <w:pStyle w:val="Heading3"/>
        <w:tabs>
          <w:tab w:val="left" w:pos="142"/>
          <w:tab w:val="left" w:pos="567"/>
        </w:tabs>
        <w:ind w:left="142"/>
        <w:rPr>
          <w:rFonts w:eastAsia="Calibri" w:cs="Calibri"/>
          <w:b w:val="0"/>
          <w:color w:val="00B050"/>
          <w:szCs w:val="32"/>
        </w:rPr>
      </w:pPr>
      <w:bookmarkStart w:id="1077" w:name="_heading=h.2p2csry" w:colFirst="0" w:colLast="0"/>
      <w:bookmarkStart w:id="1078" w:name="_Toc207736326"/>
      <w:bookmarkEnd w:id="1077"/>
      <w:r>
        <w:rPr>
          <w:rFonts w:eastAsia="Calibri" w:cs="Calibri"/>
          <w:color w:val="00B050"/>
          <w:szCs w:val="32"/>
        </w:rPr>
        <w:t>2.5.9</w:t>
      </w:r>
      <w:r>
        <w:rPr>
          <w:rFonts w:eastAsia="Calibri" w:cs="Calibri"/>
          <w:color w:val="00B050"/>
          <w:szCs w:val="32"/>
        </w:rPr>
        <w:tab/>
        <w:t xml:space="preserve">    UNDER 10 MIXED MATCH RULES</w:t>
      </w:r>
      <w:bookmarkEnd w:id="1078"/>
    </w:p>
    <w:p w14:paraId="636E2833" w14:textId="77777777" w:rsidR="00BA48D3" w:rsidRDefault="00BA48D3" w:rsidP="00510E39">
      <w:pPr>
        <w:pBdr>
          <w:top w:val="nil"/>
          <w:left w:val="nil"/>
          <w:bottom w:val="nil"/>
          <w:right w:val="nil"/>
          <w:between w:val="nil"/>
        </w:pBdr>
        <w:tabs>
          <w:tab w:val="left" w:pos="142"/>
          <w:tab w:val="left" w:pos="567"/>
        </w:tabs>
        <w:ind w:left="709"/>
        <w:rPr>
          <w:rFonts w:eastAsia="Calibri" w:cs="Calibri"/>
          <w:color w:val="00B050"/>
          <w:sz w:val="32"/>
          <w:szCs w:val="32"/>
        </w:rPr>
      </w:pPr>
      <w:r>
        <w:rPr>
          <w:rFonts w:eastAsia="Calibri" w:cs="Calibri"/>
          <w:color w:val="00B050"/>
          <w:sz w:val="32"/>
          <w:szCs w:val="32"/>
        </w:rPr>
        <w:t>Based on Australian Cricket Junior Formats Stage 1</w:t>
      </w:r>
    </w:p>
    <w:p w14:paraId="46D684AB" w14:textId="77777777" w:rsidR="00C96924" w:rsidRDefault="00C96924" w:rsidP="00510E39">
      <w:pPr>
        <w:pBdr>
          <w:top w:val="nil"/>
          <w:left w:val="nil"/>
          <w:bottom w:val="nil"/>
          <w:right w:val="nil"/>
          <w:between w:val="nil"/>
        </w:pBdr>
        <w:tabs>
          <w:tab w:val="left" w:pos="142"/>
          <w:tab w:val="left" w:pos="567"/>
        </w:tabs>
        <w:ind w:left="709"/>
        <w:rPr>
          <w:rFonts w:eastAsia="Calibri" w:cs="Calibri"/>
          <w:color w:val="00B050"/>
          <w:sz w:val="32"/>
          <w:szCs w:val="32"/>
        </w:rPr>
      </w:pPr>
    </w:p>
    <w:p w14:paraId="140906BE"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(a) GAME</w:t>
      </w:r>
    </w:p>
    <w:p w14:paraId="3954752D" w14:textId="05A4BFC4" w:rsidR="00BA48D3" w:rsidRDefault="0091354F"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 xml:space="preserve">Maximum </w:t>
      </w:r>
      <w:r w:rsidR="00BA48D3">
        <w:rPr>
          <w:rFonts w:eastAsia="Calibri" w:cs="Calibri"/>
          <w:color w:val="00B050"/>
          <w:sz w:val="32"/>
          <w:szCs w:val="32"/>
        </w:rPr>
        <w:t xml:space="preserve">25 overs per innings. Minimum 20 overs per innings. </w:t>
      </w:r>
    </w:p>
    <w:p w14:paraId="78200421" w14:textId="77777777" w:rsidR="00BA48D3" w:rsidRDefault="00BA48D3"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5 minute change of innings</w:t>
      </w:r>
    </w:p>
    <w:p w14:paraId="7F4B5C72" w14:textId="77777777" w:rsidR="00BA48D3" w:rsidRDefault="00BA48D3" w:rsidP="005B19C2">
      <w:pPr>
        <w:numPr>
          <w:ilvl w:val="0"/>
          <w:numId w:val="133"/>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Start time:  Friday 5:15</w:t>
      </w:r>
      <w:sdt>
        <w:sdtPr>
          <w:tag w:val="goog_rdk_64"/>
          <w:id w:val="-998809857"/>
        </w:sdtPr>
        <w:sdtEndPr/>
        <w:sdtContent>
          <w:r>
            <w:rPr>
              <w:rFonts w:eastAsia="Calibri" w:cs="Calibri"/>
              <w:color w:val="00B050"/>
              <w:sz w:val="32"/>
              <w:szCs w:val="32"/>
            </w:rPr>
            <w:t xml:space="preserve"> </w:t>
          </w:r>
        </w:sdtContent>
      </w:sdt>
      <w:r>
        <w:rPr>
          <w:rFonts w:eastAsia="Calibri" w:cs="Calibri"/>
          <w:color w:val="00B050"/>
          <w:sz w:val="32"/>
          <w:szCs w:val="32"/>
        </w:rPr>
        <w:t xml:space="preserve">pm or as </w:t>
      </w:r>
      <w:sdt>
        <w:sdtPr>
          <w:tag w:val="goog_rdk_65"/>
          <w:id w:val="-1409846622"/>
        </w:sdtPr>
        <w:sdtEndPr/>
        <w:sdtContent>
          <w:r>
            <w:rPr>
              <w:rFonts w:eastAsia="Calibri" w:cs="Calibri"/>
              <w:color w:val="00B050"/>
              <w:sz w:val="32"/>
              <w:szCs w:val="32"/>
            </w:rPr>
            <w:t>fixtured</w:t>
          </w:r>
        </w:sdtContent>
      </w:sdt>
      <w:r>
        <w:rPr>
          <w:rFonts w:eastAsia="Calibri" w:cs="Calibri"/>
          <w:color w:val="00B050"/>
          <w:sz w:val="32"/>
          <w:szCs w:val="32"/>
        </w:rPr>
        <w:t>.</w:t>
      </w:r>
    </w:p>
    <w:sdt>
      <w:sdtPr>
        <w:tag w:val="goog_rdk_68"/>
        <w:id w:val="1619027661"/>
      </w:sdtPr>
      <w:sdtEndPr/>
      <w:sdtContent>
        <w:p w14:paraId="0926885D" w14:textId="77777777" w:rsidR="00BA48D3" w:rsidRDefault="00FC19FB" w:rsidP="00510E39">
          <w:pPr>
            <w:tabs>
              <w:tab w:val="left" w:pos="142"/>
              <w:tab w:val="left" w:pos="567"/>
            </w:tabs>
            <w:ind w:left="709"/>
            <w:rPr>
              <w:rFonts w:eastAsia="Calibri" w:cs="Calibri"/>
              <w:color w:val="00B050"/>
              <w:sz w:val="32"/>
              <w:szCs w:val="32"/>
            </w:rPr>
          </w:pPr>
          <w:sdt>
            <w:sdtPr>
              <w:tag w:val="goog_rdk_67"/>
              <w:id w:val="440274485"/>
            </w:sdtPr>
            <w:sdtEndPr/>
            <w:sdtContent/>
          </w:sdt>
        </w:p>
      </w:sdtContent>
    </w:sdt>
    <w:p w14:paraId="264A1082"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(b) BALL</w:t>
      </w:r>
    </w:p>
    <w:p w14:paraId="026811F7" w14:textId="1446AAFF" w:rsidR="00BA48D3" w:rsidRDefault="00BA48D3" w:rsidP="00510E39">
      <w:pPr>
        <w:tabs>
          <w:tab w:val="left" w:pos="567"/>
        </w:tabs>
        <w:ind w:left="709" w:firstLine="284"/>
        <w:rPr>
          <w:rFonts w:eastAsia="Calibri" w:cs="Calibri"/>
          <w:color w:val="00B050"/>
          <w:sz w:val="32"/>
          <w:szCs w:val="32"/>
        </w:rPr>
      </w:pPr>
      <w:r>
        <w:rPr>
          <w:rFonts w:eastAsia="Calibri" w:cs="Calibri"/>
          <w:color w:val="00B050"/>
          <w:sz w:val="32"/>
          <w:szCs w:val="32"/>
        </w:rPr>
        <w:t>110g/120g</w:t>
      </w:r>
      <w:sdt>
        <w:sdtPr>
          <w:tag w:val="goog_rdk_69"/>
          <w:id w:val="365491766"/>
        </w:sdtPr>
        <w:sdtEndPr/>
        <w:sdtContent>
          <w:r>
            <w:rPr>
              <w:rFonts w:eastAsia="Calibri" w:cs="Calibri"/>
              <w:color w:val="00B050"/>
              <w:sz w:val="32"/>
              <w:szCs w:val="32"/>
            </w:rPr>
            <w:t xml:space="preserve"> </w:t>
          </w:r>
        </w:sdtContent>
      </w:sdt>
      <w:r>
        <w:rPr>
          <w:rFonts w:eastAsia="Calibri" w:cs="Calibri"/>
          <w:color w:val="00B050"/>
          <w:sz w:val="32"/>
          <w:szCs w:val="32"/>
        </w:rPr>
        <w:t xml:space="preserve"> Soft</w:t>
      </w:r>
      <w:sdt>
        <w:sdtPr>
          <w:tag w:val="goog_rdk_70"/>
          <w:id w:val="-192692500"/>
          <w:showingPlcHdr/>
        </w:sdtPr>
        <w:sdtEndPr/>
        <w:sdtContent>
          <w:r>
            <w:t xml:space="preserve">     </w:t>
          </w:r>
        </w:sdtContent>
      </w:sdt>
      <w:r>
        <w:rPr>
          <w:rFonts w:eastAsia="Calibri" w:cs="Calibri"/>
          <w:color w:val="00B050"/>
          <w:sz w:val="32"/>
          <w:szCs w:val="32"/>
        </w:rPr>
        <w:t>ball as supplied by the NWMCA. (it is not necessary to use a new ball for each match)</w:t>
      </w:r>
    </w:p>
    <w:p w14:paraId="26B5D70B" w14:textId="77777777" w:rsidR="00C96924" w:rsidRDefault="00C96924" w:rsidP="00510E39">
      <w:pPr>
        <w:tabs>
          <w:tab w:val="left" w:pos="567"/>
        </w:tabs>
        <w:ind w:left="709" w:firstLine="284"/>
        <w:rPr>
          <w:rFonts w:eastAsia="Calibri" w:cs="Calibri"/>
          <w:color w:val="00B050"/>
          <w:sz w:val="32"/>
          <w:szCs w:val="32"/>
        </w:rPr>
      </w:pPr>
    </w:p>
    <w:p w14:paraId="6D85CFD3"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(c) EQUIPMENT</w:t>
      </w:r>
    </w:p>
    <w:p w14:paraId="4182BA1B"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 xml:space="preserve">Helmet while batting and wicket keeping. It is strongly recommended that the helmet be BS7928:2013 compliant </w:t>
      </w:r>
    </w:p>
    <w:p w14:paraId="4F2A704E"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Pads</w:t>
      </w:r>
    </w:p>
    <w:p w14:paraId="2A2339A7"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Gloves</w:t>
      </w:r>
    </w:p>
    <w:p w14:paraId="246782ED"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Other approved protective equipment</w:t>
      </w:r>
    </w:p>
    <w:p w14:paraId="32168DF9"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2 sets of stumps - minimum of 1 set to be portable</w:t>
      </w:r>
    </w:p>
    <w:p w14:paraId="26515510"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Measure tape for boundary and pitch length</w:t>
      </w:r>
    </w:p>
    <w:p w14:paraId="193904DB"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Boundary markers</w:t>
      </w:r>
    </w:p>
    <w:p w14:paraId="3B7C0852" w14:textId="77777777" w:rsidR="00BA48D3" w:rsidRDefault="00BA48D3" w:rsidP="005B19C2">
      <w:pPr>
        <w:numPr>
          <w:ilvl w:val="0"/>
          <w:numId w:val="132"/>
        </w:numPr>
        <w:pBdr>
          <w:top w:val="nil"/>
          <w:left w:val="nil"/>
          <w:bottom w:val="nil"/>
          <w:right w:val="nil"/>
          <w:between w:val="nil"/>
        </w:pBdr>
        <w:tabs>
          <w:tab w:val="left" w:pos="142"/>
          <w:tab w:val="left" w:pos="567"/>
        </w:tabs>
        <w:ind w:left="993" w:hanging="10"/>
        <w:rPr>
          <w:rFonts w:eastAsia="Calibri" w:cs="Calibri"/>
          <w:color w:val="00B050"/>
          <w:sz w:val="32"/>
          <w:szCs w:val="32"/>
        </w:rPr>
      </w:pPr>
      <w:r>
        <w:rPr>
          <w:rFonts w:eastAsia="Calibri" w:cs="Calibri"/>
          <w:color w:val="00B050"/>
          <w:sz w:val="32"/>
          <w:szCs w:val="32"/>
        </w:rPr>
        <w:t>Chalk, tape or non-permanent paint to mark creases.</w:t>
      </w:r>
    </w:p>
    <w:p w14:paraId="20580590" w14:textId="77777777" w:rsidR="00BA48D3" w:rsidRDefault="00BA48D3" w:rsidP="00510E39">
      <w:pPr>
        <w:tabs>
          <w:tab w:val="left" w:pos="142"/>
          <w:tab w:val="left" w:pos="567"/>
        </w:tabs>
        <w:ind w:left="709"/>
        <w:rPr>
          <w:rFonts w:eastAsia="Calibri" w:cs="Calibri"/>
          <w:b/>
          <w:color w:val="00B050"/>
          <w:sz w:val="32"/>
          <w:szCs w:val="32"/>
        </w:rPr>
      </w:pPr>
    </w:p>
    <w:p w14:paraId="6BDA1BA2"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(d) BOUNDARY</w:t>
      </w:r>
    </w:p>
    <w:p w14:paraId="29630A24" w14:textId="77777777" w:rsidR="00BA48D3" w:rsidRDefault="00BA48D3" w:rsidP="00510E39">
      <w:pPr>
        <w:tabs>
          <w:tab w:val="left" w:pos="567"/>
        </w:tabs>
        <w:ind w:left="993"/>
        <w:rPr>
          <w:rFonts w:eastAsia="Calibri" w:cs="Calibri"/>
          <w:color w:val="00B050"/>
          <w:sz w:val="32"/>
          <w:szCs w:val="32"/>
        </w:rPr>
      </w:pPr>
      <w:r>
        <w:rPr>
          <w:rFonts w:eastAsia="Calibri" w:cs="Calibri"/>
          <w:color w:val="00B050"/>
          <w:sz w:val="32"/>
          <w:szCs w:val="32"/>
        </w:rPr>
        <w:t xml:space="preserve">Boundary is to be clearly marked 40m (maximum) measured from batter's end stumps. Cones or flags are to be no more than 15 metres apart, requiring 25 to 30 cones or flags to be used to mark </w:t>
      </w:r>
      <w:sdt>
        <w:sdtPr>
          <w:tag w:val="goog_rdk_71"/>
          <w:id w:val="-1052376017"/>
        </w:sdtPr>
        <w:sdtEndPr/>
        <w:sdtContent>
          <w:r>
            <w:rPr>
              <w:rFonts w:eastAsia="Calibri" w:cs="Calibri"/>
              <w:color w:val="00B050"/>
              <w:sz w:val="32"/>
              <w:szCs w:val="32"/>
            </w:rPr>
            <w:t xml:space="preserve">the </w:t>
          </w:r>
        </w:sdtContent>
      </w:sdt>
      <w:r>
        <w:rPr>
          <w:rFonts w:eastAsia="Calibri" w:cs="Calibri"/>
          <w:color w:val="00B050"/>
          <w:sz w:val="32"/>
          <w:szCs w:val="32"/>
        </w:rPr>
        <w:t>boundary.</w:t>
      </w:r>
    </w:p>
    <w:p w14:paraId="5788DD52" w14:textId="77777777" w:rsidR="00BA48D3" w:rsidRDefault="00BA48D3" w:rsidP="00510E39">
      <w:pPr>
        <w:tabs>
          <w:tab w:val="left" w:pos="567"/>
        </w:tabs>
        <w:ind w:left="993"/>
        <w:rPr>
          <w:rFonts w:eastAsia="Calibri" w:cs="Calibri"/>
          <w:color w:val="00B050"/>
          <w:sz w:val="32"/>
          <w:szCs w:val="32"/>
        </w:rPr>
      </w:pPr>
      <w:r>
        <w:rPr>
          <w:rFonts w:eastAsia="Calibri" w:cs="Calibri"/>
          <w:color w:val="00B050"/>
          <w:sz w:val="32"/>
          <w:szCs w:val="32"/>
        </w:rPr>
        <w:t xml:space="preserve">See also Match Rule 1.4 </w:t>
      </w:r>
    </w:p>
    <w:p w14:paraId="389F6F40"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 xml:space="preserve"> (e) PITCH TYPE AND LENGTH</w:t>
      </w:r>
    </w:p>
    <w:sdt>
      <w:sdtPr>
        <w:tag w:val="goog_rdk_72"/>
        <w:id w:val="-1092466600"/>
      </w:sdtPr>
      <w:sdtEndPr/>
      <w:sdtContent>
        <w:p w14:paraId="577BC9A2" w14:textId="77777777" w:rsidR="00BA48D3" w:rsidRDefault="00BA48D3" w:rsidP="005B19C2">
          <w:pPr>
            <w:numPr>
              <w:ilvl w:val="0"/>
              <w:numId w:val="131"/>
            </w:numPr>
            <w:pBdr>
              <w:top w:val="nil"/>
              <w:left w:val="nil"/>
              <w:bottom w:val="nil"/>
              <w:right w:val="nil"/>
              <w:between w:val="nil"/>
            </w:pBdr>
            <w:tabs>
              <w:tab w:val="left" w:pos="567"/>
            </w:tabs>
            <w:ind w:left="993" w:right="-749" w:firstLine="283"/>
            <w:rPr>
              <w:rFonts w:eastAsia="Calibri" w:cs="Calibri"/>
              <w:color w:val="00B050"/>
              <w:sz w:val="32"/>
              <w:szCs w:val="32"/>
            </w:rPr>
          </w:pPr>
          <w:r>
            <w:rPr>
              <w:rFonts w:eastAsia="Calibri" w:cs="Calibri"/>
              <w:color w:val="00B050"/>
              <w:sz w:val="32"/>
              <w:szCs w:val="32"/>
            </w:rPr>
            <w:t xml:space="preserve">Outfield wicket (mown), flexi pitch or synthetic hard wicket </w:t>
          </w:r>
        </w:p>
      </w:sdtContent>
    </w:sdt>
    <w:sdt>
      <w:sdtPr>
        <w:tag w:val="goog_rdk_74"/>
        <w:id w:val="1924149081"/>
      </w:sdtPr>
      <w:sdtEndPr/>
      <w:sdtContent>
        <w:p w14:paraId="42F32E75" w14:textId="77777777" w:rsidR="00BA48D3" w:rsidRDefault="00BA48D3" w:rsidP="005B19C2">
          <w:pPr>
            <w:numPr>
              <w:ilvl w:val="0"/>
              <w:numId w:val="131"/>
            </w:numPr>
            <w:pBdr>
              <w:top w:val="nil"/>
              <w:left w:val="nil"/>
              <w:bottom w:val="nil"/>
              <w:right w:val="nil"/>
              <w:between w:val="nil"/>
            </w:pBdr>
            <w:tabs>
              <w:tab w:val="left" w:pos="567"/>
            </w:tabs>
            <w:ind w:left="993" w:right="-1032" w:firstLine="283"/>
            <w:rPr>
              <w:rFonts w:eastAsia="Calibri" w:cs="Calibri"/>
              <w:color w:val="00B050"/>
              <w:sz w:val="32"/>
              <w:szCs w:val="32"/>
            </w:rPr>
          </w:pPr>
          <w:r>
            <w:rPr>
              <w:rFonts w:eastAsia="Calibri" w:cs="Calibri"/>
              <w:color w:val="00B050"/>
              <w:sz w:val="32"/>
              <w:szCs w:val="32"/>
            </w:rPr>
            <w:t>16m length stump to stump</w:t>
          </w:r>
          <w:sdt>
            <w:sdtPr>
              <w:tag w:val="goog_rdk_73"/>
              <w:id w:val="-1556540297"/>
            </w:sdtPr>
            <w:sdtEndPr/>
            <w:sdtContent>
              <w:r>
                <w:rPr>
                  <w:rFonts w:eastAsia="Calibri" w:cs="Calibri"/>
                  <w:color w:val="00B050"/>
                  <w:sz w:val="32"/>
                  <w:szCs w:val="32"/>
                </w:rPr>
                <w:t>. See also Match Rule 1.4</w:t>
              </w:r>
            </w:sdtContent>
          </w:sdt>
        </w:p>
      </w:sdtContent>
    </w:sdt>
    <w:p w14:paraId="064A19D8" w14:textId="77777777" w:rsidR="00BA48D3" w:rsidRDefault="00BA48D3" w:rsidP="00510E39">
      <w:pPr>
        <w:tabs>
          <w:tab w:val="left" w:pos="142"/>
          <w:tab w:val="left" w:pos="567"/>
        </w:tabs>
        <w:ind w:left="709" w:hanging="10"/>
        <w:rPr>
          <w:rFonts w:eastAsia="Calibri" w:cs="Calibri"/>
          <w:color w:val="00B050"/>
          <w:sz w:val="32"/>
          <w:szCs w:val="32"/>
        </w:rPr>
      </w:pPr>
    </w:p>
    <w:p w14:paraId="517ED9F6" w14:textId="77777777" w:rsidR="00C96924" w:rsidRDefault="00C96924" w:rsidP="00510E39">
      <w:pPr>
        <w:tabs>
          <w:tab w:val="left" w:pos="142"/>
          <w:tab w:val="left" w:pos="567"/>
        </w:tabs>
        <w:ind w:left="709" w:hanging="10"/>
        <w:rPr>
          <w:rFonts w:eastAsia="Calibri" w:cs="Calibri"/>
          <w:color w:val="00B050"/>
          <w:sz w:val="32"/>
          <w:szCs w:val="32"/>
        </w:rPr>
      </w:pPr>
    </w:p>
    <w:p w14:paraId="669764DF" w14:textId="77777777" w:rsidR="00C96924" w:rsidRDefault="00C96924" w:rsidP="00510E39">
      <w:pPr>
        <w:tabs>
          <w:tab w:val="left" w:pos="142"/>
          <w:tab w:val="left" w:pos="567"/>
        </w:tabs>
        <w:ind w:left="709" w:hanging="10"/>
        <w:rPr>
          <w:rFonts w:eastAsia="Calibri" w:cs="Calibri"/>
          <w:color w:val="00B050"/>
          <w:sz w:val="32"/>
          <w:szCs w:val="32"/>
        </w:rPr>
      </w:pPr>
    </w:p>
    <w:p w14:paraId="63CE370D"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(f) TEAM</w:t>
      </w:r>
    </w:p>
    <w:p w14:paraId="7922E7C7"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Maximum of 11 players in a team</w:t>
      </w:r>
    </w:p>
    <w:p w14:paraId="4B22B960"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 xml:space="preserve">Maximum of 9 players on the field </w:t>
      </w:r>
    </w:p>
    <w:p w14:paraId="0E2E69ED" w14:textId="77777777" w:rsidR="00BA48D3" w:rsidRDefault="00BA48D3" w:rsidP="005B19C2">
      <w:pPr>
        <w:numPr>
          <w:ilvl w:val="0"/>
          <w:numId w:val="126"/>
        </w:numPr>
        <w:pBdr>
          <w:top w:val="nil"/>
          <w:left w:val="nil"/>
          <w:bottom w:val="nil"/>
          <w:right w:val="nil"/>
          <w:between w:val="nil"/>
        </w:pBdr>
        <w:tabs>
          <w:tab w:val="left" w:pos="567"/>
        </w:tabs>
        <w:ind w:left="993" w:firstLine="283"/>
        <w:rPr>
          <w:rFonts w:eastAsia="Calibri" w:cs="Calibri"/>
          <w:color w:val="00B050"/>
          <w:sz w:val="32"/>
          <w:szCs w:val="32"/>
        </w:rPr>
      </w:pPr>
      <w:r>
        <w:rPr>
          <w:rFonts w:eastAsia="Calibri" w:cs="Calibri"/>
          <w:color w:val="00B050"/>
          <w:sz w:val="32"/>
          <w:szCs w:val="32"/>
        </w:rPr>
        <w:t>Minimum of 6 players</w:t>
      </w:r>
    </w:p>
    <w:sdt>
      <w:sdtPr>
        <w:tag w:val="goog_rdk_77"/>
        <w:id w:val="1640149098"/>
      </w:sdtPr>
      <w:sdtEndPr/>
      <w:sdtContent>
        <w:p w14:paraId="25A2589B" w14:textId="77777777" w:rsidR="00BA48D3" w:rsidRDefault="00FC19FB" w:rsidP="00510E39">
          <w:pPr>
            <w:tabs>
              <w:tab w:val="left" w:pos="142"/>
              <w:tab w:val="left" w:pos="567"/>
            </w:tabs>
            <w:ind w:left="709"/>
            <w:rPr>
              <w:rFonts w:eastAsia="Calibri" w:cs="Calibri"/>
              <w:color w:val="00B050"/>
              <w:sz w:val="32"/>
              <w:szCs w:val="32"/>
            </w:rPr>
          </w:pPr>
          <w:sdt>
            <w:sdtPr>
              <w:tag w:val="goog_rdk_76"/>
              <w:id w:val="-1064332720"/>
            </w:sdtPr>
            <w:sdtEndPr/>
            <w:sdtContent/>
          </w:sdt>
        </w:p>
      </w:sdtContent>
    </w:sdt>
    <w:p w14:paraId="602DEBED"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(g) BATTING</w:t>
      </w:r>
    </w:p>
    <w:sdt>
      <w:sdtPr>
        <w:tag w:val="goog_rdk_78"/>
        <w:id w:val="739363919"/>
      </w:sdtPr>
      <w:sdtEndPr/>
      <w:sdtContent>
        <w:p w14:paraId="5CC0D716" w14:textId="77777777" w:rsidR="00BA48D3" w:rsidRDefault="00BA48D3" w:rsidP="005B19C2">
          <w:pPr>
            <w:numPr>
              <w:ilvl w:val="3"/>
              <w:numId w:val="120"/>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All batters retire after facing the prescribed number of balls</w:t>
          </w:r>
        </w:p>
      </w:sdtContent>
    </w:sdt>
    <w:sdt>
      <w:sdtPr>
        <w:tag w:val="goog_rdk_79"/>
        <w:id w:val="1318382040"/>
      </w:sdtPr>
      <w:sdtEndPr/>
      <w:sdtContent>
        <w:p w14:paraId="6D0847B9"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Divide the total number of balls (e.g. 25 overs = 150 balls) by the number of batters (150 divided by 9 = 16 balls) to determine the prescribed number of balls to be faced</w:t>
          </w:r>
        </w:p>
      </w:sdtContent>
    </w:sdt>
    <w:sdt>
      <w:sdtPr>
        <w:tag w:val="goog_rdk_80"/>
        <w:id w:val="2070525911"/>
      </w:sdtPr>
      <w:sdtEndPr/>
      <w:sdtContent>
        <w:p w14:paraId="71B47126"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All balls (regardless of whether wides/no balls) will be included in the batter’s ball count</w:t>
          </w:r>
        </w:p>
      </w:sdtContent>
    </w:sdt>
    <w:sdt>
      <w:sdtPr>
        <w:tag w:val="goog_rdk_81"/>
        <w:id w:val="138465058"/>
      </w:sdtPr>
      <w:sdtEndPr/>
      <w:sdtContent>
        <w:p w14:paraId="3265C334"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Batter to swap end following a dismissal. If there is a run out, the not out batter should face the next delivery.</w:t>
          </w:r>
        </w:p>
      </w:sdtContent>
    </w:sdt>
    <w:sdt>
      <w:sdtPr>
        <w:tag w:val="goog_rdk_82"/>
        <w:id w:val="-1588304555"/>
      </w:sdtPr>
      <w:sdtEndPr/>
      <w:sdtContent>
        <w:p w14:paraId="04FE7A3C" w14:textId="77777777" w:rsidR="00BA48D3" w:rsidRDefault="00BA48D3"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If there are extra balls to be faced (i.e. 16 * 9 = 144) the batter facing at the time will face the extra ball.</w:t>
          </w:r>
        </w:p>
      </w:sdtContent>
    </w:sdt>
    <w:sdt>
      <w:sdtPr>
        <w:tag w:val="goog_rdk_83"/>
        <w:id w:val="-1153212656"/>
      </w:sdtPr>
      <w:sdtEndPr/>
      <w:sdtContent>
        <w:p w14:paraId="31A40931" w14:textId="77777777" w:rsidR="00BA48D3" w:rsidRDefault="00BA48D3" w:rsidP="005B19C2">
          <w:pPr>
            <w:numPr>
              <w:ilvl w:val="3"/>
              <w:numId w:val="120"/>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No dismissals in this grade</w:t>
          </w:r>
        </w:p>
      </w:sdtContent>
    </w:sdt>
    <w:sdt>
      <w:sdtPr>
        <w:tag w:val="goog_rdk_89"/>
        <w:id w:val="-1104337331"/>
      </w:sdtPr>
      <w:sdtEndPr/>
      <w:sdtContent>
        <w:p w14:paraId="7D017BE2" w14:textId="77777777" w:rsidR="00BA48D3" w:rsidRDefault="00FC19FB" w:rsidP="005B19C2">
          <w:pPr>
            <w:numPr>
              <w:ilvl w:val="3"/>
              <w:numId w:val="120"/>
            </w:numPr>
            <w:pBdr>
              <w:top w:val="nil"/>
              <w:left w:val="nil"/>
              <w:bottom w:val="nil"/>
              <w:right w:val="nil"/>
              <w:between w:val="nil"/>
            </w:pBdr>
            <w:tabs>
              <w:tab w:val="left" w:pos="567"/>
            </w:tabs>
            <w:ind w:left="1984" w:hanging="708"/>
            <w:rPr>
              <w:rFonts w:eastAsia="Calibri" w:cs="Calibri"/>
              <w:color w:val="00B050"/>
              <w:sz w:val="32"/>
              <w:szCs w:val="32"/>
            </w:rPr>
          </w:pPr>
          <w:sdt>
            <w:sdtPr>
              <w:tag w:val="goog_rdk_85"/>
              <w:id w:val="776832604"/>
            </w:sdtPr>
            <w:sdtEndPr/>
            <w:sdtContent>
              <w:r w:rsidR="00BA48D3">
                <w:rPr>
                  <w:rFonts w:eastAsia="Calibri" w:cs="Calibri"/>
                  <w:color w:val="00B050"/>
                  <w:sz w:val="32"/>
                  <w:szCs w:val="32"/>
                </w:rPr>
                <w:t>Bowling</w:t>
              </w:r>
            </w:sdtContent>
          </w:sdt>
          <w:r w:rsidR="00BA48D3">
            <w:rPr>
              <w:rFonts w:eastAsia="Calibri" w:cs="Calibri"/>
              <w:color w:val="00B050"/>
              <w:sz w:val="32"/>
              <w:szCs w:val="32"/>
            </w:rPr>
            <w:t xml:space="preserve"> team has 4 runs added to their team batting total for each wicket taken.</w:t>
          </w:r>
        </w:p>
      </w:sdtContent>
    </w:sdt>
    <w:sdt>
      <w:sdtPr>
        <w:tag w:val="goog_rdk_92"/>
        <w:id w:val="-1359726446"/>
      </w:sdtPr>
      <w:sdtEndPr/>
      <w:sdtContent>
        <w:p w14:paraId="3CFA7A33" w14:textId="77777777" w:rsidR="00BA48D3" w:rsidRDefault="00FC19FB" w:rsidP="00510E39">
          <w:pPr>
            <w:tabs>
              <w:tab w:val="left" w:pos="142"/>
              <w:tab w:val="left" w:pos="567"/>
            </w:tabs>
            <w:ind w:left="709"/>
            <w:rPr>
              <w:rFonts w:eastAsia="Calibri" w:cs="Calibri"/>
              <w:color w:val="00B050"/>
              <w:sz w:val="32"/>
              <w:szCs w:val="32"/>
            </w:rPr>
          </w:pPr>
          <w:sdt>
            <w:sdtPr>
              <w:tag w:val="goog_rdk_91"/>
              <w:id w:val="-1206486721"/>
            </w:sdtPr>
            <w:sdtEndPr/>
            <w:sdtContent/>
          </w:sdt>
        </w:p>
      </w:sdtContent>
    </w:sdt>
    <w:p w14:paraId="702EBBFC"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(h) BOWLING</w:t>
      </w:r>
    </w:p>
    <w:p w14:paraId="4BEE9AFF" w14:textId="77777777" w:rsidR="00BA48D3" w:rsidRDefault="00BA48D3" w:rsidP="005B19C2">
      <w:pPr>
        <w:numPr>
          <w:ilvl w:val="0"/>
          <w:numId w:val="134"/>
        </w:numPr>
        <w:pBdr>
          <w:top w:val="nil"/>
          <w:left w:val="nil"/>
          <w:bottom w:val="nil"/>
          <w:right w:val="nil"/>
          <w:between w:val="nil"/>
        </w:pBdr>
        <w:tabs>
          <w:tab w:val="left" w:pos="567"/>
        </w:tabs>
        <w:ind w:left="1418" w:hanging="142"/>
        <w:rPr>
          <w:rFonts w:eastAsia="Calibri" w:cs="Calibri"/>
          <w:color w:val="00B050"/>
          <w:sz w:val="32"/>
          <w:szCs w:val="32"/>
        </w:rPr>
      </w:pPr>
      <w:r>
        <w:rPr>
          <w:rFonts w:eastAsia="Calibri" w:cs="Calibri"/>
          <w:color w:val="00B050"/>
          <w:sz w:val="32"/>
          <w:szCs w:val="32"/>
        </w:rPr>
        <w:t>6 balls per over maximum (wides/no balls are NOT re-bowled)</w:t>
      </w:r>
    </w:p>
    <w:sdt>
      <w:sdtPr>
        <w:tag w:val="goog_rdk_94"/>
        <w:id w:val="-118611049"/>
      </w:sdtPr>
      <w:sdtEndPr/>
      <w:sdtContent>
        <w:p w14:paraId="1BBD0A92" w14:textId="77777777" w:rsidR="00BA48D3" w:rsidRDefault="00BA48D3" w:rsidP="005B19C2">
          <w:pPr>
            <w:numPr>
              <w:ilvl w:val="0"/>
              <w:numId w:val="134"/>
            </w:numPr>
            <w:pBdr>
              <w:top w:val="nil"/>
              <w:left w:val="nil"/>
              <w:bottom w:val="nil"/>
              <w:right w:val="nil"/>
              <w:between w:val="nil"/>
            </w:pBdr>
            <w:tabs>
              <w:tab w:val="left" w:pos="567"/>
            </w:tabs>
            <w:ind w:left="1980" w:hanging="704"/>
            <w:rPr>
              <w:rFonts w:eastAsia="Calibri" w:cs="Calibri"/>
              <w:color w:val="00B050"/>
              <w:sz w:val="32"/>
              <w:szCs w:val="32"/>
            </w:rPr>
          </w:pPr>
          <w:r>
            <w:rPr>
              <w:rFonts w:eastAsia="Calibri" w:cs="Calibri"/>
              <w:color w:val="00B050"/>
              <w:sz w:val="32"/>
              <w:szCs w:val="32"/>
            </w:rPr>
            <w:t xml:space="preserve">All players must bowl (each </w:t>
          </w:r>
          <w:sdt>
            <w:sdtPr>
              <w:tag w:val="goog_rdk_93"/>
              <w:id w:val="-1737461447"/>
            </w:sdtPr>
            <w:sdtEndPr/>
            <w:sdtContent>
              <w:r>
                <w:rPr>
                  <w:rFonts w:eastAsia="Calibri" w:cs="Calibri"/>
                  <w:color w:val="00B050"/>
                  <w:sz w:val="32"/>
                  <w:szCs w:val="32"/>
                </w:rPr>
                <w:t>wicketkeeper</w:t>
              </w:r>
            </w:sdtContent>
          </w:sdt>
          <w:r>
            <w:rPr>
              <w:rFonts w:eastAsia="Calibri" w:cs="Calibri"/>
              <w:color w:val="00B050"/>
              <w:sz w:val="32"/>
              <w:szCs w:val="32"/>
            </w:rPr>
            <w:t xml:space="preserve"> must bowl at least one over)</w:t>
          </w:r>
        </w:p>
      </w:sdtContent>
    </w:sdt>
    <w:sdt>
      <w:sdtPr>
        <w:tag w:val="goog_rdk_95"/>
        <w:id w:val="-1734690793"/>
      </w:sdtPr>
      <w:sdtEndPr/>
      <w:sdtContent>
        <w:p w14:paraId="3E4B4606" w14:textId="77777777" w:rsidR="00BA48D3" w:rsidRPr="005E1DDA" w:rsidRDefault="00BA48D3" w:rsidP="005B19C2">
          <w:pPr>
            <w:pStyle w:val="ListParagraph"/>
            <w:numPr>
              <w:ilvl w:val="0"/>
              <w:numId w:val="134"/>
            </w:numPr>
            <w:pBdr>
              <w:top w:val="nil"/>
              <w:left w:val="nil"/>
              <w:bottom w:val="nil"/>
              <w:right w:val="nil"/>
              <w:between w:val="nil"/>
            </w:pBdr>
            <w:tabs>
              <w:tab w:val="left" w:pos="567"/>
            </w:tabs>
            <w:ind w:firstLine="916"/>
            <w:rPr>
              <w:rFonts w:eastAsia="Calibri" w:cs="Calibri"/>
              <w:color w:val="00B050"/>
              <w:sz w:val="32"/>
              <w:szCs w:val="32"/>
            </w:rPr>
          </w:pPr>
          <w:r w:rsidRPr="005E1DDA">
            <w:rPr>
              <w:rFonts w:eastAsia="Calibri" w:cs="Calibri"/>
              <w:color w:val="00B050"/>
              <w:sz w:val="32"/>
              <w:szCs w:val="32"/>
            </w:rPr>
            <w:t>Bowlers are to bowl from one end for the entire game</w:t>
          </w:r>
        </w:p>
      </w:sdtContent>
    </w:sdt>
    <w:sdt>
      <w:sdtPr>
        <w:tag w:val="goog_rdk_96"/>
        <w:id w:val="-1523933291"/>
      </w:sdtPr>
      <w:sdtEndPr/>
      <w:sdtContent>
        <w:p w14:paraId="68CA3CDA" w14:textId="77777777" w:rsidR="00BA48D3" w:rsidRDefault="00BA48D3" w:rsidP="005B19C2">
          <w:pPr>
            <w:numPr>
              <w:ilvl w:val="0"/>
              <w:numId w:val="134"/>
            </w:numPr>
            <w:pBdr>
              <w:top w:val="nil"/>
              <w:left w:val="nil"/>
              <w:bottom w:val="nil"/>
              <w:right w:val="nil"/>
              <w:between w:val="nil"/>
            </w:pBdr>
            <w:tabs>
              <w:tab w:val="left" w:pos="567"/>
            </w:tabs>
            <w:ind w:left="1984" w:hanging="708"/>
            <w:rPr>
              <w:rFonts w:eastAsia="Calibri" w:cs="Calibri"/>
              <w:color w:val="00B050"/>
              <w:sz w:val="32"/>
              <w:szCs w:val="32"/>
            </w:rPr>
          </w:pPr>
          <w:r>
            <w:rPr>
              <w:rFonts w:eastAsia="Calibri" w:cs="Calibri"/>
              <w:color w:val="00B050"/>
              <w:sz w:val="32"/>
              <w:szCs w:val="32"/>
            </w:rPr>
            <w:t>Coaches are encouraged to rotate the opportunity for players to bowl 4 overs in a match</w:t>
          </w:r>
        </w:p>
      </w:sdtContent>
    </w:sdt>
    <w:sdt>
      <w:sdtPr>
        <w:tag w:val="goog_rdk_98"/>
        <w:id w:val="1356769818"/>
      </w:sdtPr>
      <w:sdtEndPr/>
      <w:sdtContent>
        <w:p w14:paraId="318D6DE2" w14:textId="77777777" w:rsidR="00BA48D3" w:rsidRPr="00C96924" w:rsidRDefault="00BA48D3" w:rsidP="005B19C2">
          <w:pPr>
            <w:numPr>
              <w:ilvl w:val="0"/>
              <w:numId w:val="134"/>
            </w:numPr>
            <w:tabs>
              <w:tab w:val="left" w:pos="567"/>
            </w:tabs>
            <w:spacing w:after="160" w:line="259" w:lineRule="auto"/>
            <w:ind w:left="1984" w:hanging="708"/>
            <w:rPr>
              <w:rFonts w:eastAsia="Calibri" w:cs="Calibri"/>
              <w:color w:val="00B050"/>
              <w:sz w:val="32"/>
              <w:szCs w:val="32"/>
            </w:rPr>
          </w:pPr>
          <w:r>
            <w:rPr>
              <w:rFonts w:eastAsia="Calibri" w:cs="Calibri"/>
              <w:color w:val="00B050"/>
              <w:sz w:val="32"/>
              <w:szCs w:val="32"/>
            </w:rPr>
            <w:t xml:space="preserve">See also Match Rule 11.2.8 Safety rule and Under Age Bowling prevention, particularly </w:t>
          </w:r>
          <w:sdt>
            <w:sdtPr>
              <w:tag w:val="goog_rdk_97"/>
              <w:id w:val="1947725362"/>
            </w:sdtPr>
            <w:sdtEndPr/>
            <w:sdtContent>
              <w:r>
                <w:rPr>
                  <w:rFonts w:eastAsia="Calibri" w:cs="Calibri"/>
                  <w:color w:val="00B050"/>
                  <w:sz w:val="32"/>
                  <w:szCs w:val="32"/>
                </w:rPr>
                <w:t>Para 5 Bowling Spells and Para 6 Daily Over Limits</w:t>
              </w:r>
            </w:sdtContent>
          </w:sdt>
        </w:p>
        <w:p w14:paraId="4C1DF74F" w14:textId="77777777" w:rsidR="00C96924" w:rsidRDefault="00FC19FB" w:rsidP="00C96924">
          <w:pPr>
            <w:tabs>
              <w:tab w:val="left" w:pos="567"/>
            </w:tabs>
            <w:spacing w:after="160" w:line="259" w:lineRule="auto"/>
            <w:ind w:left="1984"/>
            <w:rPr>
              <w:rFonts w:eastAsia="Calibri" w:cs="Calibri"/>
              <w:color w:val="00B050"/>
              <w:sz w:val="32"/>
              <w:szCs w:val="32"/>
            </w:rPr>
          </w:pPr>
        </w:p>
      </w:sdtContent>
    </w:sdt>
    <w:p w14:paraId="19BD4627" w14:textId="77777777" w:rsidR="00BA48D3" w:rsidRDefault="00FC19FB" w:rsidP="00510E39">
      <w:pPr>
        <w:tabs>
          <w:tab w:val="left" w:pos="142"/>
          <w:tab w:val="left" w:pos="567"/>
        </w:tabs>
        <w:ind w:left="578" w:firstLine="142"/>
        <w:rPr>
          <w:rFonts w:eastAsia="Calibri" w:cs="Calibri"/>
          <w:b/>
          <w:color w:val="00B050"/>
          <w:sz w:val="32"/>
          <w:szCs w:val="32"/>
        </w:rPr>
      </w:pPr>
      <w:sdt>
        <w:sdtPr>
          <w:tag w:val="goog_rdk_106"/>
          <w:id w:val="1400552187"/>
        </w:sdtPr>
        <w:sdtEndPr/>
        <w:sdtContent>
          <w:r w:rsidR="00BA48D3">
            <w:rPr>
              <w:rFonts w:eastAsia="Calibri" w:cs="Calibri"/>
              <w:b/>
              <w:color w:val="00B050"/>
              <w:sz w:val="32"/>
              <w:szCs w:val="32"/>
            </w:rPr>
            <w:t>(i) FIELDING</w:t>
          </w:r>
        </w:sdtContent>
      </w:sdt>
    </w:p>
    <w:sdt>
      <w:sdtPr>
        <w:tag w:val="goog_rdk_107"/>
        <w:id w:val="-1840303883"/>
      </w:sdtPr>
      <w:sdtEndPr/>
      <w:sdtContent>
        <w:p w14:paraId="0D3911D9" w14:textId="77777777" w:rsidR="00BA48D3" w:rsidRPr="006C5E3F" w:rsidRDefault="00BA48D3" w:rsidP="005B19C2">
          <w:pPr>
            <w:pStyle w:val="ListParagraph"/>
            <w:numPr>
              <w:ilvl w:val="2"/>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Rotation of fielders is recommended to ensure all players experience all positions</w:t>
          </w:r>
        </w:p>
      </w:sdtContent>
    </w:sdt>
    <w:sdt>
      <w:sdtPr>
        <w:tag w:val="goog_rdk_108"/>
        <w:id w:val="2029832582"/>
      </w:sdtPr>
      <w:sdtEndPr/>
      <w:sdtContent>
        <w:p w14:paraId="616E76D7"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No fielder within 10 metres of batter or each other (except wicketkeeper) to encourage singles and safety</w:t>
          </w:r>
        </w:p>
      </w:sdtContent>
    </w:sdt>
    <w:sdt>
      <w:sdtPr>
        <w:tag w:val="goog_rdk_109"/>
        <w:id w:val="-2130620056"/>
      </w:sdtPr>
      <w:sdtEndPr/>
      <w:sdtContent>
        <w:p w14:paraId="65D1FB1B"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Each team is required to use two (2) wicket keepers for 10 overs each</w:t>
          </w:r>
        </w:p>
      </w:sdtContent>
    </w:sdt>
    <w:sdt>
      <w:sdtPr>
        <w:tag w:val="goog_rdk_110"/>
        <w:id w:val="1199901173"/>
      </w:sdtPr>
      <w:sdtEndPr/>
      <w:sdtContent>
        <w:p w14:paraId="439B3551" w14:textId="77777777" w:rsidR="00BA48D3" w:rsidRPr="006C5E3F" w:rsidRDefault="00BA48D3" w:rsidP="005B19C2">
          <w:pPr>
            <w:pStyle w:val="ListParagraph"/>
            <w:numPr>
              <w:ilvl w:val="0"/>
              <w:numId w:val="233"/>
            </w:numPr>
            <w:pBdr>
              <w:top w:val="nil"/>
              <w:left w:val="nil"/>
              <w:bottom w:val="nil"/>
              <w:right w:val="nil"/>
              <w:between w:val="nil"/>
            </w:pBdr>
            <w:tabs>
              <w:tab w:val="left" w:pos="567"/>
            </w:tabs>
            <w:ind w:left="851" w:hanging="33"/>
            <w:rPr>
              <w:rFonts w:eastAsia="Calibri" w:cs="Calibri"/>
              <w:color w:val="00B050"/>
              <w:sz w:val="32"/>
              <w:szCs w:val="32"/>
            </w:rPr>
          </w:pPr>
          <w:r w:rsidRPr="006C5E3F">
            <w:rPr>
              <w:rFonts w:eastAsia="Calibri" w:cs="Calibri"/>
              <w:color w:val="00B050"/>
              <w:sz w:val="32"/>
              <w:szCs w:val="32"/>
            </w:rPr>
            <w:t>If more than 9 players in a team they should rotate on and off the field each over</w:t>
          </w:r>
        </w:p>
      </w:sdtContent>
    </w:sdt>
    <w:sdt>
      <w:sdtPr>
        <w:tag w:val="goog_rdk_113"/>
        <w:id w:val="-739703748"/>
      </w:sdtPr>
      <w:sdtEndPr/>
      <w:sdtContent>
        <w:p w14:paraId="34593D97" w14:textId="77777777" w:rsidR="00BA48D3" w:rsidRDefault="00FC19FB" w:rsidP="00510E39">
          <w:pPr>
            <w:tabs>
              <w:tab w:val="left" w:pos="142"/>
              <w:tab w:val="left" w:pos="567"/>
            </w:tabs>
            <w:ind w:left="709"/>
            <w:rPr>
              <w:rFonts w:eastAsia="Calibri" w:cs="Calibri"/>
              <w:color w:val="00B050"/>
              <w:sz w:val="32"/>
              <w:szCs w:val="32"/>
            </w:rPr>
          </w:pPr>
          <w:sdt>
            <w:sdtPr>
              <w:tag w:val="goog_rdk_112"/>
              <w:id w:val="1308666653"/>
            </w:sdtPr>
            <w:sdtEndPr/>
            <w:sdtContent/>
          </w:sdt>
        </w:p>
      </w:sdtContent>
    </w:sdt>
    <w:p w14:paraId="5E9CA98A"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(j) UMPIRES</w:t>
      </w:r>
    </w:p>
    <w:sdt>
      <w:sdtPr>
        <w:tag w:val="goog_rdk_114"/>
        <w:id w:val="-1347946099"/>
      </w:sdtPr>
      <w:sdtEndPr/>
      <w:sdtContent>
        <w:p w14:paraId="3B20EB40" w14:textId="77777777" w:rsidR="00BA48D3" w:rsidRDefault="00BA48D3" w:rsidP="00510E39">
          <w:pPr>
            <w:tabs>
              <w:tab w:val="left" w:pos="567"/>
            </w:tabs>
            <w:ind w:left="1275"/>
            <w:rPr>
              <w:rFonts w:eastAsia="Calibri" w:cs="Calibri"/>
              <w:color w:val="00B050"/>
              <w:sz w:val="32"/>
              <w:szCs w:val="32"/>
            </w:rPr>
          </w:pPr>
          <w:r>
            <w:rPr>
              <w:rFonts w:eastAsia="Calibri" w:cs="Calibri"/>
              <w:color w:val="00B050"/>
              <w:sz w:val="32"/>
              <w:szCs w:val="32"/>
            </w:rPr>
            <w:t xml:space="preserve">The Coach/Team Manager or a representative of the team fielding will act as central umpire. </w:t>
          </w:r>
        </w:p>
      </w:sdtContent>
    </w:sdt>
    <w:sdt>
      <w:sdtPr>
        <w:tag w:val="goog_rdk_115"/>
        <w:id w:val="256179261"/>
      </w:sdtPr>
      <w:sdtEndPr/>
      <w:sdtContent>
        <w:p w14:paraId="78EDC11A" w14:textId="77777777" w:rsidR="00BA48D3" w:rsidRDefault="00BA48D3" w:rsidP="00510E39">
          <w:pPr>
            <w:tabs>
              <w:tab w:val="left" w:pos="567"/>
            </w:tabs>
            <w:ind w:left="1275"/>
            <w:rPr>
              <w:rFonts w:eastAsia="Calibri" w:cs="Calibri"/>
              <w:color w:val="00B050"/>
              <w:sz w:val="32"/>
              <w:szCs w:val="32"/>
            </w:rPr>
          </w:pPr>
          <w:r>
            <w:rPr>
              <w:rFonts w:eastAsia="Calibri" w:cs="Calibri"/>
              <w:color w:val="00B050"/>
              <w:sz w:val="32"/>
              <w:szCs w:val="32"/>
            </w:rPr>
            <w:t>The Coach/Team Manager or a representative of the team batting will act as square leg umpire.</w:t>
          </w:r>
        </w:p>
        <w:p w14:paraId="3F697506" w14:textId="77777777" w:rsidR="00C96924" w:rsidRDefault="00FC19FB" w:rsidP="00510E39">
          <w:pPr>
            <w:tabs>
              <w:tab w:val="left" w:pos="567"/>
            </w:tabs>
            <w:ind w:left="1275"/>
            <w:rPr>
              <w:rFonts w:eastAsia="Calibri" w:cs="Calibri"/>
              <w:color w:val="00B050"/>
              <w:sz w:val="32"/>
              <w:szCs w:val="32"/>
            </w:rPr>
          </w:pPr>
        </w:p>
      </w:sdtContent>
    </w:sdt>
    <w:p w14:paraId="5415EDE4"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(k) FINALS</w:t>
      </w:r>
    </w:p>
    <w:p w14:paraId="00C05B3E" w14:textId="7973F75E" w:rsidR="00BA48D3" w:rsidRDefault="00BA48D3" w:rsidP="00D86053">
      <w:pPr>
        <w:tabs>
          <w:tab w:val="left" w:pos="567"/>
        </w:tabs>
        <w:ind w:left="993" w:firstLine="283"/>
        <w:rPr>
          <w:rFonts w:eastAsia="Calibri" w:cs="Calibri"/>
          <w:color w:val="00B050"/>
          <w:sz w:val="32"/>
          <w:szCs w:val="32"/>
        </w:rPr>
      </w:pPr>
      <w:r>
        <w:rPr>
          <w:rFonts w:eastAsia="Calibri" w:cs="Calibri"/>
          <w:color w:val="00B050"/>
          <w:sz w:val="32"/>
          <w:szCs w:val="32"/>
        </w:rPr>
        <w:t>There are no finals in Under 10s grade.</w:t>
      </w:r>
    </w:p>
    <w:p w14:paraId="6E790474" w14:textId="77777777" w:rsidR="00BA48D3" w:rsidRDefault="00BA48D3" w:rsidP="00510E39">
      <w:pPr>
        <w:tabs>
          <w:tab w:val="left" w:pos="567"/>
        </w:tabs>
        <w:ind w:left="993" w:firstLine="283"/>
        <w:rPr>
          <w:rFonts w:eastAsia="Calibri" w:cs="Calibri"/>
          <w:color w:val="00B050"/>
          <w:sz w:val="32"/>
          <w:szCs w:val="32"/>
        </w:rPr>
      </w:pPr>
    </w:p>
    <w:p w14:paraId="33ACD96B" w14:textId="77777777" w:rsidR="00BA48D3" w:rsidRDefault="00BA48D3" w:rsidP="00510E39">
      <w:pPr>
        <w:tabs>
          <w:tab w:val="left" w:pos="142"/>
          <w:tab w:val="left" w:pos="567"/>
        </w:tabs>
        <w:ind w:left="709"/>
        <w:rPr>
          <w:rFonts w:eastAsia="Calibri" w:cs="Calibri"/>
          <w:b/>
          <w:color w:val="00B050"/>
          <w:sz w:val="32"/>
          <w:szCs w:val="32"/>
        </w:rPr>
      </w:pPr>
      <w:r>
        <w:rPr>
          <w:rFonts w:eastAsia="Calibri" w:cs="Calibri"/>
          <w:b/>
          <w:color w:val="00B050"/>
          <w:sz w:val="32"/>
          <w:szCs w:val="32"/>
        </w:rPr>
        <w:t>(L) Scores/Scorebooks</w:t>
      </w:r>
    </w:p>
    <w:p w14:paraId="10546F33" w14:textId="7E1DCA7F" w:rsidR="00F3715D" w:rsidRPr="00F3715D" w:rsidRDefault="00F3715D" w:rsidP="00777B90">
      <w:pPr>
        <w:pStyle w:val="ListParagraph"/>
        <w:tabs>
          <w:tab w:val="left" w:pos="142"/>
          <w:tab w:val="left" w:pos="567"/>
        </w:tabs>
        <w:ind w:left="709"/>
        <w:rPr>
          <w:rFonts w:eastAsia="Calibri" w:cs="Calibri"/>
          <w:color w:val="00B050"/>
          <w:sz w:val="32"/>
          <w:szCs w:val="32"/>
        </w:rPr>
      </w:pPr>
      <w:r w:rsidRPr="00F3715D">
        <w:rPr>
          <w:rFonts w:eastAsia="Calibri" w:cs="Calibri"/>
          <w:color w:val="00B050"/>
          <w:sz w:val="32"/>
          <w:szCs w:val="32"/>
        </w:rPr>
        <w:t>Teams</w:t>
      </w:r>
      <w:r w:rsidR="00BA48D3" w:rsidRPr="00F3715D">
        <w:rPr>
          <w:rFonts w:eastAsia="Calibri" w:cs="Calibri"/>
          <w:color w:val="00B050"/>
          <w:sz w:val="32"/>
          <w:szCs w:val="32"/>
        </w:rPr>
        <w:t xml:space="preserve"> shall use Association approved scorebooks. E-scoring is permitted</w:t>
      </w:r>
      <w:r w:rsidR="00212504" w:rsidRPr="00F3715D">
        <w:rPr>
          <w:rFonts w:eastAsia="Calibri" w:cs="Calibri"/>
          <w:color w:val="00B050"/>
          <w:sz w:val="32"/>
          <w:szCs w:val="32"/>
        </w:rPr>
        <w:t xml:space="preserve"> </w:t>
      </w:r>
      <w:r w:rsidR="00BA48D3" w:rsidRPr="00F3715D">
        <w:rPr>
          <w:rFonts w:eastAsia="Calibri" w:cs="Calibri"/>
          <w:color w:val="00B050"/>
          <w:sz w:val="32"/>
          <w:szCs w:val="32"/>
        </w:rPr>
        <w:t>in Under 10s</w:t>
      </w:r>
      <w:r w:rsidRPr="00F3715D">
        <w:rPr>
          <w:rFonts w:eastAsia="Calibri" w:cs="Calibri"/>
          <w:color w:val="00B050"/>
          <w:sz w:val="32"/>
          <w:szCs w:val="32"/>
        </w:rPr>
        <w:t>.</w:t>
      </w:r>
    </w:p>
    <w:p w14:paraId="51717191" w14:textId="77777777" w:rsidR="00BA48D3" w:rsidRPr="00F3715D" w:rsidRDefault="00BA48D3" w:rsidP="00777B90">
      <w:pPr>
        <w:pStyle w:val="ListParagraph"/>
        <w:tabs>
          <w:tab w:val="left" w:pos="142"/>
          <w:tab w:val="left" w:pos="567"/>
        </w:tabs>
        <w:ind w:left="709"/>
        <w:rPr>
          <w:rFonts w:eastAsia="Calibri" w:cs="Calibri"/>
          <w:color w:val="00B050"/>
          <w:sz w:val="32"/>
          <w:szCs w:val="32"/>
        </w:rPr>
      </w:pPr>
      <w:r w:rsidRPr="00F3715D">
        <w:rPr>
          <w:rFonts w:eastAsia="Calibri" w:cs="Calibri"/>
          <w:color w:val="00B050"/>
          <w:sz w:val="32"/>
          <w:szCs w:val="32"/>
        </w:rPr>
        <w:t>Clubs are strongly encouraged to (but it is not mandatory):</w:t>
      </w:r>
    </w:p>
    <w:p w14:paraId="081EB6CC" w14:textId="77777777" w:rsidR="00BA48D3" w:rsidRPr="00F3715D" w:rsidRDefault="00BA48D3" w:rsidP="005B19C2">
      <w:pPr>
        <w:pStyle w:val="ListParagraph"/>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Select the team in PlayHQ for each match – this means the games played by each player are counted, which ensures that the Cricket Australia objective of compiling and providing. electronically, a full career history of every cricketer is achieved</w:t>
      </w:r>
    </w:p>
    <w:p w14:paraId="1D5771E6" w14:textId="77777777" w:rsidR="00BA48D3" w:rsidRPr="00F3715D" w:rsidRDefault="00BA48D3" w:rsidP="005B19C2">
      <w:pPr>
        <w:pStyle w:val="ListParagraph"/>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Enter the match scores and the result of the game.</w:t>
      </w:r>
    </w:p>
    <w:p w14:paraId="656A7CC3" w14:textId="636DAA12" w:rsidR="00BA48D3" w:rsidRPr="00F3715D" w:rsidRDefault="00BA48D3" w:rsidP="005B19C2">
      <w:pPr>
        <w:pStyle w:val="ListParagraph"/>
        <w:widowControl w:val="0"/>
        <w:numPr>
          <w:ilvl w:val="0"/>
          <w:numId w:val="234"/>
        </w:numPr>
        <w:pBdr>
          <w:top w:val="nil"/>
          <w:left w:val="nil"/>
          <w:bottom w:val="nil"/>
          <w:right w:val="nil"/>
          <w:between w:val="nil"/>
        </w:pBdr>
        <w:tabs>
          <w:tab w:val="left" w:pos="567"/>
        </w:tabs>
        <w:ind w:left="709" w:hanging="33"/>
        <w:rPr>
          <w:rFonts w:eastAsia="Calibri" w:cs="Calibri"/>
          <w:color w:val="00B050"/>
          <w:sz w:val="32"/>
          <w:szCs w:val="32"/>
        </w:rPr>
      </w:pPr>
      <w:r w:rsidRPr="00F3715D">
        <w:rPr>
          <w:rFonts w:eastAsia="Calibri" w:cs="Calibri"/>
          <w:color w:val="00B050"/>
          <w:sz w:val="32"/>
          <w:szCs w:val="32"/>
        </w:rPr>
        <w:t>It is recommended that clubs do NOT enter player statistics (batting, bowling or fielding) although clubs which use PlayHQ to develop player histories or record data for internal club awards can enter individual information for these purposes.</w:t>
      </w:r>
    </w:p>
    <w:p w14:paraId="38A61E22" w14:textId="77777777" w:rsidR="005850D0" w:rsidRPr="00CD7E1A" w:rsidRDefault="005850D0" w:rsidP="00657178">
      <w:pPr>
        <w:ind w:left="567"/>
      </w:pPr>
      <w:r>
        <w:t>E-Scoring is strongly encouraged in all grades.- refer rule 1.14</w:t>
      </w:r>
    </w:p>
    <w:p w14:paraId="02D0C78E" w14:textId="34CA2419" w:rsidR="00212504" w:rsidRDefault="00212504">
      <w:pPr>
        <w:rPr>
          <w:rFonts w:eastAsia="Calibri" w:cs="Calibri"/>
          <w:color w:val="00B050"/>
          <w:sz w:val="32"/>
          <w:szCs w:val="32"/>
        </w:rPr>
      </w:pPr>
      <w:r>
        <w:rPr>
          <w:rFonts w:eastAsia="Calibri" w:cs="Calibri"/>
          <w:color w:val="00B050"/>
          <w:sz w:val="32"/>
          <w:szCs w:val="32"/>
        </w:rPr>
        <w:br w:type="page"/>
      </w:r>
    </w:p>
    <w:p w14:paraId="41413442" w14:textId="088728F1" w:rsidR="00BA48D3" w:rsidRDefault="007D1743" w:rsidP="007D1743">
      <w:pPr>
        <w:pStyle w:val="Heading3"/>
        <w:tabs>
          <w:tab w:val="left" w:pos="142"/>
          <w:tab w:val="left" w:pos="567"/>
        </w:tabs>
        <w:ind w:left="567"/>
        <w:rPr>
          <w:rFonts w:eastAsia="Calibri" w:cs="Calibri"/>
          <w:b w:val="0"/>
          <w:color w:val="00B050"/>
          <w:szCs w:val="32"/>
        </w:rPr>
      </w:pPr>
      <w:bookmarkStart w:id="1079" w:name="_heading=h.147n2zr" w:colFirst="0" w:colLast="0"/>
      <w:bookmarkStart w:id="1080" w:name="_Toc207736327"/>
      <w:bookmarkEnd w:id="1079"/>
      <w:r>
        <w:rPr>
          <w:rFonts w:eastAsia="Calibri" w:cs="Calibri"/>
          <w:color w:val="00B050"/>
          <w:szCs w:val="32"/>
        </w:rPr>
        <w:t>2.5.10</w:t>
      </w:r>
      <w:r w:rsidR="00BA48D3">
        <w:rPr>
          <w:rFonts w:eastAsia="Calibri" w:cs="Calibri"/>
          <w:color w:val="00B050"/>
          <w:szCs w:val="32"/>
        </w:rPr>
        <w:t xml:space="preserve"> CLUB SUPPLIED UMPIRES (STRIKERS-END UMPIRE (SQUARE LEG))</w:t>
      </w:r>
      <w:bookmarkEnd w:id="1080"/>
    </w:p>
    <w:p w14:paraId="7D7EA5A2" w14:textId="77777777" w:rsidR="00BA48D3" w:rsidRDefault="00BA48D3" w:rsidP="00510E39">
      <w:pPr>
        <w:tabs>
          <w:tab w:val="left" w:pos="142"/>
          <w:tab w:val="left" w:pos="567"/>
        </w:tabs>
        <w:ind w:left="142"/>
        <w:rPr>
          <w:rFonts w:eastAsia="Calibri" w:cs="Calibri"/>
          <w:color w:val="00B050"/>
          <w:sz w:val="32"/>
          <w:szCs w:val="32"/>
        </w:rPr>
      </w:pPr>
    </w:p>
    <w:p w14:paraId="36D673C9" w14:textId="0044248B" w:rsidR="001A7260" w:rsidRDefault="00BA48D3" w:rsidP="001A7260">
      <w:pPr>
        <w:tabs>
          <w:tab w:val="left" w:pos="142"/>
          <w:tab w:val="left" w:pos="567"/>
        </w:tabs>
        <w:ind w:left="567"/>
        <w:rPr>
          <w:rFonts w:eastAsia="Calibri" w:cs="Calibri"/>
          <w:color w:val="00B050"/>
          <w:sz w:val="32"/>
          <w:szCs w:val="32"/>
        </w:rPr>
      </w:pPr>
      <w:r>
        <w:rPr>
          <w:rFonts w:eastAsia="Calibri" w:cs="Calibri"/>
          <w:color w:val="00B050"/>
          <w:sz w:val="32"/>
          <w:szCs w:val="32"/>
        </w:rPr>
        <w:t>In all Under Age matches with an officially appointed umpire, the Clubs shall supply an umpire to umpire at the striker’s end</w:t>
      </w:r>
      <w:r w:rsidR="001A7260">
        <w:rPr>
          <w:rFonts w:eastAsia="Calibri" w:cs="Calibri"/>
          <w:color w:val="00B050"/>
          <w:sz w:val="32"/>
          <w:szCs w:val="32"/>
        </w:rPr>
        <w:t xml:space="preserve"> (square leg).</w:t>
      </w:r>
    </w:p>
    <w:p w14:paraId="4FC67968" w14:textId="77777777" w:rsidR="001A7260" w:rsidRDefault="001A7260" w:rsidP="001A7260">
      <w:pPr>
        <w:tabs>
          <w:tab w:val="left" w:pos="142"/>
          <w:tab w:val="left" w:pos="567"/>
        </w:tabs>
        <w:ind w:left="567"/>
        <w:rPr>
          <w:rFonts w:eastAsia="Calibri" w:cs="Calibri"/>
          <w:color w:val="00B050"/>
          <w:sz w:val="32"/>
          <w:szCs w:val="32"/>
        </w:rPr>
      </w:pPr>
    </w:p>
    <w:p w14:paraId="0B8B86F9" w14:textId="6968AD89" w:rsidR="00BA48D3" w:rsidRDefault="00BA48D3" w:rsidP="00510E39">
      <w:pPr>
        <w:tabs>
          <w:tab w:val="left" w:pos="142"/>
          <w:tab w:val="left" w:pos="567"/>
        </w:tabs>
        <w:ind w:left="567"/>
        <w:rPr>
          <w:rFonts w:eastAsia="Calibri" w:cs="Calibri"/>
          <w:color w:val="00B050"/>
          <w:sz w:val="32"/>
          <w:szCs w:val="32"/>
        </w:rPr>
      </w:pPr>
      <w:r>
        <w:rPr>
          <w:rFonts w:eastAsia="Calibri" w:cs="Calibri"/>
          <w:color w:val="00B050"/>
          <w:sz w:val="32"/>
          <w:szCs w:val="32"/>
        </w:rPr>
        <w:t xml:space="preserve">If a Club-supplied umpire questions or disputes a decision given by the appointed umpire, or engages in any other misconduct towards the umpire or the opposite Club, the officially appointed umpire may consider the actions as being unfair and invoke </w:t>
      </w:r>
      <w:r>
        <w:rPr>
          <w:rFonts w:eastAsia="Calibri" w:cs="Calibri"/>
          <w:b/>
          <w:color w:val="00B050"/>
          <w:sz w:val="32"/>
          <w:szCs w:val="32"/>
        </w:rPr>
        <w:t>Law 41.2 Unfair actions</w:t>
      </w:r>
      <w:r>
        <w:rPr>
          <w:rFonts w:eastAsia="Calibri" w:cs="Calibri"/>
          <w:color w:val="00B050"/>
          <w:sz w:val="32"/>
          <w:szCs w:val="32"/>
        </w:rPr>
        <w:t>.(bowling)</w:t>
      </w:r>
    </w:p>
    <w:p w14:paraId="0984B97C" w14:textId="77777777" w:rsidR="007D1743" w:rsidRDefault="007D1743" w:rsidP="00510E39">
      <w:pPr>
        <w:tabs>
          <w:tab w:val="left" w:pos="142"/>
          <w:tab w:val="left" w:pos="567"/>
        </w:tabs>
        <w:ind w:left="567"/>
        <w:rPr>
          <w:rFonts w:eastAsia="Calibri" w:cs="Calibri"/>
          <w:color w:val="00B050"/>
          <w:sz w:val="32"/>
          <w:szCs w:val="32"/>
        </w:rPr>
      </w:pPr>
    </w:p>
    <w:p w14:paraId="02C5B2E9" w14:textId="77777777" w:rsidR="00BA48D3" w:rsidRDefault="00BA48D3" w:rsidP="00510E39">
      <w:pPr>
        <w:tabs>
          <w:tab w:val="left" w:pos="142"/>
          <w:tab w:val="left" w:pos="567"/>
        </w:tabs>
        <w:ind w:left="567"/>
        <w:rPr>
          <w:rFonts w:eastAsia="Calibri" w:cs="Calibri"/>
          <w:b/>
          <w:color w:val="00B050"/>
          <w:sz w:val="32"/>
          <w:szCs w:val="32"/>
        </w:rPr>
      </w:pPr>
      <w:r>
        <w:rPr>
          <w:rFonts w:eastAsia="Calibri" w:cs="Calibri"/>
          <w:b/>
          <w:color w:val="00B050"/>
          <w:sz w:val="32"/>
          <w:szCs w:val="32"/>
        </w:rPr>
        <w:t>Law 41.2</w:t>
      </w:r>
      <w:r>
        <w:rPr>
          <w:rFonts w:eastAsia="Calibri" w:cs="Calibri"/>
          <w:color w:val="00B050"/>
          <w:sz w:val="32"/>
          <w:szCs w:val="32"/>
        </w:rPr>
        <w:t xml:space="preserve"> requires the umpire, in the </w:t>
      </w:r>
      <w:r>
        <w:rPr>
          <w:rFonts w:eastAsia="Calibri" w:cs="Calibri"/>
          <w:color w:val="00B050"/>
          <w:sz w:val="32"/>
          <w:szCs w:val="32"/>
          <w:u w:val="single"/>
        </w:rPr>
        <w:t>first instance</w:t>
      </w:r>
      <w:r>
        <w:rPr>
          <w:rFonts w:eastAsia="Calibri" w:cs="Calibri"/>
          <w:color w:val="00B050"/>
          <w:sz w:val="32"/>
          <w:szCs w:val="32"/>
        </w:rPr>
        <w:t xml:space="preserve">, to issue a first and final warning. Any subsequent offence during the match by any person(s) from that Club shall result in 5 Penalty runs being awarded to the opposite side as in </w:t>
      </w:r>
      <w:r>
        <w:rPr>
          <w:rFonts w:eastAsia="Calibri" w:cs="Calibri"/>
          <w:b/>
          <w:color w:val="00B050"/>
          <w:sz w:val="32"/>
          <w:szCs w:val="32"/>
        </w:rPr>
        <w:t>Law 41.2 Unfair actions</w:t>
      </w:r>
      <w:r>
        <w:rPr>
          <w:rFonts w:eastAsia="Calibri" w:cs="Calibri"/>
          <w:color w:val="00B050"/>
          <w:sz w:val="32"/>
          <w:szCs w:val="32"/>
        </w:rPr>
        <w:t>.</w:t>
      </w:r>
    </w:p>
    <w:p w14:paraId="520CCDA6" w14:textId="77777777" w:rsidR="00BA48D3" w:rsidRPr="00BA48D3" w:rsidRDefault="00BA48D3" w:rsidP="00510E39">
      <w:pPr>
        <w:tabs>
          <w:tab w:val="left" w:pos="567"/>
        </w:tabs>
      </w:pPr>
    </w:p>
    <w:p w14:paraId="3F45DBD0" w14:textId="77777777" w:rsidR="00342370" w:rsidRPr="00342370" w:rsidRDefault="00342370" w:rsidP="00510E39">
      <w:pPr>
        <w:tabs>
          <w:tab w:val="left" w:pos="567"/>
        </w:tabs>
      </w:pPr>
    </w:p>
    <w:bookmarkEnd w:id="1008"/>
    <w:p w14:paraId="5F5D3636" w14:textId="77777777" w:rsidR="00B831E6" w:rsidRPr="0031454D" w:rsidRDefault="00DC1E6E" w:rsidP="00510E39">
      <w:pPr>
        <w:pStyle w:val="Heading2"/>
        <w:tabs>
          <w:tab w:val="left" w:pos="567"/>
        </w:tabs>
        <w:ind w:left="142"/>
      </w:pPr>
      <w:r w:rsidRPr="00D60FDF">
        <w:rPr>
          <w:rFonts w:ascii="Calibri" w:hAnsi="Calibri" w:cs="Calibri"/>
          <w:sz w:val="32"/>
          <w:szCs w:val="32"/>
        </w:rPr>
        <w:br w:type="page"/>
      </w:r>
      <w:bookmarkStart w:id="1081" w:name="_Toc115338728"/>
      <w:bookmarkStart w:id="1082" w:name="_Toc144914658"/>
      <w:bookmarkStart w:id="1083" w:name="_Toc207736328"/>
      <w:bookmarkStart w:id="1084" w:name="_Toc48532974"/>
      <w:bookmarkStart w:id="1085" w:name="_Toc80185037"/>
      <w:bookmarkStart w:id="1086" w:name="_Toc81721371"/>
      <w:bookmarkStart w:id="1087" w:name="_Toc237190003"/>
      <w:bookmarkStart w:id="1088" w:name="_Toc522375336"/>
      <w:bookmarkStart w:id="1089" w:name="_Toc523077041"/>
      <w:bookmarkStart w:id="1090" w:name="_Toc523946445"/>
      <w:bookmarkStart w:id="1091" w:name="_Toc524292871"/>
      <w:bookmarkStart w:id="1092" w:name="_Toc17740995"/>
      <w:bookmarkStart w:id="1093" w:name="_Toc85100409"/>
      <w:r w:rsidR="00B831E6" w:rsidRPr="0031454D">
        <w:t>2.9 FEMALE CRICKET MATCH RULES</w:t>
      </w:r>
      <w:bookmarkEnd w:id="1081"/>
      <w:bookmarkEnd w:id="1082"/>
      <w:bookmarkEnd w:id="1083"/>
      <w:r w:rsidR="00B831E6" w:rsidRPr="0031454D">
        <w:t xml:space="preserve"> </w:t>
      </w:r>
    </w:p>
    <w:p w14:paraId="0520595B" w14:textId="77777777" w:rsidR="00146E26" w:rsidRPr="00146E26" w:rsidRDefault="00146E26" w:rsidP="00510E39">
      <w:pPr>
        <w:pStyle w:val="Heading2"/>
        <w:tabs>
          <w:tab w:val="left" w:pos="567"/>
        </w:tabs>
        <w:ind w:left="142"/>
        <w:rPr>
          <w:rFonts w:asciiTheme="minorHAnsi" w:hAnsiTheme="minorHAnsi" w:cstheme="minorHAnsi"/>
          <w:b w:val="0"/>
          <w:sz w:val="32"/>
          <w:szCs w:val="32"/>
        </w:rPr>
      </w:pPr>
      <w:bookmarkStart w:id="1094" w:name="_Toc174965745"/>
      <w:bookmarkStart w:id="1095" w:name="_Toc207736329"/>
      <w:r w:rsidRPr="00146E26">
        <w:rPr>
          <w:rFonts w:asciiTheme="minorHAnsi" w:hAnsiTheme="minorHAnsi" w:cstheme="minorHAnsi"/>
          <w:sz w:val="32"/>
          <w:szCs w:val="32"/>
        </w:rPr>
        <w:t>Conditions</w:t>
      </w:r>
      <w:bookmarkEnd w:id="1094"/>
      <w:bookmarkEnd w:id="1095"/>
    </w:p>
    <w:p w14:paraId="2DA82063" w14:textId="766F92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096" w:name="_Toc174875552"/>
      <w:bookmarkStart w:id="1097" w:name="_Toc174965746"/>
      <w:bookmarkStart w:id="1098" w:name="_Toc207736330"/>
      <w:r w:rsidRPr="00146E26">
        <w:rPr>
          <w:rFonts w:asciiTheme="minorHAnsi" w:hAnsiTheme="minorHAnsi" w:cstheme="minorHAnsi"/>
          <w:b w:val="0"/>
          <w:bCs w:val="0"/>
          <w:sz w:val="32"/>
          <w:szCs w:val="32"/>
        </w:rPr>
        <w:t>In all evening games, if the light deteriorates to an extent that it is unsafe to continue, and if there are lights available, the lights must be turned on to allow the game to continue,</w:t>
      </w:r>
      <w:bookmarkEnd w:id="1096"/>
      <w:bookmarkEnd w:id="1097"/>
      <w:r w:rsidRPr="00146E26">
        <w:rPr>
          <w:rFonts w:asciiTheme="minorHAnsi" w:hAnsiTheme="minorHAnsi" w:cstheme="minorHAnsi"/>
          <w:b w:val="0"/>
          <w:bCs w:val="0"/>
          <w:sz w:val="32"/>
          <w:szCs w:val="32"/>
        </w:rPr>
        <w:t xml:space="preserve"> </w:t>
      </w:r>
      <w:bookmarkStart w:id="1099" w:name="_Toc174875553"/>
      <w:bookmarkStart w:id="1100" w:name="_Toc174965747"/>
      <w:r w:rsidRPr="00146E26">
        <w:rPr>
          <w:rFonts w:asciiTheme="minorHAnsi" w:hAnsiTheme="minorHAnsi" w:cstheme="minorHAnsi"/>
          <w:b w:val="0"/>
          <w:bCs w:val="0"/>
          <w:sz w:val="32"/>
          <w:szCs w:val="32"/>
        </w:rPr>
        <w:t>and the safety of players to be maintained.</w:t>
      </w:r>
      <w:bookmarkEnd w:id="1098"/>
      <w:bookmarkEnd w:id="1099"/>
      <w:bookmarkEnd w:id="1100"/>
    </w:p>
    <w:p w14:paraId="25EF501B"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101" w:name="_Toc174875554"/>
      <w:bookmarkStart w:id="1102" w:name="_Toc174965748"/>
      <w:bookmarkStart w:id="1103" w:name="_Toc207736331"/>
      <w:r w:rsidRPr="00146E26">
        <w:rPr>
          <w:rFonts w:asciiTheme="minorHAnsi" w:hAnsiTheme="minorHAnsi" w:cstheme="minorHAnsi"/>
          <w:b w:val="0"/>
          <w:bCs w:val="0"/>
          <w:sz w:val="32"/>
          <w:szCs w:val="32"/>
        </w:rPr>
        <w:t>This is the case even if the game is in progress, and the lights were not on from the start of the game.</w:t>
      </w:r>
      <w:bookmarkEnd w:id="1101"/>
      <w:bookmarkEnd w:id="1102"/>
      <w:bookmarkEnd w:id="1103"/>
    </w:p>
    <w:p w14:paraId="68E0E2FD" w14:textId="77777777" w:rsidR="00146E26" w:rsidRDefault="00146E26" w:rsidP="00510E39">
      <w:pPr>
        <w:tabs>
          <w:tab w:val="left" w:pos="567"/>
        </w:tabs>
        <w:rPr>
          <w:rFonts w:asciiTheme="minorHAnsi" w:hAnsiTheme="minorHAnsi" w:cstheme="minorHAnsi"/>
          <w:sz w:val="32"/>
          <w:szCs w:val="32"/>
        </w:rPr>
      </w:pPr>
    </w:p>
    <w:p w14:paraId="7D3DC44A" w14:textId="77777777" w:rsidR="000A3081" w:rsidRPr="00115E45" w:rsidRDefault="000A3081" w:rsidP="000A3081">
      <w:r>
        <w:rPr>
          <w:rFonts w:cs="Calibri"/>
          <w:sz w:val="32"/>
          <w:szCs w:val="32"/>
        </w:rPr>
        <w:t>The provisions on Law 24 and Law 25 in relation to player absences and penalty time do not apply in this section (see rule 1.9 Part C)</w:t>
      </w:r>
    </w:p>
    <w:p w14:paraId="49DA3987" w14:textId="77777777" w:rsidR="000A3081" w:rsidRPr="00146E26" w:rsidRDefault="000A3081" w:rsidP="00510E39">
      <w:pPr>
        <w:tabs>
          <w:tab w:val="left" w:pos="567"/>
        </w:tabs>
        <w:rPr>
          <w:rFonts w:asciiTheme="minorHAnsi" w:hAnsiTheme="minorHAnsi" w:cstheme="minorHAnsi"/>
          <w:sz w:val="32"/>
          <w:szCs w:val="32"/>
        </w:rPr>
      </w:pPr>
    </w:p>
    <w:p w14:paraId="1670F32E" w14:textId="77777777" w:rsidR="00146E26" w:rsidRPr="00146E26" w:rsidRDefault="00146E26" w:rsidP="00510E39">
      <w:pPr>
        <w:pStyle w:val="Heading2"/>
        <w:tabs>
          <w:tab w:val="left" w:pos="567"/>
        </w:tabs>
        <w:rPr>
          <w:rFonts w:asciiTheme="minorHAnsi" w:hAnsiTheme="minorHAnsi" w:cstheme="minorHAnsi"/>
          <w:sz w:val="32"/>
          <w:szCs w:val="32"/>
        </w:rPr>
      </w:pPr>
      <w:bookmarkStart w:id="1104" w:name="_Toc55916032"/>
      <w:bookmarkStart w:id="1105" w:name="_Toc55916366"/>
      <w:bookmarkStart w:id="1106" w:name="_Toc115338729"/>
      <w:bookmarkStart w:id="1107" w:name="_Toc144914659"/>
      <w:bookmarkStart w:id="1108" w:name="_Toc207736332"/>
      <w:r w:rsidRPr="00146E26">
        <w:rPr>
          <w:rFonts w:asciiTheme="minorHAnsi" w:hAnsiTheme="minorHAnsi" w:cstheme="minorHAnsi"/>
          <w:sz w:val="32"/>
          <w:szCs w:val="32"/>
        </w:rPr>
        <w:t>2.9.1 U10 ALL GIRLS</w:t>
      </w:r>
      <w:bookmarkEnd w:id="1104"/>
      <w:bookmarkEnd w:id="1105"/>
      <w:bookmarkEnd w:id="1106"/>
      <w:bookmarkEnd w:id="1107"/>
      <w:bookmarkEnd w:id="1108"/>
      <w:r w:rsidRPr="00146E26">
        <w:rPr>
          <w:rFonts w:asciiTheme="minorHAnsi" w:hAnsiTheme="minorHAnsi" w:cstheme="minorHAnsi"/>
          <w:sz w:val="32"/>
          <w:szCs w:val="32"/>
        </w:rPr>
        <w:t xml:space="preserve">  </w:t>
      </w:r>
    </w:p>
    <w:p w14:paraId="062DFB7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09" w:name="_Toc174875556"/>
      <w:bookmarkStart w:id="1110" w:name="_Toc174965750"/>
      <w:bookmarkStart w:id="1111" w:name="_Toc207736333"/>
      <w:r w:rsidRPr="00146E26">
        <w:rPr>
          <w:rFonts w:asciiTheme="minorHAnsi" w:hAnsiTheme="minorHAnsi" w:cstheme="minorHAnsi"/>
          <w:b w:val="0"/>
          <w:bCs w:val="0"/>
          <w:sz w:val="32"/>
          <w:szCs w:val="32"/>
        </w:rPr>
        <w:t>Based on CA STAGE 1 Format</w:t>
      </w:r>
      <w:bookmarkEnd w:id="1109"/>
      <w:bookmarkEnd w:id="1110"/>
      <w:bookmarkEnd w:id="1111"/>
    </w:p>
    <w:p w14:paraId="2D13B55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12" w:name="_Toc55916033"/>
      <w:bookmarkStart w:id="1113" w:name="_Toc55916367"/>
      <w:bookmarkStart w:id="1114" w:name="_Toc115338730"/>
      <w:bookmarkStart w:id="1115" w:name="_Toc144914660"/>
      <w:bookmarkStart w:id="1116" w:name="_Toc174875557"/>
      <w:bookmarkStart w:id="1117" w:name="_Toc174965751"/>
      <w:bookmarkStart w:id="1118" w:name="_Toc207736334"/>
      <w:r w:rsidRPr="00146E26">
        <w:rPr>
          <w:rFonts w:asciiTheme="minorHAnsi" w:hAnsiTheme="minorHAnsi" w:cstheme="minorHAnsi"/>
          <w:b w:val="0"/>
          <w:bCs w:val="0"/>
          <w:sz w:val="32"/>
          <w:szCs w:val="32"/>
        </w:rPr>
        <w:t>COACHING QUALIFICATIONS</w:t>
      </w:r>
      <w:bookmarkEnd w:id="1112"/>
      <w:bookmarkEnd w:id="1113"/>
      <w:bookmarkEnd w:id="1114"/>
      <w:bookmarkEnd w:id="1115"/>
      <w:bookmarkEnd w:id="1116"/>
      <w:bookmarkEnd w:id="1117"/>
      <w:bookmarkEnd w:id="1118"/>
    </w:p>
    <w:p w14:paraId="68212A5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19" w:name="_Toc174875558"/>
      <w:bookmarkStart w:id="1120" w:name="_Toc174965752"/>
      <w:bookmarkStart w:id="1121" w:name="_Toc207736335"/>
      <w:r w:rsidRPr="00146E26">
        <w:rPr>
          <w:rFonts w:asciiTheme="minorHAnsi" w:hAnsiTheme="minorHAnsi" w:cstheme="minorHAnsi"/>
          <w:b w:val="0"/>
          <w:bCs w:val="0"/>
          <w:sz w:val="32"/>
          <w:szCs w:val="32"/>
        </w:rPr>
        <w:t>Level 1 (Community) accreditation is recommended for coaches in Under 10 All Girls competition</w:t>
      </w:r>
      <w:bookmarkEnd w:id="1119"/>
      <w:bookmarkEnd w:id="1120"/>
      <w:bookmarkEnd w:id="1121"/>
      <w:r w:rsidRPr="00146E26">
        <w:rPr>
          <w:rFonts w:asciiTheme="minorHAnsi" w:hAnsiTheme="minorHAnsi" w:cstheme="minorHAnsi"/>
          <w:b w:val="0"/>
          <w:bCs w:val="0"/>
          <w:sz w:val="32"/>
          <w:szCs w:val="32"/>
        </w:rPr>
        <w:t xml:space="preserve"> </w:t>
      </w:r>
    </w:p>
    <w:p w14:paraId="5B6233FB" w14:textId="77777777" w:rsidR="00146E26" w:rsidRPr="00146E26" w:rsidRDefault="00146E26" w:rsidP="00510E39">
      <w:pPr>
        <w:pStyle w:val="Heading2"/>
        <w:tabs>
          <w:tab w:val="left" w:pos="567"/>
        </w:tabs>
        <w:rPr>
          <w:rFonts w:asciiTheme="minorHAnsi" w:hAnsiTheme="minorHAnsi" w:cstheme="minorHAnsi"/>
          <w:sz w:val="32"/>
          <w:szCs w:val="32"/>
        </w:rPr>
      </w:pPr>
      <w:bookmarkStart w:id="1122" w:name="_Toc55916034"/>
      <w:bookmarkStart w:id="1123" w:name="_Toc55916368"/>
      <w:bookmarkStart w:id="1124" w:name="_Toc115338731"/>
      <w:bookmarkStart w:id="1125" w:name="_Toc144914661"/>
      <w:bookmarkStart w:id="1126" w:name="_Toc174875559"/>
      <w:bookmarkStart w:id="1127" w:name="_Toc174965753"/>
      <w:bookmarkStart w:id="1128" w:name="_Toc207736336"/>
      <w:r w:rsidRPr="00146E26">
        <w:rPr>
          <w:rFonts w:asciiTheme="minorHAnsi" w:hAnsiTheme="minorHAnsi" w:cstheme="minorHAnsi"/>
          <w:sz w:val="32"/>
          <w:szCs w:val="32"/>
        </w:rPr>
        <w:t>1. GAME</w:t>
      </w:r>
      <w:bookmarkEnd w:id="1122"/>
      <w:bookmarkEnd w:id="1123"/>
      <w:bookmarkEnd w:id="1124"/>
      <w:bookmarkEnd w:id="1125"/>
      <w:bookmarkEnd w:id="1126"/>
      <w:bookmarkEnd w:id="1127"/>
      <w:bookmarkEnd w:id="1128"/>
      <w:r w:rsidRPr="00146E26">
        <w:rPr>
          <w:rFonts w:asciiTheme="minorHAnsi" w:hAnsiTheme="minorHAnsi" w:cstheme="minorHAnsi"/>
          <w:sz w:val="32"/>
          <w:szCs w:val="32"/>
        </w:rPr>
        <w:t xml:space="preserve"> </w:t>
      </w:r>
    </w:p>
    <w:p w14:paraId="6170FEF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29" w:name="_Toc174875560"/>
      <w:bookmarkStart w:id="1130" w:name="_Toc174965754"/>
      <w:bookmarkStart w:id="1131" w:name="_Toc207736337"/>
      <w:r w:rsidRPr="00146E26">
        <w:rPr>
          <w:rFonts w:asciiTheme="minorHAnsi" w:hAnsiTheme="minorHAnsi" w:cstheme="minorHAnsi"/>
          <w:b w:val="0"/>
          <w:bCs w:val="0"/>
          <w:sz w:val="32"/>
          <w:szCs w:val="32"/>
        </w:rPr>
        <w:t>T12 (12 over game) – 12 over per innings, one innings each team</w:t>
      </w:r>
      <w:bookmarkEnd w:id="1129"/>
      <w:bookmarkEnd w:id="1130"/>
      <w:bookmarkEnd w:id="1131"/>
    </w:p>
    <w:p w14:paraId="46F35C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2" w:name="_Toc174875561"/>
      <w:bookmarkStart w:id="1133" w:name="_Toc174965755"/>
      <w:bookmarkStart w:id="1134" w:name="_Toc207736338"/>
      <w:r w:rsidRPr="00146E26">
        <w:rPr>
          <w:rFonts w:asciiTheme="minorHAnsi" w:hAnsiTheme="minorHAnsi" w:cstheme="minorHAnsi"/>
          <w:b w:val="0"/>
          <w:bCs w:val="0"/>
          <w:sz w:val="32"/>
          <w:szCs w:val="32"/>
        </w:rPr>
        <w:t>Length: 120 minutes</w:t>
      </w:r>
      <w:bookmarkEnd w:id="1132"/>
      <w:bookmarkEnd w:id="1133"/>
      <w:bookmarkEnd w:id="1134"/>
      <w:r w:rsidRPr="00146E26">
        <w:rPr>
          <w:rFonts w:asciiTheme="minorHAnsi" w:hAnsiTheme="minorHAnsi" w:cstheme="minorHAnsi"/>
          <w:b w:val="0"/>
          <w:bCs w:val="0"/>
          <w:sz w:val="32"/>
          <w:szCs w:val="32"/>
        </w:rPr>
        <w:t xml:space="preserve"> </w:t>
      </w:r>
    </w:p>
    <w:p w14:paraId="0123CE2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5" w:name="_Toc174875562"/>
      <w:bookmarkStart w:id="1136" w:name="_Toc174965756"/>
      <w:bookmarkStart w:id="1137" w:name="_Toc207736339"/>
      <w:r w:rsidRPr="00146E26">
        <w:rPr>
          <w:rFonts w:asciiTheme="minorHAnsi" w:hAnsiTheme="minorHAnsi" w:cstheme="minorHAnsi"/>
          <w:b w:val="0"/>
          <w:bCs w:val="0"/>
          <w:sz w:val="32"/>
          <w:szCs w:val="32"/>
        </w:rPr>
        <w:t>5 minute break between innings</w:t>
      </w:r>
      <w:bookmarkEnd w:id="1135"/>
      <w:bookmarkEnd w:id="1136"/>
      <w:bookmarkEnd w:id="1137"/>
    </w:p>
    <w:p w14:paraId="55A8F45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38" w:name="_Toc174875563"/>
      <w:bookmarkStart w:id="1139" w:name="_Toc174965757"/>
      <w:bookmarkStart w:id="1140" w:name="_Toc207736340"/>
      <w:r w:rsidRPr="00146E26">
        <w:rPr>
          <w:rFonts w:asciiTheme="minorHAnsi" w:hAnsiTheme="minorHAnsi" w:cstheme="minorHAnsi"/>
          <w:b w:val="0"/>
          <w:bCs w:val="0"/>
          <w:sz w:val="32"/>
          <w:szCs w:val="32"/>
        </w:rPr>
        <w:t>Start time: Monday 5:45pm</w:t>
      </w:r>
      <w:bookmarkEnd w:id="1138"/>
      <w:bookmarkEnd w:id="1139"/>
      <w:bookmarkEnd w:id="1140"/>
      <w:r w:rsidRPr="00146E26">
        <w:rPr>
          <w:rFonts w:asciiTheme="minorHAnsi" w:hAnsiTheme="minorHAnsi" w:cstheme="minorHAnsi"/>
          <w:b w:val="0"/>
          <w:bCs w:val="0"/>
          <w:sz w:val="32"/>
          <w:szCs w:val="32"/>
        </w:rPr>
        <w:t xml:space="preserve"> </w:t>
      </w:r>
    </w:p>
    <w:p w14:paraId="4DB30B65" w14:textId="77777777" w:rsidR="00146E26" w:rsidRPr="00A77BEF" w:rsidRDefault="00146E26" w:rsidP="00510E39">
      <w:pPr>
        <w:pStyle w:val="Heading2"/>
        <w:tabs>
          <w:tab w:val="left" w:pos="567"/>
        </w:tabs>
        <w:rPr>
          <w:rFonts w:asciiTheme="minorHAnsi" w:hAnsiTheme="minorHAnsi" w:cstheme="minorHAnsi"/>
          <w:sz w:val="32"/>
          <w:szCs w:val="32"/>
        </w:rPr>
      </w:pPr>
      <w:bookmarkStart w:id="1141" w:name="_Toc55916035"/>
      <w:bookmarkStart w:id="1142" w:name="_Toc55916369"/>
      <w:bookmarkStart w:id="1143" w:name="_Toc115338732"/>
      <w:bookmarkStart w:id="1144" w:name="_Toc144914662"/>
      <w:bookmarkStart w:id="1145" w:name="_Toc174875564"/>
      <w:bookmarkStart w:id="1146" w:name="_Toc174965758"/>
      <w:bookmarkStart w:id="1147" w:name="_Toc207736341"/>
      <w:r w:rsidRPr="00A77BEF">
        <w:rPr>
          <w:rFonts w:asciiTheme="minorHAnsi" w:hAnsiTheme="minorHAnsi" w:cstheme="minorHAnsi"/>
          <w:sz w:val="32"/>
          <w:szCs w:val="32"/>
        </w:rPr>
        <w:t>2. BALL</w:t>
      </w:r>
      <w:bookmarkEnd w:id="1141"/>
      <w:bookmarkEnd w:id="1142"/>
      <w:bookmarkEnd w:id="1143"/>
      <w:bookmarkEnd w:id="1144"/>
      <w:bookmarkEnd w:id="1145"/>
      <w:bookmarkEnd w:id="1146"/>
      <w:bookmarkEnd w:id="1147"/>
      <w:r w:rsidRPr="00A77BEF">
        <w:rPr>
          <w:rFonts w:asciiTheme="minorHAnsi" w:hAnsiTheme="minorHAnsi" w:cstheme="minorHAnsi"/>
          <w:sz w:val="32"/>
          <w:szCs w:val="32"/>
        </w:rPr>
        <w:t xml:space="preserve"> </w:t>
      </w:r>
    </w:p>
    <w:p w14:paraId="68C8F9C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48" w:name="_Toc174875565"/>
      <w:bookmarkStart w:id="1149" w:name="_Toc174965759"/>
      <w:bookmarkStart w:id="1150" w:name="_Toc207736342"/>
      <w:r w:rsidRPr="00146E26">
        <w:rPr>
          <w:rFonts w:asciiTheme="minorHAnsi" w:hAnsiTheme="minorHAnsi" w:cstheme="minorHAnsi"/>
          <w:b w:val="0"/>
          <w:bCs w:val="0"/>
          <w:sz w:val="32"/>
          <w:szCs w:val="32"/>
        </w:rPr>
        <w:t>Softaball to be purchased from the NWMCA Association</w:t>
      </w:r>
      <w:bookmarkEnd w:id="1148"/>
      <w:bookmarkEnd w:id="1149"/>
      <w:bookmarkEnd w:id="1150"/>
    </w:p>
    <w:p w14:paraId="0124450F" w14:textId="77777777" w:rsidR="00146E26" w:rsidRPr="00146E26" w:rsidRDefault="00146E26" w:rsidP="00510E39">
      <w:pPr>
        <w:pStyle w:val="Heading2"/>
        <w:tabs>
          <w:tab w:val="left" w:pos="567"/>
        </w:tabs>
        <w:rPr>
          <w:rFonts w:asciiTheme="minorHAnsi" w:hAnsiTheme="minorHAnsi" w:cstheme="minorHAnsi"/>
          <w:sz w:val="32"/>
          <w:szCs w:val="32"/>
        </w:rPr>
      </w:pPr>
      <w:bookmarkStart w:id="1151" w:name="_Toc55916036"/>
      <w:bookmarkStart w:id="1152" w:name="_Toc55916370"/>
      <w:bookmarkStart w:id="1153" w:name="_Toc115338733"/>
      <w:bookmarkStart w:id="1154" w:name="_Toc144914663"/>
      <w:bookmarkStart w:id="1155" w:name="_Toc174875566"/>
      <w:bookmarkStart w:id="1156" w:name="_Toc174965760"/>
      <w:bookmarkStart w:id="1157" w:name="_Toc207736343"/>
      <w:r w:rsidRPr="00146E26">
        <w:rPr>
          <w:rFonts w:asciiTheme="minorHAnsi" w:hAnsiTheme="minorHAnsi" w:cstheme="minorHAnsi"/>
          <w:sz w:val="32"/>
          <w:szCs w:val="32"/>
        </w:rPr>
        <w:t>3. PROTECTIVE EQUIPMENT</w:t>
      </w:r>
      <w:bookmarkEnd w:id="1151"/>
      <w:bookmarkEnd w:id="1152"/>
      <w:bookmarkEnd w:id="1153"/>
      <w:bookmarkEnd w:id="1154"/>
      <w:bookmarkEnd w:id="1155"/>
      <w:bookmarkEnd w:id="1156"/>
      <w:bookmarkEnd w:id="1157"/>
      <w:r w:rsidRPr="00146E26">
        <w:rPr>
          <w:rFonts w:asciiTheme="minorHAnsi" w:hAnsiTheme="minorHAnsi" w:cstheme="minorHAnsi"/>
          <w:sz w:val="32"/>
          <w:szCs w:val="32"/>
        </w:rPr>
        <w:t xml:space="preserve">  </w:t>
      </w:r>
    </w:p>
    <w:p w14:paraId="6779EF2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58" w:name="_Toc55916037"/>
      <w:bookmarkStart w:id="1159" w:name="_Toc55916371"/>
      <w:bookmarkStart w:id="1160" w:name="_Toc115338734"/>
      <w:bookmarkStart w:id="1161" w:name="_Toc144914664"/>
      <w:bookmarkStart w:id="1162" w:name="_Toc174875567"/>
      <w:bookmarkStart w:id="1163" w:name="_Toc174965761"/>
      <w:bookmarkStart w:id="1164" w:name="_Toc207736344"/>
      <w:r w:rsidRPr="00146E26">
        <w:rPr>
          <w:rFonts w:asciiTheme="minorHAnsi" w:hAnsiTheme="minorHAnsi" w:cstheme="minorHAnsi"/>
          <w:b w:val="0"/>
          <w:bCs w:val="0"/>
          <w:sz w:val="32"/>
          <w:szCs w:val="32"/>
        </w:rPr>
        <w:t>Protective equipment is optional.</w:t>
      </w:r>
      <w:bookmarkEnd w:id="1158"/>
      <w:bookmarkEnd w:id="1159"/>
      <w:bookmarkEnd w:id="1160"/>
      <w:bookmarkEnd w:id="1161"/>
      <w:bookmarkEnd w:id="1162"/>
      <w:bookmarkEnd w:id="1163"/>
      <w:bookmarkEnd w:id="1164"/>
    </w:p>
    <w:p w14:paraId="4BD9309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65" w:name="_Toc174875568"/>
      <w:bookmarkStart w:id="1166" w:name="_Toc174965762"/>
      <w:bookmarkStart w:id="1167" w:name="_Toc207736345"/>
      <w:r w:rsidRPr="00146E26">
        <w:rPr>
          <w:rFonts w:asciiTheme="minorHAnsi" w:hAnsiTheme="minorHAnsi" w:cstheme="minorHAnsi"/>
          <w:b w:val="0"/>
          <w:bCs w:val="0"/>
          <w:sz w:val="32"/>
          <w:szCs w:val="32"/>
        </w:rPr>
        <w:t>Helmet with face guard while batting, and wicket keeping</w:t>
      </w:r>
      <w:bookmarkEnd w:id="1165"/>
      <w:bookmarkEnd w:id="1166"/>
      <w:bookmarkEnd w:id="1167"/>
      <w:r w:rsidRPr="00146E26">
        <w:rPr>
          <w:rFonts w:asciiTheme="minorHAnsi" w:hAnsiTheme="minorHAnsi" w:cstheme="minorHAnsi"/>
          <w:b w:val="0"/>
          <w:bCs w:val="0"/>
          <w:sz w:val="32"/>
          <w:szCs w:val="32"/>
        </w:rPr>
        <w:t xml:space="preserve">  </w:t>
      </w:r>
    </w:p>
    <w:p w14:paraId="662A12B4"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68" w:name="_Toc174875569"/>
      <w:bookmarkStart w:id="1169" w:name="_Toc174965763"/>
      <w:bookmarkStart w:id="1170" w:name="_Toc207736346"/>
      <w:r w:rsidRPr="00146E26">
        <w:rPr>
          <w:rFonts w:asciiTheme="minorHAnsi" w:hAnsiTheme="minorHAnsi" w:cstheme="minorHAnsi"/>
          <w:b w:val="0"/>
          <w:bCs w:val="0"/>
          <w:sz w:val="32"/>
          <w:szCs w:val="32"/>
        </w:rPr>
        <w:t>Pads</w:t>
      </w:r>
      <w:bookmarkEnd w:id="1168"/>
      <w:bookmarkEnd w:id="1169"/>
      <w:bookmarkEnd w:id="1170"/>
      <w:r w:rsidRPr="00146E26">
        <w:rPr>
          <w:rFonts w:asciiTheme="minorHAnsi" w:hAnsiTheme="minorHAnsi" w:cstheme="minorHAnsi"/>
          <w:b w:val="0"/>
          <w:bCs w:val="0"/>
          <w:sz w:val="32"/>
          <w:szCs w:val="32"/>
        </w:rPr>
        <w:t xml:space="preserve"> </w:t>
      </w:r>
    </w:p>
    <w:p w14:paraId="771C7B46"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71" w:name="_Toc174875570"/>
      <w:bookmarkStart w:id="1172" w:name="_Toc174965764"/>
      <w:bookmarkStart w:id="1173" w:name="_Toc207736347"/>
      <w:r w:rsidRPr="00146E26">
        <w:rPr>
          <w:rFonts w:asciiTheme="minorHAnsi" w:hAnsiTheme="minorHAnsi" w:cstheme="minorHAnsi"/>
          <w:b w:val="0"/>
          <w:bCs w:val="0"/>
          <w:sz w:val="32"/>
          <w:szCs w:val="32"/>
        </w:rPr>
        <w:t>Gloves</w:t>
      </w:r>
      <w:bookmarkEnd w:id="1171"/>
      <w:bookmarkEnd w:id="1172"/>
      <w:bookmarkEnd w:id="1173"/>
    </w:p>
    <w:p w14:paraId="1AB21E4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74" w:name="_Toc174875571"/>
      <w:bookmarkStart w:id="1175" w:name="_Toc174965765"/>
      <w:bookmarkStart w:id="1176" w:name="_Toc207736348"/>
      <w:r w:rsidRPr="00146E26">
        <w:rPr>
          <w:rFonts w:asciiTheme="minorHAnsi" w:hAnsiTheme="minorHAnsi" w:cstheme="minorHAnsi"/>
          <w:b w:val="0"/>
          <w:bCs w:val="0"/>
          <w:sz w:val="32"/>
          <w:szCs w:val="32"/>
        </w:rPr>
        <w:t>Other approved protective equipment is available based on match conditions and/or personal preference</w:t>
      </w:r>
      <w:bookmarkEnd w:id="1174"/>
      <w:bookmarkEnd w:id="1175"/>
      <w:bookmarkEnd w:id="1176"/>
    </w:p>
    <w:p w14:paraId="3E3F2D6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77" w:name="_Toc174875572"/>
      <w:bookmarkStart w:id="1178" w:name="_Toc174965766"/>
      <w:bookmarkStart w:id="1179" w:name="_Toc207736349"/>
      <w:r w:rsidRPr="00146E26">
        <w:rPr>
          <w:rFonts w:asciiTheme="minorHAnsi" w:hAnsiTheme="minorHAnsi" w:cstheme="minorHAnsi"/>
          <w:b w:val="0"/>
          <w:bCs w:val="0"/>
          <w:sz w:val="32"/>
          <w:szCs w:val="32"/>
        </w:rPr>
        <w:t>Helmets: From the commencement of the 2019-20 cricket season it is a requirement for all club cricketers (both junior and senior) to wear helmets with face guard at all times when batting, wicket keeping up to the stumps AND when keeping back from the stumps, and fielding in close. (Note Under 10 Girls cannot field in the 10m safety area – see rule 1.2.2).</w:t>
      </w:r>
      <w:bookmarkEnd w:id="1177"/>
      <w:bookmarkEnd w:id="1178"/>
      <w:bookmarkEnd w:id="1179"/>
    </w:p>
    <w:p w14:paraId="18BEA6E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80" w:name="_Toc174875573"/>
      <w:bookmarkStart w:id="1181" w:name="_Toc174965767"/>
      <w:bookmarkStart w:id="1182" w:name="_Toc207736350"/>
      <w:r w:rsidRPr="00146E26">
        <w:rPr>
          <w:rFonts w:asciiTheme="minorHAnsi" w:hAnsiTheme="minorHAnsi" w:cstheme="minorHAnsi"/>
          <w:b w:val="0"/>
          <w:bCs w:val="0"/>
          <w:sz w:val="32"/>
          <w:szCs w:val="32"/>
        </w:rPr>
        <w:t>All helmets must be compliant with British Standard BS7928:2103</w:t>
      </w:r>
      <w:bookmarkEnd w:id="1180"/>
      <w:bookmarkEnd w:id="1181"/>
      <w:bookmarkEnd w:id="1182"/>
    </w:p>
    <w:p w14:paraId="6516EDB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183" w:name="_Toc174875574"/>
      <w:bookmarkStart w:id="1184" w:name="_Toc174965768"/>
      <w:bookmarkStart w:id="1185" w:name="_Toc207736351"/>
      <w:r w:rsidRPr="00146E26">
        <w:rPr>
          <w:rFonts w:asciiTheme="minorHAnsi" w:hAnsiTheme="minorHAnsi" w:cstheme="minorHAnsi"/>
          <w:b w:val="0"/>
          <w:bCs w:val="0"/>
          <w:sz w:val="32"/>
          <w:szCs w:val="32"/>
        </w:rPr>
        <w:t>Players will not be able to use non-compliant helmets.</w:t>
      </w:r>
      <w:bookmarkEnd w:id="1183"/>
      <w:bookmarkEnd w:id="1184"/>
      <w:bookmarkEnd w:id="1185"/>
      <w:r w:rsidRPr="00146E26">
        <w:rPr>
          <w:rFonts w:asciiTheme="minorHAnsi" w:hAnsiTheme="minorHAnsi" w:cstheme="minorHAnsi"/>
          <w:b w:val="0"/>
          <w:bCs w:val="0"/>
          <w:sz w:val="32"/>
          <w:szCs w:val="32"/>
        </w:rPr>
        <w:t xml:space="preserve"> </w:t>
      </w:r>
    </w:p>
    <w:p w14:paraId="7FAC65A7" w14:textId="65747F85" w:rsidR="00625927" w:rsidRPr="00625927" w:rsidRDefault="00146E26" w:rsidP="00625927">
      <w:pPr>
        <w:pStyle w:val="Heading2"/>
        <w:tabs>
          <w:tab w:val="left" w:pos="567"/>
        </w:tabs>
        <w:rPr>
          <w:rFonts w:asciiTheme="minorHAnsi" w:hAnsiTheme="minorHAnsi" w:cstheme="minorHAnsi"/>
          <w:b w:val="0"/>
          <w:bCs w:val="0"/>
          <w:sz w:val="32"/>
          <w:szCs w:val="32"/>
        </w:rPr>
      </w:pPr>
      <w:bookmarkStart w:id="1186" w:name="_Toc174875575"/>
      <w:bookmarkStart w:id="1187" w:name="_Toc174965769"/>
      <w:bookmarkStart w:id="1188" w:name="_Toc207736352"/>
      <w:r w:rsidRPr="00146E26">
        <w:rPr>
          <w:rFonts w:asciiTheme="minorHAnsi" w:hAnsiTheme="minorHAnsi" w:cstheme="minorHAnsi"/>
          <w:b w:val="0"/>
          <w:bCs w:val="0"/>
          <w:sz w:val="32"/>
          <w:szCs w:val="32"/>
        </w:rPr>
        <w:t xml:space="preserve">Many currently used helmets (including many still available through retail outlets) do not meet the new standards, and club members should ensure </w:t>
      </w:r>
      <w:r w:rsidR="00A77BEF">
        <w:rPr>
          <w:rFonts w:asciiTheme="minorHAnsi" w:hAnsiTheme="minorHAnsi" w:cstheme="minorHAnsi"/>
          <w:b w:val="0"/>
          <w:bCs w:val="0"/>
          <w:sz w:val="32"/>
          <w:szCs w:val="32"/>
        </w:rPr>
        <w:t>w</w:t>
      </w:r>
      <w:r w:rsidRPr="00146E26">
        <w:rPr>
          <w:rFonts w:asciiTheme="minorHAnsi" w:hAnsiTheme="minorHAnsi" w:cstheme="minorHAnsi"/>
          <w:b w:val="0"/>
          <w:bCs w:val="0"/>
          <w:sz w:val="32"/>
          <w:szCs w:val="32"/>
        </w:rPr>
        <w:t xml:space="preserve">hen purchasing new helmets that they comply with </w:t>
      </w:r>
      <w:r w:rsidR="00625927">
        <w:rPr>
          <w:rFonts w:asciiTheme="minorHAnsi" w:hAnsiTheme="minorHAnsi" w:cstheme="minorHAnsi"/>
          <w:b w:val="0"/>
          <w:bCs w:val="0"/>
          <w:sz w:val="32"/>
          <w:szCs w:val="32"/>
        </w:rPr>
        <w:t>standards.</w:t>
      </w:r>
      <w:r w:rsidRPr="00146E26">
        <w:rPr>
          <w:rFonts w:asciiTheme="minorHAnsi" w:hAnsiTheme="minorHAnsi" w:cstheme="minorHAnsi"/>
          <w:b w:val="0"/>
          <w:bCs w:val="0"/>
          <w:sz w:val="32"/>
          <w:szCs w:val="32"/>
        </w:rPr>
        <w:t>.</w:t>
      </w:r>
      <w:bookmarkEnd w:id="1186"/>
      <w:bookmarkEnd w:id="1187"/>
      <w:bookmarkEnd w:id="1188"/>
      <w:r w:rsidRPr="00146E26">
        <w:rPr>
          <w:rFonts w:asciiTheme="minorHAnsi" w:hAnsiTheme="minorHAnsi" w:cstheme="minorHAnsi"/>
          <w:b w:val="0"/>
          <w:bCs w:val="0"/>
          <w:sz w:val="32"/>
          <w:szCs w:val="32"/>
        </w:rPr>
        <w:t xml:space="preserve"> </w:t>
      </w:r>
    </w:p>
    <w:p w14:paraId="1F20E851" w14:textId="77777777" w:rsidR="00146E26" w:rsidRPr="00146E26" w:rsidRDefault="00146E26" w:rsidP="00510E39">
      <w:pPr>
        <w:pStyle w:val="Heading2"/>
        <w:tabs>
          <w:tab w:val="left" w:pos="567"/>
        </w:tabs>
        <w:rPr>
          <w:rFonts w:asciiTheme="minorHAnsi" w:hAnsiTheme="minorHAnsi" w:cstheme="minorHAnsi"/>
          <w:sz w:val="32"/>
          <w:szCs w:val="32"/>
        </w:rPr>
      </w:pPr>
      <w:bookmarkStart w:id="1189" w:name="_Toc55916038"/>
      <w:bookmarkStart w:id="1190" w:name="_Toc55916372"/>
      <w:bookmarkStart w:id="1191" w:name="_Toc115338735"/>
      <w:bookmarkStart w:id="1192" w:name="_Toc144914665"/>
      <w:bookmarkStart w:id="1193" w:name="_Toc174875576"/>
      <w:bookmarkStart w:id="1194" w:name="_Toc174965770"/>
      <w:bookmarkStart w:id="1195" w:name="_Toc207736353"/>
      <w:r w:rsidRPr="00146E26">
        <w:rPr>
          <w:rFonts w:asciiTheme="minorHAnsi" w:hAnsiTheme="minorHAnsi" w:cstheme="minorHAnsi"/>
          <w:sz w:val="32"/>
          <w:szCs w:val="32"/>
        </w:rPr>
        <w:t>4. MATCH EQUIPMENT</w:t>
      </w:r>
      <w:bookmarkEnd w:id="1189"/>
      <w:bookmarkEnd w:id="1190"/>
      <w:bookmarkEnd w:id="1191"/>
      <w:bookmarkEnd w:id="1192"/>
      <w:bookmarkEnd w:id="1193"/>
      <w:bookmarkEnd w:id="1194"/>
      <w:bookmarkEnd w:id="1195"/>
      <w:r w:rsidRPr="00146E26">
        <w:rPr>
          <w:rFonts w:asciiTheme="minorHAnsi" w:hAnsiTheme="minorHAnsi" w:cstheme="minorHAnsi"/>
          <w:sz w:val="32"/>
          <w:szCs w:val="32"/>
        </w:rPr>
        <w:t xml:space="preserve"> </w:t>
      </w:r>
    </w:p>
    <w:p w14:paraId="4C7D295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96" w:name="_Toc174875577"/>
      <w:bookmarkStart w:id="1197" w:name="_Toc174965771"/>
      <w:bookmarkStart w:id="1198" w:name="_Toc207736354"/>
      <w:r w:rsidRPr="00146E26">
        <w:rPr>
          <w:rFonts w:asciiTheme="minorHAnsi" w:hAnsiTheme="minorHAnsi" w:cstheme="minorHAnsi"/>
          <w:b w:val="0"/>
          <w:bCs w:val="0"/>
          <w:sz w:val="32"/>
          <w:szCs w:val="32"/>
        </w:rPr>
        <w:t>2 sets of stumps with bails - minimum of 1 set to be portable (each team to carry a portable set on game day)</w:t>
      </w:r>
      <w:bookmarkEnd w:id="1196"/>
      <w:bookmarkEnd w:id="1197"/>
      <w:bookmarkEnd w:id="1198"/>
    </w:p>
    <w:p w14:paraId="78A6E39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199" w:name="_Toc174875578"/>
      <w:bookmarkStart w:id="1200" w:name="_Toc174965772"/>
      <w:bookmarkStart w:id="1201" w:name="_Toc207736355"/>
      <w:r w:rsidRPr="00146E26">
        <w:rPr>
          <w:rFonts w:asciiTheme="minorHAnsi" w:hAnsiTheme="minorHAnsi" w:cstheme="minorHAnsi"/>
          <w:b w:val="0"/>
          <w:bCs w:val="0"/>
          <w:sz w:val="32"/>
          <w:szCs w:val="32"/>
        </w:rPr>
        <w:t>Measuring tape or string/rope to measure  boundary and pitch length</w:t>
      </w:r>
      <w:bookmarkEnd w:id="1199"/>
      <w:bookmarkEnd w:id="1200"/>
      <w:bookmarkEnd w:id="1201"/>
      <w:r w:rsidRPr="00146E26">
        <w:rPr>
          <w:rFonts w:asciiTheme="minorHAnsi" w:hAnsiTheme="minorHAnsi" w:cstheme="minorHAnsi"/>
          <w:b w:val="0"/>
          <w:bCs w:val="0"/>
          <w:sz w:val="32"/>
          <w:szCs w:val="32"/>
        </w:rPr>
        <w:t xml:space="preserve"> </w:t>
      </w:r>
    </w:p>
    <w:p w14:paraId="3576DA0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202" w:name="_Toc174875579"/>
      <w:bookmarkStart w:id="1203" w:name="_Toc174965773"/>
      <w:bookmarkStart w:id="1204" w:name="_Toc207736356"/>
      <w:r w:rsidRPr="00146E26">
        <w:rPr>
          <w:rFonts w:asciiTheme="minorHAnsi" w:hAnsiTheme="minorHAnsi" w:cstheme="minorHAnsi"/>
          <w:b w:val="0"/>
          <w:bCs w:val="0"/>
          <w:sz w:val="32"/>
          <w:szCs w:val="32"/>
        </w:rPr>
        <w:t>Boundary markers</w:t>
      </w:r>
      <w:bookmarkEnd w:id="1202"/>
      <w:bookmarkEnd w:id="1203"/>
      <w:bookmarkEnd w:id="1204"/>
      <w:r w:rsidRPr="00146E26">
        <w:rPr>
          <w:rFonts w:asciiTheme="minorHAnsi" w:hAnsiTheme="minorHAnsi" w:cstheme="minorHAnsi"/>
          <w:b w:val="0"/>
          <w:bCs w:val="0"/>
          <w:sz w:val="32"/>
          <w:szCs w:val="32"/>
        </w:rPr>
        <w:t xml:space="preserve"> </w:t>
      </w:r>
    </w:p>
    <w:p w14:paraId="2B97DA4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205" w:name="_Toc174875580"/>
      <w:bookmarkStart w:id="1206" w:name="_Toc174965774"/>
      <w:bookmarkStart w:id="1207" w:name="_Toc207736357"/>
      <w:r w:rsidRPr="00146E26">
        <w:rPr>
          <w:rFonts w:asciiTheme="minorHAnsi" w:hAnsiTheme="minorHAnsi" w:cstheme="minorHAnsi"/>
          <w:b w:val="0"/>
          <w:bCs w:val="0"/>
          <w:sz w:val="32"/>
          <w:szCs w:val="32"/>
        </w:rPr>
        <w:t>Chalk, tape or non-permanent paint to mark creases</w:t>
      </w:r>
      <w:bookmarkEnd w:id="1205"/>
      <w:bookmarkEnd w:id="1206"/>
      <w:bookmarkEnd w:id="1207"/>
      <w:r w:rsidRPr="00146E26">
        <w:rPr>
          <w:rFonts w:asciiTheme="minorHAnsi" w:hAnsiTheme="minorHAnsi" w:cstheme="minorHAnsi"/>
          <w:b w:val="0"/>
          <w:bCs w:val="0"/>
          <w:sz w:val="32"/>
          <w:szCs w:val="32"/>
        </w:rPr>
        <w:t xml:space="preserve"> </w:t>
      </w:r>
    </w:p>
    <w:p w14:paraId="7B9E6A93" w14:textId="77777777" w:rsidR="00146E26" w:rsidRPr="00146E26" w:rsidRDefault="00146E26" w:rsidP="00510E39">
      <w:pPr>
        <w:pStyle w:val="Heading2"/>
        <w:tabs>
          <w:tab w:val="left" w:pos="567"/>
        </w:tabs>
        <w:rPr>
          <w:rFonts w:asciiTheme="minorHAnsi" w:hAnsiTheme="minorHAnsi" w:cstheme="minorHAnsi"/>
          <w:sz w:val="32"/>
          <w:szCs w:val="32"/>
        </w:rPr>
      </w:pPr>
      <w:bookmarkStart w:id="1208" w:name="_Toc55916039"/>
      <w:bookmarkStart w:id="1209" w:name="_Toc55916373"/>
      <w:bookmarkStart w:id="1210" w:name="_Toc115338736"/>
      <w:bookmarkStart w:id="1211" w:name="_Toc144914666"/>
      <w:bookmarkStart w:id="1212" w:name="_Toc174875581"/>
      <w:bookmarkStart w:id="1213" w:name="_Toc174965775"/>
      <w:bookmarkStart w:id="1214" w:name="_Toc207736358"/>
      <w:r w:rsidRPr="00146E26">
        <w:rPr>
          <w:rFonts w:asciiTheme="minorHAnsi" w:hAnsiTheme="minorHAnsi" w:cstheme="minorHAnsi"/>
          <w:sz w:val="32"/>
          <w:szCs w:val="32"/>
        </w:rPr>
        <w:t>5. BOUNDARY</w:t>
      </w:r>
      <w:bookmarkEnd w:id="1208"/>
      <w:bookmarkEnd w:id="1209"/>
      <w:bookmarkEnd w:id="1210"/>
      <w:bookmarkEnd w:id="1211"/>
      <w:bookmarkEnd w:id="1212"/>
      <w:bookmarkEnd w:id="1213"/>
      <w:bookmarkEnd w:id="1214"/>
      <w:r w:rsidRPr="00146E26">
        <w:rPr>
          <w:rFonts w:asciiTheme="minorHAnsi" w:hAnsiTheme="minorHAnsi" w:cstheme="minorHAnsi"/>
          <w:sz w:val="32"/>
          <w:szCs w:val="32"/>
        </w:rPr>
        <w:t xml:space="preserve"> </w:t>
      </w:r>
    </w:p>
    <w:p w14:paraId="076B88D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15" w:name="_Toc174875582"/>
      <w:bookmarkStart w:id="1216" w:name="_Toc174965776"/>
      <w:bookmarkStart w:id="1217" w:name="_Toc207736359"/>
      <w:r w:rsidRPr="00146E26">
        <w:rPr>
          <w:rFonts w:asciiTheme="minorHAnsi" w:hAnsiTheme="minorHAnsi" w:cstheme="minorHAnsi"/>
          <w:b w:val="0"/>
          <w:bCs w:val="0"/>
          <w:sz w:val="32"/>
          <w:szCs w:val="32"/>
        </w:rPr>
        <w:t>Boundary is to be clearly marked at 25m measured from the centre of the wicket</w:t>
      </w:r>
      <w:bookmarkEnd w:id="1215"/>
      <w:bookmarkEnd w:id="1216"/>
      <w:bookmarkEnd w:id="1217"/>
    </w:p>
    <w:p w14:paraId="436E1259" w14:textId="77777777" w:rsidR="00146E26" w:rsidRPr="00146E26" w:rsidRDefault="00146E26" w:rsidP="00510E39">
      <w:pPr>
        <w:pStyle w:val="Heading2"/>
        <w:tabs>
          <w:tab w:val="left" w:pos="567"/>
        </w:tabs>
        <w:rPr>
          <w:rFonts w:asciiTheme="minorHAnsi" w:hAnsiTheme="minorHAnsi" w:cstheme="minorHAnsi"/>
          <w:sz w:val="32"/>
          <w:szCs w:val="32"/>
        </w:rPr>
      </w:pPr>
      <w:bookmarkStart w:id="1218" w:name="_Toc55916040"/>
      <w:bookmarkStart w:id="1219" w:name="_Toc55916374"/>
      <w:bookmarkStart w:id="1220" w:name="_Toc115338737"/>
      <w:bookmarkStart w:id="1221" w:name="_Toc144914667"/>
      <w:bookmarkStart w:id="1222" w:name="_Toc174875583"/>
      <w:bookmarkStart w:id="1223" w:name="_Toc174965777"/>
      <w:bookmarkStart w:id="1224" w:name="_Toc207736360"/>
      <w:r w:rsidRPr="00146E26">
        <w:rPr>
          <w:rFonts w:asciiTheme="minorHAnsi" w:hAnsiTheme="minorHAnsi" w:cstheme="minorHAnsi"/>
          <w:sz w:val="32"/>
          <w:szCs w:val="32"/>
        </w:rPr>
        <w:t>6. PITCH TYPE AND LENGTH</w:t>
      </w:r>
      <w:bookmarkEnd w:id="1218"/>
      <w:bookmarkEnd w:id="1219"/>
      <w:bookmarkEnd w:id="1220"/>
      <w:bookmarkEnd w:id="1221"/>
      <w:bookmarkEnd w:id="1222"/>
      <w:bookmarkEnd w:id="1223"/>
      <w:bookmarkEnd w:id="1224"/>
    </w:p>
    <w:p w14:paraId="70C2C38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25" w:name="_Toc174875584"/>
      <w:bookmarkStart w:id="1226" w:name="_Toc174965778"/>
      <w:bookmarkStart w:id="1227" w:name="_Toc207736361"/>
      <w:r w:rsidRPr="00146E26">
        <w:rPr>
          <w:rFonts w:asciiTheme="minorHAnsi" w:hAnsiTheme="minorHAnsi" w:cstheme="minorHAnsi"/>
          <w:b w:val="0"/>
          <w:bCs w:val="0"/>
          <w:sz w:val="32"/>
          <w:szCs w:val="32"/>
        </w:rPr>
        <w:t>Outfield - 14m length stump to stump</w:t>
      </w:r>
      <w:bookmarkEnd w:id="1225"/>
      <w:bookmarkEnd w:id="1226"/>
      <w:bookmarkEnd w:id="1227"/>
      <w:r w:rsidRPr="00146E26">
        <w:rPr>
          <w:rFonts w:asciiTheme="minorHAnsi" w:hAnsiTheme="minorHAnsi" w:cstheme="minorHAnsi"/>
          <w:b w:val="0"/>
          <w:bCs w:val="0"/>
          <w:sz w:val="32"/>
          <w:szCs w:val="32"/>
        </w:rPr>
        <w:t xml:space="preserve"> </w:t>
      </w:r>
    </w:p>
    <w:p w14:paraId="7AD44B7D" w14:textId="77777777" w:rsidR="00146E26" w:rsidRPr="00146E26" w:rsidRDefault="00146E26" w:rsidP="00510E39">
      <w:pPr>
        <w:pStyle w:val="Heading2"/>
        <w:tabs>
          <w:tab w:val="left" w:pos="567"/>
        </w:tabs>
        <w:rPr>
          <w:rFonts w:asciiTheme="minorHAnsi" w:hAnsiTheme="minorHAnsi" w:cstheme="minorHAnsi"/>
          <w:sz w:val="32"/>
          <w:szCs w:val="32"/>
        </w:rPr>
      </w:pPr>
      <w:bookmarkStart w:id="1228" w:name="_Toc55916041"/>
      <w:bookmarkStart w:id="1229" w:name="_Toc55916375"/>
      <w:bookmarkStart w:id="1230" w:name="_Toc115338738"/>
      <w:bookmarkStart w:id="1231" w:name="_Toc144914668"/>
      <w:bookmarkStart w:id="1232" w:name="_Toc174875585"/>
      <w:bookmarkStart w:id="1233" w:name="_Toc174965779"/>
      <w:bookmarkStart w:id="1234" w:name="_Toc207736362"/>
      <w:r w:rsidRPr="00146E26">
        <w:rPr>
          <w:rFonts w:asciiTheme="minorHAnsi" w:hAnsiTheme="minorHAnsi" w:cstheme="minorHAnsi"/>
          <w:sz w:val="32"/>
          <w:szCs w:val="32"/>
        </w:rPr>
        <w:t>7. TEAM</w:t>
      </w:r>
      <w:bookmarkEnd w:id="1228"/>
      <w:bookmarkEnd w:id="1229"/>
      <w:bookmarkEnd w:id="1230"/>
      <w:bookmarkEnd w:id="1231"/>
      <w:bookmarkEnd w:id="1232"/>
      <w:bookmarkEnd w:id="1233"/>
      <w:bookmarkEnd w:id="1234"/>
    </w:p>
    <w:p w14:paraId="3D60E9D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35" w:name="_Toc174875586"/>
      <w:bookmarkStart w:id="1236" w:name="_Toc174965780"/>
      <w:bookmarkStart w:id="1237" w:name="_Toc207736363"/>
      <w:r w:rsidRPr="00146E26">
        <w:rPr>
          <w:rFonts w:asciiTheme="minorHAnsi" w:hAnsiTheme="minorHAnsi" w:cstheme="minorHAnsi"/>
          <w:b w:val="0"/>
          <w:bCs w:val="0"/>
          <w:sz w:val="32"/>
          <w:szCs w:val="32"/>
        </w:rPr>
        <w:t>6 players a side (maximum 6 players on the field at any time)</w:t>
      </w:r>
      <w:bookmarkEnd w:id="1235"/>
      <w:bookmarkEnd w:id="1236"/>
      <w:bookmarkEnd w:id="1237"/>
      <w:r w:rsidRPr="00146E26">
        <w:rPr>
          <w:rFonts w:asciiTheme="minorHAnsi" w:hAnsiTheme="minorHAnsi" w:cstheme="minorHAnsi"/>
          <w:b w:val="0"/>
          <w:bCs w:val="0"/>
          <w:sz w:val="32"/>
          <w:szCs w:val="32"/>
        </w:rPr>
        <w:t xml:space="preserve"> </w:t>
      </w:r>
    </w:p>
    <w:p w14:paraId="49F747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38" w:name="_Toc174875587"/>
      <w:bookmarkStart w:id="1239" w:name="_Toc174965781"/>
      <w:bookmarkStart w:id="1240" w:name="_Toc207736364"/>
      <w:r w:rsidRPr="00146E26">
        <w:rPr>
          <w:rFonts w:asciiTheme="minorHAnsi" w:hAnsiTheme="minorHAnsi" w:cstheme="minorHAnsi"/>
          <w:b w:val="0"/>
          <w:bCs w:val="0"/>
          <w:sz w:val="32"/>
          <w:szCs w:val="32"/>
        </w:rPr>
        <w:t>Minimum of 4 players,</w:t>
      </w:r>
      <w:bookmarkEnd w:id="1238"/>
      <w:bookmarkEnd w:id="1239"/>
      <w:bookmarkEnd w:id="1240"/>
      <w:r w:rsidRPr="00146E26">
        <w:rPr>
          <w:rFonts w:asciiTheme="minorHAnsi" w:hAnsiTheme="minorHAnsi" w:cstheme="minorHAnsi"/>
          <w:b w:val="0"/>
          <w:bCs w:val="0"/>
          <w:sz w:val="32"/>
          <w:szCs w:val="32"/>
        </w:rPr>
        <w:t xml:space="preserve"> </w:t>
      </w:r>
    </w:p>
    <w:p w14:paraId="2E887382" w14:textId="77777777" w:rsidR="00146E26" w:rsidRPr="00146E26" w:rsidRDefault="00146E26" w:rsidP="00510E39">
      <w:pPr>
        <w:pStyle w:val="Heading2"/>
        <w:tabs>
          <w:tab w:val="left" w:pos="567"/>
        </w:tabs>
        <w:rPr>
          <w:rFonts w:asciiTheme="minorHAnsi" w:hAnsiTheme="minorHAnsi" w:cstheme="minorHAnsi"/>
          <w:sz w:val="32"/>
          <w:szCs w:val="32"/>
        </w:rPr>
      </w:pPr>
      <w:bookmarkStart w:id="1241" w:name="_Toc55916042"/>
      <w:bookmarkStart w:id="1242" w:name="_Toc55916376"/>
      <w:bookmarkStart w:id="1243" w:name="_Toc115338739"/>
      <w:bookmarkStart w:id="1244" w:name="_Toc144914669"/>
      <w:bookmarkStart w:id="1245" w:name="_Toc174875588"/>
      <w:bookmarkStart w:id="1246" w:name="_Toc174965782"/>
      <w:bookmarkStart w:id="1247" w:name="_Toc207736365"/>
      <w:r w:rsidRPr="00146E26">
        <w:rPr>
          <w:rFonts w:asciiTheme="minorHAnsi" w:hAnsiTheme="minorHAnsi" w:cstheme="minorHAnsi"/>
          <w:sz w:val="32"/>
          <w:szCs w:val="32"/>
        </w:rPr>
        <w:t>8.  CRICKET ATTIRE</w:t>
      </w:r>
      <w:bookmarkEnd w:id="1241"/>
      <w:bookmarkEnd w:id="1242"/>
      <w:bookmarkEnd w:id="1243"/>
      <w:bookmarkEnd w:id="1244"/>
      <w:bookmarkEnd w:id="1245"/>
      <w:bookmarkEnd w:id="1246"/>
      <w:bookmarkEnd w:id="1247"/>
      <w:r w:rsidRPr="00146E26">
        <w:rPr>
          <w:rFonts w:asciiTheme="minorHAnsi" w:hAnsiTheme="minorHAnsi" w:cstheme="minorHAnsi"/>
          <w:sz w:val="32"/>
          <w:szCs w:val="32"/>
        </w:rPr>
        <w:t xml:space="preserve"> </w:t>
      </w:r>
    </w:p>
    <w:p w14:paraId="43C4052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48" w:name="_Toc174875589"/>
      <w:bookmarkStart w:id="1249" w:name="_Toc174965783"/>
      <w:bookmarkStart w:id="1250" w:name="_Toc207736366"/>
      <w:r w:rsidRPr="00146E26">
        <w:rPr>
          <w:rFonts w:asciiTheme="minorHAnsi" w:hAnsiTheme="minorHAnsi" w:cstheme="minorHAnsi"/>
          <w:b w:val="0"/>
          <w:bCs w:val="0"/>
          <w:sz w:val="32"/>
          <w:szCs w:val="32"/>
        </w:rPr>
        <w:t>The playing members of all Clubs must be properly dressed in cricket attire.</w:t>
      </w:r>
      <w:bookmarkEnd w:id="1248"/>
      <w:bookmarkEnd w:id="1249"/>
      <w:bookmarkEnd w:id="1250"/>
      <w:r w:rsidRPr="00146E26">
        <w:rPr>
          <w:rFonts w:asciiTheme="minorHAnsi" w:hAnsiTheme="minorHAnsi" w:cstheme="minorHAnsi"/>
          <w:b w:val="0"/>
          <w:bCs w:val="0"/>
          <w:sz w:val="32"/>
          <w:szCs w:val="32"/>
        </w:rPr>
        <w:t xml:space="preserve"> </w:t>
      </w:r>
    </w:p>
    <w:p w14:paraId="5205F16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251" w:name="_Toc174875590"/>
      <w:bookmarkStart w:id="1252" w:name="_Toc174965784"/>
      <w:bookmarkStart w:id="1253" w:name="_Toc207736367"/>
      <w:r w:rsidRPr="00146E26">
        <w:rPr>
          <w:rFonts w:asciiTheme="minorHAnsi" w:hAnsiTheme="minorHAnsi" w:cstheme="minorHAnsi"/>
          <w:b w:val="0"/>
          <w:bCs w:val="0"/>
          <w:sz w:val="32"/>
          <w:szCs w:val="32"/>
        </w:rPr>
        <w:t>Cricket attire for players and substitutes is defined as:</w:t>
      </w:r>
      <w:bookmarkEnd w:id="1251"/>
      <w:bookmarkEnd w:id="1252"/>
      <w:bookmarkEnd w:id="1253"/>
      <w:r w:rsidRPr="00146E26">
        <w:rPr>
          <w:rFonts w:asciiTheme="minorHAnsi" w:hAnsiTheme="minorHAnsi" w:cstheme="minorHAnsi"/>
          <w:b w:val="0"/>
          <w:bCs w:val="0"/>
          <w:sz w:val="32"/>
          <w:szCs w:val="32"/>
        </w:rPr>
        <w:t xml:space="preserve"> </w:t>
      </w:r>
    </w:p>
    <w:p w14:paraId="490B90AE"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54" w:name="_Toc174875591"/>
      <w:bookmarkStart w:id="1255" w:name="_Toc174965785"/>
      <w:bookmarkStart w:id="1256" w:name="_Toc207736368"/>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1254"/>
      <w:bookmarkEnd w:id="1255"/>
      <w:bookmarkEnd w:id="1256"/>
      <w:r w:rsidRPr="00146E26">
        <w:rPr>
          <w:rFonts w:asciiTheme="minorHAnsi" w:hAnsiTheme="minorHAnsi" w:cstheme="minorHAnsi"/>
          <w:b w:val="0"/>
          <w:bCs w:val="0"/>
          <w:sz w:val="32"/>
          <w:szCs w:val="32"/>
        </w:rPr>
        <w:t xml:space="preserve"> </w:t>
      </w:r>
    </w:p>
    <w:p w14:paraId="5BBA31E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57" w:name="_Toc174875592"/>
      <w:bookmarkStart w:id="1258" w:name="_Toc174965786"/>
      <w:bookmarkStart w:id="1259" w:name="_Toc207736369"/>
      <w:r w:rsidRPr="00146E26">
        <w:rPr>
          <w:rFonts w:asciiTheme="minorHAnsi" w:hAnsiTheme="minorHAnsi" w:cstheme="minorHAnsi"/>
          <w:b w:val="0"/>
          <w:bCs w:val="0"/>
          <w:sz w:val="32"/>
          <w:szCs w:val="32"/>
        </w:rPr>
        <w:t>All players in a team must wear the same coloured clothing.</w:t>
      </w:r>
      <w:bookmarkEnd w:id="1257"/>
      <w:bookmarkEnd w:id="1258"/>
      <w:bookmarkEnd w:id="1259"/>
    </w:p>
    <w:p w14:paraId="1118A0AB"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0" w:name="_Toc174875593"/>
      <w:bookmarkStart w:id="1261" w:name="_Toc174965787"/>
      <w:bookmarkStart w:id="1262" w:name="_Toc207736370"/>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1260"/>
      <w:bookmarkEnd w:id="1261"/>
      <w:bookmarkEnd w:id="1262"/>
      <w:r w:rsidRPr="00146E26">
        <w:rPr>
          <w:rFonts w:asciiTheme="minorHAnsi" w:hAnsiTheme="minorHAnsi" w:cstheme="minorHAnsi"/>
          <w:b w:val="0"/>
          <w:bCs w:val="0"/>
          <w:sz w:val="32"/>
          <w:szCs w:val="32"/>
        </w:rPr>
        <w:t xml:space="preserve"> </w:t>
      </w:r>
    </w:p>
    <w:p w14:paraId="78D8735E"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3" w:name="_Toc174875594"/>
      <w:bookmarkStart w:id="1264" w:name="_Toc174965788"/>
      <w:bookmarkStart w:id="1265" w:name="_Toc207736371"/>
      <w:r w:rsidRPr="00146E26">
        <w:rPr>
          <w:rFonts w:asciiTheme="minorHAnsi" w:hAnsiTheme="minorHAnsi" w:cstheme="minorHAnsi"/>
          <w:b w:val="0"/>
          <w:bCs w:val="0"/>
          <w:sz w:val="32"/>
          <w:szCs w:val="32"/>
        </w:rPr>
        <w:t>Shorts need to be a 7.5cm length minimum</w:t>
      </w:r>
      <w:bookmarkEnd w:id="1263"/>
      <w:bookmarkEnd w:id="1264"/>
      <w:bookmarkEnd w:id="1265"/>
    </w:p>
    <w:p w14:paraId="22CEE6A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1266" w:name="_Toc174875595"/>
      <w:bookmarkStart w:id="1267" w:name="_Toc174965789"/>
      <w:bookmarkStart w:id="1268" w:name="_Toc207736372"/>
      <w:r w:rsidRPr="00146E26">
        <w:rPr>
          <w:rFonts w:asciiTheme="minorHAnsi" w:hAnsiTheme="minorHAnsi" w:cstheme="minorHAnsi"/>
          <w:b w:val="0"/>
          <w:bCs w:val="0"/>
          <w:sz w:val="32"/>
          <w:szCs w:val="32"/>
        </w:rPr>
        <w:t>No white pants allowed</w:t>
      </w:r>
      <w:bookmarkEnd w:id="1266"/>
      <w:bookmarkEnd w:id="1267"/>
      <w:bookmarkEnd w:id="1268"/>
    </w:p>
    <w:p w14:paraId="76730767" w14:textId="77777777" w:rsidR="00146E26" w:rsidRPr="00146E26" w:rsidRDefault="00146E26" w:rsidP="00510E39">
      <w:pPr>
        <w:pStyle w:val="Heading2"/>
        <w:tabs>
          <w:tab w:val="left" w:pos="567"/>
        </w:tabs>
        <w:rPr>
          <w:rFonts w:asciiTheme="minorHAnsi" w:hAnsiTheme="minorHAnsi" w:cstheme="minorHAnsi"/>
          <w:sz w:val="32"/>
          <w:szCs w:val="32"/>
        </w:rPr>
      </w:pPr>
      <w:bookmarkStart w:id="1269" w:name="_Toc55916043"/>
      <w:bookmarkStart w:id="1270" w:name="_Toc55916377"/>
      <w:bookmarkStart w:id="1271" w:name="_Toc115338740"/>
      <w:bookmarkStart w:id="1272" w:name="_Toc144914670"/>
      <w:bookmarkStart w:id="1273" w:name="_Toc174875596"/>
      <w:bookmarkStart w:id="1274" w:name="_Toc174965790"/>
      <w:bookmarkStart w:id="1275" w:name="_Toc207736373"/>
      <w:r w:rsidRPr="00146E26">
        <w:rPr>
          <w:rFonts w:asciiTheme="minorHAnsi" w:hAnsiTheme="minorHAnsi" w:cstheme="minorHAnsi"/>
          <w:sz w:val="32"/>
          <w:szCs w:val="32"/>
        </w:rPr>
        <w:t>9. BATTING</w:t>
      </w:r>
      <w:bookmarkEnd w:id="1269"/>
      <w:bookmarkEnd w:id="1270"/>
      <w:bookmarkEnd w:id="1271"/>
      <w:bookmarkEnd w:id="1272"/>
      <w:bookmarkEnd w:id="1273"/>
      <w:bookmarkEnd w:id="1274"/>
      <w:bookmarkEnd w:id="1275"/>
      <w:r w:rsidRPr="00146E26">
        <w:rPr>
          <w:rFonts w:asciiTheme="minorHAnsi" w:hAnsiTheme="minorHAnsi" w:cstheme="minorHAnsi"/>
          <w:sz w:val="32"/>
          <w:szCs w:val="32"/>
        </w:rPr>
        <w:t xml:space="preserve"> </w:t>
      </w:r>
    </w:p>
    <w:p w14:paraId="35EFF4DA"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76" w:name="_Toc174875597"/>
      <w:bookmarkStart w:id="1277" w:name="_Toc174965791"/>
      <w:bookmarkStart w:id="1278" w:name="_Toc207736374"/>
      <w:r w:rsidRPr="00146E26">
        <w:rPr>
          <w:rFonts w:asciiTheme="minorHAnsi" w:hAnsiTheme="minorHAnsi" w:cstheme="minorHAnsi"/>
          <w:b w:val="0"/>
          <w:bCs w:val="0"/>
          <w:sz w:val="32"/>
          <w:szCs w:val="32"/>
        </w:rPr>
        <w:t>Bat size 4 is recommended (if the bat is too heavy, they can use a plastic blasters bat)</w:t>
      </w:r>
      <w:bookmarkEnd w:id="1276"/>
      <w:bookmarkEnd w:id="1277"/>
      <w:bookmarkEnd w:id="1278"/>
    </w:p>
    <w:p w14:paraId="5191218A"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79" w:name="_Toc174875598"/>
      <w:bookmarkStart w:id="1280" w:name="_Toc174965792"/>
      <w:bookmarkStart w:id="1281" w:name="_Toc207736375"/>
      <w:r w:rsidRPr="00146E26">
        <w:rPr>
          <w:rFonts w:asciiTheme="minorHAnsi" w:hAnsiTheme="minorHAnsi" w:cstheme="minorHAnsi"/>
          <w:b w:val="0"/>
          <w:bCs w:val="0"/>
          <w:sz w:val="32"/>
          <w:szCs w:val="32"/>
        </w:rPr>
        <w:t>All batters retire after facing 12 balls</w:t>
      </w:r>
      <w:bookmarkEnd w:id="1279"/>
      <w:bookmarkEnd w:id="1280"/>
      <w:bookmarkEnd w:id="1281"/>
    </w:p>
    <w:p w14:paraId="47C09CE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2" w:name="_Toc174875599"/>
      <w:bookmarkStart w:id="1283" w:name="_Toc174965793"/>
      <w:bookmarkStart w:id="1284" w:name="_Toc207736376"/>
      <w:r w:rsidRPr="00146E26">
        <w:rPr>
          <w:rFonts w:asciiTheme="minorHAnsi" w:hAnsiTheme="minorHAnsi" w:cstheme="minorHAnsi"/>
          <w:b w:val="0"/>
          <w:bCs w:val="0"/>
          <w:sz w:val="32"/>
          <w:szCs w:val="32"/>
        </w:rPr>
        <w:t>All balls (incl. wides and no balls) will be included in count of balls received.</w:t>
      </w:r>
      <w:bookmarkEnd w:id="1282"/>
      <w:bookmarkEnd w:id="1283"/>
      <w:bookmarkEnd w:id="1284"/>
      <w:r w:rsidRPr="00146E26">
        <w:rPr>
          <w:rFonts w:asciiTheme="minorHAnsi" w:hAnsiTheme="minorHAnsi" w:cstheme="minorHAnsi"/>
          <w:b w:val="0"/>
          <w:bCs w:val="0"/>
          <w:sz w:val="32"/>
          <w:szCs w:val="32"/>
        </w:rPr>
        <w:t xml:space="preserve"> </w:t>
      </w:r>
    </w:p>
    <w:p w14:paraId="434F0CE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5" w:name="_Toc174875600"/>
      <w:bookmarkStart w:id="1286" w:name="_Toc174965794"/>
      <w:bookmarkStart w:id="1287" w:name="_Toc207736377"/>
      <w:r w:rsidRPr="00146E26">
        <w:rPr>
          <w:rFonts w:asciiTheme="minorHAnsi" w:hAnsiTheme="minorHAnsi" w:cstheme="minorHAnsi"/>
          <w:b w:val="0"/>
          <w:bCs w:val="0"/>
          <w:sz w:val="32"/>
          <w:szCs w:val="32"/>
        </w:rPr>
        <w:t>A batter receives a free hit off the cone for no balls and wides. Only two free hits per over.</w:t>
      </w:r>
      <w:bookmarkEnd w:id="1285"/>
      <w:bookmarkEnd w:id="1286"/>
      <w:bookmarkEnd w:id="1287"/>
      <w:r w:rsidRPr="00146E26">
        <w:rPr>
          <w:rFonts w:asciiTheme="minorHAnsi" w:hAnsiTheme="minorHAnsi" w:cstheme="minorHAnsi"/>
          <w:b w:val="0"/>
          <w:bCs w:val="0"/>
          <w:sz w:val="32"/>
          <w:szCs w:val="32"/>
        </w:rPr>
        <w:t xml:space="preserve"> </w:t>
      </w:r>
    </w:p>
    <w:p w14:paraId="4AADBC80"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88" w:name="_Toc174875601"/>
      <w:bookmarkStart w:id="1289" w:name="_Toc174965795"/>
      <w:bookmarkStart w:id="1290" w:name="_Toc207736378"/>
      <w:r w:rsidRPr="00146E26">
        <w:rPr>
          <w:rFonts w:asciiTheme="minorHAnsi" w:hAnsiTheme="minorHAnsi" w:cstheme="minorHAnsi"/>
          <w:b w:val="0"/>
          <w:bCs w:val="0"/>
          <w:sz w:val="32"/>
          <w:szCs w:val="32"/>
        </w:rPr>
        <w:t>No LBW</w:t>
      </w:r>
      <w:bookmarkEnd w:id="1288"/>
      <w:bookmarkEnd w:id="1289"/>
      <w:bookmarkEnd w:id="1290"/>
    </w:p>
    <w:p w14:paraId="06254D26" w14:textId="77777777" w:rsidR="00146E26" w:rsidRPr="00146E26" w:rsidRDefault="00146E26" w:rsidP="005B19C2">
      <w:pPr>
        <w:pStyle w:val="Heading2"/>
        <w:numPr>
          <w:ilvl w:val="0"/>
          <w:numId w:val="24"/>
        </w:numPr>
        <w:tabs>
          <w:tab w:val="left" w:pos="567"/>
          <w:tab w:val="num" w:pos="928"/>
        </w:tabs>
        <w:ind w:left="928"/>
        <w:rPr>
          <w:rFonts w:asciiTheme="minorHAnsi" w:hAnsiTheme="minorHAnsi" w:cstheme="minorHAnsi"/>
          <w:b w:val="0"/>
          <w:bCs w:val="0"/>
          <w:sz w:val="32"/>
          <w:szCs w:val="32"/>
        </w:rPr>
      </w:pPr>
      <w:bookmarkStart w:id="1291" w:name="_Toc174875602"/>
      <w:bookmarkStart w:id="1292" w:name="_Toc174965796"/>
      <w:bookmarkStart w:id="1293" w:name="_Toc207736379"/>
      <w:r w:rsidRPr="00146E26">
        <w:rPr>
          <w:rFonts w:asciiTheme="minorHAnsi" w:hAnsiTheme="minorHAnsi" w:cstheme="minorHAnsi"/>
          <w:b w:val="0"/>
          <w:bCs w:val="0"/>
          <w:sz w:val="32"/>
          <w:szCs w:val="32"/>
        </w:rPr>
        <w:t xml:space="preserve">No dismissals. Where a wicket is taken, </w:t>
      </w:r>
      <w:r w:rsidRPr="00146E26">
        <w:rPr>
          <w:rFonts w:asciiTheme="minorHAnsi" w:hAnsiTheme="minorHAnsi" w:cstheme="minorHAnsi"/>
          <w:b w:val="0"/>
          <w:bCs w:val="0"/>
          <w:sz w:val="32"/>
          <w:szCs w:val="32"/>
          <w:u w:val="single"/>
        </w:rPr>
        <w:t>five runs</w:t>
      </w:r>
      <w:r w:rsidRPr="00146E26">
        <w:rPr>
          <w:rFonts w:asciiTheme="minorHAnsi" w:hAnsiTheme="minorHAnsi" w:cstheme="minorHAnsi"/>
          <w:b w:val="0"/>
          <w:bCs w:val="0"/>
          <w:sz w:val="32"/>
          <w:szCs w:val="32"/>
        </w:rPr>
        <w:t xml:space="preserve"> is </w:t>
      </w:r>
      <w:r w:rsidRPr="00146E26">
        <w:rPr>
          <w:rFonts w:asciiTheme="minorHAnsi" w:hAnsiTheme="minorHAnsi" w:cstheme="minorHAnsi"/>
          <w:b w:val="0"/>
          <w:bCs w:val="0"/>
          <w:sz w:val="32"/>
          <w:szCs w:val="32"/>
          <w:u w:val="single"/>
        </w:rPr>
        <w:t>added</w:t>
      </w:r>
      <w:r w:rsidRPr="00146E26">
        <w:rPr>
          <w:rFonts w:asciiTheme="minorHAnsi" w:hAnsiTheme="minorHAnsi" w:cstheme="minorHAnsi"/>
          <w:b w:val="0"/>
          <w:bCs w:val="0"/>
          <w:sz w:val="32"/>
          <w:szCs w:val="32"/>
        </w:rPr>
        <w:t xml:space="preserve"> to the fielding teams batting score</w:t>
      </w:r>
      <w:bookmarkEnd w:id="1291"/>
      <w:bookmarkEnd w:id="1292"/>
      <w:bookmarkEnd w:id="1293"/>
    </w:p>
    <w:p w14:paraId="600D6BB1" w14:textId="77777777" w:rsidR="00146E26" w:rsidRPr="00146E26" w:rsidRDefault="00146E26" w:rsidP="00510E39">
      <w:pPr>
        <w:pStyle w:val="Heading2"/>
        <w:tabs>
          <w:tab w:val="left" w:pos="567"/>
        </w:tabs>
        <w:ind w:left="142"/>
        <w:rPr>
          <w:rFonts w:asciiTheme="minorHAnsi" w:hAnsiTheme="minorHAnsi" w:cstheme="minorHAnsi"/>
          <w:sz w:val="32"/>
          <w:szCs w:val="32"/>
        </w:rPr>
      </w:pPr>
      <w:bookmarkStart w:id="1294" w:name="_Toc174875603"/>
      <w:bookmarkStart w:id="1295" w:name="_Toc174965797"/>
      <w:bookmarkStart w:id="1296" w:name="_Toc207736380"/>
      <w:r w:rsidRPr="00146E26">
        <w:rPr>
          <w:rFonts w:asciiTheme="minorHAnsi" w:hAnsiTheme="minorHAnsi" w:cstheme="minorHAnsi"/>
          <w:sz w:val="32"/>
          <w:szCs w:val="32"/>
        </w:rPr>
        <w:t>Runner</w:t>
      </w:r>
      <w:bookmarkEnd w:id="1294"/>
      <w:bookmarkEnd w:id="1295"/>
      <w:bookmarkEnd w:id="1296"/>
    </w:p>
    <w:p w14:paraId="7DE94AAD"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1297" w:name="_Toc174875604"/>
      <w:bookmarkStart w:id="1298" w:name="_Toc174965798"/>
      <w:bookmarkStart w:id="1299" w:name="_Toc207736381"/>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1297"/>
      <w:bookmarkEnd w:id="1298"/>
      <w:bookmarkEnd w:id="1299"/>
    </w:p>
    <w:p w14:paraId="79E2C5D5"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1300" w:name="_Toc174875605"/>
      <w:bookmarkStart w:id="1301" w:name="_Toc174965799"/>
      <w:bookmarkStart w:id="1302" w:name="_Toc207736382"/>
      <w:r w:rsidRPr="00146E26">
        <w:rPr>
          <w:rFonts w:asciiTheme="minorHAnsi" w:hAnsiTheme="minorHAnsi" w:cstheme="minorHAnsi"/>
          <w:b w:val="0"/>
          <w:bCs w:val="0"/>
          <w:sz w:val="32"/>
          <w:szCs w:val="32"/>
        </w:rPr>
        <w:t>The batter stands in position at the batting crease and plays shots as normal, but does not attempt to run between the wickets: the runner runs for them.</w:t>
      </w:r>
      <w:bookmarkEnd w:id="1300"/>
      <w:bookmarkEnd w:id="1301"/>
      <w:bookmarkEnd w:id="1302"/>
      <w:r w:rsidRPr="00146E26">
        <w:rPr>
          <w:rFonts w:asciiTheme="minorHAnsi" w:hAnsiTheme="minorHAnsi" w:cstheme="minorHAnsi"/>
          <w:b w:val="0"/>
          <w:bCs w:val="0"/>
          <w:sz w:val="32"/>
          <w:szCs w:val="32"/>
        </w:rPr>
        <w:t> </w:t>
      </w:r>
    </w:p>
    <w:p w14:paraId="0BCC674E" w14:textId="602B1E95" w:rsidR="00146E26" w:rsidRPr="00146E26" w:rsidRDefault="00146E26" w:rsidP="005B19C2">
      <w:pPr>
        <w:pStyle w:val="Heading2"/>
        <w:numPr>
          <w:ilvl w:val="0"/>
          <w:numId w:val="98"/>
        </w:numPr>
        <w:tabs>
          <w:tab w:val="clear" w:pos="720"/>
          <w:tab w:val="num" w:pos="567"/>
        </w:tabs>
        <w:ind w:hanging="153"/>
        <w:rPr>
          <w:rFonts w:asciiTheme="minorHAnsi" w:hAnsiTheme="minorHAnsi" w:cstheme="minorHAnsi"/>
          <w:b w:val="0"/>
          <w:bCs w:val="0"/>
          <w:sz w:val="32"/>
          <w:szCs w:val="32"/>
        </w:rPr>
      </w:pPr>
      <w:bookmarkStart w:id="1303" w:name="_Toc174875606"/>
      <w:bookmarkStart w:id="1304" w:name="_Toc174965800"/>
      <w:bookmarkStart w:id="1305" w:name="_Toc207736383"/>
      <w:r w:rsidRPr="00146E26">
        <w:rPr>
          <w:rFonts w:asciiTheme="minorHAnsi" w:hAnsiTheme="minorHAnsi" w:cstheme="minorHAnsi"/>
          <w:b w:val="0"/>
          <w:bCs w:val="0"/>
          <w:sz w:val="32"/>
          <w:szCs w:val="32"/>
        </w:rPr>
        <w:t>The runner occupies the injured batter's </w:t>
      </w:r>
      <w:r w:rsidRPr="0078441D">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when they are on strike, but takes up a position away from the </w:t>
      </w:r>
      <w:r w:rsidRPr="0078441D">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1303"/>
      <w:bookmarkEnd w:id="1304"/>
      <w:bookmarkEnd w:id="1305"/>
    </w:p>
    <w:p w14:paraId="43C67BE8" w14:textId="77777777" w:rsidR="00493F84" w:rsidRPr="00493F84" w:rsidRDefault="00146E26" w:rsidP="005B19C2">
      <w:pPr>
        <w:pStyle w:val="Heading2"/>
        <w:numPr>
          <w:ilvl w:val="0"/>
          <w:numId w:val="98"/>
        </w:numPr>
        <w:tabs>
          <w:tab w:val="clear" w:pos="720"/>
          <w:tab w:val="left" w:pos="709"/>
        </w:tabs>
        <w:spacing w:after="100" w:afterAutospacing="1"/>
        <w:ind w:firstLine="0"/>
        <w:rPr>
          <w:rFonts w:asciiTheme="minorHAnsi" w:hAnsiTheme="minorHAnsi" w:cstheme="minorHAnsi"/>
          <w:sz w:val="32"/>
          <w:szCs w:val="32"/>
        </w:rPr>
      </w:pPr>
      <w:bookmarkStart w:id="1306" w:name="_Toc207736384"/>
      <w:bookmarkStart w:id="1307" w:name="_Toc174875607"/>
      <w:bookmarkStart w:id="1308" w:name="_Toc174965801"/>
      <w:r w:rsidRPr="00146E26">
        <w:rPr>
          <w:rFonts w:asciiTheme="minorHAnsi" w:hAnsiTheme="minorHAnsi" w:cstheme="minorHAnsi"/>
          <w:b w:val="0"/>
          <w:bCs w:val="0"/>
          <w:sz w:val="32"/>
          <w:szCs w:val="32"/>
        </w:rPr>
        <w:t>When the injured batter moves off strike, they then take up the position near the </w:t>
      </w:r>
      <w:r w:rsidRPr="0078441D">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78441D">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w:t>
      </w:r>
      <w:bookmarkEnd w:id="1306"/>
      <w:r w:rsidR="00493F84">
        <w:rPr>
          <w:rFonts w:asciiTheme="minorHAnsi" w:hAnsiTheme="minorHAnsi" w:cstheme="minorHAnsi"/>
          <w:b w:val="0"/>
          <w:bCs w:val="0"/>
          <w:sz w:val="32"/>
          <w:szCs w:val="32"/>
        </w:rPr>
        <w:t xml:space="preserve"> </w:t>
      </w:r>
      <w:bookmarkStart w:id="1309" w:name="_Toc55916044"/>
      <w:bookmarkStart w:id="1310" w:name="_Toc55916378"/>
      <w:bookmarkStart w:id="1311" w:name="_Toc115338741"/>
      <w:bookmarkStart w:id="1312" w:name="_Toc144914671"/>
      <w:bookmarkStart w:id="1313" w:name="_Toc174875611"/>
      <w:bookmarkStart w:id="1314" w:name="_Toc174965805"/>
      <w:bookmarkEnd w:id="1307"/>
      <w:bookmarkEnd w:id="1308"/>
    </w:p>
    <w:p w14:paraId="04E624CF" w14:textId="77777777" w:rsidR="00493F84" w:rsidRPr="00146E26" w:rsidRDefault="00493F84" w:rsidP="00E5794E">
      <w:pPr>
        <w:pStyle w:val="Heading2"/>
        <w:tabs>
          <w:tab w:val="left" w:pos="709"/>
        </w:tabs>
        <w:spacing w:after="100" w:afterAutospacing="1"/>
        <w:ind w:left="709"/>
        <w:rPr>
          <w:rFonts w:asciiTheme="minorHAnsi" w:hAnsiTheme="minorHAnsi" w:cstheme="minorHAnsi"/>
          <w:b w:val="0"/>
          <w:bCs w:val="0"/>
          <w:sz w:val="32"/>
          <w:szCs w:val="32"/>
        </w:rPr>
      </w:pPr>
      <w:bookmarkStart w:id="1315" w:name="_Toc207736385"/>
      <w:r>
        <w:rPr>
          <w:rFonts w:asciiTheme="minorHAnsi" w:hAnsiTheme="minorHAnsi" w:cstheme="minorHAnsi"/>
          <w:b w:val="0"/>
          <w:bCs w:val="0"/>
          <w:sz w:val="32"/>
          <w:szCs w:val="32"/>
        </w:rPr>
        <w:t>r</w:t>
      </w:r>
      <w:r w:rsidRPr="00146E26">
        <w:rPr>
          <w:rFonts w:asciiTheme="minorHAnsi" w:hAnsiTheme="minorHAnsi" w:cstheme="minorHAnsi"/>
          <w:b w:val="0"/>
          <w:bCs w:val="0"/>
          <w:sz w:val="32"/>
          <w:szCs w:val="32"/>
        </w:rPr>
        <w:t>unner stands next to the bowler's wicket as in the normal course of play.</w:t>
      </w:r>
      <w:bookmarkEnd w:id="1315"/>
    </w:p>
    <w:p w14:paraId="0C1EBFB7" w14:textId="77777777" w:rsidR="00493F84" w:rsidRPr="00146E26" w:rsidRDefault="00493F84" w:rsidP="005B19C2">
      <w:pPr>
        <w:pStyle w:val="Heading2"/>
        <w:numPr>
          <w:ilvl w:val="0"/>
          <w:numId w:val="98"/>
        </w:numPr>
        <w:tabs>
          <w:tab w:val="left" w:pos="567"/>
        </w:tabs>
        <w:rPr>
          <w:rFonts w:asciiTheme="minorHAnsi" w:hAnsiTheme="minorHAnsi" w:cstheme="minorHAnsi"/>
          <w:b w:val="0"/>
          <w:bCs w:val="0"/>
          <w:sz w:val="32"/>
          <w:szCs w:val="32"/>
        </w:rPr>
      </w:pPr>
      <w:bookmarkStart w:id="1316" w:name="_Toc174875608"/>
      <w:bookmarkStart w:id="1317" w:name="_Toc174965802"/>
      <w:bookmarkStart w:id="1318" w:name="_Toc207736386"/>
      <w:r w:rsidRPr="00146E26">
        <w:rPr>
          <w:rFonts w:asciiTheme="minorHAnsi" w:hAnsiTheme="minorHAnsi" w:cstheme="minorHAnsi"/>
          <w:b w:val="0"/>
          <w:bCs w:val="0"/>
          <w:sz w:val="32"/>
          <w:szCs w:val="32"/>
        </w:rPr>
        <w:t>The runner should have already batted in the innings, if possible.</w:t>
      </w:r>
      <w:bookmarkEnd w:id="1316"/>
      <w:bookmarkEnd w:id="1317"/>
      <w:bookmarkEnd w:id="1318"/>
    </w:p>
    <w:p w14:paraId="12AD90E5" w14:textId="77777777" w:rsidR="00493F84" w:rsidRPr="00146E26" w:rsidRDefault="00493F84" w:rsidP="005B19C2">
      <w:pPr>
        <w:pStyle w:val="Heading2"/>
        <w:numPr>
          <w:ilvl w:val="0"/>
          <w:numId w:val="99"/>
        </w:numPr>
        <w:tabs>
          <w:tab w:val="left" w:pos="567"/>
        </w:tabs>
        <w:rPr>
          <w:rFonts w:asciiTheme="minorHAnsi" w:hAnsiTheme="minorHAnsi" w:cstheme="minorHAnsi"/>
          <w:b w:val="0"/>
          <w:bCs w:val="0"/>
          <w:sz w:val="32"/>
          <w:szCs w:val="32"/>
        </w:rPr>
      </w:pPr>
      <w:bookmarkStart w:id="1319" w:name="_Toc174875609"/>
      <w:bookmarkStart w:id="1320" w:name="_Toc174965803"/>
      <w:bookmarkStart w:id="1321" w:name="_Toc207736387"/>
      <w:r w:rsidRPr="00146E26">
        <w:rPr>
          <w:rFonts w:asciiTheme="minorHAnsi" w:hAnsiTheme="minorHAnsi" w:cstheme="minorHAnsi"/>
          <w:b w:val="0"/>
          <w:bCs w:val="0"/>
          <w:sz w:val="32"/>
          <w:szCs w:val="32"/>
        </w:rPr>
        <w:t>The runner must wear all the external protective equipment worn by the batter and must carry a bat.</w:t>
      </w:r>
      <w:bookmarkEnd w:id="1319"/>
      <w:bookmarkEnd w:id="1320"/>
      <w:bookmarkEnd w:id="1321"/>
    </w:p>
    <w:p w14:paraId="1046BDA5" w14:textId="38F27823" w:rsidR="00493F84" w:rsidRPr="00493F84" w:rsidRDefault="00493F84" w:rsidP="00493F84">
      <w:pPr>
        <w:pStyle w:val="Heading2"/>
        <w:tabs>
          <w:tab w:val="left" w:pos="567"/>
        </w:tabs>
        <w:ind w:left="142"/>
        <w:rPr>
          <w:rFonts w:asciiTheme="minorHAnsi" w:hAnsiTheme="minorHAnsi" w:cstheme="minorHAnsi"/>
          <w:b w:val="0"/>
          <w:bCs w:val="0"/>
          <w:sz w:val="32"/>
          <w:szCs w:val="32"/>
        </w:rPr>
      </w:pPr>
      <w:bookmarkStart w:id="1322" w:name="_Toc174875610"/>
      <w:bookmarkStart w:id="1323" w:name="_Toc174965804"/>
      <w:bookmarkStart w:id="1324" w:name="_Toc207736388"/>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78441D">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78441D">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1322"/>
      <w:bookmarkEnd w:id="1323"/>
      <w:bookmarkEnd w:id="1324"/>
    </w:p>
    <w:p w14:paraId="2C9D54E3" w14:textId="308C452E" w:rsidR="00146E26" w:rsidRPr="0078441D" w:rsidRDefault="00146E26" w:rsidP="00493F84">
      <w:pPr>
        <w:pStyle w:val="Heading2"/>
        <w:tabs>
          <w:tab w:val="left" w:pos="709"/>
        </w:tabs>
        <w:rPr>
          <w:rFonts w:asciiTheme="minorHAnsi" w:hAnsiTheme="minorHAnsi" w:cstheme="minorHAnsi"/>
          <w:sz w:val="32"/>
          <w:szCs w:val="32"/>
        </w:rPr>
      </w:pPr>
      <w:bookmarkStart w:id="1325" w:name="_Toc207736389"/>
      <w:r w:rsidRPr="0078441D">
        <w:rPr>
          <w:rFonts w:asciiTheme="minorHAnsi" w:hAnsiTheme="minorHAnsi" w:cstheme="minorHAnsi"/>
          <w:sz w:val="32"/>
          <w:szCs w:val="32"/>
        </w:rPr>
        <w:t>10. BOWLING</w:t>
      </w:r>
      <w:bookmarkEnd w:id="1309"/>
      <w:bookmarkEnd w:id="1310"/>
      <w:bookmarkEnd w:id="1311"/>
      <w:bookmarkEnd w:id="1312"/>
      <w:bookmarkEnd w:id="1313"/>
      <w:bookmarkEnd w:id="1314"/>
      <w:bookmarkEnd w:id="1325"/>
      <w:r w:rsidRPr="0078441D">
        <w:rPr>
          <w:rFonts w:asciiTheme="minorHAnsi" w:hAnsiTheme="minorHAnsi" w:cstheme="minorHAnsi"/>
          <w:sz w:val="32"/>
          <w:szCs w:val="32"/>
        </w:rPr>
        <w:t xml:space="preserve"> </w:t>
      </w:r>
    </w:p>
    <w:p w14:paraId="2ACE59D7"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26" w:name="_Toc174875612"/>
      <w:bookmarkStart w:id="1327" w:name="_Toc174965806"/>
      <w:bookmarkStart w:id="1328" w:name="_Toc207736390"/>
      <w:r w:rsidRPr="00146E26">
        <w:rPr>
          <w:rFonts w:asciiTheme="minorHAnsi" w:hAnsiTheme="minorHAnsi" w:cstheme="minorHAnsi"/>
          <w:b w:val="0"/>
          <w:bCs w:val="0"/>
          <w:sz w:val="32"/>
          <w:szCs w:val="32"/>
        </w:rPr>
        <w:t>6 balls per over maximum - wides and no-balls are NOT re-bowled)</w:t>
      </w:r>
      <w:bookmarkEnd w:id="1326"/>
      <w:bookmarkEnd w:id="1327"/>
      <w:bookmarkEnd w:id="1328"/>
    </w:p>
    <w:p w14:paraId="49594A9F"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29" w:name="_Toc174875613"/>
      <w:bookmarkStart w:id="1330" w:name="_Toc174965807"/>
      <w:bookmarkStart w:id="1331" w:name="_Toc207736391"/>
      <w:r w:rsidRPr="00146E26">
        <w:rPr>
          <w:rFonts w:asciiTheme="minorHAnsi" w:hAnsiTheme="minorHAnsi" w:cstheme="minorHAnsi"/>
          <w:b w:val="0"/>
          <w:bCs w:val="0"/>
          <w:sz w:val="32"/>
          <w:szCs w:val="32"/>
          <w:u w:val="single"/>
        </w:rPr>
        <w:t xml:space="preserve">All </w:t>
      </w:r>
      <w:r w:rsidRPr="00146E26">
        <w:rPr>
          <w:rFonts w:asciiTheme="minorHAnsi" w:hAnsiTheme="minorHAnsi" w:cstheme="minorHAnsi"/>
          <w:b w:val="0"/>
          <w:bCs w:val="0"/>
          <w:sz w:val="32"/>
          <w:szCs w:val="32"/>
        </w:rPr>
        <w:t>players to bowl at least 2 overs, including wicketkeepers</w:t>
      </w:r>
      <w:bookmarkEnd w:id="1329"/>
      <w:bookmarkEnd w:id="1330"/>
      <w:bookmarkEnd w:id="1331"/>
      <w:r w:rsidRPr="00146E26">
        <w:rPr>
          <w:rFonts w:asciiTheme="minorHAnsi" w:hAnsiTheme="minorHAnsi" w:cstheme="minorHAnsi"/>
          <w:b w:val="0"/>
          <w:bCs w:val="0"/>
          <w:sz w:val="32"/>
          <w:szCs w:val="32"/>
        </w:rPr>
        <w:t xml:space="preserve"> </w:t>
      </w:r>
    </w:p>
    <w:p w14:paraId="0190947A"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2" w:name="_Toc174875614"/>
      <w:bookmarkStart w:id="1333" w:name="_Toc174965808"/>
      <w:bookmarkStart w:id="1334" w:name="_Toc207736392"/>
      <w:r w:rsidRPr="00146E26">
        <w:rPr>
          <w:rFonts w:asciiTheme="minorHAnsi" w:hAnsiTheme="minorHAnsi" w:cstheme="minorHAnsi"/>
          <w:b w:val="0"/>
          <w:bCs w:val="0"/>
          <w:sz w:val="32"/>
          <w:szCs w:val="32"/>
        </w:rPr>
        <w:t>6 player team – all players bowl 2 overs each</w:t>
      </w:r>
      <w:bookmarkEnd w:id="1332"/>
      <w:bookmarkEnd w:id="1333"/>
      <w:bookmarkEnd w:id="1334"/>
      <w:r w:rsidRPr="00146E26">
        <w:rPr>
          <w:rFonts w:asciiTheme="minorHAnsi" w:hAnsiTheme="minorHAnsi" w:cstheme="minorHAnsi"/>
          <w:b w:val="0"/>
          <w:bCs w:val="0"/>
          <w:sz w:val="32"/>
          <w:szCs w:val="32"/>
        </w:rPr>
        <w:t xml:space="preserve"> </w:t>
      </w:r>
    </w:p>
    <w:p w14:paraId="229CB037"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5" w:name="_Toc174875615"/>
      <w:bookmarkStart w:id="1336" w:name="_Toc174965809"/>
      <w:bookmarkStart w:id="1337" w:name="_Toc207736393"/>
      <w:r w:rsidRPr="00146E26">
        <w:rPr>
          <w:rFonts w:asciiTheme="minorHAnsi" w:hAnsiTheme="minorHAnsi" w:cstheme="minorHAnsi"/>
          <w:b w:val="0"/>
          <w:bCs w:val="0"/>
          <w:sz w:val="32"/>
          <w:szCs w:val="32"/>
        </w:rPr>
        <w:t>5 player team - 3 players bowl 2 overs each, 2 players bowl 3 overs each</w:t>
      </w:r>
      <w:bookmarkEnd w:id="1335"/>
      <w:bookmarkEnd w:id="1336"/>
      <w:bookmarkEnd w:id="1337"/>
    </w:p>
    <w:p w14:paraId="7020E1AE" w14:textId="77777777" w:rsidR="00146E26" w:rsidRPr="00146E26" w:rsidRDefault="00146E26" w:rsidP="005B19C2">
      <w:pPr>
        <w:pStyle w:val="Heading2"/>
        <w:numPr>
          <w:ilvl w:val="0"/>
          <w:numId w:val="25"/>
        </w:numPr>
        <w:tabs>
          <w:tab w:val="left" w:pos="567"/>
          <w:tab w:val="num" w:pos="720"/>
        </w:tabs>
        <w:rPr>
          <w:rFonts w:asciiTheme="minorHAnsi" w:hAnsiTheme="minorHAnsi" w:cstheme="minorHAnsi"/>
          <w:b w:val="0"/>
          <w:bCs w:val="0"/>
          <w:sz w:val="32"/>
          <w:szCs w:val="32"/>
        </w:rPr>
      </w:pPr>
      <w:bookmarkStart w:id="1338" w:name="_Toc174875616"/>
      <w:bookmarkStart w:id="1339" w:name="_Toc174965810"/>
      <w:bookmarkStart w:id="1340" w:name="_Toc207736394"/>
      <w:r w:rsidRPr="00146E26">
        <w:rPr>
          <w:rFonts w:asciiTheme="minorHAnsi" w:hAnsiTheme="minorHAnsi" w:cstheme="minorHAnsi"/>
          <w:b w:val="0"/>
          <w:bCs w:val="0"/>
          <w:sz w:val="32"/>
          <w:szCs w:val="32"/>
        </w:rPr>
        <w:t>4 player team - all players bowl 3 overs,</w:t>
      </w:r>
      <w:bookmarkEnd w:id="1338"/>
      <w:bookmarkEnd w:id="1339"/>
      <w:bookmarkEnd w:id="1340"/>
      <w:r w:rsidRPr="00146E26">
        <w:rPr>
          <w:rFonts w:asciiTheme="minorHAnsi" w:hAnsiTheme="minorHAnsi" w:cstheme="minorHAnsi"/>
          <w:b w:val="0"/>
          <w:bCs w:val="0"/>
          <w:sz w:val="32"/>
          <w:szCs w:val="32"/>
        </w:rPr>
        <w:t xml:space="preserve"> </w:t>
      </w:r>
    </w:p>
    <w:p w14:paraId="71F06CAB" w14:textId="73EC3BD0" w:rsidR="00146E26" w:rsidRPr="0078441D" w:rsidRDefault="00146E26" w:rsidP="00510E39">
      <w:pPr>
        <w:pStyle w:val="Heading2"/>
        <w:tabs>
          <w:tab w:val="left" w:pos="567"/>
        </w:tabs>
        <w:rPr>
          <w:rFonts w:asciiTheme="minorHAnsi" w:hAnsiTheme="minorHAnsi" w:cstheme="minorHAnsi"/>
          <w:sz w:val="32"/>
          <w:szCs w:val="32"/>
        </w:rPr>
      </w:pPr>
      <w:r w:rsidRPr="0078441D">
        <w:rPr>
          <w:rFonts w:asciiTheme="minorHAnsi" w:hAnsiTheme="minorHAnsi" w:cstheme="minorHAnsi"/>
          <w:sz w:val="32"/>
          <w:szCs w:val="32"/>
        </w:rPr>
        <w:t xml:space="preserve"> </w:t>
      </w:r>
      <w:bookmarkStart w:id="1341" w:name="_Toc55916045"/>
      <w:bookmarkStart w:id="1342" w:name="_Toc55916379"/>
      <w:bookmarkStart w:id="1343" w:name="_Toc115338742"/>
      <w:bookmarkStart w:id="1344" w:name="_Toc144914672"/>
      <w:bookmarkStart w:id="1345" w:name="_Toc174875617"/>
      <w:bookmarkStart w:id="1346" w:name="_Toc174965811"/>
      <w:bookmarkStart w:id="1347" w:name="_Toc207736395"/>
      <w:r w:rsidRPr="0078441D">
        <w:rPr>
          <w:rFonts w:asciiTheme="minorHAnsi" w:hAnsiTheme="minorHAnsi" w:cstheme="minorHAnsi"/>
          <w:sz w:val="32"/>
          <w:szCs w:val="32"/>
        </w:rPr>
        <w:t>11. FIELDING</w:t>
      </w:r>
      <w:bookmarkEnd w:id="1341"/>
      <w:bookmarkEnd w:id="1342"/>
      <w:bookmarkEnd w:id="1343"/>
      <w:bookmarkEnd w:id="1344"/>
      <w:bookmarkEnd w:id="1345"/>
      <w:bookmarkEnd w:id="1346"/>
      <w:bookmarkEnd w:id="1347"/>
      <w:r w:rsidRPr="0078441D">
        <w:rPr>
          <w:rFonts w:asciiTheme="minorHAnsi" w:hAnsiTheme="minorHAnsi" w:cstheme="minorHAnsi"/>
          <w:sz w:val="32"/>
          <w:szCs w:val="32"/>
        </w:rPr>
        <w:t xml:space="preserve"> </w:t>
      </w:r>
    </w:p>
    <w:p w14:paraId="2F85C98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48" w:name="_Toc174875618"/>
      <w:bookmarkStart w:id="1349" w:name="_Toc174965812"/>
      <w:bookmarkStart w:id="1350" w:name="_Toc207736396"/>
      <w:r w:rsidRPr="00146E26">
        <w:rPr>
          <w:rFonts w:asciiTheme="minorHAnsi" w:hAnsiTheme="minorHAnsi" w:cstheme="minorHAnsi"/>
          <w:b w:val="0"/>
          <w:bCs w:val="0"/>
          <w:sz w:val="32"/>
          <w:szCs w:val="32"/>
        </w:rPr>
        <w:t>Rotation of fielders around the ground is recommended to ensure players gain experience in all positions.</w:t>
      </w:r>
      <w:bookmarkEnd w:id="1348"/>
      <w:bookmarkEnd w:id="1349"/>
      <w:bookmarkEnd w:id="1350"/>
    </w:p>
    <w:p w14:paraId="3A90AE4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351" w:name="_Toc174875619"/>
      <w:bookmarkStart w:id="1352" w:name="_Toc174965813"/>
      <w:bookmarkStart w:id="1353" w:name="_Toc207736397"/>
      <w:r w:rsidRPr="00146E26">
        <w:rPr>
          <w:rFonts w:asciiTheme="minorHAnsi" w:hAnsiTheme="minorHAnsi" w:cstheme="minorHAnsi"/>
          <w:b w:val="0"/>
          <w:bCs w:val="0"/>
          <w:sz w:val="32"/>
          <w:szCs w:val="32"/>
        </w:rPr>
        <w:t>No fielders within 10 m of bat (except slips, gully and wicket keeper) each team is required to use two wicketkeepers, keeping for six overs each.</w:t>
      </w:r>
      <w:bookmarkEnd w:id="1351"/>
      <w:bookmarkEnd w:id="1352"/>
      <w:bookmarkEnd w:id="1353"/>
    </w:p>
    <w:p w14:paraId="6DFD0D10" w14:textId="77777777" w:rsidR="00CA0F8A" w:rsidRDefault="00CA0F8A">
      <w:pPr>
        <w:rPr>
          <w:rFonts w:asciiTheme="minorHAnsi" w:hAnsiTheme="minorHAnsi" w:cstheme="minorHAnsi"/>
          <w:b/>
          <w:bCs/>
          <w:iCs/>
          <w:color w:val="7030A0"/>
          <w:sz w:val="32"/>
          <w:szCs w:val="32"/>
        </w:rPr>
      </w:pPr>
      <w:bookmarkStart w:id="1354" w:name="_Toc55916046"/>
      <w:bookmarkStart w:id="1355" w:name="_Toc55916380"/>
      <w:bookmarkStart w:id="1356" w:name="_Toc115338743"/>
      <w:bookmarkStart w:id="1357" w:name="_Toc144914673"/>
      <w:bookmarkStart w:id="1358" w:name="_Toc174875620"/>
      <w:bookmarkStart w:id="1359" w:name="_Toc174965814"/>
      <w:r>
        <w:rPr>
          <w:rFonts w:asciiTheme="minorHAnsi" w:hAnsiTheme="minorHAnsi" w:cstheme="minorHAnsi"/>
          <w:sz w:val="32"/>
          <w:szCs w:val="32"/>
        </w:rPr>
        <w:br w:type="page"/>
      </w:r>
    </w:p>
    <w:p w14:paraId="5B7AFE7C" w14:textId="253B461A" w:rsidR="00146E26" w:rsidRPr="0078441D" w:rsidRDefault="00146E26" w:rsidP="00510E39">
      <w:pPr>
        <w:pStyle w:val="Heading2"/>
        <w:tabs>
          <w:tab w:val="left" w:pos="567"/>
        </w:tabs>
        <w:rPr>
          <w:rFonts w:asciiTheme="minorHAnsi" w:hAnsiTheme="minorHAnsi" w:cstheme="minorHAnsi"/>
          <w:sz w:val="32"/>
          <w:szCs w:val="32"/>
        </w:rPr>
      </w:pPr>
      <w:bookmarkStart w:id="1360" w:name="_Toc207736398"/>
      <w:r w:rsidRPr="0078441D">
        <w:rPr>
          <w:rFonts w:asciiTheme="minorHAnsi" w:hAnsiTheme="minorHAnsi" w:cstheme="minorHAnsi"/>
          <w:sz w:val="32"/>
          <w:szCs w:val="32"/>
        </w:rPr>
        <w:t>12. UMPIRE</w:t>
      </w:r>
      <w:bookmarkEnd w:id="1354"/>
      <w:bookmarkEnd w:id="1355"/>
      <w:bookmarkEnd w:id="1356"/>
      <w:bookmarkEnd w:id="1357"/>
      <w:bookmarkEnd w:id="1358"/>
      <w:bookmarkEnd w:id="1359"/>
      <w:bookmarkEnd w:id="1360"/>
      <w:r w:rsidRPr="0078441D">
        <w:rPr>
          <w:rFonts w:asciiTheme="minorHAnsi" w:hAnsiTheme="minorHAnsi" w:cstheme="minorHAnsi"/>
          <w:sz w:val="32"/>
          <w:szCs w:val="32"/>
        </w:rPr>
        <w:t xml:space="preserve"> </w:t>
      </w:r>
    </w:p>
    <w:p w14:paraId="1881BE5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61" w:name="_Toc174875621"/>
      <w:bookmarkStart w:id="1362" w:name="_Toc174965815"/>
      <w:bookmarkStart w:id="1363" w:name="_Toc207736399"/>
      <w:r w:rsidRPr="00146E26">
        <w:rPr>
          <w:rFonts w:asciiTheme="minorHAnsi" w:hAnsiTheme="minorHAnsi" w:cstheme="minorHAnsi"/>
          <w:b w:val="0"/>
          <w:bCs w:val="0"/>
          <w:sz w:val="32"/>
          <w:szCs w:val="32"/>
        </w:rPr>
        <w:t>The coach of the team fielding will umpire at the bowlers end. If the umpire is unsighted, then the batter gets the benefit of doubt and is not out.</w:t>
      </w:r>
      <w:bookmarkEnd w:id="1361"/>
      <w:bookmarkEnd w:id="1362"/>
      <w:bookmarkEnd w:id="1363"/>
      <w:r w:rsidRPr="00146E26">
        <w:rPr>
          <w:rFonts w:asciiTheme="minorHAnsi" w:hAnsiTheme="minorHAnsi" w:cstheme="minorHAnsi"/>
          <w:b w:val="0"/>
          <w:bCs w:val="0"/>
          <w:sz w:val="32"/>
          <w:szCs w:val="32"/>
        </w:rPr>
        <w:t xml:space="preserve"> </w:t>
      </w:r>
    </w:p>
    <w:p w14:paraId="446F69D7" w14:textId="77777777" w:rsidR="00146E26" w:rsidRPr="0078441D" w:rsidRDefault="00146E26" w:rsidP="00510E39">
      <w:pPr>
        <w:pStyle w:val="Heading2"/>
        <w:tabs>
          <w:tab w:val="left" w:pos="567"/>
        </w:tabs>
        <w:rPr>
          <w:rFonts w:asciiTheme="minorHAnsi" w:hAnsiTheme="minorHAnsi" w:cstheme="minorHAnsi"/>
          <w:sz w:val="32"/>
          <w:szCs w:val="32"/>
        </w:rPr>
      </w:pPr>
      <w:bookmarkStart w:id="1364" w:name="_Toc55916047"/>
      <w:bookmarkStart w:id="1365" w:name="_Toc55916381"/>
      <w:bookmarkStart w:id="1366" w:name="_Toc115338744"/>
      <w:bookmarkStart w:id="1367" w:name="_Toc144914674"/>
      <w:bookmarkStart w:id="1368" w:name="_Toc174875622"/>
      <w:bookmarkStart w:id="1369" w:name="_Toc174965816"/>
      <w:bookmarkStart w:id="1370" w:name="_Toc207736400"/>
      <w:r w:rsidRPr="0078441D">
        <w:rPr>
          <w:rFonts w:asciiTheme="minorHAnsi" w:hAnsiTheme="minorHAnsi" w:cstheme="minorHAnsi"/>
          <w:sz w:val="32"/>
          <w:szCs w:val="32"/>
        </w:rPr>
        <w:t>13. SQUARE LEG UMPIRE</w:t>
      </w:r>
      <w:bookmarkEnd w:id="1364"/>
      <w:bookmarkEnd w:id="1365"/>
      <w:bookmarkEnd w:id="1366"/>
      <w:bookmarkEnd w:id="1367"/>
      <w:bookmarkEnd w:id="1368"/>
      <w:bookmarkEnd w:id="1369"/>
      <w:bookmarkEnd w:id="1370"/>
      <w:r w:rsidRPr="0078441D">
        <w:rPr>
          <w:rFonts w:asciiTheme="minorHAnsi" w:hAnsiTheme="minorHAnsi" w:cstheme="minorHAnsi"/>
          <w:sz w:val="32"/>
          <w:szCs w:val="32"/>
        </w:rPr>
        <w:t xml:space="preserve"> </w:t>
      </w:r>
    </w:p>
    <w:p w14:paraId="013C48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71" w:name="_Toc174875623"/>
      <w:bookmarkStart w:id="1372" w:name="_Toc174965817"/>
      <w:bookmarkStart w:id="1373" w:name="_Toc207736401"/>
      <w:r w:rsidRPr="00146E26">
        <w:rPr>
          <w:rFonts w:asciiTheme="minorHAnsi" w:hAnsiTheme="minorHAnsi" w:cstheme="minorHAnsi"/>
          <w:b w:val="0"/>
          <w:bCs w:val="0"/>
          <w:sz w:val="32"/>
          <w:szCs w:val="32"/>
        </w:rPr>
        <w:t>No square leg umpire required.</w:t>
      </w:r>
      <w:bookmarkEnd w:id="1371"/>
      <w:bookmarkEnd w:id="1372"/>
      <w:bookmarkEnd w:id="1373"/>
      <w:r w:rsidRPr="00146E26">
        <w:rPr>
          <w:rFonts w:asciiTheme="minorHAnsi" w:hAnsiTheme="minorHAnsi" w:cstheme="minorHAnsi"/>
          <w:b w:val="0"/>
          <w:bCs w:val="0"/>
          <w:sz w:val="32"/>
          <w:szCs w:val="32"/>
        </w:rPr>
        <w:t xml:space="preserve"> </w:t>
      </w:r>
    </w:p>
    <w:p w14:paraId="00AF9596" w14:textId="77777777" w:rsidR="00146E26" w:rsidRPr="0078441D" w:rsidRDefault="00146E26" w:rsidP="00510E39">
      <w:pPr>
        <w:pStyle w:val="Heading2"/>
        <w:tabs>
          <w:tab w:val="left" w:pos="567"/>
        </w:tabs>
        <w:rPr>
          <w:rFonts w:asciiTheme="minorHAnsi" w:hAnsiTheme="minorHAnsi" w:cstheme="minorHAnsi"/>
          <w:sz w:val="32"/>
          <w:szCs w:val="32"/>
        </w:rPr>
      </w:pPr>
      <w:bookmarkStart w:id="1374" w:name="_Toc55916048"/>
      <w:bookmarkStart w:id="1375" w:name="_Toc55916382"/>
      <w:bookmarkStart w:id="1376" w:name="_Toc115338745"/>
      <w:bookmarkStart w:id="1377" w:name="_Toc144914675"/>
      <w:bookmarkStart w:id="1378" w:name="_Toc174875624"/>
      <w:bookmarkStart w:id="1379" w:name="_Toc174965818"/>
      <w:bookmarkStart w:id="1380" w:name="_Toc207736402"/>
      <w:r w:rsidRPr="0078441D">
        <w:rPr>
          <w:rFonts w:asciiTheme="minorHAnsi" w:hAnsiTheme="minorHAnsi" w:cstheme="minorHAnsi"/>
          <w:sz w:val="32"/>
          <w:szCs w:val="32"/>
        </w:rPr>
        <w:t>14. FINALS</w:t>
      </w:r>
      <w:bookmarkEnd w:id="1374"/>
      <w:bookmarkEnd w:id="1375"/>
      <w:bookmarkEnd w:id="1376"/>
      <w:bookmarkEnd w:id="1377"/>
      <w:bookmarkEnd w:id="1378"/>
      <w:bookmarkEnd w:id="1379"/>
      <w:bookmarkEnd w:id="1380"/>
      <w:r w:rsidRPr="0078441D">
        <w:rPr>
          <w:rFonts w:asciiTheme="minorHAnsi" w:hAnsiTheme="minorHAnsi" w:cstheme="minorHAnsi"/>
          <w:sz w:val="32"/>
          <w:szCs w:val="32"/>
        </w:rPr>
        <w:t xml:space="preserve"> </w:t>
      </w:r>
    </w:p>
    <w:p w14:paraId="6B0A518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81" w:name="_Toc174875625"/>
      <w:bookmarkStart w:id="1382" w:name="_Toc174965819"/>
      <w:bookmarkStart w:id="1383" w:name="_Toc207736403"/>
      <w:r w:rsidRPr="00146E26">
        <w:rPr>
          <w:rFonts w:asciiTheme="minorHAnsi" w:hAnsiTheme="minorHAnsi" w:cstheme="minorHAnsi"/>
          <w:b w:val="0"/>
          <w:bCs w:val="0"/>
          <w:sz w:val="32"/>
          <w:szCs w:val="32"/>
        </w:rPr>
        <w:t>There are no finals in this competition.</w:t>
      </w:r>
      <w:bookmarkEnd w:id="1381"/>
      <w:bookmarkEnd w:id="1382"/>
      <w:bookmarkEnd w:id="1383"/>
      <w:r w:rsidRPr="00146E26">
        <w:rPr>
          <w:rFonts w:asciiTheme="minorHAnsi" w:hAnsiTheme="minorHAnsi" w:cstheme="minorHAnsi"/>
          <w:b w:val="0"/>
          <w:bCs w:val="0"/>
          <w:sz w:val="32"/>
          <w:szCs w:val="32"/>
        </w:rPr>
        <w:t xml:space="preserve"> </w:t>
      </w:r>
    </w:p>
    <w:p w14:paraId="05E618DF" w14:textId="77777777" w:rsidR="00146E26" w:rsidRPr="0078441D" w:rsidRDefault="00146E26" w:rsidP="00510E39">
      <w:pPr>
        <w:pStyle w:val="Heading2"/>
        <w:tabs>
          <w:tab w:val="left" w:pos="567"/>
        </w:tabs>
        <w:rPr>
          <w:rFonts w:asciiTheme="minorHAnsi" w:hAnsiTheme="minorHAnsi" w:cstheme="minorHAnsi"/>
          <w:sz w:val="32"/>
          <w:szCs w:val="32"/>
        </w:rPr>
      </w:pPr>
      <w:bookmarkStart w:id="1384" w:name="_Toc55916049"/>
      <w:bookmarkStart w:id="1385" w:name="_Toc55916383"/>
      <w:bookmarkStart w:id="1386" w:name="_Toc115338746"/>
      <w:bookmarkStart w:id="1387" w:name="_Toc144914676"/>
      <w:bookmarkStart w:id="1388" w:name="_Toc174875626"/>
      <w:bookmarkStart w:id="1389" w:name="_Toc174965820"/>
      <w:bookmarkStart w:id="1390" w:name="_Toc207736404"/>
      <w:r w:rsidRPr="0078441D">
        <w:rPr>
          <w:rFonts w:asciiTheme="minorHAnsi" w:hAnsiTheme="minorHAnsi" w:cstheme="minorHAnsi"/>
          <w:sz w:val="32"/>
          <w:szCs w:val="32"/>
        </w:rPr>
        <w:t>15. SCOREBOOKS / SCORES</w:t>
      </w:r>
      <w:bookmarkEnd w:id="1384"/>
      <w:bookmarkEnd w:id="1385"/>
      <w:bookmarkEnd w:id="1386"/>
      <w:bookmarkEnd w:id="1387"/>
      <w:bookmarkEnd w:id="1388"/>
      <w:bookmarkEnd w:id="1389"/>
      <w:bookmarkEnd w:id="1390"/>
    </w:p>
    <w:p w14:paraId="6754DB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391" w:name="_Toc174875627"/>
      <w:bookmarkStart w:id="1392" w:name="_Toc174965821"/>
      <w:bookmarkStart w:id="1393" w:name="_Toc207736405"/>
      <w:r w:rsidRPr="00146E26">
        <w:rPr>
          <w:rFonts w:asciiTheme="minorHAnsi" w:hAnsiTheme="minorHAnsi" w:cstheme="minorHAnsi"/>
          <w:b w:val="0"/>
          <w:bCs w:val="0"/>
          <w:sz w:val="32"/>
          <w:szCs w:val="32"/>
        </w:rPr>
        <w:t>It is not compulsory to enter scores in PlayHQ for U10’s however clubs are encouraged to do so.</w:t>
      </w:r>
      <w:bookmarkEnd w:id="1391"/>
      <w:bookmarkEnd w:id="1392"/>
      <w:bookmarkEnd w:id="1393"/>
    </w:p>
    <w:p w14:paraId="3D67831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394" w:name="_Toc174875628"/>
      <w:bookmarkStart w:id="1395" w:name="_Toc174965822"/>
      <w:bookmarkStart w:id="1396" w:name="_Toc207736406"/>
      <w:r w:rsidRPr="00146E26">
        <w:rPr>
          <w:rFonts w:asciiTheme="minorHAnsi" w:hAnsiTheme="minorHAnsi" w:cstheme="minorHAnsi"/>
          <w:b w:val="0"/>
          <w:bCs w:val="0"/>
          <w:sz w:val="32"/>
          <w:szCs w:val="32"/>
        </w:rPr>
        <w:t>Each Club shall use Association approved and provided scorebooks.</w:t>
      </w:r>
      <w:bookmarkEnd w:id="1394"/>
      <w:bookmarkEnd w:id="1395"/>
      <w:bookmarkEnd w:id="1396"/>
      <w:r w:rsidRPr="00146E26">
        <w:rPr>
          <w:rFonts w:asciiTheme="minorHAnsi" w:hAnsiTheme="minorHAnsi" w:cstheme="minorHAnsi"/>
          <w:b w:val="0"/>
          <w:bCs w:val="0"/>
          <w:sz w:val="32"/>
          <w:szCs w:val="32"/>
        </w:rPr>
        <w:t xml:space="preserve"> </w:t>
      </w:r>
    </w:p>
    <w:p w14:paraId="471BE33D" w14:textId="77777777" w:rsidR="00146E26" w:rsidRDefault="00146E26" w:rsidP="00510E39">
      <w:pPr>
        <w:pStyle w:val="Heading2"/>
        <w:tabs>
          <w:tab w:val="left" w:pos="567"/>
        </w:tabs>
        <w:rPr>
          <w:rFonts w:asciiTheme="minorHAnsi" w:hAnsiTheme="minorHAnsi" w:cstheme="minorHAnsi"/>
          <w:b w:val="0"/>
          <w:bCs w:val="0"/>
          <w:sz w:val="32"/>
          <w:szCs w:val="32"/>
        </w:rPr>
      </w:pPr>
      <w:bookmarkStart w:id="1397" w:name="_Toc174875629"/>
      <w:bookmarkStart w:id="1398" w:name="_Toc174965823"/>
      <w:bookmarkStart w:id="1399" w:name="_Toc207736407"/>
      <w:r w:rsidRPr="00146E26">
        <w:rPr>
          <w:rFonts w:asciiTheme="minorHAnsi" w:hAnsiTheme="minorHAnsi" w:cstheme="minorHAnsi"/>
          <w:b w:val="0"/>
          <w:bCs w:val="0"/>
          <w:sz w:val="32"/>
          <w:szCs w:val="32"/>
        </w:rPr>
        <w:t>Scorers in all grades must be sixteen (16) years of age or over. Each Clubs score books shall be signed by the team coach at the conclusion of each match.</w:t>
      </w:r>
      <w:bookmarkEnd w:id="1397"/>
      <w:bookmarkEnd w:id="1398"/>
      <w:bookmarkEnd w:id="1399"/>
      <w:r w:rsidRPr="00146E26">
        <w:rPr>
          <w:rFonts w:asciiTheme="minorHAnsi" w:hAnsiTheme="minorHAnsi" w:cstheme="minorHAnsi"/>
          <w:b w:val="0"/>
          <w:bCs w:val="0"/>
          <w:sz w:val="32"/>
          <w:szCs w:val="32"/>
        </w:rPr>
        <w:t xml:space="preserve"> </w:t>
      </w:r>
    </w:p>
    <w:p w14:paraId="2EAD2DBE" w14:textId="77777777" w:rsidR="005850D0" w:rsidRDefault="005850D0" w:rsidP="005850D0"/>
    <w:p w14:paraId="2A1BC4FA" w14:textId="77777777" w:rsidR="005850D0" w:rsidRPr="00CD7E1A" w:rsidRDefault="005850D0" w:rsidP="005850D0">
      <w:r>
        <w:t>E-Scoring is strongly encouraged in all grades.- refer rule 1.14</w:t>
      </w:r>
    </w:p>
    <w:p w14:paraId="13E9809E" w14:textId="77777777" w:rsidR="00146E26" w:rsidRPr="0078441D" w:rsidRDefault="00146E26" w:rsidP="00510E39">
      <w:pPr>
        <w:pStyle w:val="Heading2"/>
        <w:tabs>
          <w:tab w:val="left" w:pos="567"/>
        </w:tabs>
        <w:rPr>
          <w:rFonts w:asciiTheme="minorHAnsi" w:hAnsiTheme="minorHAnsi" w:cstheme="minorHAnsi"/>
          <w:sz w:val="32"/>
          <w:szCs w:val="32"/>
        </w:rPr>
      </w:pPr>
      <w:bookmarkStart w:id="1400" w:name="_Toc55916050"/>
      <w:bookmarkStart w:id="1401" w:name="_Toc55916384"/>
      <w:bookmarkStart w:id="1402" w:name="_Toc115338747"/>
      <w:bookmarkStart w:id="1403" w:name="_Toc144914677"/>
      <w:bookmarkStart w:id="1404" w:name="_Toc174875630"/>
      <w:bookmarkStart w:id="1405" w:name="_Toc174965824"/>
      <w:bookmarkStart w:id="1406" w:name="_Toc207736408"/>
      <w:r w:rsidRPr="0078441D">
        <w:rPr>
          <w:rFonts w:asciiTheme="minorHAnsi" w:hAnsiTheme="minorHAnsi" w:cstheme="minorHAnsi"/>
          <w:sz w:val="32"/>
          <w:szCs w:val="32"/>
        </w:rPr>
        <w:t>16. COMPETITION AWARDS</w:t>
      </w:r>
      <w:bookmarkEnd w:id="1400"/>
      <w:bookmarkEnd w:id="1401"/>
      <w:bookmarkEnd w:id="1402"/>
      <w:bookmarkEnd w:id="1403"/>
      <w:bookmarkEnd w:id="1404"/>
      <w:bookmarkEnd w:id="1405"/>
      <w:bookmarkEnd w:id="1406"/>
    </w:p>
    <w:p w14:paraId="7FF7DE9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07" w:name="_Toc174875631"/>
      <w:bookmarkStart w:id="1408" w:name="_Toc174965825"/>
      <w:bookmarkStart w:id="1409" w:name="_Toc207736409"/>
      <w:r w:rsidRPr="00146E26">
        <w:rPr>
          <w:rFonts w:asciiTheme="minorHAnsi" w:hAnsiTheme="minorHAnsi" w:cstheme="minorHAnsi"/>
          <w:b w:val="0"/>
          <w:bCs w:val="0"/>
          <w:sz w:val="32"/>
          <w:szCs w:val="32"/>
        </w:rPr>
        <w:t>The NWMCA will provide “Spirit of Cricket” awards to players and clubs at the end of the season as is deemed appropriate.</w:t>
      </w:r>
      <w:bookmarkEnd w:id="1407"/>
      <w:bookmarkEnd w:id="1408"/>
      <w:bookmarkEnd w:id="1409"/>
      <w:r w:rsidRPr="00146E26">
        <w:rPr>
          <w:rFonts w:asciiTheme="minorHAnsi" w:hAnsiTheme="minorHAnsi" w:cstheme="minorHAnsi"/>
          <w:b w:val="0"/>
          <w:bCs w:val="0"/>
          <w:sz w:val="32"/>
          <w:szCs w:val="32"/>
        </w:rPr>
        <w:br w:type="page"/>
      </w:r>
    </w:p>
    <w:p w14:paraId="632486ED" w14:textId="77777777" w:rsidR="00146E26" w:rsidRPr="004774C5" w:rsidRDefault="00146E26" w:rsidP="00510E39">
      <w:pPr>
        <w:pStyle w:val="Heading2"/>
        <w:tabs>
          <w:tab w:val="left" w:pos="567"/>
        </w:tabs>
        <w:rPr>
          <w:rFonts w:asciiTheme="minorHAnsi" w:hAnsiTheme="minorHAnsi" w:cstheme="minorHAnsi"/>
          <w:sz w:val="32"/>
          <w:szCs w:val="32"/>
        </w:rPr>
      </w:pPr>
      <w:bookmarkStart w:id="1410" w:name="_Toc55916051"/>
      <w:bookmarkStart w:id="1411" w:name="_Toc55916385"/>
      <w:bookmarkStart w:id="1412" w:name="_Toc115338748"/>
      <w:bookmarkStart w:id="1413" w:name="_Toc144914678"/>
      <w:bookmarkStart w:id="1414" w:name="_Toc207736410"/>
      <w:r w:rsidRPr="004774C5">
        <w:rPr>
          <w:rFonts w:asciiTheme="minorHAnsi" w:hAnsiTheme="minorHAnsi" w:cstheme="minorHAnsi"/>
          <w:sz w:val="32"/>
          <w:szCs w:val="32"/>
        </w:rPr>
        <w:t>2.9.2 U12 ALL GIRLS</w:t>
      </w:r>
      <w:bookmarkEnd w:id="1410"/>
      <w:bookmarkEnd w:id="1411"/>
      <w:bookmarkEnd w:id="1412"/>
      <w:bookmarkEnd w:id="1413"/>
      <w:bookmarkEnd w:id="1414"/>
    </w:p>
    <w:p w14:paraId="0B59140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15" w:name="_Toc174875633"/>
      <w:bookmarkStart w:id="1416" w:name="_Toc174965827"/>
      <w:bookmarkStart w:id="1417" w:name="_Toc207736411"/>
      <w:r w:rsidRPr="00146E26">
        <w:rPr>
          <w:rFonts w:asciiTheme="minorHAnsi" w:hAnsiTheme="minorHAnsi" w:cstheme="minorHAnsi"/>
          <w:b w:val="0"/>
          <w:bCs w:val="0"/>
          <w:sz w:val="32"/>
          <w:szCs w:val="32"/>
        </w:rPr>
        <w:t>Based on CA STAGE 1 Format</w:t>
      </w:r>
      <w:bookmarkEnd w:id="1415"/>
      <w:bookmarkEnd w:id="1416"/>
      <w:bookmarkEnd w:id="1417"/>
    </w:p>
    <w:p w14:paraId="736239E4" w14:textId="77777777" w:rsidR="00146E26" w:rsidRPr="004774C5" w:rsidRDefault="00146E26" w:rsidP="00510E39">
      <w:pPr>
        <w:pStyle w:val="Heading2"/>
        <w:tabs>
          <w:tab w:val="left" w:pos="567"/>
        </w:tabs>
        <w:rPr>
          <w:rFonts w:asciiTheme="minorHAnsi" w:hAnsiTheme="minorHAnsi" w:cstheme="minorHAnsi"/>
          <w:sz w:val="32"/>
          <w:szCs w:val="32"/>
        </w:rPr>
      </w:pPr>
      <w:bookmarkStart w:id="1418" w:name="_Toc55916052"/>
      <w:bookmarkStart w:id="1419" w:name="_Toc55916386"/>
      <w:bookmarkStart w:id="1420" w:name="_Toc115338749"/>
      <w:bookmarkStart w:id="1421" w:name="_Toc144914679"/>
      <w:bookmarkStart w:id="1422" w:name="_Toc174875634"/>
      <w:bookmarkStart w:id="1423" w:name="_Toc174965828"/>
      <w:bookmarkStart w:id="1424" w:name="_Toc207736412"/>
      <w:r w:rsidRPr="004774C5">
        <w:rPr>
          <w:rFonts w:asciiTheme="minorHAnsi" w:hAnsiTheme="minorHAnsi" w:cstheme="minorHAnsi"/>
          <w:sz w:val="32"/>
          <w:szCs w:val="32"/>
        </w:rPr>
        <w:t>COACHING QUALIFICATIONS</w:t>
      </w:r>
      <w:bookmarkEnd w:id="1418"/>
      <w:bookmarkEnd w:id="1419"/>
      <w:bookmarkEnd w:id="1420"/>
      <w:bookmarkEnd w:id="1421"/>
      <w:bookmarkEnd w:id="1422"/>
      <w:bookmarkEnd w:id="1423"/>
      <w:bookmarkEnd w:id="1424"/>
    </w:p>
    <w:p w14:paraId="1A53C88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25" w:name="_Toc174875635"/>
      <w:bookmarkStart w:id="1426" w:name="_Toc174965829"/>
      <w:bookmarkStart w:id="1427" w:name="_Toc207736413"/>
      <w:r w:rsidRPr="00146E26">
        <w:rPr>
          <w:rFonts w:asciiTheme="minorHAnsi" w:hAnsiTheme="minorHAnsi" w:cstheme="minorHAnsi"/>
          <w:b w:val="0"/>
          <w:bCs w:val="0"/>
          <w:sz w:val="32"/>
          <w:szCs w:val="32"/>
        </w:rPr>
        <w:t xml:space="preserve">Level 1 (Community) accreditation is </w:t>
      </w:r>
      <w:r w:rsidRPr="00146E26">
        <w:rPr>
          <w:rFonts w:asciiTheme="minorHAnsi" w:hAnsiTheme="minorHAnsi" w:cstheme="minorHAnsi"/>
          <w:b w:val="0"/>
          <w:bCs w:val="0"/>
          <w:sz w:val="32"/>
          <w:szCs w:val="32"/>
          <w:u w:val="single"/>
        </w:rPr>
        <w:t>required</w:t>
      </w:r>
      <w:r w:rsidRPr="00146E26">
        <w:rPr>
          <w:rFonts w:asciiTheme="minorHAnsi" w:hAnsiTheme="minorHAnsi" w:cstheme="minorHAnsi"/>
          <w:b w:val="0"/>
          <w:bCs w:val="0"/>
          <w:sz w:val="32"/>
          <w:szCs w:val="32"/>
        </w:rPr>
        <w:t xml:space="preserve"> for coaches in Under 12 All Girls competition</w:t>
      </w:r>
      <w:bookmarkEnd w:id="1425"/>
      <w:bookmarkEnd w:id="1426"/>
      <w:bookmarkEnd w:id="1427"/>
      <w:r w:rsidRPr="00146E26">
        <w:rPr>
          <w:rFonts w:asciiTheme="minorHAnsi" w:hAnsiTheme="minorHAnsi" w:cstheme="minorHAnsi"/>
          <w:b w:val="0"/>
          <w:bCs w:val="0"/>
          <w:sz w:val="32"/>
          <w:szCs w:val="32"/>
        </w:rPr>
        <w:t xml:space="preserve"> </w:t>
      </w:r>
    </w:p>
    <w:p w14:paraId="1B3FCD44" w14:textId="77777777" w:rsidR="00146E26" w:rsidRPr="004774C5" w:rsidRDefault="00146E26" w:rsidP="00510E39">
      <w:pPr>
        <w:pStyle w:val="Heading2"/>
        <w:tabs>
          <w:tab w:val="left" w:pos="567"/>
        </w:tabs>
        <w:rPr>
          <w:rFonts w:asciiTheme="minorHAnsi" w:hAnsiTheme="minorHAnsi" w:cstheme="minorHAnsi"/>
          <w:sz w:val="32"/>
          <w:szCs w:val="32"/>
        </w:rPr>
      </w:pPr>
      <w:bookmarkStart w:id="1428" w:name="_Toc55916053"/>
      <w:bookmarkStart w:id="1429" w:name="_Toc55916387"/>
      <w:bookmarkStart w:id="1430" w:name="_Toc115338750"/>
      <w:bookmarkStart w:id="1431" w:name="_Toc144914680"/>
      <w:bookmarkStart w:id="1432" w:name="_Toc174875636"/>
      <w:bookmarkStart w:id="1433" w:name="_Toc174965830"/>
      <w:bookmarkStart w:id="1434" w:name="_Toc207736414"/>
      <w:r w:rsidRPr="004774C5">
        <w:rPr>
          <w:rFonts w:asciiTheme="minorHAnsi" w:hAnsiTheme="minorHAnsi" w:cstheme="minorHAnsi"/>
          <w:sz w:val="32"/>
          <w:szCs w:val="32"/>
        </w:rPr>
        <w:t>1. GAME</w:t>
      </w:r>
      <w:bookmarkEnd w:id="1428"/>
      <w:bookmarkEnd w:id="1429"/>
      <w:bookmarkEnd w:id="1430"/>
      <w:bookmarkEnd w:id="1431"/>
      <w:bookmarkEnd w:id="1432"/>
      <w:bookmarkEnd w:id="1433"/>
      <w:bookmarkEnd w:id="1434"/>
      <w:r w:rsidRPr="004774C5">
        <w:rPr>
          <w:rFonts w:asciiTheme="minorHAnsi" w:hAnsiTheme="minorHAnsi" w:cstheme="minorHAnsi"/>
          <w:sz w:val="32"/>
          <w:szCs w:val="32"/>
        </w:rPr>
        <w:t xml:space="preserve"> </w:t>
      </w:r>
    </w:p>
    <w:p w14:paraId="79B2595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35" w:name="_Toc174875637"/>
      <w:bookmarkStart w:id="1436" w:name="_Toc174965831"/>
      <w:bookmarkStart w:id="1437" w:name="_Toc207736415"/>
      <w:r w:rsidRPr="00146E26">
        <w:rPr>
          <w:rFonts w:asciiTheme="minorHAnsi" w:hAnsiTheme="minorHAnsi" w:cstheme="minorHAnsi"/>
          <w:b w:val="0"/>
          <w:bCs w:val="0"/>
          <w:sz w:val="32"/>
          <w:szCs w:val="32"/>
        </w:rPr>
        <w:t>T20 (20 over game) – 20 overs per innings, one innings each team</w:t>
      </w:r>
      <w:bookmarkEnd w:id="1435"/>
      <w:bookmarkEnd w:id="1436"/>
      <w:bookmarkEnd w:id="1437"/>
      <w:r w:rsidRPr="00146E26">
        <w:rPr>
          <w:rFonts w:asciiTheme="minorHAnsi" w:hAnsiTheme="minorHAnsi" w:cstheme="minorHAnsi"/>
          <w:b w:val="0"/>
          <w:bCs w:val="0"/>
          <w:sz w:val="32"/>
          <w:szCs w:val="32"/>
        </w:rPr>
        <w:t xml:space="preserve"> </w:t>
      </w:r>
    </w:p>
    <w:p w14:paraId="4A1AE5F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38" w:name="_Toc174875638"/>
      <w:bookmarkStart w:id="1439" w:name="_Toc174965832"/>
      <w:bookmarkStart w:id="1440" w:name="_Toc207736416"/>
      <w:r w:rsidRPr="00146E26">
        <w:rPr>
          <w:rFonts w:asciiTheme="minorHAnsi" w:hAnsiTheme="minorHAnsi" w:cstheme="minorHAnsi"/>
          <w:b w:val="0"/>
          <w:bCs w:val="0"/>
          <w:sz w:val="32"/>
          <w:szCs w:val="32"/>
        </w:rPr>
        <w:t>Length: 120 minutes</w:t>
      </w:r>
      <w:bookmarkEnd w:id="1438"/>
      <w:bookmarkEnd w:id="1439"/>
      <w:bookmarkEnd w:id="1440"/>
    </w:p>
    <w:p w14:paraId="04F593A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41" w:name="_Toc174875639"/>
      <w:bookmarkStart w:id="1442" w:name="_Toc174965833"/>
      <w:bookmarkStart w:id="1443" w:name="_Toc207736417"/>
      <w:r w:rsidRPr="00146E26">
        <w:rPr>
          <w:rFonts w:asciiTheme="minorHAnsi" w:hAnsiTheme="minorHAnsi" w:cstheme="minorHAnsi"/>
          <w:b w:val="0"/>
          <w:bCs w:val="0"/>
          <w:sz w:val="32"/>
          <w:szCs w:val="32"/>
        </w:rPr>
        <w:t>5 minute break between innings</w:t>
      </w:r>
      <w:bookmarkEnd w:id="1441"/>
      <w:bookmarkEnd w:id="1442"/>
      <w:bookmarkEnd w:id="1443"/>
      <w:r w:rsidRPr="00146E26">
        <w:rPr>
          <w:rFonts w:asciiTheme="minorHAnsi" w:hAnsiTheme="minorHAnsi" w:cstheme="minorHAnsi"/>
          <w:b w:val="0"/>
          <w:bCs w:val="0"/>
          <w:sz w:val="32"/>
          <w:szCs w:val="32"/>
        </w:rPr>
        <w:t xml:space="preserve"> </w:t>
      </w:r>
    </w:p>
    <w:p w14:paraId="5C2DE30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44" w:name="_Toc174875640"/>
      <w:bookmarkStart w:id="1445" w:name="_Toc174965834"/>
      <w:bookmarkStart w:id="1446" w:name="_Toc207736418"/>
      <w:r w:rsidRPr="00146E26">
        <w:rPr>
          <w:rFonts w:asciiTheme="minorHAnsi" w:hAnsiTheme="minorHAnsi" w:cstheme="minorHAnsi"/>
          <w:b w:val="0"/>
          <w:bCs w:val="0"/>
          <w:sz w:val="32"/>
          <w:szCs w:val="32"/>
        </w:rPr>
        <w:t>Start time: Wednesday 5:45pm</w:t>
      </w:r>
      <w:bookmarkEnd w:id="1444"/>
      <w:bookmarkEnd w:id="1445"/>
      <w:bookmarkEnd w:id="1446"/>
      <w:r w:rsidRPr="00146E26">
        <w:rPr>
          <w:rFonts w:asciiTheme="minorHAnsi" w:hAnsiTheme="minorHAnsi" w:cstheme="minorHAnsi"/>
          <w:b w:val="0"/>
          <w:bCs w:val="0"/>
          <w:sz w:val="32"/>
          <w:szCs w:val="32"/>
        </w:rPr>
        <w:t xml:space="preserve"> </w:t>
      </w:r>
    </w:p>
    <w:p w14:paraId="676B6553" w14:textId="77777777" w:rsidR="00146E26" w:rsidRPr="004774C5" w:rsidRDefault="00146E26" w:rsidP="00510E39">
      <w:pPr>
        <w:pStyle w:val="Heading2"/>
        <w:tabs>
          <w:tab w:val="left" w:pos="567"/>
        </w:tabs>
        <w:rPr>
          <w:rFonts w:asciiTheme="minorHAnsi" w:hAnsiTheme="minorHAnsi" w:cstheme="minorHAnsi"/>
          <w:sz w:val="32"/>
          <w:szCs w:val="32"/>
        </w:rPr>
      </w:pPr>
      <w:bookmarkStart w:id="1447" w:name="_Toc55916054"/>
      <w:bookmarkStart w:id="1448" w:name="_Toc55916388"/>
      <w:bookmarkStart w:id="1449" w:name="_Toc115338751"/>
      <w:bookmarkStart w:id="1450" w:name="_Toc144914681"/>
      <w:bookmarkStart w:id="1451" w:name="_Toc174875641"/>
      <w:bookmarkStart w:id="1452" w:name="_Toc174965835"/>
      <w:bookmarkStart w:id="1453" w:name="_Toc207736419"/>
      <w:r w:rsidRPr="004774C5">
        <w:rPr>
          <w:rFonts w:asciiTheme="minorHAnsi" w:hAnsiTheme="minorHAnsi" w:cstheme="minorHAnsi"/>
          <w:sz w:val="32"/>
          <w:szCs w:val="32"/>
        </w:rPr>
        <w:t>2. BALL</w:t>
      </w:r>
      <w:bookmarkEnd w:id="1447"/>
      <w:bookmarkEnd w:id="1448"/>
      <w:bookmarkEnd w:id="1449"/>
      <w:bookmarkEnd w:id="1450"/>
      <w:bookmarkEnd w:id="1451"/>
      <w:bookmarkEnd w:id="1452"/>
      <w:bookmarkEnd w:id="1453"/>
      <w:r w:rsidRPr="004774C5">
        <w:rPr>
          <w:rFonts w:asciiTheme="minorHAnsi" w:hAnsiTheme="minorHAnsi" w:cstheme="minorHAnsi"/>
          <w:sz w:val="32"/>
          <w:szCs w:val="32"/>
        </w:rPr>
        <w:t xml:space="preserve"> </w:t>
      </w:r>
    </w:p>
    <w:p w14:paraId="1E1AFC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54" w:name="_Toc174875642"/>
      <w:bookmarkStart w:id="1455" w:name="_Toc174965836"/>
      <w:bookmarkStart w:id="1456" w:name="_Toc207736420"/>
      <w:r w:rsidRPr="00146E26">
        <w:rPr>
          <w:rFonts w:asciiTheme="minorHAnsi" w:hAnsiTheme="minorHAnsi" w:cstheme="minorHAnsi"/>
          <w:b w:val="0"/>
          <w:bCs w:val="0"/>
          <w:sz w:val="32"/>
          <w:szCs w:val="32"/>
        </w:rPr>
        <w:t>Softaball to be purchased from the NWMCA Association</w:t>
      </w:r>
      <w:bookmarkEnd w:id="1454"/>
      <w:bookmarkEnd w:id="1455"/>
      <w:bookmarkEnd w:id="1456"/>
    </w:p>
    <w:p w14:paraId="0C58113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57" w:name="_Toc55916055"/>
      <w:bookmarkStart w:id="1458" w:name="_Toc55916389"/>
      <w:bookmarkStart w:id="1459" w:name="_Toc115338752"/>
      <w:bookmarkStart w:id="1460" w:name="_Toc144914682"/>
      <w:bookmarkStart w:id="1461" w:name="_Toc174875643"/>
      <w:bookmarkStart w:id="1462" w:name="_Toc174965837"/>
      <w:bookmarkStart w:id="1463" w:name="_Toc207736421"/>
      <w:r w:rsidRPr="00146E26">
        <w:rPr>
          <w:rFonts w:asciiTheme="minorHAnsi" w:hAnsiTheme="minorHAnsi" w:cstheme="minorHAnsi"/>
          <w:b w:val="0"/>
          <w:bCs w:val="0"/>
          <w:sz w:val="32"/>
          <w:szCs w:val="32"/>
        </w:rPr>
        <w:t>3. PROTECTIVE EQUIPMENT</w:t>
      </w:r>
      <w:bookmarkEnd w:id="1457"/>
      <w:bookmarkEnd w:id="1458"/>
      <w:bookmarkEnd w:id="1459"/>
      <w:bookmarkEnd w:id="1460"/>
      <w:bookmarkEnd w:id="1461"/>
      <w:bookmarkEnd w:id="1462"/>
      <w:bookmarkEnd w:id="1463"/>
      <w:r w:rsidRPr="00146E26">
        <w:rPr>
          <w:rFonts w:asciiTheme="minorHAnsi" w:hAnsiTheme="minorHAnsi" w:cstheme="minorHAnsi"/>
          <w:b w:val="0"/>
          <w:bCs w:val="0"/>
          <w:sz w:val="32"/>
          <w:szCs w:val="32"/>
        </w:rPr>
        <w:t xml:space="preserve"> </w:t>
      </w:r>
    </w:p>
    <w:p w14:paraId="2999D402"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64" w:name="_Toc174875644"/>
      <w:bookmarkStart w:id="1465" w:name="_Toc174965838"/>
      <w:bookmarkStart w:id="1466" w:name="_Toc207736422"/>
      <w:r w:rsidRPr="00146E26">
        <w:rPr>
          <w:rFonts w:asciiTheme="minorHAnsi" w:hAnsiTheme="minorHAnsi" w:cstheme="minorHAnsi"/>
          <w:b w:val="0"/>
          <w:bCs w:val="0"/>
          <w:sz w:val="32"/>
          <w:szCs w:val="32"/>
        </w:rPr>
        <w:t>Helmet with face guard while batting, and wicket keeping</w:t>
      </w:r>
      <w:bookmarkEnd w:id="1464"/>
      <w:bookmarkEnd w:id="1465"/>
      <w:bookmarkEnd w:id="1466"/>
      <w:r w:rsidRPr="00146E26">
        <w:rPr>
          <w:rFonts w:asciiTheme="minorHAnsi" w:hAnsiTheme="minorHAnsi" w:cstheme="minorHAnsi"/>
          <w:b w:val="0"/>
          <w:bCs w:val="0"/>
          <w:sz w:val="32"/>
          <w:szCs w:val="32"/>
        </w:rPr>
        <w:t xml:space="preserve">  </w:t>
      </w:r>
    </w:p>
    <w:p w14:paraId="0D6726D3"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67" w:name="_Toc174875645"/>
      <w:bookmarkStart w:id="1468" w:name="_Toc174965839"/>
      <w:bookmarkStart w:id="1469" w:name="_Toc207736423"/>
      <w:r w:rsidRPr="00146E26">
        <w:rPr>
          <w:rFonts w:asciiTheme="minorHAnsi" w:hAnsiTheme="minorHAnsi" w:cstheme="minorHAnsi"/>
          <w:b w:val="0"/>
          <w:bCs w:val="0"/>
          <w:sz w:val="32"/>
          <w:szCs w:val="32"/>
        </w:rPr>
        <w:t>Pads</w:t>
      </w:r>
      <w:bookmarkEnd w:id="1467"/>
      <w:bookmarkEnd w:id="1468"/>
      <w:bookmarkEnd w:id="1469"/>
      <w:r w:rsidRPr="00146E26">
        <w:rPr>
          <w:rFonts w:asciiTheme="minorHAnsi" w:hAnsiTheme="minorHAnsi" w:cstheme="minorHAnsi"/>
          <w:b w:val="0"/>
          <w:bCs w:val="0"/>
          <w:sz w:val="32"/>
          <w:szCs w:val="32"/>
        </w:rPr>
        <w:t xml:space="preserve"> </w:t>
      </w:r>
    </w:p>
    <w:p w14:paraId="494914D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70" w:name="_Toc174875646"/>
      <w:bookmarkStart w:id="1471" w:name="_Toc174965840"/>
      <w:bookmarkStart w:id="1472" w:name="_Toc207736424"/>
      <w:r w:rsidRPr="00146E26">
        <w:rPr>
          <w:rFonts w:asciiTheme="minorHAnsi" w:hAnsiTheme="minorHAnsi" w:cstheme="minorHAnsi"/>
          <w:b w:val="0"/>
          <w:bCs w:val="0"/>
          <w:sz w:val="32"/>
          <w:szCs w:val="32"/>
        </w:rPr>
        <w:t>Gloves</w:t>
      </w:r>
      <w:bookmarkEnd w:id="1470"/>
      <w:bookmarkEnd w:id="1471"/>
      <w:bookmarkEnd w:id="1472"/>
    </w:p>
    <w:p w14:paraId="13B0573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73" w:name="_Toc174875647"/>
      <w:bookmarkStart w:id="1474" w:name="_Toc174965841"/>
      <w:bookmarkStart w:id="1475" w:name="_Toc207736425"/>
      <w:r w:rsidRPr="00146E26">
        <w:rPr>
          <w:rFonts w:asciiTheme="minorHAnsi" w:hAnsiTheme="minorHAnsi" w:cstheme="minorHAnsi"/>
          <w:b w:val="0"/>
          <w:bCs w:val="0"/>
          <w:sz w:val="32"/>
          <w:szCs w:val="32"/>
        </w:rPr>
        <w:t>Other approved protective equipment is available based on match conditions and/or personal preference</w:t>
      </w:r>
      <w:bookmarkEnd w:id="1473"/>
      <w:bookmarkEnd w:id="1474"/>
      <w:bookmarkEnd w:id="1475"/>
    </w:p>
    <w:p w14:paraId="6F0DAE4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76" w:name="_Toc174875648"/>
      <w:bookmarkStart w:id="1477" w:name="_Toc174965842"/>
      <w:bookmarkStart w:id="1478" w:name="_Toc207736426"/>
      <w:r w:rsidRPr="00146E26">
        <w:rPr>
          <w:rFonts w:asciiTheme="minorHAnsi" w:hAnsiTheme="minorHAnsi" w:cstheme="minorHAnsi"/>
          <w:b w:val="0"/>
          <w:bCs w:val="0"/>
          <w:sz w:val="32"/>
          <w:szCs w:val="32"/>
        </w:rPr>
        <w:t>Helmets: From the commencement of the 2019-20 cricket season it is a requirement for all club cricketers (both junior and senior) to wear helmets with face guard at all times when batting, wicket keeping up to the stumps AND when keeping back from the stumps, and fielding in close. (Note Under 12 Girls cannot field in the 10m safety area – see rule 1.2.2).</w:t>
      </w:r>
      <w:bookmarkEnd w:id="1476"/>
      <w:bookmarkEnd w:id="1477"/>
      <w:bookmarkEnd w:id="1478"/>
    </w:p>
    <w:p w14:paraId="7AE455A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79" w:name="_Toc174875649"/>
      <w:bookmarkStart w:id="1480" w:name="_Toc174965843"/>
      <w:bookmarkStart w:id="1481" w:name="_Toc207736427"/>
      <w:r w:rsidRPr="00146E26">
        <w:rPr>
          <w:rFonts w:asciiTheme="minorHAnsi" w:hAnsiTheme="minorHAnsi" w:cstheme="minorHAnsi"/>
          <w:b w:val="0"/>
          <w:bCs w:val="0"/>
          <w:sz w:val="32"/>
          <w:szCs w:val="32"/>
        </w:rPr>
        <w:t>All helmets must be compliant with British Standard BS7928:2103</w:t>
      </w:r>
      <w:bookmarkEnd w:id="1479"/>
      <w:bookmarkEnd w:id="1480"/>
      <w:bookmarkEnd w:id="1481"/>
    </w:p>
    <w:p w14:paraId="24B5C7F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82" w:name="_Toc174875650"/>
      <w:bookmarkStart w:id="1483" w:name="_Toc174965844"/>
      <w:bookmarkStart w:id="1484" w:name="_Toc207736428"/>
      <w:r w:rsidRPr="00146E26">
        <w:rPr>
          <w:rFonts w:asciiTheme="minorHAnsi" w:hAnsiTheme="minorHAnsi" w:cstheme="minorHAnsi"/>
          <w:b w:val="0"/>
          <w:bCs w:val="0"/>
          <w:sz w:val="32"/>
          <w:szCs w:val="32"/>
        </w:rPr>
        <w:t>Players will not be able to use non-compliant helmets.</w:t>
      </w:r>
      <w:bookmarkEnd w:id="1482"/>
      <w:bookmarkEnd w:id="1483"/>
      <w:bookmarkEnd w:id="1484"/>
      <w:r w:rsidRPr="00146E26">
        <w:rPr>
          <w:rFonts w:asciiTheme="minorHAnsi" w:hAnsiTheme="minorHAnsi" w:cstheme="minorHAnsi"/>
          <w:b w:val="0"/>
          <w:bCs w:val="0"/>
          <w:sz w:val="32"/>
          <w:szCs w:val="32"/>
        </w:rPr>
        <w:t xml:space="preserve"> </w:t>
      </w:r>
    </w:p>
    <w:p w14:paraId="6CC658A0" w14:textId="6C9A444D" w:rsidR="00146E26" w:rsidRPr="00146E26" w:rsidRDefault="00146E26" w:rsidP="00510E39">
      <w:pPr>
        <w:pStyle w:val="Heading2"/>
        <w:tabs>
          <w:tab w:val="left" w:pos="567"/>
        </w:tabs>
        <w:rPr>
          <w:rFonts w:asciiTheme="minorHAnsi" w:hAnsiTheme="minorHAnsi" w:cstheme="minorHAnsi"/>
          <w:b w:val="0"/>
          <w:bCs w:val="0"/>
          <w:sz w:val="32"/>
          <w:szCs w:val="32"/>
        </w:rPr>
      </w:pPr>
      <w:bookmarkStart w:id="1485" w:name="_Toc174875651"/>
      <w:bookmarkStart w:id="1486" w:name="_Toc174965845"/>
      <w:bookmarkStart w:id="1487" w:name="_Toc207736429"/>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hen purchasing new helmets that they comply with the new requirements.</w:t>
      </w:r>
      <w:bookmarkEnd w:id="1485"/>
      <w:bookmarkEnd w:id="1486"/>
      <w:bookmarkEnd w:id="1487"/>
      <w:r w:rsidRPr="00146E26">
        <w:rPr>
          <w:rFonts w:asciiTheme="minorHAnsi" w:hAnsiTheme="minorHAnsi" w:cstheme="minorHAnsi"/>
          <w:b w:val="0"/>
          <w:bCs w:val="0"/>
          <w:sz w:val="32"/>
          <w:szCs w:val="32"/>
        </w:rPr>
        <w:t xml:space="preserve"> </w:t>
      </w:r>
    </w:p>
    <w:p w14:paraId="1042EDE9" w14:textId="77777777" w:rsidR="00146E26" w:rsidRPr="004774C5" w:rsidRDefault="00146E26" w:rsidP="00510E39">
      <w:pPr>
        <w:pStyle w:val="Heading2"/>
        <w:tabs>
          <w:tab w:val="left" w:pos="567"/>
        </w:tabs>
        <w:rPr>
          <w:rFonts w:asciiTheme="minorHAnsi" w:hAnsiTheme="minorHAnsi" w:cstheme="minorHAnsi"/>
          <w:sz w:val="32"/>
          <w:szCs w:val="32"/>
        </w:rPr>
      </w:pPr>
      <w:bookmarkStart w:id="1488" w:name="_Toc55916056"/>
      <w:bookmarkStart w:id="1489" w:name="_Toc55916390"/>
      <w:bookmarkStart w:id="1490" w:name="_Toc115338753"/>
      <w:bookmarkStart w:id="1491" w:name="_Toc144914683"/>
      <w:bookmarkStart w:id="1492" w:name="_Toc174875652"/>
      <w:bookmarkStart w:id="1493" w:name="_Toc174965846"/>
      <w:bookmarkStart w:id="1494" w:name="_Toc207736430"/>
      <w:r w:rsidRPr="004774C5">
        <w:rPr>
          <w:rFonts w:asciiTheme="minorHAnsi" w:hAnsiTheme="minorHAnsi" w:cstheme="minorHAnsi"/>
          <w:sz w:val="32"/>
          <w:szCs w:val="32"/>
        </w:rPr>
        <w:t>4. MATCH EQUIPMENT</w:t>
      </w:r>
      <w:bookmarkEnd w:id="1488"/>
      <w:bookmarkEnd w:id="1489"/>
      <w:bookmarkEnd w:id="1490"/>
      <w:bookmarkEnd w:id="1491"/>
      <w:bookmarkEnd w:id="1492"/>
      <w:bookmarkEnd w:id="1493"/>
      <w:bookmarkEnd w:id="1494"/>
      <w:r w:rsidRPr="004774C5">
        <w:rPr>
          <w:rFonts w:asciiTheme="minorHAnsi" w:hAnsiTheme="minorHAnsi" w:cstheme="minorHAnsi"/>
          <w:sz w:val="32"/>
          <w:szCs w:val="32"/>
        </w:rPr>
        <w:t xml:space="preserve"> </w:t>
      </w:r>
    </w:p>
    <w:p w14:paraId="72ADB9D1"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95" w:name="_Toc174875653"/>
      <w:bookmarkStart w:id="1496" w:name="_Toc174965847"/>
      <w:bookmarkStart w:id="1497" w:name="_Toc207736431"/>
      <w:r w:rsidRPr="00146E26">
        <w:rPr>
          <w:rFonts w:asciiTheme="minorHAnsi" w:hAnsiTheme="minorHAnsi" w:cstheme="minorHAnsi"/>
          <w:b w:val="0"/>
          <w:bCs w:val="0"/>
          <w:sz w:val="32"/>
          <w:szCs w:val="32"/>
        </w:rPr>
        <w:t>2 sets of stumps with bails - minimum of 1 set to be portable (each team to provide 1 portable)</w:t>
      </w:r>
      <w:bookmarkEnd w:id="1495"/>
      <w:bookmarkEnd w:id="1496"/>
      <w:bookmarkEnd w:id="1497"/>
    </w:p>
    <w:p w14:paraId="0DBE6D4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498" w:name="_Toc174875654"/>
      <w:bookmarkStart w:id="1499" w:name="_Toc174965848"/>
      <w:bookmarkStart w:id="1500" w:name="_Toc207736432"/>
      <w:r w:rsidRPr="00146E26">
        <w:rPr>
          <w:rFonts w:asciiTheme="minorHAnsi" w:hAnsiTheme="minorHAnsi" w:cstheme="minorHAnsi"/>
          <w:b w:val="0"/>
          <w:bCs w:val="0"/>
          <w:sz w:val="32"/>
          <w:szCs w:val="32"/>
        </w:rPr>
        <w:t>Measuring tape or string/rope to measure  boundary and pitch length</w:t>
      </w:r>
      <w:bookmarkEnd w:id="1498"/>
      <w:bookmarkEnd w:id="1499"/>
      <w:bookmarkEnd w:id="1500"/>
      <w:r w:rsidRPr="00146E26">
        <w:rPr>
          <w:rFonts w:asciiTheme="minorHAnsi" w:hAnsiTheme="minorHAnsi" w:cstheme="minorHAnsi"/>
          <w:b w:val="0"/>
          <w:bCs w:val="0"/>
          <w:sz w:val="32"/>
          <w:szCs w:val="32"/>
        </w:rPr>
        <w:t xml:space="preserve"> </w:t>
      </w:r>
    </w:p>
    <w:p w14:paraId="5D731B6D"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501" w:name="_Toc174875655"/>
      <w:bookmarkStart w:id="1502" w:name="_Toc174965849"/>
      <w:bookmarkStart w:id="1503" w:name="_Toc207736433"/>
      <w:r w:rsidRPr="00146E26">
        <w:rPr>
          <w:rFonts w:asciiTheme="minorHAnsi" w:hAnsiTheme="minorHAnsi" w:cstheme="minorHAnsi"/>
          <w:b w:val="0"/>
          <w:bCs w:val="0"/>
          <w:sz w:val="32"/>
          <w:szCs w:val="32"/>
        </w:rPr>
        <w:t>Boundary markers</w:t>
      </w:r>
      <w:bookmarkEnd w:id="1501"/>
      <w:bookmarkEnd w:id="1502"/>
      <w:bookmarkEnd w:id="1503"/>
      <w:r w:rsidRPr="00146E26">
        <w:rPr>
          <w:rFonts w:asciiTheme="minorHAnsi" w:hAnsiTheme="minorHAnsi" w:cstheme="minorHAnsi"/>
          <w:b w:val="0"/>
          <w:bCs w:val="0"/>
          <w:sz w:val="32"/>
          <w:szCs w:val="32"/>
        </w:rPr>
        <w:t xml:space="preserve"> </w:t>
      </w:r>
    </w:p>
    <w:p w14:paraId="23F00E4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1504" w:name="_Toc174875656"/>
      <w:bookmarkStart w:id="1505" w:name="_Toc174965850"/>
      <w:bookmarkStart w:id="1506" w:name="_Toc207736434"/>
      <w:r w:rsidRPr="00146E26">
        <w:rPr>
          <w:rFonts w:asciiTheme="minorHAnsi" w:hAnsiTheme="minorHAnsi" w:cstheme="minorHAnsi"/>
          <w:b w:val="0"/>
          <w:bCs w:val="0"/>
          <w:sz w:val="32"/>
          <w:szCs w:val="32"/>
        </w:rPr>
        <w:t>Chalk, tape or non-permanent paint to mark creases</w:t>
      </w:r>
      <w:bookmarkEnd w:id="1504"/>
      <w:bookmarkEnd w:id="1505"/>
      <w:bookmarkEnd w:id="1506"/>
      <w:r w:rsidRPr="00146E26">
        <w:rPr>
          <w:rFonts w:asciiTheme="minorHAnsi" w:hAnsiTheme="minorHAnsi" w:cstheme="minorHAnsi"/>
          <w:b w:val="0"/>
          <w:bCs w:val="0"/>
          <w:sz w:val="32"/>
          <w:szCs w:val="32"/>
        </w:rPr>
        <w:t xml:space="preserve"> </w:t>
      </w:r>
    </w:p>
    <w:p w14:paraId="4B5F6512" w14:textId="77777777" w:rsidR="00146E26" w:rsidRPr="004774C5" w:rsidRDefault="00146E26" w:rsidP="00510E39">
      <w:pPr>
        <w:pStyle w:val="Heading2"/>
        <w:tabs>
          <w:tab w:val="left" w:pos="567"/>
        </w:tabs>
        <w:rPr>
          <w:rFonts w:asciiTheme="minorHAnsi" w:hAnsiTheme="minorHAnsi" w:cstheme="minorHAnsi"/>
          <w:sz w:val="32"/>
          <w:szCs w:val="32"/>
        </w:rPr>
      </w:pPr>
      <w:bookmarkStart w:id="1507" w:name="_Toc174875657"/>
      <w:bookmarkStart w:id="1508" w:name="_Toc174965851"/>
      <w:bookmarkStart w:id="1509" w:name="_Toc207736435"/>
      <w:r w:rsidRPr="004774C5">
        <w:rPr>
          <w:rFonts w:asciiTheme="minorHAnsi" w:hAnsiTheme="minorHAnsi" w:cstheme="minorHAnsi"/>
          <w:sz w:val="32"/>
          <w:szCs w:val="32"/>
        </w:rPr>
        <w:t>5. BOUNDARY</w:t>
      </w:r>
      <w:bookmarkEnd w:id="1507"/>
      <w:bookmarkEnd w:id="1508"/>
      <w:bookmarkEnd w:id="1509"/>
      <w:r w:rsidRPr="004774C5">
        <w:rPr>
          <w:rFonts w:asciiTheme="minorHAnsi" w:hAnsiTheme="minorHAnsi" w:cstheme="minorHAnsi"/>
          <w:sz w:val="32"/>
          <w:szCs w:val="32"/>
        </w:rPr>
        <w:t xml:space="preserve"> </w:t>
      </w:r>
    </w:p>
    <w:p w14:paraId="25B549B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10" w:name="_Toc174875658"/>
      <w:bookmarkStart w:id="1511" w:name="_Toc174965852"/>
      <w:bookmarkStart w:id="1512" w:name="_Toc207736436"/>
      <w:r w:rsidRPr="00146E26">
        <w:rPr>
          <w:rFonts w:asciiTheme="minorHAnsi" w:hAnsiTheme="minorHAnsi" w:cstheme="minorHAnsi"/>
          <w:b w:val="0"/>
          <w:bCs w:val="0"/>
          <w:sz w:val="32"/>
          <w:szCs w:val="32"/>
        </w:rPr>
        <w:t>Boundary is to be clearly marked at 40m measured from the centre of the wicket</w:t>
      </w:r>
      <w:bookmarkEnd w:id="1510"/>
      <w:bookmarkEnd w:id="1511"/>
      <w:bookmarkEnd w:id="1512"/>
    </w:p>
    <w:p w14:paraId="36DACE92" w14:textId="77777777" w:rsidR="00146E26" w:rsidRPr="004774C5" w:rsidRDefault="00146E26" w:rsidP="00510E39">
      <w:pPr>
        <w:pStyle w:val="Heading2"/>
        <w:tabs>
          <w:tab w:val="left" w:pos="567"/>
        </w:tabs>
        <w:rPr>
          <w:rFonts w:asciiTheme="minorHAnsi" w:hAnsiTheme="minorHAnsi" w:cstheme="minorHAnsi"/>
          <w:sz w:val="32"/>
          <w:szCs w:val="32"/>
        </w:rPr>
      </w:pPr>
      <w:bookmarkStart w:id="1513" w:name="_Toc174875659"/>
      <w:bookmarkStart w:id="1514" w:name="_Toc174965853"/>
      <w:bookmarkStart w:id="1515" w:name="_Toc207736437"/>
      <w:r w:rsidRPr="004774C5">
        <w:rPr>
          <w:rFonts w:asciiTheme="minorHAnsi" w:hAnsiTheme="minorHAnsi" w:cstheme="minorHAnsi"/>
          <w:sz w:val="32"/>
          <w:szCs w:val="32"/>
        </w:rPr>
        <w:t>6. PITCH TYPE AND LENGTH</w:t>
      </w:r>
      <w:bookmarkEnd w:id="1513"/>
      <w:bookmarkEnd w:id="1514"/>
      <w:bookmarkEnd w:id="1515"/>
    </w:p>
    <w:p w14:paraId="4AA2FE1B" w14:textId="77777777" w:rsidR="00E0537A" w:rsidRDefault="00042F85" w:rsidP="00510E39">
      <w:pPr>
        <w:pStyle w:val="Heading2"/>
        <w:tabs>
          <w:tab w:val="left" w:pos="567"/>
        </w:tabs>
        <w:rPr>
          <w:rFonts w:asciiTheme="minorHAnsi" w:hAnsiTheme="minorHAnsi" w:cstheme="minorHAnsi"/>
          <w:b w:val="0"/>
          <w:bCs w:val="0"/>
          <w:sz w:val="32"/>
          <w:szCs w:val="32"/>
        </w:rPr>
      </w:pPr>
      <w:bookmarkStart w:id="1516" w:name="_Toc207736438"/>
      <w:bookmarkStart w:id="1517" w:name="_Toc174875660"/>
      <w:bookmarkStart w:id="1518" w:name="_Toc174965854"/>
      <w:r>
        <w:rPr>
          <w:rFonts w:asciiTheme="minorHAnsi" w:hAnsiTheme="minorHAnsi" w:cstheme="minorHAnsi"/>
          <w:b w:val="0"/>
          <w:bCs w:val="0"/>
          <w:sz w:val="32"/>
          <w:szCs w:val="32"/>
        </w:rPr>
        <w:t xml:space="preserve">Mown </w:t>
      </w:r>
      <w:r w:rsidR="00146E26" w:rsidRPr="00146E26">
        <w:rPr>
          <w:rFonts w:asciiTheme="minorHAnsi" w:hAnsiTheme="minorHAnsi" w:cstheme="minorHAnsi"/>
          <w:b w:val="0"/>
          <w:bCs w:val="0"/>
          <w:sz w:val="32"/>
          <w:szCs w:val="32"/>
        </w:rPr>
        <w:t>Outfield</w:t>
      </w:r>
      <w:r w:rsidR="00C704F4">
        <w:rPr>
          <w:rFonts w:asciiTheme="minorHAnsi" w:hAnsiTheme="minorHAnsi" w:cstheme="minorHAnsi"/>
          <w:b w:val="0"/>
          <w:bCs w:val="0"/>
          <w:sz w:val="32"/>
          <w:szCs w:val="32"/>
        </w:rPr>
        <w:t>,</w:t>
      </w:r>
      <w:r w:rsidR="00146E26" w:rsidRPr="00146E26">
        <w:rPr>
          <w:rFonts w:asciiTheme="minorHAnsi" w:hAnsiTheme="minorHAnsi" w:cstheme="minorHAnsi"/>
          <w:b w:val="0"/>
          <w:bCs w:val="0"/>
          <w:sz w:val="32"/>
          <w:szCs w:val="32"/>
        </w:rPr>
        <w:t xml:space="preserve"> </w:t>
      </w:r>
      <w:r w:rsidR="00C704F4">
        <w:rPr>
          <w:rFonts w:asciiTheme="minorHAnsi" w:hAnsiTheme="minorHAnsi" w:cstheme="minorHAnsi"/>
          <w:b w:val="0"/>
          <w:bCs w:val="0"/>
          <w:sz w:val="32"/>
          <w:szCs w:val="32"/>
        </w:rPr>
        <w:t>synthetic centre wicket, or roll out syn</w:t>
      </w:r>
      <w:r w:rsidR="00E0537A">
        <w:rPr>
          <w:rFonts w:asciiTheme="minorHAnsi" w:hAnsiTheme="minorHAnsi" w:cstheme="minorHAnsi"/>
          <w:b w:val="0"/>
          <w:bCs w:val="0"/>
          <w:sz w:val="32"/>
          <w:szCs w:val="32"/>
        </w:rPr>
        <w:t>thetic wicket.</w:t>
      </w:r>
      <w:bookmarkEnd w:id="1516"/>
      <w:r w:rsidR="00E0537A">
        <w:rPr>
          <w:rFonts w:asciiTheme="minorHAnsi" w:hAnsiTheme="minorHAnsi" w:cstheme="minorHAnsi"/>
          <w:b w:val="0"/>
          <w:bCs w:val="0"/>
          <w:sz w:val="32"/>
          <w:szCs w:val="32"/>
        </w:rPr>
        <w:t xml:space="preserve"> </w:t>
      </w:r>
    </w:p>
    <w:p w14:paraId="03339AFF" w14:textId="66E84CE4"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19" w:name="_Toc207736439"/>
      <w:r w:rsidRPr="00146E26">
        <w:rPr>
          <w:rFonts w:asciiTheme="minorHAnsi" w:hAnsiTheme="minorHAnsi" w:cstheme="minorHAnsi"/>
          <w:b w:val="0"/>
          <w:bCs w:val="0"/>
          <w:sz w:val="32"/>
          <w:szCs w:val="32"/>
        </w:rPr>
        <w:t>16m length stump to stump</w:t>
      </w:r>
      <w:bookmarkEnd w:id="1517"/>
      <w:bookmarkEnd w:id="1518"/>
      <w:bookmarkEnd w:id="1519"/>
      <w:r w:rsidRPr="00146E26">
        <w:rPr>
          <w:rFonts w:asciiTheme="minorHAnsi" w:hAnsiTheme="minorHAnsi" w:cstheme="minorHAnsi"/>
          <w:b w:val="0"/>
          <w:bCs w:val="0"/>
          <w:sz w:val="32"/>
          <w:szCs w:val="32"/>
        </w:rPr>
        <w:t xml:space="preserve"> </w:t>
      </w:r>
    </w:p>
    <w:p w14:paraId="6DCDE7F3" w14:textId="77777777" w:rsidR="00146E26" w:rsidRPr="004774C5" w:rsidRDefault="00146E26" w:rsidP="00510E39">
      <w:pPr>
        <w:pStyle w:val="Heading2"/>
        <w:tabs>
          <w:tab w:val="left" w:pos="567"/>
        </w:tabs>
        <w:rPr>
          <w:rFonts w:asciiTheme="minorHAnsi" w:hAnsiTheme="minorHAnsi" w:cstheme="minorHAnsi"/>
          <w:sz w:val="32"/>
          <w:szCs w:val="32"/>
        </w:rPr>
      </w:pPr>
      <w:bookmarkStart w:id="1520" w:name="_Toc174875661"/>
      <w:bookmarkStart w:id="1521" w:name="_Toc174965855"/>
      <w:bookmarkStart w:id="1522" w:name="_Toc207736440"/>
      <w:r w:rsidRPr="004774C5">
        <w:rPr>
          <w:rFonts w:asciiTheme="minorHAnsi" w:hAnsiTheme="minorHAnsi" w:cstheme="minorHAnsi"/>
          <w:sz w:val="32"/>
          <w:szCs w:val="32"/>
        </w:rPr>
        <w:t>7. TEAM</w:t>
      </w:r>
      <w:bookmarkEnd w:id="1520"/>
      <w:bookmarkEnd w:id="1521"/>
      <w:bookmarkEnd w:id="1522"/>
    </w:p>
    <w:p w14:paraId="0F4841C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23" w:name="_Toc174875662"/>
      <w:bookmarkStart w:id="1524" w:name="_Toc174965856"/>
      <w:bookmarkStart w:id="1525" w:name="_Toc207736441"/>
      <w:r w:rsidRPr="00146E26">
        <w:rPr>
          <w:rFonts w:asciiTheme="minorHAnsi" w:hAnsiTheme="minorHAnsi" w:cstheme="minorHAnsi"/>
          <w:b w:val="0"/>
          <w:bCs w:val="0"/>
          <w:sz w:val="32"/>
          <w:szCs w:val="32"/>
        </w:rPr>
        <w:t>7 players a side (maximum 7 players on the field at any time)</w:t>
      </w:r>
      <w:bookmarkEnd w:id="1523"/>
      <w:bookmarkEnd w:id="1524"/>
      <w:bookmarkEnd w:id="1525"/>
      <w:r w:rsidRPr="00146E26">
        <w:rPr>
          <w:rFonts w:asciiTheme="minorHAnsi" w:hAnsiTheme="minorHAnsi" w:cstheme="minorHAnsi"/>
          <w:b w:val="0"/>
          <w:bCs w:val="0"/>
          <w:sz w:val="32"/>
          <w:szCs w:val="32"/>
        </w:rPr>
        <w:t xml:space="preserve"> </w:t>
      </w:r>
    </w:p>
    <w:p w14:paraId="62103A7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26" w:name="_Toc174875663"/>
      <w:bookmarkStart w:id="1527" w:name="_Toc174965857"/>
      <w:bookmarkStart w:id="1528" w:name="_Toc207736442"/>
      <w:r w:rsidRPr="00146E26">
        <w:rPr>
          <w:rFonts w:asciiTheme="minorHAnsi" w:hAnsiTheme="minorHAnsi" w:cstheme="minorHAnsi"/>
          <w:b w:val="0"/>
          <w:bCs w:val="0"/>
          <w:sz w:val="32"/>
          <w:szCs w:val="32"/>
        </w:rPr>
        <w:t>Minimum of 5 players</w:t>
      </w:r>
      <w:bookmarkEnd w:id="1526"/>
      <w:bookmarkEnd w:id="1527"/>
      <w:bookmarkEnd w:id="1528"/>
      <w:r w:rsidRPr="00146E26">
        <w:rPr>
          <w:rFonts w:asciiTheme="minorHAnsi" w:hAnsiTheme="minorHAnsi" w:cstheme="minorHAnsi"/>
          <w:b w:val="0"/>
          <w:bCs w:val="0"/>
          <w:sz w:val="32"/>
          <w:szCs w:val="32"/>
        </w:rPr>
        <w:t xml:space="preserve"> </w:t>
      </w:r>
    </w:p>
    <w:p w14:paraId="239F0860" w14:textId="77777777" w:rsidR="00146E26" w:rsidRPr="004774C5" w:rsidRDefault="00146E26" w:rsidP="00510E39">
      <w:pPr>
        <w:pStyle w:val="Heading2"/>
        <w:tabs>
          <w:tab w:val="left" w:pos="567"/>
        </w:tabs>
        <w:rPr>
          <w:rFonts w:asciiTheme="minorHAnsi" w:hAnsiTheme="minorHAnsi" w:cstheme="minorHAnsi"/>
          <w:sz w:val="32"/>
          <w:szCs w:val="32"/>
        </w:rPr>
      </w:pPr>
      <w:bookmarkStart w:id="1529" w:name="_Toc174875664"/>
      <w:bookmarkStart w:id="1530" w:name="_Toc174965858"/>
      <w:bookmarkStart w:id="1531" w:name="_Toc207736443"/>
      <w:r w:rsidRPr="004774C5">
        <w:rPr>
          <w:rFonts w:asciiTheme="minorHAnsi" w:hAnsiTheme="minorHAnsi" w:cstheme="minorHAnsi"/>
          <w:sz w:val="32"/>
          <w:szCs w:val="32"/>
        </w:rPr>
        <w:t>8.  CRICKET ATTIRE</w:t>
      </w:r>
      <w:bookmarkEnd w:id="1529"/>
      <w:bookmarkEnd w:id="1530"/>
      <w:bookmarkEnd w:id="1531"/>
      <w:r w:rsidRPr="004774C5">
        <w:rPr>
          <w:rFonts w:asciiTheme="minorHAnsi" w:hAnsiTheme="minorHAnsi" w:cstheme="minorHAnsi"/>
          <w:sz w:val="32"/>
          <w:szCs w:val="32"/>
        </w:rPr>
        <w:t xml:space="preserve"> </w:t>
      </w:r>
    </w:p>
    <w:p w14:paraId="271100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32" w:name="_Toc174875665"/>
      <w:bookmarkStart w:id="1533" w:name="_Toc174965859"/>
      <w:bookmarkStart w:id="1534" w:name="_Toc207736444"/>
      <w:r w:rsidRPr="00146E26">
        <w:rPr>
          <w:rFonts w:asciiTheme="minorHAnsi" w:hAnsiTheme="minorHAnsi" w:cstheme="minorHAnsi"/>
          <w:b w:val="0"/>
          <w:bCs w:val="0"/>
          <w:sz w:val="32"/>
          <w:szCs w:val="32"/>
        </w:rPr>
        <w:t>The playing members of all Clubs must be properly dressed in cricket attire.</w:t>
      </w:r>
      <w:bookmarkEnd w:id="1532"/>
      <w:bookmarkEnd w:id="1533"/>
      <w:bookmarkEnd w:id="1534"/>
      <w:r w:rsidRPr="00146E26">
        <w:rPr>
          <w:rFonts w:asciiTheme="minorHAnsi" w:hAnsiTheme="minorHAnsi" w:cstheme="minorHAnsi"/>
          <w:b w:val="0"/>
          <w:bCs w:val="0"/>
          <w:sz w:val="32"/>
          <w:szCs w:val="32"/>
        </w:rPr>
        <w:t xml:space="preserve"> </w:t>
      </w:r>
    </w:p>
    <w:p w14:paraId="5239D18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535" w:name="_Toc174875666"/>
      <w:bookmarkStart w:id="1536" w:name="_Toc174965860"/>
      <w:bookmarkStart w:id="1537" w:name="_Toc207736445"/>
      <w:r w:rsidRPr="00146E26">
        <w:rPr>
          <w:rFonts w:asciiTheme="minorHAnsi" w:hAnsiTheme="minorHAnsi" w:cstheme="minorHAnsi"/>
          <w:b w:val="0"/>
          <w:bCs w:val="0"/>
          <w:sz w:val="32"/>
          <w:szCs w:val="32"/>
        </w:rPr>
        <w:t>Cricket attire for players and substitutes is defined as:</w:t>
      </w:r>
      <w:bookmarkEnd w:id="1535"/>
      <w:bookmarkEnd w:id="1536"/>
      <w:bookmarkEnd w:id="1537"/>
      <w:r w:rsidRPr="00146E26">
        <w:rPr>
          <w:rFonts w:asciiTheme="minorHAnsi" w:hAnsiTheme="minorHAnsi" w:cstheme="minorHAnsi"/>
          <w:b w:val="0"/>
          <w:bCs w:val="0"/>
          <w:sz w:val="32"/>
          <w:szCs w:val="32"/>
        </w:rPr>
        <w:t xml:space="preserve"> </w:t>
      </w:r>
    </w:p>
    <w:p w14:paraId="0F27CD2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38" w:name="_Toc174875667"/>
      <w:bookmarkStart w:id="1539" w:name="_Toc174965861"/>
      <w:bookmarkStart w:id="1540" w:name="_Toc207736446"/>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1538"/>
      <w:bookmarkEnd w:id="1539"/>
      <w:bookmarkEnd w:id="1540"/>
      <w:r w:rsidRPr="00146E26">
        <w:rPr>
          <w:rFonts w:asciiTheme="minorHAnsi" w:hAnsiTheme="minorHAnsi" w:cstheme="minorHAnsi"/>
          <w:b w:val="0"/>
          <w:bCs w:val="0"/>
          <w:sz w:val="32"/>
          <w:szCs w:val="32"/>
        </w:rPr>
        <w:t xml:space="preserve"> </w:t>
      </w:r>
    </w:p>
    <w:p w14:paraId="04F567D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1" w:name="_Toc174875668"/>
      <w:bookmarkStart w:id="1542" w:name="_Toc174965862"/>
      <w:bookmarkStart w:id="1543" w:name="_Toc207736447"/>
      <w:r w:rsidRPr="00146E26">
        <w:rPr>
          <w:rFonts w:asciiTheme="minorHAnsi" w:hAnsiTheme="minorHAnsi" w:cstheme="minorHAnsi"/>
          <w:b w:val="0"/>
          <w:bCs w:val="0"/>
          <w:sz w:val="32"/>
          <w:szCs w:val="32"/>
        </w:rPr>
        <w:t>All players in a team must wear the same coloured clothing.</w:t>
      </w:r>
      <w:bookmarkEnd w:id="1541"/>
      <w:bookmarkEnd w:id="1542"/>
      <w:bookmarkEnd w:id="1543"/>
    </w:p>
    <w:p w14:paraId="559CAE4B"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4" w:name="_Toc174875669"/>
      <w:bookmarkStart w:id="1545" w:name="_Toc174965863"/>
      <w:bookmarkStart w:id="1546" w:name="_Toc207736448"/>
      <w:r w:rsidRPr="00146E26">
        <w:rPr>
          <w:rFonts w:asciiTheme="minorHAnsi" w:hAnsiTheme="minorHAnsi" w:cstheme="minorHAnsi"/>
          <w:b w:val="0"/>
          <w:bCs w:val="0"/>
          <w:sz w:val="32"/>
          <w:szCs w:val="32"/>
        </w:rPr>
        <w:t>Recognised cricket cap or wide brim hat (Baseball style caps lor wide brim hats must be in Club colours and carry club logo).</w:t>
      </w:r>
      <w:bookmarkEnd w:id="1544"/>
      <w:bookmarkEnd w:id="1545"/>
      <w:bookmarkEnd w:id="1546"/>
      <w:r w:rsidRPr="00146E26">
        <w:rPr>
          <w:rFonts w:asciiTheme="minorHAnsi" w:hAnsiTheme="minorHAnsi" w:cstheme="minorHAnsi"/>
          <w:b w:val="0"/>
          <w:bCs w:val="0"/>
          <w:sz w:val="32"/>
          <w:szCs w:val="32"/>
        </w:rPr>
        <w:t xml:space="preserve"> </w:t>
      </w:r>
    </w:p>
    <w:p w14:paraId="76D7464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47" w:name="_Toc174875670"/>
      <w:bookmarkStart w:id="1548" w:name="_Toc174965864"/>
      <w:bookmarkStart w:id="1549" w:name="_Toc207736449"/>
      <w:r w:rsidRPr="00146E26">
        <w:rPr>
          <w:rFonts w:asciiTheme="minorHAnsi" w:hAnsiTheme="minorHAnsi" w:cstheme="minorHAnsi"/>
          <w:b w:val="0"/>
          <w:bCs w:val="0"/>
          <w:sz w:val="32"/>
          <w:szCs w:val="32"/>
        </w:rPr>
        <w:t>Shorts need to be a 7.5cm length minimum</w:t>
      </w:r>
      <w:bookmarkEnd w:id="1547"/>
      <w:bookmarkEnd w:id="1548"/>
      <w:bookmarkEnd w:id="1549"/>
    </w:p>
    <w:p w14:paraId="3BAF826F"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50" w:name="_Toc174875671"/>
      <w:bookmarkStart w:id="1551" w:name="_Toc174965865"/>
      <w:bookmarkStart w:id="1552" w:name="_Toc207736450"/>
      <w:r w:rsidRPr="00146E26">
        <w:rPr>
          <w:rFonts w:asciiTheme="minorHAnsi" w:hAnsiTheme="minorHAnsi" w:cstheme="minorHAnsi"/>
          <w:b w:val="0"/>
          <w:bCs w:val="0"/>
          <w:sz w:val="32"/>
          <w:szCs w:val="32"/>
        </w:rPr>
        <w:t>No white pants allowed</w:t>
      </w:r>
      <w:bookmarkEnd w:id="1550"/>
      <w:bookmarkEnd w:id="1551"/>
      <w:bookmarkEnd w:id="1552"/>
    </w:p>
    <w:p w14:paraId="572BAD2C" w14:textId="77777777" w:rsidR="00146E26" w:rsidRPr="004774C5" w:rsidRDefault="00146E26" w:rsidP="00510E39">
      <w:pPr>
        <w:pStyle w:val="Heading2"/>
        <w:tabs>
          <w:tab w:val="left" w:pos="567"/>
        </w:tabs>
        <w:rPr>
          <w:rFonts w:asciiTheme="minorHAnsi" w:hAnsiTheme="minorHAnsi" w:cstheme="minorHAnsi"/>
          <w:sz w:val="32"/>
          <w:szCs w:val="32"/>
        </w:rPr>
      </w:pPr>
      <w:bookmarkStart w:id="1553" w:name="_Toc55916057"/>
      <w:bookmarkStart w:id="1554" w:name="_Toc55916391"/>
      <w:bookmarkStart w:id="1555" w:name="_Toc115338754"/>
      <w:bookmarkStart w:id="1556" w:name="_Toc144914684"/>
      <w:bookmarkStart w:id="1557" w:name="_Toc174875672"/>
      <w:bookmarkStart w:id="1558" w:name="_Toc174965866"/>
      <w:bookmarkStart w:id="1559" w:name="_Toc207736451"/>
      <w:r w:rsidRPr="004774C5">
        <w:rPr>
          <w:rFonts w:asciiTheme="minorHAnsi" w:hAnsiTheme="minorHAnsi" w:cstheme="minorHAnsi"/>
          <w:sz w:val="32"/>
          <w:szCs w:val="32"/>
        </w:rPr>
        <w:t>9. BATTING</w:t>
      </w:r>
      <w:bookmarkEnd w:id="1553"/>
      <w:bookmarkEnd w:id="1554"/>
      <w:bookmarkEnd w:id="1555"/>
      <w:bookmarkEnd w:id="1556"/>
      <w:bookmarkEnd w:id="1557"/>
      <w:bookmarkEnd w:id="1558"/>
      <w:bookmarkEnd w:id="1559"/>
      <w:r w:rsidRPr="004774C5">
        <w:rPr>
          <w:rFonts w:asciiTheme="minorHAnsi" w:hAnsiTheme="minorHAnsi" w:cstheme="minorHAnsi"/>
          <w:sz w:val="32"/>
          <w:szCs w:val="32"/>
        </w:rPr>
        <w:t xml:space="preserve"> </w:t>
      </w:r>
    </w:p>
    <w:p w14:paraId="419F4A73"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0" w:name="_Toc174875673"/>
      <w:bookmarkStart w:id="1561" w:name="_Toc174965867"/>
      <w:bookmarkStart w:id="1562" w:name="_Toc207736452"/>
      <w:r w:rsidRPr="00146E26">
        <w:rPr>
          <w:rFonts w:asciiTheme="minorHAnsi" w:hAnsiTheme="minorHAnsi" w:cstheme="minorHAnsi"/>
          <w:b w:val="0"/>
          <w:bCs w:val="0"/>
          <w:sz w:val="32"/>
          <w:szCs w:val="32"/>
        </w:rPr>
        <w:t>Bat size 4 is recommended</w:t>
      </w:r>
      <w:bookmarkEnd w:id="1560"/>
      <w:bookmarkEnd w:id="1561"/>
      <w:bookmarkEnd w:id="1562"/>
    </w:p>
    <w:p w14:paraId="16F7F2F9"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3" w:name="_Toc174875674"/>
      <w:bookmarkStart w:id="1564" w:name="_Toc174965868"/>
      <w:bookmarkStart w:id="1565" w:name="_Toc207736453"/>
      <w:r w:rsidRPr="00146E26">
        <w:rPr>
          <w:rFonts w:asciiTheme="minorHAnsi" w:hAnsiTheme="minorHAnsi" w:cstheme="minorHAnsi"/>
          <w:b w:val="0"/>
          <w:bCs w:val="0"/>
          <w:sz w:val="32"/>
          <w:szCs w:val="32"/>
        </w:rPr>
        <w:t>All batters are to retire after facing the nominated number of balls.  (see below)</w:t>
      </w:r>
      <w:bookmarkEnd w:id="1563"/>
      <w:bookmarkEnd w:id="1564"/>
      <w:bookmarkEnd w:id="1565"/>
    </w:p>
    <w:p w14:paraId="41310217"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6" w:name="_Toc174875675"/>
      <w:bookmarkStart w:id="1567" w:name="_Toc174965869"/>
      <w:bookmarkStart w:id="1568" w:name="_Toc207736454"/>
      <w:r w:rsidRPr="00146E26">
        <w:rPr>
          <w:rFonts w:asciiTheme="minorHAnsi" w:hAnsiTheme="minorHAnsi" w:cstheme="minorHAnsi"/>
          <w:b w:val="0"/>
          <w:bCs w:val="0"/>
          <w:sz w:val="32"/>
          <w:szCs w:val="32"/>
        </w:rPr>
        <w:t>There are no early retirements unless a batter is injured. If the batter is ill or injured they are considered retired not out and are permitted to return to batting if they recover before the end of the innings.</w:t>
      </w:r>
      <w:bookmarkEnd w:id="1566"/>
      <w:bookmarkEnd w:id="1567"/>
      <w:bookmarkEnd w:id="1568"/>
      <w:r w:rsidRPr="00146E26">
        <w:rPr>
          <w:rFonts w:asciiTheme="minorHAnsi" w:hAnsiTheme="minorHAnsi" w:cstheme="minorHAnsi"/>
          <w:b w:val="0"/>
          <w:bCs w:val="0"/>
          <w:sz w:val="32"/>
          <w:szCs w:val="32"/>
        </w:rPr>
        <w:t xml:space="preserve"> </w:t>
      </w:r>
    </w:p>
    <w:p w14:paraId="1029F8B6"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69" w:name="_Toc174875676"/>
      <w:bookmarkStart w:id="1570" w:name="_Toc174965870"/>
      <w:bookmarkStart w:id="1571" w:name="_Toc207736455"/>
      <w:r w:rsidRPr="00146E26">
        <w:rPr>
          <w:rFonts w:asciiTheme="minorHAnsi" w:hAnsiTheme="minorHAnsi" w:cstheme="minorHAnsi"/>
          <w:b w:val="0"/>
          <w:bCs w:val="0"/>
          <w:sz w:val="32"/>
          <w:szCs w:val="32"/>
        </w:rPr>
        <w:t>All balls (incl. wides and no balls) will be included in count of balls received</w:t>
      </w:r>
      <w:bookmarkEnd w:id="1569"/>
      <w:bookmarkEnd w:id="1570"/>
      <w:bookmarkEnd w:id="1571"/>
      <w:r w:rsidRPr="00146E26">
        <w:rPr>
          <w:rFonts w:asciiTheme="minorHAnsi" w:hAnsiTheme="minorHAnsi" w:cstheme="minorHAnsi"/>
          <w:b w:val="0"/>
          <w:bCs w:val="0"/>
          <w:sz w:val="32"/>
          <w:szCs w:val="32"/>
        </w:rPr>
        <w:t xml:space="preserve"> </w:t>
      </w:r>
    </w:p>
    <w:p w14:paraId="3537151E"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2" w:name="_Toc174875677"/>
      <w:bookmarkStart w:id="1573" w:name="_Toc174965871"/>
      <w:bookmarkStart w:id="1574" w:name="_Toc207736456"/>
      <w:r w:rsidRPr="00146E26">
        <w:rPr>
          <w:rFonts w:asciiTheme="minorHAnsi" w:hAnsiTheme="minorHAnsi" w:cstheme="minorHAnsi"/>
          <w:b w:val="0"/>
          <w:bCs w:val="0"/>
          <w:sz w:val="32"/>
          <w:szCs w:val="32"/>
        </w:rPr>
        <w:t>Unlimited dismissals (each player will face the nominated number of balls)</w:t>
      </w:r>
      <w:bookmarkEnd w:id="1572"/>
      <w:bookmarkEnd w:id="1573"/>
      <w:bookmarkEnd w:id="1574"/>
      <w:r w:rsidRPr="00146E26">
        <w:rPr>
          <w:rFonts w:asciiTheme="minorHAnsi" w:hAnsiTheme="minorHAnsi" w:cstheme="minorHAnsi"/>
          <w:b w:val="0"/>
          <w:bCs w:val="0"/>
          <w:sz w:val="32"/>
          <w:szCs w:val="32"/>
        </w:rPr>
        <w:t xml:space="preserve"> </w:t>
      </w:r>
    </w:p>
    <w:p w14:paraId="1D31DFD1"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5" w:name="_Toc174875678"/>
      <w:bookmarkStart w:id="1576" w:name="_Toc174965872"/>
      <w:bookmarkStart w:id="1577" w:name="_Toc207736457"/>
      <w:r w:rsidRPr="00146E26">
        <w:rPr>
          <w:rFonts w:asciiTheme="minorHAnsi" w:hAnsiTheme="minorHAnsi" w:cstheme="minorHAnsi"/>
          <w:b w:val="0"/>
          <w:bCs w:val="0"/>
          <w:sz w:val="32"/>
          <w:szCs w:val="32"/>
        </w:rPr>
        <w:t>Each dismissal will add 4 runs to the opposition total at the end of the innings</w:t>
      </w:r>
      <w:bookmarkEnd w:id="1575"/>
      <w:bookmarkEnd w:id="1576"/>
      <w:bookmarkEnd w:id="1577"/>
      <w:r w:rsidRPr="00146E26">
        <w:rPr>
          <w:rFonts w:asciiTheme="minorHAnsi" w:hAnsiTheme="minorHAnsi" w:cstheme="minorHAnsi"/>
          <w:b w:val="0"/>
          <w:bCs w:val="0"/>
          <w:sz w:val="32"/>
          <w:szCs w:val="32"/>
        </w:rPr>
        <w:t xml:space="preserve"> </w:t>
      </w:r>
    </w:p>
    <w:p w14:paraId="1D640615" w14:textId="77777777" w:rsidR="00146E26" w:rsidRPr="00146E26" w:rsidRDefault="00146E26" w:rsidP="005B19C2">
      <w:pPr>
        <w:pStyle w:val="Heading2"/>
        <w:numPr>
          <w:ilvl w:val="0"/>
          <w:numId w:val="26"/>
        </w:numPr>
        <w:tabs>
          <w:tab w:val="left" w:pos="567"/>
          <w:tab w:val="num" w:pos="720"/>
        </w:tabs>
        <w:rPr>
          <w:rFonts w:asciiTheme="minorHAnsi" w:hAnsiTheme="minorHAnsi" w:cstheme="minorHAnsi"/>
          <w:b w:val="0"/>
          <w:bCs w:val="0"/>
          <w:sz w:val="32"/>
          <w:szCs w:val="32"/>
        </w:rPr>
      </w:pPr>
      <w:bookmarkStart w:id="1578" w:name="_Toc174875679"/>
      <w:bookmarkStart w:id="1579" w:name="_Toc174965873"/>
      <w:bookmarkStart w:id="1580" w:name="_Toc207736458"/>
      <w:r w:rsidRPr="00146E26">
        <w:rPr>
          <w:rFonts w:asciiTheme="minorHAnsi" w:hAnsiTheme="minorHAnsi" w:cstheme="minorHAnsi"/>
          <w:b w:val="0"/>
          <w:bCs w:val="0"/>
          <w:sz w:val="32"/>
          <w:szCs w:val="32"/>
        </w:rPr>
        <w:t>The following dismissals apply in this format:</w:t>
      </w:r>
      <w:bookmarkEnd w:id="1578"/>
      <w:bookmarkEnd w:id="1579"/>
      <w:bookmarkEnd w:id="1580"/>
      <w:r w:rsidRPr="00146E26">
        <w:rPr>
          <w:rFonts w:asciiTheme="minorHAnsi" w:hAnsiTheme="minorHAnsi" w:cstheme="minorHAnsi"/>
          <w:b w:val="0"/>
          <w:bCs w:val="0"/>
          <w:sz w:val="32"/>
          <w:szCs w:val="32"/>
        </w:rPr>
        <w:t xml:space="preserve"> </w:t>
      </w:r>
    </w:p>
    <w:p w14:paraId="214A0D1A"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581" w:name="_Toc174875680"/>
      <w:bookmarkStart w:id="1582" w:name="_Toc174965874"/>
      <w:bookmarkStart w:id="1583" w:name="_Toc207736459"/>
      <w:r w:rsidRPr="00146E26">
        <w:rPr>
          <w:rFonts w:asciiTheme="minorHAnsi" w:hAnsiTheme="minorHAnsi" w:cstheme="minorHAnsi"/>
          <w:b w:val="0"/>
          <w:bCs w:val="0"/>
          <w:sz w:val="32"/>
          <w:szCs w:val="32"/>
        </w:rPr>
        <w:t>Bowled, Caught, Caught &amp; Bowled, Run Out, Stumped, Hit Wicket.</w:t>
      </w:r>
      <w:bookmarkEnd w:id="1581"/>
      <w:bookmarkEnd w:id="1582"/>
      <w:bookmarkEnd w:id="1583"/>
      <w:r w:rsidRPr="00146E26">
        <w:rPr>
          <w:rFonts w:asciiTheme="minorHAnsi" w:hAnsiTheme="minorHAnsi" w:cstheme="minorHAnsi"/>
          <w:b w:val="0"/>
          <w:bCs w:val="0"/>
          <w:sz w:val="32"/>
          <w:szCs w:val="32"/>
        </w:rPr>
        <w:t xml:space="preserve"> </w:t>
      </w:r>
    </w:p>
    <w:p w14:paraId="7C2C2E69" w14:textId="77777777" w:rsidR="00E0537A" w:rsidRDefault="00E0537A" w:rsidP="00510E39">
      <w:pPr>
        <w:pStyle w:val="Heading2"/>
        <w:tabs>
          <w:tab w:val="left" w:pos="567"/>
        </w:tabs>
        <w:rPr>
          <w:rFonts w:asciiTheme="minorHAnsi" w:hAnsiTheme="minorHAnsi" w:cstheme="minorHAnsi"/>
          <w:sz w:val="32"/>
          <w:szCs w:val="32"/>
        </w:rPr>
      </w:pPr>
      <w:bookmarkStart w:id="1584" w:name="_Toc174875681"/>
      <w:bookmarkStart w:id="1585" w:name="_Toc174965875"/>
    </w:p>
    <w:p w14:paraId="6A592753" w14:textId="1D9B2B18" w:rsidR="00146E26" w:rsidRPr="004774C5" w:rsidRDefault="00146E26" w:rsidP="00510E39">
      <w:pPr>
        <w:pStyle w:val="Heading2"/>
        <w:tabs>
          <w:tab w:val="left" w:pos="567"/>
        </w:tabs>
        <w:rPr>
          <w:rFonts w:asciiTheme="minorHAnsi" w:hAnsiTheme="minorHAnsi" w:cstheme="minorHAnsi"/>
          <w:sz w:val="32"/>
          <w:szCs w:val="32"/>
        </w:rPr>
      </w:pPr>
      <w:bookmarkStart w:id="1586" w:name="_Toc207736460"/>
      <w:r w:rsidRPr="004774C5">
        <w:rPr>
          <w:rFonts w:asciiTheme="minorHAnsi" w:hAnsiTheme="minorHAnsi" w:cstheme="minorHAnsi"/>
          <w:sz w:val="32"/>
          <w:szCs w:val="32"/>
        </w:rPr>
        <w:t>LBW DOES NOT APPLY</w:t>
      </w:r>
      <w:bookmarkEnd w:id="1584"/>
      <w:bookmarkEnd w:id="1585"/>
      <w:bookmarkEnd w:id="1586"/>
    </w:p>
    <w:p w14:paraId="79468758"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21C34643" w14:textId="77777777" w:rsidR="00146E26" w:rsidRPr="004774C5" w:rsidRDefault="00146E26" w:rsidP="00510E39">
      <w:pPr>
        <w:pStyle w:val="Heading2"/>
        <w:tabs>
          <w:tab w:val="left" w:pos="567"/>
        </w:tabs>
        <w:ind w:left="142"/>
        <w:rPr>
          <w:rFonts w:asciiTheme="minorHAnsi" w:hAnsiTheme="minorHAnsi" w:cstheme="minorHAnsi"/>
          <w:sz w:val="32"/>
          <w:szCs w:val="32"/>
        </w:rPr>
      </w:pPr>
      <w:bookmarkStart w:id="1587" w:name="_Toc174875682"/>
      <w:bookmarkStart w:id="1588" w:name="_Toc174965876"/>
      <w:bookmarkStart w:id="1589" w:name="_Toc207736461"/>
      <w:r w:rsidRPr="004774C5">
        <w:rPr>
          <w:rFonts w:asciiTheme="minorHAnsi" w:hAnsiTheme="minorHAnsi" w:cstheme="minorHAnsi"/>
          <w:sz w:val="32"/>
          <w:szCs w:val="32"/>
        </w:rPr>
        <w:t>Runner</w:t>
      </w:r>
      <w:bookmarkEnd w:id="1587"/>
      <w:bookmarkEnd w:id="1588"/>
      <w:bookmarkEnd w:id="1589"/>
    </w:p>
    <w:p w14:paraId="5B6B4597"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0" w:name="_Toc174875683"/>
      <w:bookmarkStart w:id="1591" w:name="_Toc174965877"/>
      <w:bookmarkStart w:id="1592" w:name="_Toc207736462"/>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1590"/>
      <w:bookmarkEnd w:id="1591"/>
      <w:bookmarkEnd w:id="1592"/>
    </w:p>
    <w:p w14:paraId="3D59961C"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3" w:name="_Toc174875684"/>
      <w:bookmarkStart w:id="1594" w:name="_Toc174965878"/>
      <w:bookmarkStart w:id="1595" w:name="_Toc207736463"/>
      <w:r w:rsidRPr="00146E26">
        <w:rPr>
          <w:rFonts w:asciiTheme="minorHAnsi" w:hAnsiTheme="minorHAnsi" w:cstheme="minorHAnsi"/>
          <w:b w:val="0"/>
          <w:bCs w:val="0"/>
          <w:sz w:val="32"/>
          <w:szCs w:val="32"/>
        </w:rPr>
        <w:t>The batter stands in position at the batting crease and plays shots as normal, but does not attempt to run between the wickets: the runner runs for them.</w:t>
      </w:r>
      <w:bookmarkEnd w:id="1593"/>
      <w:bookmarkEnd w:id="1594"/>
      <w:bookmarkEnd w:id="1595"/>
      <w:r w:rsidRPr="00146E26">
        <w:rPr>
          <w:rFonts w:asciiTheme="minorHAnsi" w:hAnsiTheme="minorHAnsi" w:cstheme="minorHAnsi"/>
          <w:b w:val="0"/>
          <w:bCs w:val="0"/>
          <w:sz w:val="32"/>
          <w:szCs w:val="32"/>
        </w:rPr>
        <w:t> </w:t>
      </w:r>
    </w:p>
    <w:p w14:paraId="30E08B5C" w14:textId="2FB0A91C"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6" w:name="_Toc174875685"/>
      <w:bookmarkStart w:id="1597" w:name="_Toc174965879"/>
      <w:bookmarkStart w:id="1598" w:name="_Toc207736464"/>
      <w:r w:rsidRPr="00146E26">
        <w:rPr>
          <w:rFonts w:asciiTheme="minorHAnsi" w:hAnsiTheme="minorHAnsi" w:cstheme="minorHAnsi"/>
          <w:b w:val="0"/>
          <w:bCs w:val="0"/>
          <w:sz w:val="32"/>
          <w:szCs w:val="32"/>
        </w:rPr>
        <w:t>The runner occupies the injured batter's </w:t>
      </w:r>
      <w:r w:rsidRPr="004774C5">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when they are on strike, but takes up a position away from the </w:t>
      </w:r>
      <w:r w:rsidRPr="004774C5">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1596"/>
      <w:bookmarkEnd w:id="1597"/>
      <w:bookmarkEnd w:id="1598"/>
    </w:p>
    <w:p w14:paraId="314F246F" w14:textId="47B185D8" w:rsidR="00146E26" w:rsidRPr="008E10EC"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599" w:name="_Toc174875686"/>
      <w:bookmarkStart w:id="1600" w:name="_Toc174965880"/>
      <w:bookmarkStart w:id="1601" w:name="_Toc207736465"/>
      <w:r w:rsidRPr="008E10EC">
        <w:rPr>
          <w:rFonts w:asciiTheme="minorHAnsi" w:hAnsiTheme="minorHAnsi" w:cstheme="minorHAnsi"/>
          <w:b w:val="0"/>
          <w:bCs w:val="0"/>
          <w:sz w:val="32"/>
          <w:szCs w:val="32"/>
        </w:rPr>
        <w:t>When the injured batter moves off strike, they then take up the position near the square leg umpire (not at the bowler's end the</w:t>
      </w:r>
      <w:r w:rsidR="008D18FB">
        <w:rPr>
          <w:rFonts w:asciiTheme="minorHAnsi" w:hAnsiTheme="minorHAnsi" w:cstheme="minorHAnsi"/>
          <w:sz w:val="32"/>
          <w:szCs w:val="32"/>
        </w:rPr>
        <w:t xml:space="preserve"> </w:t>
      </w:r>
      <w:r w:rsidR="00CF693B" w:rsidRPr="008E10EC">
        <w:rPr>
          <w:rFonts w:asciiTheme="minorHAnsi" w:hAnsiTheme="minorHAnsi" w:cstheme="minorHAnsi"/>
          <w:sz w:val="32"/>
          <w:szCs w:val="32"/>
        </w:rPr>
        <w:t>r</w:t>
      </w:r>
      <w:r w:rsidRPr="008E10EC">
        <w:rPr>
          <w:rFonts w:asciiTheme="minorHAnsi" w:hAnsiTheme="minorHAnsi" w:cstheme="minorHAnsi"/>
          <w:b w:val="0"/>
          <w:bCs w:val="0"/>
          <w:sz w:val="32"/>
          <w:szCs w:val="32"/>
        </w:rPr>
        <w:t>unner stands next to the bowler's wicket as in the normal course of play.</w:t>
      </w:r>
      <w:bookmarkEnd w:id="1599"/>
      <w:bookmarkEnd w:id="1600"/>
      <w:bookmarkEnd w:id="1601"/>
    </w:p>
    <w:p w14:paraId="44359243"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1602" w:name="_Toc174875687"/>
      <w:bookmarkStart w:id="1603" w:name="_Toc174965881"/>
      <w:bookmarkStart w:id="1604" w:name="_Toc207736466"/>
      <w:r w:rsidRPr="00146E26">
        <w:rPr>
          <w:rFonts w:asciiTheme="minorHAnsi" w:hAnsiTheme="minorHAnsi" w:cstheme="minorHAnsi"/>
          <w:b w:val="0"/>
          <w:bCs w:val="0"/>
          <w:sz w:val="32"/>
          <w:szCs w:val="32"/>
        </w:rPr>
        <w:t>The runner should have already batted in the innings, if possible.</w:t>
      </w:r>
      <w:bookmarkEnd w:id="1602"/>
      <w:bookmarkEnd w:id="1603"/>
      <w:bookmarkEnd w:id="1604"/>
    </w:p>
    <w:p w14:paraId="5638E94F"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1605" w:name="_Toc174875688"/>
      <w:bookmarkStart w:id="1606" w:name="_Toc174965882"/>
      <w:bookmarkStart w:id="1607" w:name="_Toc207736467"/>
      <w:r w:rsidRPr="00146E26">
        <w:rPr>
          <w:rFonts w:asciiTheme="minorHAnsi" w:hAnsiTheme="minorHAnsi" w:cstheme="minorHAnsi"/>
          <w:b w:val="0"/>
          <w:bCs w:val="0"/>
          <w:sz w:val="32"/>
          <w:szCs w:val="32"/>
        </w:rPr>
        <w:t>The runner must wear all the external protective equipment worn by the batter and must carry a bat.</w:t>
      </w:r>
      <w:bookmarkEnd w:id="1605"/>
      <w:bookmarkEnd w:id="1606"/>
      <w:bookmarkEnd w:id="1607"/>
    </w:p>
    <w:p w14:paraId="605B54CA" w14:textId="183CEAC9"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608" w:name="_Toc174875689"/>
      <w:bookmarkStart w:id="1609" w:name="_Toc174965883"/>
      <w:bookmarkStart w:id="1610" w:name="_Toc207736468"/>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A347B7">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A347B7">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1608"/>
      <w:bookmarkEnd w:id="1609"/>
      <w:bookmarkEnd w:id="1610"/>
    </w:p>
    <w:p w14:paraId="20E77552" w14:textId="77777777" w:rsidR="00146E26" w:rsidRPr="008D18FB" w:rsidRDefault="00146E26" w:rsidP="00510E39">
      <w:pPr>
        <w:pStyle w:val="Heading2"/>
        <w:tabs>
          <w:tab w:val="left" w:pos="567"/>
        </w:tabs>
        <w:rPr>
          <w:rFonts w:asciiTheme="minorHAnsi" w:hAnsiTheme="minorHAnsi" w:cstheme="minorHAnsi"/>
          <w:sz w:val="32"/>
          <w:szCs w:val="32"/>
        </w:rPr>
      </w:pPr>
      <w:bookmarkStart w:id="1611" w:name="_Toc174875690"/>
      <w:bookmarkStart w:id="1612" w:name="_Toc174965884"/>
      <w:bookmarkStart w:id="1613" w:name="_Toc207736469"/>
      <w:r w:rsidRPr="008D18FB">
        <w:rPr>
          <w:rFonts w:asciiTheme="minorHAnsi" w:hAnsiTheme="minorHAnsi" w:cstheme="minorHAnsi"/>
          <w:sz w:val="32"/>
          <w:szCs w:val="32"/>
        </w:rPr>
        <w:t>TEAM SIZE</w:t>
      </w:r>
      <w:r w:rsidRPr="008D18FB">
        <w:rPr>
          <w:rFonts w:asciiTheme="minorHAnsi" w:hAnsiTheme="minorHAnsi" w:cstheme="minorHAnsi"/>
          <w:sz w:val="32"/>
          <w:szCs w:val="32"/>
        </w:rPr>
        <w:tab/>
        <w:t>BALLS TO FACE</w:t>
      </w:r>
      <w:bookmarkEnd w:id="1611"/>
      <w:bookmarkEnd w:id="1612"/>
      <w:bookmarkEnd w:id="1613"/>
    </w:p>
    <w:p w14:paraId="6A8C954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14" w:name="_Toc174875691"/>
      <w:bookmarkStart w:id="1615" w:name="_Toc174965885"/>
      <w:bookmarkStart w:id="1616" w:name="_Toc207736470"/>
      <w:r w:rsidRPr="00146E26">
        <w:rPr>
          <w:rFonts w:asciiTheme="minorHAnsi" w:hAnsiTheme="minorHAnsi" w:cstheme="minorHAnsi"/>
          <w:b w:val="0"/>
          <w:bCs w:val="0"/>
          <w:sz w:val="32"/>
          <w:szCs w:val="32"/>
        </w:rPr>
        <w:t>5 players (minimum)</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24</w:t>
      </w:r>
      <w:bookmarkEnd w:id="1614"/>
      <w:bookmarkEnd w:id="1615"/>
      <w:bookmarkEnd w:id="1616"/>
    </w:p>
    <w:p w14:paraId="2E4740A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17" w:name="_Toc174875692"/>
      <w:bookmarkStart w:id="1618" w:name="_Toc174965886"/>
      <w:bookmarkStart w:id="1619" w:name="_Toc207736471"/>
      <w:r w:rsidRPr="00146E26">
        <w:rPr>
          <w:rFonts w:asciiTheme="minorHAnsi" w:hAnsiTheme="minorHAnsi" w:cstheme="minorHAnsi"/>
          <w:b w:val="0"/>
          <w:bCs w:val="0"/>
          <w:sz w:val="32"/>
          <w:szCs w:val="32"/>
        </w:rPr>
        <w:t xml:space="preserve">6 players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20</w:t>
      </w:r>
      <w:bookmarkEnd w:id="1617"/>
      <w:bookmarkEnd w:id="1618"/>
      <w:bookmarkEnd w:id="1619"/>
    </w:p>
    <w:p w14:paraId="7E88E0B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0" w:name="_Toc174875693"/>
      <w:bookmarkStart w:id="1621" w:name="_Toc174965887"/>
      <w:bookmarkStart w:id="1622" w:name="_Toc207736472"/>
      <w:r w:rsidRPr="00146E26">
        <w:rPr>
          <w:rFonts w:asciiTheme="minorHAnsi" w:hAnsiTheme="minorHAnsi" w:cstheme="minorHAnsi"/>
          <w:b w:val="0"/>
          <w:bCs w:val="0"/>
          <w:sz w:val="32"/>
          <w:szCs w:val="32"/>
        </w:rPr>
        <w:t xml:space="preserve">7 players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1620"/>
      <w:bookmarkEnd w:id="1621"/>
      <w:bookmarkEnd w:id="1622"/>
    </w:p>
    <w:p w14:paraId="6421012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3" w:name="_Toc174875694"/>
      <w:bookmarkStart w:id="1624" w:name="_Toc174965888"/>
      <w:bookmarkStart w:id="1625" w:name="_Toc207736473"/>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1623"/>
      <w:bookmarkEnd w:id="1624"/>
      <w:bookmarkEnd w:id="1625"/>
    </w:p>
    <w:p w14:paraId="61370691" w14:textId="5AFD1BCC"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6" w:name="_Toc174875695"/>
      <w:bookmarkStart w:id="1627" w:name="_Toc174965889"/>
      <w:bookmarkStart w:id="1628" w:name="_Toc207736474"/>
      <w:r w:rsidRPr="00146E26">
        <w:rPr>
          <w:rFonts w:asciiTheme="minorHAnsi" w:hAnsiTheme="minorHAnsi" w:cstheme="minorHAnsi"/>
          <w:b w:val="0"/>
          <w:bCs w:val="0"/>
          <w:sz w:val="32"/>
          <w:szCs w:val="32"/>
        </w:rPr>
        <w:t>9 players (maximum)</w:t>
      </w:r>
      <w:r w:rsidRPr="00146E26">
        <w:rPr>
          <w:rFonts w:asciiTheme="minorHAnsi" w:hAnsiTheme="minorHAnsi" w:cstheme="minorHAnsi"/>
          <w:b w:val="0"/>
          <w:bCs w:val="0"/>
          <w:sz w:val="32"/>
          <w:szCs w:val="32"/>
        </w:rPr>
        <w:tab/>
      </w:r>
      <w:r w:rsidR="008D18F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13</w:t>
      </w:r>
      <w:bookmarkEnd w:id="1626"/>
      <w:bookmarkEnd w:id="1627"/>
      <w:bookmarkEnd w:id="1628"/>
      <w:r w:rsidRPr="00146E26">
        <w:rPr>
          <w:rFonts w:asciiTheme="minorHAnsi" w:hAnsiTheme="minorHAnsi" w:cstheme="minorHAnsi"/>
          <w:b w:val="0"/>
          <w:bCs w:val="0"/>
          <w:sz w:val="32"/>
          <w:szCs w:val="32"/>
        </w:rPr>
        <w:t> </w:t>
      </w:r>
    </w:p>
    <w:p w14:paraId="0B9F763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29" w:name="_Toc174875696"/>
      <w:bookmarkStart w:id="1630" w:name="_Toc174965890"/>
      <w:bookmarkStart w:id="1631" w:name="_Toc207736475"/>
      <w:r w:rsidRPr="00146E26">
        <w:rPr>
          <w:rFonts w:asciiTheme="minorHAnsi" w:hAnsiTheme="minorHAnsi" w:cstheme="minorHAnsi"/>
          <w:b w:val="0"/>
          <w:bCs w:val="0"/>
          <w:sz w:val="32"/>
          <w:szCs w:val="32"/>
        </w:rPr>
        <w:t>**If there are extra balls to be bowled the batter facing at the time will face the extra balls (i.e. 17x7=119, one extra ball is bowled to whoever is facing)</w:t>
      </w:r>
      <w:bookmarkEnd w:id="1629"/>
      <w:bookmarkEnd w:id="1630"/>
      <w:bookmarkEnd w:id="1631"/>
      <w:r w:rsidRPr="00146E26">
        <w:rPr>
          <w:rFonts w:asciiTheme="minorHAnsi" w:hAnsiTheme="minorHAnsi" w:cstheme="minorHAnsi"/>
          <w:b w:val="0"/>
          <w:bCs w:val="0"/>
          <w:sz w:val="32"/>
          <w:szCs w:val="32"/>
        </w:rPr>
        <w:t> </w:t>
      </w:r>
    </w:p>
    <w:p w14:paraId="7D6864E8" w14:textId="77777777" w:rsidR="00024F62" w:rsidRDefault="00024F62" w:rsidP="00510E39">
      <w:pPr>
        <w:pStyle w:val="Heading2"/>
        <w:tabs>
          <w:tab w:val="left" w:pos="567"/>
        </w:tabs>
        <w:rPr>
          <w:rFonts w:asciiTheme="minorHAnsi" w:hAnsiTheme="minorHAnsi" w:cstheme="minorHAnsi"/>
          <w:sz w:val="32"/>
          <w:szCs w:val="32"/>
        </w:rPr>
      </w:pPr>
      <w:bookmarkStart w:id="1632" w:name="_Toc55916058"/>
      <w:bookmarkStart w:id="1633" w:name="_Toc55916392"/>
      <w:bookmarkStart w:id="1634" w:name="_Toc115338755"/>
      <w:bookmarkStart w:id="1635" w:name="_Toc144914685"/>
      <w:bookmarkStart w:id="1636" w:name="_Toc174875697"/>
      <w:bookmarkStart w:id="1637" w:name="_Toc174965891"/>
    </w:p>
    <w:p w14:paraId="7F863493" w14:textId="5FA2A387" w:rsidR="00146E26" w:rsidRPr="008D18FB" w:rsidRDefault="00146E26" w:rsidP="00510E39">
      <w:pPr>
        <w:pStyle w:val="Heading2"/>
        <w:tabs>
          <w:tab w:val="left" w:pos="567"/>
        </w:tabs>
        <w:rPr>
          <w:rFonts w:asciiTheme="minorHAnsi" w:hAnsiTheme="minorHAnsi" w:cstheme="minorHAnsi"/>
          <w:sz w:val="32"/>
          <w:szCs w:val="32"/>
        </w:rPr>
      </w:pPr>
      <w:bookmarkStart w:id="1638" w:name="_Toc207736476"/>
      <w:r w:rsidRPr="008D18FB">
        <w:rPr>
          <w:rFonts w:asciiTheme="minorHAnsi" w:hAnsiTheme="minorHAnsi" w:cstheme="minorHAnsi"/>
          <w:sz w:val="32"/>
          <w:szCs w:val="32"/>
        </w:rPr>
        <w:t>10. BOWLING</w:t>
      </w:r>
      <w:bookmarkEnd w:id="1632"/>
      <w:bookmarkEnd w:id="1633"/>
      <w:bookmarkEnd w:id="1634"/>
      <w:bookmarkEnd w:id="1635"/>
      <w:bookmarkEnd w:id="1636"/>
      <w:bookmarkEnd w:id="1637"/>
      <w:bookmarkEnd w:id="1638"/>
      <w:r w:rsidRPr="008D18FB">
        <w:rPr>
          <w:rFonts w:asciiTheme="minorHAnsi" w:hAnsiTheme="minorHAnsi" w:cstheme="minorHAnsi"/>
          <w:sz w:val="32"/>
          <w:szCs w:val="32"/>
        </w:rPr>
        <w:t xml:space="preserve"> </w:t>
      </w:r>
    </w:p>
    <w:p w14:paraId="5A9BF87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39" w:name="_Toc174875698"/>
      <w:bookmarkStart w:id="1640" w:name="_Toc174965892"/>
      <w:bookmarkStart w:id="1641" w:name="_Toc207736477"/>
      <w:r w:rsidRPr="00146E26">
        <w:rPr>
          <w:rFonts w:asciiTheme="minorHAnsi" w:hAnsiTheme="minorHAnsi" w:cstheme="minorHAnsi"/>
          <w:b w:val="0"/>
          <w:bCs w:val="0"/>
          <w:sz w:val="32"/>
          <w:szCs w:val="32"/>
        </w:rPr>
        <w:t>6 balls per over – wides and no balls are NOT re-bowled except the last over where 6 legal balls are required to be bowled</w:t>
      </w:r>
      <w:bookmarkEnd w:id="1639"/>
      <w:bookmarkEnd w:id="1640"/>
      <w:bookmarkEnd w:id="1641"/>
    </w:p>
    <w:p w14:paraId="7E28FDA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2" w:name="_Toc174875699"/>
      <w:bookmarkStart w:id="1643" w:name="_Toc174965893"/>
      <w:bookmarkStart w:id="1644" w:name="_Toc207736478"/>
      <w:r w:rsidRPr="00146E26">
        <w:rPr>
          <w:rFonts w:asciiTheme="minorHAnsi" w:hAnsiTheme="minorHAnsi" w:cstheme="minorHAnsi"/>
          <w:b w:val="0"/>
          <w:bCs w:val="0"/>
          <w:sz w:val="32"/>
          <w:szCs w:val="32"/>
        </w:rPr>
        <w:t>All players are to bowl a minimum of two overs except the two wicketkeepers who are to bowl a minimum of 1 over</w:t>
      </w:r>
      <w:bookmarkEnd w:id="1642"/>
      <w:bookmarkEnd w:id="1643"/>
      <w:bookmarkEnd w:id="1644"/>
      <w:r w:rsidRPr="00146E26">
        <w:rPr>
          <w:rFonts w:asciiTheme="minorHAnsi" w:hAnsiTheme="minorHAnsi" w:cstheme="minorHAnsi"/>
          <w:b w:val="0"/>
          <w:bCs w:val="0"/>
          <w:sz w:val="32"/>
          <w:szCs w:val="32"/>
        </w:rPr>
        <w:t xml:space="preserve"> </w:t>
      </w:r>
    </w:p>
    <w:p w14:paraId="05973A6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5" w:name="_Toc174875700"/>
      <w:bookmarkStart w:id="1646" w:name="_Toc174965894"/>
      <w:bookmarkStart w:id="1647" w:name="_Toc207736479"/>
      <w:r w:rsidRPr="00146E26">
        <w:rPr>
          <w:rFonts w:asciiTheme="minorHAnsi" w:hAnsiTheme="minorHAnsi" w:cstheme="minorHAnsi"/>
          <w:b w:val="0"/>
          <w:bCs w:val="0"/>
          <w:sz w:val="32"/>
          <w:szCs w:val="32"/>
        </w:rPr>
        <w:t>5 player team – 5 players bowl 4 overs including the 2 wicket keepers</w:t>
      </w:r>
      <w:bookmarkEnd w:id="1645"/>
      <w:bookmarkEnd w:id="1646"/>
      <w:bookmarkEnd w:id="1647"/>
      <w:r w:rsidRPr="00146E26">
        <w:rPr>
          <w:rFonts w:asciiTheme="minorHAnsi" w:hAnsiTheme="minorHAnsi" w:cstheme="minorHAnsi"/>
          <w:b w:val="0"/>
          <w:bCs w:val="0"/>
          <w:sz w:val="32"/>
          <w:szCs w:val="32"/>
        </w:rPr>
        <w:t xml:space="preserve"> </w:t>
      </w:r>
    </w:p>
    <w:p w14:paraId="15A808F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48" w:name="_Toc174875701"/>
      <w:bookmarkStart w:id="1649" w:name="_Toc174965895"/>
      <w:bookmarkStart w:id="1650" w:name="_Toc207736480"/>
      <w:r w:rsidRPr="00146E26">
        <w:rPr>
          <w:rFonts w:asciiTheme="minorHAnsi" w:hAnsiTheme="minorHAnsi" w:cstheme="minorHAnsi"/>
          <w:b w:val="0"/>
          <w:bCs w:val="0"/>
          <w:sz w:val="32"/>
          <w:szCs w:val="32"/>
        </w:rPr>
        <w:t>6 player team – 4 players bowl 4 overs, 2 wicket keepers are to bowl minimum 2 over each</w:t>
      </w:r>
      <w:bookmarkEnd w:id="1648"/>
      <w:bookmarkEnd w:id="1649"/>
      <w:bookmarkEnd w:id="1650"/>
      <w:r w:rsidRPr="00146E26">
        <w:rPr>
          <w:rFonts w:asciiTheme="minorHAnsi" w:hAnsiTheme="minorHAnsi" w:cstheme="minorHAnsi"/>
          <w:b w:val="0"/>
          <w:bCs w:val="0"/>
          <w:sz w:val="32"/>
          <w:szCs w:val="32"/>
        </w:rPr>
        <w:t xml:space="preserve"> </w:t>
      </w:r>
    </w:p>
    <w:p w14:paraId="6A6D92A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51" w:name="_Toc174875702"/>
      <w:bookmarkStart w:id="1652" w:name="_Toc174965896"/>
      <w:bookmarkStart w:id="1653" w:name="_Toc207736481"/>
      <w:r w:rsidRPr="00146E26">
        <w:rPr>
          <w:rFonts w:asciiTheme="minorHAnsi" w:hAnsiTheme="minorHAnsi" w:cstheme="minorHAnsi"/>
          <w:b w:val="0"/>
          <w:bCs w:val="0"/>
          <w:sz w:val="32"/>
          <w:szCs w:val="32"/>
        </w:rPr>
        <w:t>7 player team- 3 players bowl 4 overs, 2 players bowl 3 overs; 2 wicket keeper are to bowl minimum of 1 over each</w:t>
      </w:r>
      <w:bookmarkEnd w:id="1651"/>
      <w:bookmarkEnd w:id="1652"/>
      <w:bookmarkEnd w:id="1653"/>
      <w:r w:rsidRPr="00146E26">
        <w:rPr>
          <w:rFonts w:asciiTheme="minorHAnsi" w:hAnsiTheme="minorHAnsi" w:cstheme="minorHAnsi"/>
          <w:b w:val="0"/>
          <w:bCs w:val="0"/>
          <w:sz w:val="32"/>
          <w:szCs w:val="32"/>
        </w:rPr>
        <w:t xml:space="preserve"> </w:t>
      </w:r>
    </w:p>
    <w:p w14:paraId="089FC1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54" w:name="_Toc174875703"/>
      <w:bookmarkStart w:id="1655" w:name="_Toc174965897"/>
      <w:bookmarkStart w:id="1656" w:name="_Toc207736482"/>
      <w:r w:rsidRPr="00146E26">
        <w:rPr>
          <w:rFonts w:asciiTheme="minorHAnsi" w:hAnsiTheme="minorHAnsi" w:cstheme="minorHAnsi"/>
          <w:b w:val="0"/>
          <w:bCs w:val="0"/>
          <w:sz w:val="32"/>
          <w:szCs w:val="32"/>
        </w:rPr>
        <w:t>8 player team – 6 players bowl 3 overs, 2 wicket keeper are to bowl minimum of 1 over each</w:t>
      </w:r>
      <w:bookmarkEnd w:id="1654"/>
      <w:bookmarkEnd w:id="1655"/>
      <w:bookmarkEnd w:id="1656"/>
      <w:r w:rsidRPr="00146E26">
        <w:rPr>
          <w:rFonts w:asciiTheme="minorHAnsi" w:hAnsiTheme="minorHAnsi" w:cstheme="minorHAnsi"/>
          <w:b w:val="0"/>
          <w:bCs w:val="0"/>
          <w:sz w:val="32"/>
          <w:szCs w:val="32"/>
        </w:rPr>
        <w:t xml:space="preserve"> </w:t>
      </w:r>
    </w:p>
    <w:p w14:paraId="73D89540" w14:textId="4E93F4FF" w:rsidR="00146E26" w:rsidRDefault="00146E26" w:rsidP="005B19C2">
      <w:pPr>
        <w:pStyle w:val="Heading2"/>
        <w:numPr>
          <w:ilvl w:val="0"/>
          <w:numId w:val="106"/>
        </w:numPr>
        <w:tabs>
          <w:tab w:val="left" w:pos="567"/>
        </w:tabs>
        <w:rPr>
          <w:rFonts w:asciiTheme="minorHAnsi" w:hAnsiTheme="minorHAnsi" w:cstheme="minorHAnsi"/>
          <w:b w:val="0"/>
          <w:bCs w:val="0"/>
          <w:sz w:val="32"/>
          <w:szCs w:val="32"/>
        </w:rPr>
      </w:pPr>
      <w:bookmarkStart w:id="1657" w:name="_Toc174875704"/>
      <w:bookmarkStart w:id="1658" w:name="_Toc174965898"/>
      <w:bookmarkStart w:id="1659" w:name="_Toc207736483"/>
      <w:r w:rsidRPr="00146E26">
        <w:rPr>
          <w:rFonts w:asciiTheme="minorHAnsi" w:hAnsiTheme="minorHAnsi" w:cstheme="minorHAnsi"/>
          <w:b w:val="0"/>
          <w:bCs w:val="0"/>
          <w:sz w:val="32"/>
          <w:szCs w:val="32"/>
        </w:rPr>
        <w:t>player team - 4 players bowl 3 overs, 3 players bowl 2 overs; 2 wicket keeper are to bowl minimum of 1 over each</w:t>
      </w:r>
      <w:bookmarkEnd w:id="1657"/>
      <w:bookmarkEnd w:id="1658"/>
      <w:bookmarkEnd w:id="1659"/>
      <w:r w:rsidRPr="00146E26">
        <w:rPr>
          <w:rFonts w:asciiTheme="minorHAnsi" w:hAnsiTheme="minorHAnsi" w:cstheme="minorHAnsi"/>
          <w:b w:val="0"/>
          <w:bCs w:val="0"/>
          <w:sz w:val="32"/>
          <w:szCs w:val="32"/>
        </w:rPr>
        <w:t xml:space="preserve"> </w:t>
      </w:r>
    </w:p>
    <w:p w14:paraId="4DBC9C61" w14:textId="77777777" w:rsidR="00013BB7" w:rsidRDefault="00013BB7" w:rsidP="00013BB7">
      <w:pPr>
        <w:tabs>
          <w:tab w:val="left" w:pos="142"/>
          <w:tab w:val="left" w:pos="567"/>
        </w:tabs>
        <w:ind w:left="426"/>
        <w:rPr>
          <w:b/>
          <w:bCs/>
          <w:color w:val="000000" w:themeColor="text1"/>
          <w:sz w:val="32"/>
          <w:szCs w:val="32"/>
        </w:rPr>
      </w:pPr>
    </w:p>
    <w:p w14:paraId="27793205" w14:textId="2B7F4D13" w:rsidR="00013BB7" w:rsidRPr="00013BB7" w:rsidRDefault="00013BB7" w:rsidP="00013BB7">
      <w:pPr>
        <w:tabs>
          <w:tab w:val="left" w:pos="142"/>
          <w:tab w:val="left" w:pos="567"/>
        </w:tabs>
        <w:ind w:left="426"/>
        <w:rPr>
          <w:b/>
          <w:bCs/>
          <w:color w:val="000000" w:themeColor="text1"/>
          <w:sz w:val="32"/>
          <w:szCs w:val="32"/>
        </w:rPr>
      </w:pPr>
      <w:r w:rsidRPr="00013BB7">
        <w:rPr>
          <w:b/>
          <w:bCs/>
          <w:color w:val="000000" w:themeColor="text1"/>
          <w:sz w:val="32"/>
          <w:szCs w:val="32"/>
        </w:rPr>
        <w:t>Pitch Markings</w:t>
      </w:r>
    </w:p>
    <w:p w14:paraId="6F80BD0F" w14:textId="77777777" w:rsidR="00013BB7" w:rsidRPr="00013BB7" w:rsidRDefault="00013BB7" w:rsidP="00013BB7">
      <w:pPr>
        <w:tabs>
          <w:tab w:val="left" w:pos="142"/>
          <w:tab w:val="left" w:pos="567"/>
        </w:tabs>
        <w:ind w:left="426"/>
        <w:rPr>
          <w:color w:val="000000" w:themeColor="text1"/>
          <w:sz w:val="32"/>
          <w:szCs w:val="32"/>
        </w:rPr>
      </w:pPr>
      <w:r w:rsidRPr="00013BB7">
        <w:rPr>
          <w:color w:val="000000" w:themeColor="text1"/>
          <w:sz w:val="32"/>
          <w:szCs w:val="32"/>
        </w:rPr>
        <w:t>Refer to Rule 1.3</w:t>
      </w:r>
    </w:p>
    <w:p w14:paraId="47F7264D" w14:textId="77777777" w:rsidR="00013BB7" w:rsidRPr="00A7397B" w:rsidRDefault="00013BB7" w:rsidP="009E46DB">
      <w:pPr>
        <w:pStyle w:val="TOC4"/>
      </w:pPr>
      <w:r>
        <w:t>11.</w:t>
      </w:r>
      <w:r w:rsidRPr="00A7397B">
        <w:t>Wide Ball Crease Markings</w:t>
      </w:r>
    </w:p>
    <w:p w14:paraId="749715BB" w14:textId="77777777" w:rsidR="00013BB7" w:rsidRPr="00A7397B" w:rsidRDefault="00013BB7" w:rsidP="009E46DB">
      <w:pPr>
        <w:pStyle w:val="TOC4"/>
      </w:pPr>
    </w:p>
    <w:p w14:paraId="34AF665F" w14:textId="1B7C7610" w:rsidR="00013BB7" w:rsidRDefault="00013BB7" w:rsidP="009E46DB">
      <w:pPr>
        <w:pStyle w:val="TOC4"/>
        <w:rPr>
          <w:color w:val="00B050"/>
        </w:rPr>
      </w:pPr>
      <w:r>
        <w:t xml:space="preserve">iv. </w:t>
      </w:r>
      <w:r w:rsidRPr="00A7397B">
        <w:t xml:space="preserve">In all All Girls Under12, Under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84CD8D" w14:textId="43611643" w:rsidR="00013BB7" w:rsidRPr="00153335" w:rsidRDefault="00013BB7" w:rsidP="009E46DB">
      <w:pPr>
        <w:pStyle w:val="TOC4"/>
      </w:pPr>
    </w:p>
    <w:p w14:paraId="156F6E2B" w14:textId="77777777" w:rsidR="00013BB7" w:rsidRPr="00013BB7" w:rsidRDefault="00013BB7" w:rsidP="00013BB7">
      <w:pPr>
        <w:tabs>
          <w:tab w:val="left" w:pos="142"/>
          <w:tab w:val="left" w:pos="567"/>
        </w:tabs>
        <w:ind w:left="426"/>
        <w:rPr>
          <w:b/>
          <w:bCs/>
          <w:color w:val="000000" w:themeColor="text1"/>
          <w:sz w:val="32"/>
          <w:szCs w:val="32"/>
        </w:rPr>
      </w:pPr>
      <w:r w:rsidRPr="00013BB7">
        <w:rPr>
          <w:b/>
          <w:bCs/>
          <w:color w:val="000000" w:themeColor="text1"/>
          <w:sz w:val="32"/>
          <w:szCs w:val="32"/>
        </w:rPr>
        <w:t>Leg Side Wides</w:t>
      </w:r>
    </w:p>
    <w:p w14:paraId="6EE2182C" w14:textId="77777777" w:rsidR="00013BB7" w:rsidRPr="00013BB7" w:rsidRDefault="00013BB7" w:rsidP="00013BB7">
      <w:pPr>
        <w:tabs>
          <w:tab w:val="left" w:pos="142"/>
          <w:tab w:val="left" w:pos="567"/>
        </w:tabs>
        <w:ind w:left="426"/>
        <w:rPr>
          <w:color w:val="000000" w:themeColor="text1"/>
          <w:sz w:val="32"/>
          <w:szCs w:val="32"/>
        </w:rPr>
      </w:pPr>
      <w:r w:rsidRPr="00013BB7">
        <w:rPr>
          <w:color w:val="000000" w:themeColor="text1"/>
          <w:sz w:val="32"/>
          <w:szCs w:val="32"/>
        </w:rPr>
        <w:t>Refer to Rule 15.3</w:t>
      </w:r>
    </w:p>
    <w:p w14:paraId="154C165D" w14:textId="515A4592" w:rsidR="00013BB7" w:rsidRPr="00B51DC3" w:rsidRDefault="00013BB7" w:rsidP="00013BB7">
      <w:pPr>
        <w:tabs>
          <w:tab w:val="left" w:pos="142"/>
          <w:tab w:val="left" w:pos="567"/>
        </w:tabs>
        <w:ind w:left="426"/>
      </w:pPr>
      <w:r w:rsidRPr="00013BB7">
        <w:rPr>
          <w:color w:val="000000" w:themeColor="text1"/>
          <w:sz w:val="32"/>
          <w:szCs w:val="32"/>
        </w:rPr>
        <w:t>…</w:t>
      </w:r>
      <w:r w:rsidRPr="00013BB7">
        <w:rPr>
          <w:rFonts w:cs="Calibri"/>
          <w:color w:val="000000" w:themeColor="text1"/>
          <w:sz w:val="32"/>
          <w:szCs w:val="32"/>
        </w:rPr>
        <w:t xml:space="preserve"> </w:t>
      </w:r>
      <w:r w:rsidRPr="00065BE4">
        <w:rPr>
          <w:rFonts w:cs="Calibri"/>
          <w:color w:val="000000" w:themeColor="text1"/>
          <w:sz w:val="32"/>
          <w:szCs w:val="32"/>
        </w:rPr>
        <w:t xml:space="preserve">if the bowler bowls a ball, not being a No ball, then the umpire shall adjudge it a wide if the ball, without any contact with the striker’s bat or person, </w:t>
      </w:r>
      <w:r w:rsidRPr="00065BE4">
        <w:rPr>
          <w:rFonts w:cs="Calibri"/>
          <w:b/>
          <w:bCs/>
          <w:color w:val="000000" w:themeColor="text1"/>
          <w:sz w:val="32"/>
          <w:szCs w:val="32"/>
        </w:rPr>
        <w:t>passes outside of the Wide ball crease markings on the leg side.</w:t>
      </w:r>
      <w:r w:rsidRPr="00065BE4">
        <w:rPr>
          <w:rFonts w:cs="Calibri"/>
          <w:color w:val="000000" w:themeColor="text1"/>
          <w:sz w:val="32"/>
          <w:szCs w:val="32"/>
        </w:rPr>
        <w:t xml:space="preserve">  </w:t>
      </w:r>
      <w:r w:rsidRPr="00065BE4">
        <w:rPr>
          <w:rFonts w:cs="Calibri"/>
          <w:b/>
          <w:bCs/>
          <w:color w:val="000000" w:themeColor="text1"/>
          <w:sz w:val="32"/>
          <w:szCs w:val="32"/>
        </w:rPr>
        <w:t>Wide ball shall not be called if the ball passes between the striker and the stumps.</w:t>
      </w:r>
    </w:p>
    <w:p w14:paraId="56E2A26C" w14:textId="1F88776D" w:rsidR="00146E26" w:rsidRPr="008D18FB" w:rsidRDefault="00146E26" w:rsidP="00510E39">
      <w:pPr>
        <w:pStyle w:val="Heading2"/>
        <w:tabs>
          <w:tab w:val="left" w:pos="567"/>
        </w:tabs>
        <w:rPr>
          <w:rFonts w:asciiTheme="minorHAnsi" w:hAnsiTheme="minorHAnsi" w:cstheme="minorHAnsi"/>
          <w:sz w:val="32"/>
          <w:szCs w:val="32"/>
        </w:rPr>
      </w:pPr>
      <w:bookmarkStart w:id="1660" w:name="_Toc55916059"/>
      <w:bookmarkStart w:id="1661" w:name="_Toc55916393"/>
      <w:bookmarkStart w:id="1662" w:name="_Toc115338756"/>
      <w:bookmarkStart w:id="1663" w:name="_Toc144914686"/>
      <w:bookmarkStart w:id="1664" w:name="_Toc174875705"/>
      <w:bookmarkStart w:id="1665" w:name="_Toc174965899"/>
      <w:bookmarkStart w:id="1666" w:name="_Toc207736484"/>
      <w:r w:rsidRPr="008D18FB">
        <w:rPr>
          <w:rFonts w:asciiTheme="minorHAnsi" w:hAnsiTheme="minorHAnsi" w:cstheme="minorHAnsi"/>
          <w:sz w:val="32"/>
          <w:szCs w:val="32"/>
        </w:rPr>
        <w:t>11. FIELDING</w:t>
      </w:r>
      <w:bookmarkEnd w:id="1660"/>
      <w:bookmarkEnd w:id="1661"/>
      <w:bookmarkEnd w:id="1662"/>
      <w:bookmarkEnd w:id="1663"/>
      <w:bookmarkEnd w:id="1664"/>
      <w:bookmarkEnd w:id="1665"/>
      <w:bookmarkEnd w:id="1666"/>
      <w:r w:rsidRPr="008D18FB">
        <w:rPr>
          <w:rFonts w:asciiTheme="minorHAnsi" w:hAnsiTheme="minorHAnsi" w:cstheme="minorHAnsi"/>
          <w:sz w:val="32"/>
          <w:szCs w:val="32"/>
        </w:rPr>
        <w:t xml:space="preserve"> </w:t>
      </w:r>
    </w:p>
    <w:p w14:paraId="4F7DF1E9" w14:textId="427BC94E"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67" w:name="_Toc174875706"/>
      <w:bookmarkStart w:id="1668" w:name="_Toc174965900"/>
      <w:bookmarkStart w:id="1669" w:name="_Toc207736485"/>
      <w:r w:rsidRPr="00146E26">
        <w:rPr>
          <w:rFonts w:asciiTheme="minorHAnsi" w:hAnsiTheme="minorHAnsi" w:cstheme="minorHAnsi"/>
          <w:b w:val="0"/>
          <w:bCs w:val="0"/>
          <w:sz w:val="32"/>
          <w:szCs w:val="32"/>
        </w:rPr>
        <w:t>Rotation of fielders around the ground is recommended to ensure players gain experience in all positions.</w:t>
      </w:r>
      <w:bookmarkEnd w:id="1667"/>
      <w:bookmarkEnd w:id="1668"/>
      <w:bookmarkEnd w:id="1669"/>
      <w:r w:rsidRPr="00146E26">
        <w:rPr>
          <w:rFonts w:asciiTheme="minorHAnsi" w:hAnsiTheme="minorHAnsi" w:cstheme="minorHAnsi"/>
          <w:b w:val="0"/>
          <w:bCs w:val="0"/>
          <w:sz w:val="32"/>
          <w:szCs w:val="32"/>
        </w:rPr>
        <w:t xml:space="preserve"> </w:t>
      </w:r>
    </w:p>
    <w:p w14:paraId="2DB647F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70" w:name="_Toc174875707"/>
      <w:bookmarkStart w:id="1671" w:name="_Toc174965901"/>
      <w:bookmarkStart w:id="1672" w:name="_Toc207736486"/>
      <w:r w:rsidRPr="00146E26">
        <w:rPr>
          <w:rFonts w:asciiTheme="minorHAnsi" w:hAnsiTheme="minorHAnsi" w:cstheme="minorHAnsi"/>
          <w:b w:val="0"/>
          <w:bCs w:val="0"/>
          <w:sz w:val="32"/>
          <w:szCs w:val="32"/>
        </w:rPr>
        <w:t>No fielders within 10 m of bat (except slips, gully and wicket keeper)</w:t>
      </w:r>
      <w:bookmarkEnd w:id="1670"/>
      <w:bookmarkEnd w:id="1671"/>
      <w:bookmarkEnd w:id="1672"/>
      <w:r w:rsidRPr="00146E26">
        <w:rPr>
          <w:rFonts w:asciiTheme="minorHAnsi" w:hAnsiTheme="minorHAnsi" w:cstheme="minorHAnsi"/>
          <w:b w:val="0"/>
          <w:bCs w:val="0"/>
          <w:sz w:val="32"/>
          <w:szCs w:val="32"/>
        </w:rPr>
        <w:t xml:space="preserve"> </w:t>
      </w:r>
    </w:p>
    <w:p w14:paraId="44F3C42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73" w:name="_Toc174875708"/>
      <w:bookmarkStart w:id="1674" w:name="_Toc174965902"/>
      <w:bookmarkStart w:id="1675" w:name="_Toc207736487"/>
      <w:r w:rsidRPr="00146E26">
        <w:rPr>
          <w:rFonts w:asciiTheme="minorHAnsi" w:hAnsiTheme="minorHAnsi" w:cstheme="minorHAnsi"/>
          <w:b w:val="0"/>
          <w:bCs w:val="0"/>
          <w:sz w:val="32"/>
          <w:szCs w:val="32"/>
        </w:rPr>
        <w:t>Each team is required to use two wicketkeepers, keeping for ten overs each.</w:t>
      </w:r>
      <w:bookmarkEnd w:id="1673"/>
      <w:bookmarkEnd w:id="1674"/>
      <w:bookmarkEnd w:id="1675"/>
    </w:p>
    <w:p w14:paraId="56B88B1E" w14:textId="77777777" w:rsidR="00146E26" w:rsidRPr="008D18FB" w:rsidRDefault="00146E26" w:rsidP="00510E39">
      <w:pPr>
        <w:pStyle w:val="Heading2"/>
        <w:tabs>
          <w:tab w:val="left" w:pos="567"/>
        </w:tabs>
        <w:rPr>
          <w:rFonts w:asciiTheme="minorHAnsi" w:hAnsiTheme="minorHAnsi" w:cstheme="minorHAnsi"/>
          <w:sz w:val="32"/>
          <w:szCs w:val="32"/>
        </w:rPr>
      </w:pPr>
      <w:bookmarkStart w:id="1676" w:name="_Toc55916060"/>
      <w:bookmarkStart w:id="1677" w:name="_Toc55916394"/>
      <w:bookmarkStart w:id="1678" w:name="_Toc115338757"/>
      <w:bookmarkStart w:id="1679" w:name="_Toc144914687"/>
      <w:bookmarkStart w:id="1680" w:name="_Toc174875709"/>
      <w:bookmarkStart w:id="1681" w:name="_Toc174965903"/>
      <w:bookmarkStart w:id="1682" w:name="_Toc207736488"/>
      <w:r w:rsidRPr="008D18FB">
        <w:rPr>
          <w:rFonts w:asciiTheme="minorHAnsi" w:hAnsiTheme="minorHAnsi" w:cstheme="minorHAnsi"/>
          <w:sz w:val="32"/>
          <w:szCs w:val="32"/>
        </w:rPr>
        <w:t>12. CENTRAL UMPIRE</w:t>
      </w:r>
      <w:bookmarkEnd w:id="1676"/>
      <w:bookmarkEnd w:id="1677"/>
      <w:bookmarkEnd w:id="1678"/>
      <w:bookmarkEnd w:id="1679"/>
      <w:bookmarkEnd w:id="1680"/>
      <w:bookmarkEnd w:id="1681"/>
      <w:bookmarkEnd w:id="1682"/>
      <w:r w:rsidRPr="008D18FB">
        <w:rPr>
          <w:rFonts w:asciiTheme="minorHAnsi" w:hAnsiTheme="minorHAnsi" w:cstheme="minorHAnsi"/>
          <w:sz w:val="32"/>
          <w:szCs w:val="32"/>
        </w:rPr>
        <w:t xml:space="preserve"> </w:t>
      </w:r>
    </w:p>
    <w:p w14:paraId="00BDE94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83" w:name="_Toc174875710"/>
      <w:bookmarkStart w:id="1684" w:name="_Toc174965904"/>
      <w:bookmarkStart w:id="1685" w:name="_Toc207736489"/>
      <w:r w:rsidRPr="00146E26">
        <w:rPr>
          <w:rFonts w:asciiTheme="minorHAnsi" w:hAnsiTheme="minorHAnsi" w:cstheme="minorHAnsi"/>
          <w:b w:val="0"/>
          <w:bCs w:val="0"/>
          <w:sz w:val="32"/>
          <w:szCs w:val="32"/>
        </w:rPr>
        <w:t>The coach of the team batting will umpire at the bowler’s end.</w:t>
      </w:r>
      <w:bookmarkEnd w:id="1683"/>
      <w:bookmarkEnd w:id="1684"/>
      <w:bookmarkEnd w:id="1685"/>
    </w:p>
    <w:p w14:paraId="10AAE113" w14:textId="77777777" w:rsidR="00146E26" w:rsidRPr="008D18FB" w:rsidRDefault="00146E26" w:rsidP="00510E39">
      <w:pPr>
        <w:pStyle w:val="Heading2"/>
        <w:tabs>
          <w:tab w:val="left" w:pos="567"/>
        </w:tabs>
        <w:rPr>
          <w:rFonts w:asciiTheme="minorHAnsi" w:hAnsiTheme="minorHAnsi" w:cstheme="minorHAnsi"/>
          <w:sz w:val="32"/>
          <w:szCs w:val="32"/>
        </w:rPr>
      </w:pPr>
      <w:bookmarkStart w:id="1686" w:name="_Toc55916061"/>
      <w:bookmarkStart w:id="1687" w:name="_Toc55916395"/>
      <w:bookmarkStart w:id="1688" w:name="_Toc115338758"/>
      <w:bookmarkStart w:id="1689" w:name="_Toc144914688"/>
      <w:bookmarkStart w:id="1690" w:name="_Toc174875711"/>
      <w:bookmarkStart w:id="1691" w:name="_Toc174965905"/>
      <w:bookmarkStart w:id="1692" w:name="_Toc207736490"/>
      <w:r w:rsidRPr="008D18FB">
        <w:rPr>
          <w:rFonts w:asciiTheme="minorHAnsi" w:hAnsiTheme="minorHAnsi" w:cstheme="minorHAnsi"/>
          <w:sz w:val="32"/>
          <w:szCs w:val="32"/>
        </w:rPr>
        <w:t>13. SQUARE LEG UMPIRE</w:t>
      </w:r>
      <w:bookmarkEnd w:id="1686"/>
      <w:bookmarkEnd w:id="1687"/>
      <w:bookmarkEnd w:id="1688"/>
      <w:bookmarkEnd w:id="1689"/>
      <w:bookmarkEnd w:id="1690"/>
      <w:bookmarkEnd w:id="1691"/>
      <w:bookmarkEnd w:id="1692"/>
      <w:r w:rsidRPr="008D18FB">
        <w:rPr>
          <w:rFonts w:asciiTheme="minorHAnsi" w:hAnsiTheme="minorHAnsi" w:cstheme="minorHAnsi"/>
          <w:sz w:val="32"/>
          <w:szCs w:val="32"/>
        </w:rPr>
        <w:t xml:space="preserve"> </w:t>
      </w:r>
    </w:p>
    <w:p w14:paraId="068943B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3" w:name="_Toc174875712"/>
      <w:bookmarkStart w:id="1694" w:name="_Toc174965906"/>
      <w:bookmarkStart w:id="1695" w:name="_Toc207736491"/>
      <w:r w:rsidRPr="00146E26">
        <w:rPr>
          <w:rFonts w:asciiTheme="minorHAnsi" w:hAnsiTheme="minorHAnsi" w:cstheme="minorHAnsi"/>
          <w:b w:val="0"/>
          <w:bCs w:val="0"/>
          <w:sz w:val="32"/>
          <w:szCs w:val="32"/>
        </w:rPr>
        <w:t>The coach or team manager of the team fielding will square leg umpire.</w:t>
      </w:r>
      <w:bookmarkEnd w:id="1693"/>
      <w:bookmarkEnd w:id="1694"/>
      <w:bookmarkEnd w:id="1695"/>
      <w:r w:rsidRPr="00146E26">
        <w:rPr>
          <w:rFonts w:asciiTheme="minorHAnsi" w:hAnsiTheme="minorHAnsi" w:cstheme="minorHAnsi"/>
          <w:b w:val="0"/>
          <w:bCs w:val="0"/>
          <w:sz w:val="32"/>
          <w:szCs w:val="32"/>
        </w:rPr>
        <w:t xml:space="preserve"> </w:t>
      </w:r>
    </w:p>
    <w:p w14:paraId="5AF675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6" w:name="_Toc174875713"/>
      <w:bookmarkStart w:id="1697" w:name="_Toc174965907"/>
      <w:bookmarkStart w:id="1698" w:name="_Toc207736492"/>
      <w:r w:rsidRPr="00146E26">
        <w:rPr>
          <w:rFonts w:asciiTheme="minorHAnsi" w:hAnsiTheme="minorHAnsi" w:cstheme="minorHAnsi"/>
          <w:b w:val="0"/>
          <w:bCs w:val="0"/>
          <w:sz w:val="32"/>
          <w:szCs w:val="32"/>
        </w:rPr>
        <w:t>The Square Leg umpire decides run outs and stumpings.</w:t>
      </w:r>
      <w:bookmarkEnd w:id="1696"/>
      <w:bookmarkEnd w:id="1697"/>
      <w:bookmarkEnd w:id="1698"/>
      <w:r w:rsidRPr="00146E26">
        <w:rPr>
          <w:rFonts w:asciiTheme="minorHAnsi" w:hAnsiTheme="minorHAnsi" w:cstheme="minorHAnsi"/>
          <w:b w:val="0"/>
          <w:bCs w:val="0"/>
          <w:sz w:val="32"/>
          <w:szCs w:val="32"/>
        </w:rPr>
        <w:t xml:space="preserve"> </w:t>
      </w:r>
    </w:p>
    <w:p w14:paraId="3BFC937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699" w:name="_Toc174875714"/>
      <w:bookmarkStart w:id="1700" w:name="_Toc174965908"/>
      <w:bookmarkStart w:id="1701" w:name="_Toc207736493"/>
      <w:r w:rsidRPr="00146E26">
        <w:rPr>
          <w:rFonts w:asciiTheme="minorHAnsi" w:hAnsiTheme="minorHAnsi" w:cstheme="minorHAnsi"/>
          <w:b w:val="0"/>
          <w:bCs w:val="0"/>
          <w:sz w:val="32"/>
          <w:szCs w:val="32"/>
        </w:rPr>
        <w:t>Only one person may stand as Square Leg umpire at any one time</w:t>
      </w:r>
      <w:bookmarkEnd w:id="1699"/>
      <w:bookmarkEnd w:id="1700"/>
      <w:bookmarkEnd w:id="1701"/>
      <w:r w:rsidRPr="00146E26">
        <w:rPr>
          <w:rFonts w:asciiTheme="minorHAnsi" w:hAnsiTheme="minorHAnsi" w:cstheme="minorHAnsi"/>
          <w:b w:val="0"/>
          <w:bCs w:val="0"/>
          <w:sz w:val="32"/>
          <w:szCs w:val="32"/>
        </w:rPr>
        <w:t xml:space="preserve"> </w:t>
      </w:r>
    </w:p>
    <w:p w14:paraId="63B32156" w14:textId="77777777" w:rsidR="00146E26" w:rsidRPr="008D18FB" w:rsidRDefault="00146E26" w:rsidP="00510E39">
      <w:pPr>
        <w:pStyle w:val="Heading2"/>
        <w:tabs>
          <w:tab w:val="left" w:pos="567"/>
        </w:tabs>
        <w:rPr>
          <w:rFonts w:asciiTheme="minorHAnsi" w:hAnsiTheme="minorHAnsi" w:cstheme="minorHAnsi"/>
          <w:sz w:val="32"/>
          <w:szCs w:val="32"/>
        </w:rPr>
      </w:pPr>
      <w:bookmarkStart w:id="1702" w:name="_Toc55916062"/>
      <w:bookmarkStart w:id="1703" w:name="_Toc55916396"/>
      <w:bookmarkStart w:id="1704" w:name="_Toc115338759"/>
      <w:bookmarkStart w:id="1705" w:name="_Toc144914689"/>
      <w:bookmarkStart w:id="1706" w:name="_Toc174875715"/>
      <w:bookmarkStart w:id="1707" w:name="_Toc174965909"/>
      <w:bookmarkStart w:id="1708" w:name="_Toc207736494"/>
      <w:r w:rsidRPr="008D18FB">
        <w:rPr>
          <w:rFonts w:asciiTheme="minorHAnsi" w:hAnsiTheme="minorHAnsi" w:cstheme="minorHAnsi"/>
          <w:sz w:val="32"/>
          <w:szCs w:val="32"/>
        </w:rPr>
        <w:t>14. FINALS</w:t>
      </w:r>
      <w:bookmarkEnd w:id="1702"/>
      <w:bookmarkEnd w:id="1703"/>
      <w:bookmarkEnd w:id="1704"/>
      <w:bookmarkEnd w:id="1705"/>
      <w:bookmarkEnd w:id="1706"/>
      <w:bookmarkEnd w:id="1707"/>
      <w:bookmarkEnd w:id="1708"/>
      <w:r w:rsidRPr="008D18FB">
        <w:rPr>
          <w:rFonts w:asciiTheme="minorHAnsi" w:hAnsiTheme="minorHAnsi" w:cstheme="minorHAnsi"/>
          <w:sz w:val="32"/>
          <w:szCs w:val="32"/>
        </w:rPr>
        <w:t xml:space="preserve"> </w:t>
      </w:r>
    </w:p>
    <w:p w14:paraId="6A12D4E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09" w:name="_Toc174875716"/>
      <w:bookmarkStart w:id="1710" w:name="_Toc174965910"/>
      <w:bookmarkStart w:id="1711" w:name="_Toc207736495"/>
      <w:r w:rsidRPr="00146E26">
        <w:rPr>
          <w:rFonts w:asciiTheme="minorHAnsi" w:hAnsiTheme="minorHAnsi" w:cstheme="minorHAnsi"/>
          <w:b w:val="0"/>
          <w:bCs w:val="0"/>
          <w:sz w:val="32"/>
          <w:szCs w:val="32"/>
        </w:rPr>
        <w:t>a. Finals Eligibility</w:t>
      </w:r>
      <w:bookmarkEnd w:id="1709"/>
      <w:bookmarkEnd w:id="1710"/>
      <w:bookmarkEnd w:id="1711"/>
    </w:p>
    <w:p w14:paraId="6F7E9B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12" w:name="_Toc174875717"/>
      <w:bookmarkStart w:id="1713" w:name="_Toc174965911"/>
      <w:bookmarkStart w:id="1714" w:name="_Toc207736496"/>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1712"/>
      <w:bookmarkEnd w:id="1713"/>
      <w:bookmarkEnd w:id="1714"/>
    </w:p>
    <w:p w14:paraId="670D3D38" w14:textId="4BA3E7B0"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1715" w:name="_Toc174875718"/>
      <w:bookmarkStart w:id="1716" w:name="_Toc174965912"/>
      <w:bookmarkStart w:id="1717" w:name="_Toc20773649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1715"/>
      <w:bookmarkEnd w:id="1716"/>
      <w:bookmarkEnd w:id="1717"/>
    </w:p>
    <w:p w14:paraId="01F26EA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18" w:name="_Toc174875719"/>
      <w:bookmarkStart w:id="1719" w:name="_Toc174965913"/>
      <w:bookmarkStart w:id="1720" w:name="_Toc207736498"/>
      <w:r w:rsidRPr="00146E26">
        <w:rPr>
          <w:rFonts w:asciiTheme="minorHAnsi" w:hAnsiTheme="minorHAnsi" w:cstheme="minorHAnsi"/>
          <w:b w:val="0"/>
          <w:bCs w:val="0"/>
          <w:sz w:val="32"/>
          <w:szCs w:val="32"/>
        </w:rPr>
        <w:t>b. Qualifying Finals</w:t>
      </w:r>
      <w:bookmarkEnd w:id="1718"/>
      <w:bookmarkEnd w:id="1719"/>
      <w:bookmarkEnd w:id="1720"/>
    </w:p>
    <w:p w14:paraId="4C8CBAD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1" w:name="_Toc174875720"/>
      <w:bookmarkStart w:id="1722" w:name="_Toc174965914"/>
      <w:bookmarkStart w:id="1723" w:name="_Toc207736499"/>
      <w:r w:rsidRPr="00146E26">
        <w:rPr>
          <w:rFonts w:asciiTheme="minorHAnsi" w:hAnsiTheme="minorHAnsi" w:cstheme="minorHAnsi"/>
          <w:b w:val="0"/>
          <w:bCs w:val="0"/>
          <w:sz w:val="32"/>
          <w:szCs w:val="32"/>
        </w:rPr>
        <w:t>All teams play finals</w:t>
      </w:r>
      <w:bookmarkEnd w:id="1721"/>
      <w:bookmarkEnd w:id="1722"/>
      <w:bookmarkEnd w:id="1723"/>
      <w:r w:rsidRPr="00146E26">
        <w:rPr>
          <w:rFonts w:asciiTheme="minorHAnsi" w:hAnsiTheme="minorHAnsi" w:cstheme="minorHAnsi"/>
          <w:b w:val="0"/>
          <w:bCs w:val="0"/>
          <w:sz w:val="32"/>
          <w:szCs w:val="32"/>
        </w:rPr>
        <w:t xml:space="preserve"> </w:t>
      </w:r>
    </w:p>
    <w:p w14:paraId="4DE7A0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4" w:name="_Toc174875721"/>
      <w:bookmarkStart w:id="1725" w:name="_Toc174965915"/>
      <w:bookmarkStart w:id="1726" w:name="_Toc207736500"/>
      <w:r w:rsidRPr="00146E26">
        <w:rPr>
          <w:rFonts w:asciiTheme="minorHAnsi" w:hAnsiTheme="minorHAnsi" w:cstheme="minorHAnsi"/>
          <w:b w:val="0"/>
          <w:bCs w:val="0"/>
          <w:sz w:val="32"/>
          <w:szCs w:val="32"/>
        </w:rPr>
        <w:t>In an eight team competition,</w:t>
      </w:r>
      <w:bookmarkEnd w:id="1724"/>
      <w:bookmarkEnd w:id="1725"/>
      <w:bookmarkEnd w:id="1726"/>
      <w:r w:rsidRPr="00146E26">
        <w:rPr>
          <w:rFonts w:asciiTheme="minorHAnsi" w:hAnsiTheme="minorHAnsi" w:cstheme="minorHAnsi"/>
          <w:b w:val="0"/>
          <w:bCs w:val="0"/>
          <w:sz w:val="32"/>
          <w:szCs w:val="32"/>
        </w:rPr>
        <w:t xml:space="preserve"> </w:t>
      </w:r>
    </w:p>
    <w:p w14:paraId="4A1262C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27" w:name="_Toc174875722"/>
      <w:bookmarkStart w:id="1728" w:name="_Toc174965916"/>
      <w:bookmarkStart w:id="1729" w:name="_Toc207736501"/>
      <w:r w:rsidRPr="00146E26">
        <w:rPr>
          <w:rFonts w:asciiTheme="minorHAnsi" w:hAnsiTheme="minorHAnsi" w:cstheme="minorHAnsi"/>
          <w:b w:val="0"/>
          <w:bCs w:val="0"/>
          <w:sz w:val="32"/>
          <w:szCs w:val="32"/>
        </w:rPr>
        <w:t>First (1st) shall play eighth (8th), second (2nd) shall play seventh (7th), third (3rd) shall play sixth (6th) and fourth (4th) shall play fifth (5th).</w:t>
      </w:r>
      <w:bookmarkEnd w:id="1727"/>
      <w:bookmarkEnd w:id="1728"/>
      <w:bookmarkEnd w:id="1729"/>
      <w:r w:rsidRPr="00146E26">
        <w:rPr>
          <w:rFonts w:asciiTheme="minorHAnsi" w:hAnsiTheme="minorHAnsi" w:cstheme="minorHAnsi"/>
          <w:b w:val="0"/>
          <w:bCs w:val="0"/>
          <w:sz w:val="32"/>
          <w:szCs w:val="32"/>
        </w:rPr>
        <w:t xml:space="preserve"> </w:t>
      </w:r>
    </w:p>
    <w:p w14:paraId="45E11E9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0" w:name="_Toc174875723"/>
      <w:bookmarkStart w:id="1731" w:name="_Toc174965917"/>
      <w:bookmarkStart w:id="1732" w:name="_Toc207736502"/>
      <w:r w:rsidRPr="00146E26">
        <w:rPr>
          <w:rFonts w:asciiTheme="minorHAnsi" w:hAnsiTheme="minorHAnsi" w:cstheme="minorHAnsi"/>
          <w:b w:val="0"/>
          <w:bCs w:val="0"/>
          <w:sz w:val="32"/>
          <w:szCs w:val="32"/>
        </w:rPr>
        <w:t>The four (4) winning teams from the qualifying finals will compete in a semi-final round of matches.</w:t>
      </w:r>
      <w:bookmarkEnd w:id="1730"/>
      <w:bookmarkEnd w:id="1731"/>
      <w:bookmarkEnd w:id="1732"/>
      <w:r w:rsidRPr="00146E26">
        <w:rPr>
          <w:rFonts w:asciiTheme="minorHAnsi" w:hAnsiTheme="minorHAnsi" w:cstheme="minorHAnsi"/>
          <w:b w:val="0"/>
          <w:bCs w:val="0"/>
          <w:sz w:val="32"/>
          <w:szCs w:val="32"/>
        </w:rPr>
        <w:t xml:space="preserve"> </w:t>
      </w:r>
    </w:p>
    <w:p w14:paraId="685F898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3" w:name="_Toc174875724"/>
      <w:bookmarkStart w:id="1734" w:name="_Toc174965918"/>
      <w:bookmarkStart w:id="1735" w:name="_Toc207736503"/>
      <w:r w:rsidRPr="00146E26">
        <w:rPr>
          <w:rFonts w:asciiTheme="minorHAnsi" w:hAnsiTheme="minorHAnsi" w:cstheme="minorHAnsi"/>
          <w:b w:val="0"/>
          <w:bCs w:val="0"/>
          <w:sz w:val="32"/>
          <w:szCs w:val="32"/>
        </w:rPr>
        <w:t>In a six team competition,</w:t>
      </w:r>
      <w:bookmarkEnd w:id="1733"/>
      <w:bookmarkEnd w:id="1734"/>
      <w:bookmarkEnd w:id="1735"/>
      <w:r w:rsidRPr="00146E26">
        <w:rPr>
          <w:rFonts w:asciiTheme="minorHAnsi" w:hAnsiTheme="minorHAnsi" w:cstheme="minorHAnsi"/>
          <w:b w:val="0"/>
          <w:bCs w:val="0"/>
          <w:sz w:val="32"/>
          <w:szCs w:val="32"/>
        </w:rPr>
        <w:t xml:space="preserve"> </w:t>
      </w:r>
    </w:p>
    <w:p w14:paraId="342BF7D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6" w:name="_Toc174875725"/>
      <w:bookmarkStart w:id="1737" w:name="_Toc174965919"/>
      <w:bookmarkStart w:id="1738" w:name="_Toc207736504"/>
      <w:r w:rsidRPr="00146E26">
        <w:rPr>
          <w:rFonts w:asciiTheme="minorHAnsi" w:hAnsiTheme="minorHAnsi" w:cstheme="minorHAnsi"/>
          <w:b w:val="0"/>
          <w:bCs w:val="0"/>
          <w:sz w:val="32"/>
          <w:szCs w:val="32"/>
        </w:rPr>
        <w:t>1st shall play 6</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second shall play 5</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3</w:t>
      </w:r>
      <w:r w:rsidRPr="00146E26">
        <w:rPr>
          <w:rFonts w:asciiTheme="minorHAnsi" w:hAnsiTheme="minorHAnsi" w:cstheme="minorHAnsi"/>
          <w:b w:val="0"/>
          <w:bCs w:val="0"/>
          <w:sz w:val="32"/>
          <w:szCs w:val="32"/>
          <w:vertAlign w:val="superscript"/>
        </w:rPr>
        <w:t>rd</w:t>
      </w:r>
      <w:r w:rsidRPr="00146E26">
        <w:rPr>
          <w:rFonts w:asciiTheme="minorHAnsi" w:hAnsiTheme="minorHAnsi" w:cstheme="minorHAnsi"/>
          <w:b w:val="0"/>
          <w:bCs w:val="0"/>
          <w:sz w:val="32"/>
          <w:szCs w:val="32"/>
        </w:rPr>
        <w:t xml:space="preserve"> shall play 4</w:t>
      </w:r>
      <w:r w:rsidRPr="00146E26">
        <w:rPr>
          <w:rFonts w:asciiTheme="minorHAnsi" w:hAnsiTheme="minorHAnsi" w:cstheme="minorHAnsi"/>
          <w:b w:val="0"/>
          <w:bCs w:val="0"/>
          <w:sz w:val="32"/>
          <w:szCs w:val="32"/>
          <w:vertAlign w:val="superscript"/>
        </w:rPr>
        <w:t>th</w:t>
      </w:r>
      <w:bookmarkEnd w:id="1736"/>
      <w:bookmarkEnd w:id="1737"/>
      <w:bookmarkEnd w:id="1738"/>
    </w:p>
    <w:p w14:paraId="15D051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39" w:name="_Toc174875726"/>
      <w:bookmarkStart w:id="1740" w:name="_Toc174965920"/>
      <w:bookmarkStart w:id="1741" w:name="_Toc207736505"/>
      <w:r w:rsidRPr="00146E26">
        <w:rPr>
          <w:rFonts w:asciiTheme="minorHAnsi" w:hAnsiTheme="minorHAnsi" w:cstheme="minorHAnsi"/>
          <w:b w:val="0"/>
          <w:bCs w:val="0"/>
          <w:sz w:val="32"/>
          <w:szCs w:val="32"/>
        </w:rPr>
        <w:t>The three (3) winning teams plus the highest ranked loser (based on ladder position at end of home and away series), shall proceed to the semi-finals.</w:t>
      </w:r>
      <w:bookmarkEnd w:id="1739"/>
      <w:bookmarkEnd w:id="1740"/>
      <w:bookmarkEnd w:id="1741"/>
    </w:p>
    <w:p w14:paraId="71C45E1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2" w:name="_Toc174875727"/>
      <w:bookmarkStart w:id="1743" w:name="_Toc174965921"/>
      <w:bookmarkStart w:id="1744" w:name="_Toc207736506"/>
      <w:r w:rsidRPr="00146E26">
        <w:rPr>
          <w:rFonts w:asciiTheme="minorHAnsi" w:hAnsiTheme="minorHAnsi" w:cstheme="minorHAnsi"/>
          <w:b w:val="0"/>
          <w:bCs w:val="0"/>
          <w:sz w:val="32"/>
          <w:szCs w:val="32"/>
        </w:rPr>
        <w:t>c. Semi Finals</w:t>
      </w:r>
      <w:bookmarkEnd w:id="1742"/>
      <w:bookmarkEnd w:id="1743"/>
      <w:bookmarkEnd w:id="1744"/>
    </w:p>
    <w:p w14:paraId="155BA1C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5" w:name="_Toc174875728"/>
      <w:bookmarkStart w:id="1746" w:name="_Toc174965922"/>
      <w:bookmarkStart w:id="1747" w:name="_Toc207736507"/>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1745"/>
      <w:bookmarkEnd w:id="1746"/>
      <w:bookmarkEnd w:id="1747"/>
    </w:p>
    <w:p w14:paraId="775B2DE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48" w:name="_Toc174875729"/>
      <w:bookmarkStart w:id="1749" w:name="_Toc174965923"/>
      <w:bookmarkStart w:id="1750" w:name="_Toc207736508"/>
      <w:r w:rsidRPr="00146E26">
        <w:rPr>
          <w:rFonts w:asciiTheme="minorHAnsi" w:hAnsiTheme="minorHAnsi" w:cstheme="minorHAnsi"/>
          <w:b w:val="0"/>
          <w:bCs w:val="0"/>
          <w:sz w:val="32"/>
          <w:szCs w:val="32"/>
        </w:rPr>
        <w:t>Semi-finals will be played on the best available grounds to be allocated by the Association.</w:t>
      </w:r>
      <w:bookmarkEnd w:id="1748"/>
      <w:bookmarkEnd w:id="1749"/>
      <w:bookmarkEnd w:id="1750"/>
    </w:p>
    <w:p w14:paraId="7FFC0CF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51" w:name="_Toc174875730"/>
      <w:bookmarkStart w:id="1752" w:name="_Toc174965924"/>
      <w:bookmarkStart w:id="1753" w:name="_Toc207736509"/>
      <w:r w:rsidRPr="00146E26">
        <w:rPr>
          <w:rFonts w:asciiTheme="minorHAnsi" w:hAnsiTheme="minorHAnsi" w:cstheme="minorHAnsi"/>
          <w:b w:val="0"/>
          <w:bCs w:val="0"/>
          <w:sz w:val="32"/>
          <w:szCs w:val="32"/>
        </w:rPr>
        <w:t>d. Grand Final</w:t>
      </w:r>
      <w:bookmarkEnd w:id="1751"/>
      <w:bookmarkEnd w:id="1752"/>
      <w:bookmarkEnd w:id="1753"/>
    </w:p>
    <w:p w14:paraId="038A66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54" w:name="_Toc174875731"/>
      <w:bookmarkStart w:id="1755" w:name="_Toc174965925"/>
      <w:bookmarkStart w:id="1756" w:name="_Toc207736510"/>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1754"/>
      <w:bookmarkEnd w:id="1755"/>
      <w:bookmarkEnd w:id="1756"/>
      <w:r w:rsidRPr="00146E26">
        <w:rPr>
          <w:rFonts w:asciiTheme="minorHAnsi" w:hAnsiTheme="minorHAnsi" w:cstheme="minorHAnsi"/>
          <w:b w:val="0"/>
          <w:bCs w:val="0"/>
          <w:sz w:val="32"/>
          <w:szCs w:val="32"/>
        </w:rPr>
        <w:t xml:space="preserve"> </w:t>
      </w:r>
    </w:p>
    <w:p w14:paraId="6F809AB4" w14:textId="77777777" w:rsidR="00146E26" w:rsidRPr="008D18FB" w:rsidRDefault="00146E26" w:rsidP="00510E39">
      <w:pPr>
        <w:pStyle w:val="Heading2"/>
        <w:tabs>
          <w:tab w:val="left" w:pos="567"/>
        </w:tabs>
        <w:rPr>
          <w:rFonts w:asciiTheme="minorHAnsi" w:hAnsiTheme="minorHAnsi" w:cstheme="minorHAnsi"/>
          <w:sz w:val="32"/>
          <w:szCs w:val="32"/>
        </w:rPr>
      </w:pPr>
      <w:bookmarkStart w:id="1757" w:name="_Toc55916063"/>
      <w:bookmarkStart w:id="1758" w:name="_Toc55916397"/>
      <w:bookmarkStart w:id="1759" w:name="_Toc115338760"/>
      <w:bookmarkStart w:id="1760" w:name="_Toc144914690"/>
      <w:bookmarkStart w:id="1761" w:name="_Toc174875732"/>
      <w:bookmarkStart w:id="1762" w:name="_Toc174965926"/>
      <w:bookmarkStart w:id="1763" w:name="_Toc207736511"/>
      <w:r w:rsidRPr="008D18FB">
        <w:rPr>
          <w:rFonts w:asciiTheme="minorHAnsi" w:hAnsiTheme="minorHAnsi" w:cstheme="minorHAnsi"/>
          <w:sz w:val="32"/>
          <w:szCs w:val="32"/>
        </w:rPr>
        <w:t>15. SCOREBOOKS / SCORES</w:t>
      </w:r>
      <w:bookmarkEnd w:id="1757"/>
      <w:bookmarkEnd w:id="1758"/>
      <w:bookmarkEnd w:id="1759"/>
      <w:bookmarkEnd w:id="1760"/>
      <w:bookmarkEnd w:id="1761"/>
      <w:bookmarkEnd w:id="1762"/>
      <w:bookmarkEnd w:id="1763"/>
      <w:r w:rsidRPr="008D18FB">
        <w:rPr>
          <w:rFonts w:asciiTheme="minorHAnsi" w:hAnsiTheme="minorHAnsi" w:cstheme="minorHAnsi"/>
          <w:sz w:val="32"/>
          <w:szCs w:val="32"/>
        </w:rPr>
        <w:t xml:space="preserve"> </w:t>
      </w:r>
    </w:p>
    <w:p w14:paraId="33BBF13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64" w:name="_Toc174875733"/>
      <w:bookmarkStart w:id="1765" w:name="_Toc174965927"/>
      <w:bookmarkStart w:id="1766" w:name="_Toc207736512"/>
      <w:r w:rsidRPr="00146E26">
        <w:rPr>
          <w:rFonts w:asciiTheme="minorHAnsi" w:hAnsiTheme="minorHAnsi" w:cstheme="minorHAnsi"/>
          <w:b w:val="0"/>
          <w:bCs w:val="0"/>
          <w:sz w:val="32"/>
          <w:szCs w:val="32"/>
        </w:rPr>
        <w:t>Each Club shall use Association approved scorebooks.</w:t>
      </w:r>
      <w:bookmarkEnd w:id="1764"/>
      <w:bookmarkEnd w:id="1765"/>
      <w:bookmarkEnd w:id="1766"/>
      <w:r w:rsidRPr="00146E26">
        <w:rPr>
          <w:rFonts w:asciiTheme="minorHAnsi" w:hAnsiTheme="minorHAnsi" w:cstheme="minorHAnsi"/>
          <w:b w:val="0"/>
          <w:bCs w:val="0"/>
          <w:sz w:val="32"/>
          <w:szCs w:val="32"/>
        </w:rPr>
        <w:t xml:space="preserve"> </w:t>
      </w:r>
    </w:p>
    <w:p w14:paraId="3E5E84C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67" w:name="_Toc174875734"/>
      <w:bookmarkStart w:id="1768" w:name="_Toc174965928"/>
      <w:bookmarkStart w:id="1769" w:name="_Toc207736513"/>
      <w:r w:rsidRPr="00146E26">
        <w:rPr>
          <w:rFonts w:asciiTheme="minorHAnsi" w:hAnsiTheme="minorHAnsi" w:cstheme="minorHAnsi"/>
          <w:b w:val="0"/>
          <w:bCs w:val="0"/>
          <w:sz w:val="32"/>
          <w:szCs w:val="32"/>
        </w:rPr>
        <w:t>Scorers in all grades must be sixteen (16) years of age or over.</w:t>
      </w:r>
      <w:bookmarkEnd w:id="1767"/>
      <w:bookmarkEnd w:id="1768"/>
      <w:bookmarkEnd w:id="1769"/>
      <w:r w:rsidRPr="00146E26">
        <w:rPr>
          <w:rFonts w:asciiTheme="minorHAnsi" w:hAnsiTheme="minorHAnsi" w:cstheme="minorHAnsi"/>
          <w:b w:val="0"/>
          <w:bCs w:val="0"/>
          <w:sz w:val="32"/>
          <w:szCs w:val="32"/>
        </w:rPr>
        <w:t xml:space="preserve"> </w:t>
      </w:r>
    </w:p>
    <w:p w14:paraId="4B17E88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70" w:name="_Toc174875735"/>
      <w:bookmarkStart w:id="1771" w:name="_Toc174965929"/>
      <w:bookmarkStart w:id="1772" w:name="_Toc207736514"/>
      <w:r w:rsidRPr="00146E26">
        <w:rPr>
          <w:rFonts w:asciiTheme="minorHAnsi" w:hAnsiTheme="minorHAnsi" w:cstheme="minorHAnsi"/>
          <w:b w:val="0"/>
          <w:bCs w:val="0"/>
          <w:sz w:val="32"/>
          <w:szCs w:val="32"/>
        </w:rPr>
        <w:t>Each Clubs score books shall be signed by the Coaches/Team Managers at the end of the match</w:t>
      </w:r>
      <w:bookmarkEnd w:id="1770"/>
      <w:bookmarkEnd w:id="1771"/>
      <w:bookmarkEnd w:id="1772"/>
    </w:p>
    <w:p w14:paraId="4C41E54E" w14:textId="77777777" w:rsidR="005850D0" w:rsidRDefault="005850D0" w:rsidP="00510E39">
      <w:pPr>
        <w:pStyle w:val="Heading2"/>
        <w:tabs>
          <w:tab w:val="left" w:pos="567"/>
        </w:tabs>
        <w:rPr>
          <w:rFonts w:asciiTheme="minorHAnsi" w:hAnsiTheme="minorHAnsi" w:cstheme="minorHAnsi"/>
          <w:b w:val="0"/>
          <w:bCs w:val="0"/>
          <w:sz w:val="32"/>
          <w:szCs w:val="32"/>
        </w:rPr>
      </w:pPr>
      <w:bookmarkStart w:id="1773" w:name="_Toc207736515"/>
      <w:bookmarkStart w:id="1774" w:name="_Toc174875736"/>
      <w:bookmarkStart w:id="1775" w:name="_Toc174965930"/>
      <w:r>
        <w:rPr>
          <w:rFonts w:asciiTheme="minorHAnsi" w:hAnsiTheme="minorHAnsi" w:cstheme="minorHAnsi"/>
          <w:b w:val="0"/>
          <w:bCs w:val="0"/>
          <w:sz w:val="32"/>
          <w:szCs w:val="32"/>
        </w:rPr>
        <w:t>T</w:t>
      </w:r>
      <w:r w:rsidR="00146E26" w:rsidRPr="00146E26">
        <w:rPr>
          <w:rFonts w:asciiTheme="minorHAnsi" w:hAnsiTheme="minorHAnsi" w:cstheme="minorHAnsi"/>
          <w:b w:val="0"/>
          <w:bCs w:val="0"/>
          <w:sz w:val="32"/>
          <w:szCs w:val="32"/>
        </w:rPr>
        <w:t>eams must enter the final results of all matches, in PlayHQ</w:t>
      </w:r>
      <w:bookmarkEnd w:id="1773"/>
      <w:r w:rsidR="00146E26" w:rsidRPr="00146E26">
        <w:rPr>
          <w:rFonts w:asciiTheme="minorHAnsi" w:hAnsiTheme="minorHAnsi" w:cstheme="minorHAnsi"/>
          <w:b w:val="0"/>
          <w:bCs w:val="0"/>
          <w:sz w:val="32"/>
          <w:szCs w:val="32"/>
        </w:rPr>
        <w:t xml:space="preserve"> </w:t>
      </w:r>
    </w:p>
    <w:p w14:paraId="6F4186DF" w14:textId="74D5E1BC"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76" w:name="_Toc207736516"/>
      <w:r w:rsidRPr="00146E26">
        <w:rPr>
          <w:rFonts w:asciiTheme="minorHAnsi" w:hAnsiTheme="minorHAnsi" w:cstheme="minorHAnsi"/>
          <w:b w:val="0"/>
          <w:bCs w:val="0"/>
          <w:sz w:val="32"/>
          <w:szCs w:val="32"/>
        </w:rPr>
        <w:t>Refer to NWMCA By-Law 4.2</w:t>
      </w:r>
      <w:bookmarkEnd w:id="1774"/>
      <w:bookmarkEnd w:id="1775"/>
      <w:bookmarkEnd w:id="1776"/>
    </w:p>
    <w:p w14:paraId="45A059C4" w14:textId="77777777" w:rsidR="005850D0" w:rsidRDefault="005850D0" w:rsidP="005850D0">
      <w:bookmarkStart w:id="1777" w:name="_Toc55916064"/>
      <w:bookmarkStart w:id="1778" w:name="_Toc55916398"/>
      <w:bookmarkStart w:id="1779" w:name="_Toc115338761"/>
      <w:bookmarkStart w:id="1780" w:name="_Toc144914691"/>
      <w:bookmarkStart w:id="1781" w:name="_Toc174875737"/>
      <w:bookmarkStart w:id="1782" w:name="_Toc174965931"/>
    </w:p>
    <w:p w14:paraId="7BF7A9A2" w14:textId="4320350F" w:rsidR="005850D0" w:rsidRPr="00CD7E1A" w:rsidRDefault="005850D0" w:rsidP="005850D0">
      <w:r>
        <w:t>E-Scoring is strongly encouraged in all grades.- refer rule 1.14</w:t>
      </w:r>
    </w:p>
    <w:p w14:paraId="7614185D" w14:textId="77777777" w:rsidR="005850D0" w:rsidRDefault="005850D0" w:rsidP="00510E39">
      <w:pPr>
        <w:pStyle w:val="Heading2"/>
        <w:tabs>
          <w:tab w:val="left" w:pos="567"/>
        </w:tabs>
        <w:rPr>
          <w:rFonts w:asciiTheme="minorHAnsi" w:hAnsiTheme="minorHAnsi" w:cstheme="minorHAnsi"/>
          <w:sz w:val="32"/>
          <w:szCs w:val="32"/>
        </w:rPr>
      </w:pPr>
    </w:p>
    <w:p w14:paraId="3FDFF972" w14:textId="1706AC7E" w:rsidR="00146E26" w:rsidRPr="008D18FB" w:rsidRDefault="00146E26" w:rsidP="00510E39">
      <w:pPr>
        <w:pStyle w:val="Heading2"/>
        <w:tabs>
          <w:tab w:val="left" w:pos="567"/>
        </w:tabs>
        <w:rPr>
          <w:rFonts w:asciiTheme="minorHAnsi" w:hAnsiTheme="minorHAnsi" w:cstheme="minorHAnsi"/>
          <w:sz w:val="32"/>
          <w:szCs w:val="32"/>
        </w:rPr>
      </w:pPr>
      <w:bookmarkStart w:id="1783" w:name="_Toc207736517"/>
      <w:r w:rsidRPr="008D18FB">
        <w:rPr>
          <w:rFonts w:asciiTheme="minorHAnsi" w:hAnsiTheme="minorHAnsi" w:cstheme="minorHAnsi"/>
          <w:sz w:val="32"/>
          <w:szCs w:val="32"/>
        </w:rPr>
        <w:t>16. ELIGIBILITY FOR COMPETITION AWARDS</w:t>
      </w:r>
      <w:bookmarkEnd w:id="1777"/>
      <w:bookmarkEnd w:id="1778"/>
      <w:bookmarkEnd w:id="1779"/>
      <w:bookmarkEnd w:id="1780"/>
      <w:bookmarkEnd w:id="1781"/>
      <w:bookmarkEnd w:id="1782"/>
      <w:bookmarkEnd w:id="1783"/>
      <w:r w:rsidRPr="008D18FB">
        <w:rPr>
          <w:rFonts w:asciiTheme="minorHAnsi" w:hAnsiTheme="minorHAnsi" w:cstheme="minorHAnsi"/>
          <w:sz w:val="32"/>
          <w:szCs w:val="32"/>
        </w:rPr>
        <w:t xml:space="preserve"> </w:t>
      </w:r>
    </w:p>
    <w:p w14:paraId="0E715B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84" w:name="_Toc174875738"/>
      <w:bookmarkStart w:id="1785" w:name="_Toc174965932"/>
      <w:bookmarkStart w:id="1786" w:name="_Toc207736518"/>
      <w:r w:rsidRPr="00146E26">
        <w:rPr>
          <w:rFonts w:asciiTheme="minorHAnsi" w:hAnsiTheme="minorHAnsi" w:cstheme="minorHAnsi"/>
          <w:b w:val="0"/>
          <w:bCs w:val="0"/>
          <w:sz w:val="32"/>
          <w:szCs w:val="32"/>
        </w:rPr>
        <w:t>All players must have played a minimum of five matches in the All Girls Under 12s, to be eligible to play to receive an award. (semi-finals can be counted as one of the five matches).</w:t>
      </w:r>
      <w:bookmarkEnd w:id="1784"/>
      <w:bookmarkEnd w:id="1785"/>
      <w:bookmarkEnd w:id="1786"/>
    </w:p>
    <w:p w14:paraId="2DD2724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87" w:name="_Toc174875739"/>
      <w:bookmarkStart w:id="1788" w:name="_Toc174965933"/>
      <w:bookmarkStart w:id="1789" w:name="_Toc207736519"/>
      <w:r w:rsidRPr="00146E26">
        <w:rPr>
          <w:rFonts w:asciiTheme="minorHAnsi" w:hAnsiTheme="minorHAnsi" w:cstheme="minorHAnsi"/>
          <w:b w:val="0"/>
          <w:bCs w:val="0"/>
          <w:sz w:val="32"/>
          <w:szCs w:val="32"/>
        </w:rPr>
        <w:t>Note: Competition averages do not include performances in finals.</w:t>
      </w:r>
      <w:bookmarkEnd w:id="1787"/>
      <w:bookmarkEnd w:id="1788"/>
      <w:bookmarkEnd w:id="1789"/>
      <w:r w:rsidRPr="00146E26">
        <w:rPr>
          <w:rFonts w:asciiTheme="minorHAnsi" w:hAnsiTheme="minorHAnsi" w:cstheme="minorHAnsi"/>
          <w:b w:val="0"/>
          <w:bCs w:val="0"/>
          <w:sz w:val="32"/>
          <w:szCs w:val="32"/>
        </w:rPr>
        <w:t xml:space="preserve"> </w:t>
      </w:r>
    </w:p>
    <w:p w14:paraId="7D77459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63B5A159" w14:textId="77777777" w:rsidR="00146E26" w:rsidRPr="008D18FB" w:rsidRDefault="00146E26" w:rsidP="00510E39">
      <w:pPr>
        <w:pStyle w:val="Heading2"/>
        <w:tabs>
          <w:tab w:val="left" w:pos="567"/>
        </w:tabs>
        <w:rPr>
          <w:rFonts w:asciiTheme="minorHAnsi" w:hAnsiTheme="minorHAnsi" w:cstheme="minorHAnsi"/>
          <w:sz w:val="32"/>
          <w:szCs w:val="32"/>
        </w:rPr>
      </w:pPr>
      <w:bookmarkStart w:id="1790" w:name="_Toc55916065"/>
      <w:bookmarkStart w:id="1791" w:name="_Toc55916399"/>
      <w:bookmarkStart w:id="1792" w:name="_Toc115338762"/>
      <w:bookmarkStart w:id="1793" w:name="_Toc144914692"/>
      <w:bookmarkStart w:id="1794" w:name="_Toc207736520"/>
      <w:r w:rsidRPr="008D18FB">
        <w:rPr>
          <w:rFonts w:asciiTheme="minorHAnsi" w:hAnsiTheme="minorHAnsi" w:cstheme="minorHAnsi"/>
          <w:sz w:val="32"/>
          <w:szCs w:val="32"/>
        </w:rPr>
        <w:t>2.9.3 U14 ALL GIRLS</w:t>
      </w:r>
      <w:bookmarkEnd w:id="1790"/>
      <w:bookmarkEnd w:id="1791"/>
      <w:bookmarkEnd w:id="1792"/>
      <w:bookmarkEnd w:id="1793"/>
      <w:bookmarkEnd w:id="1794"/>
    </w:p>
    <w:p w14:paraId="49FBB7F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795" w:name="_Toc174875741"/>
      <w:bookmarkStart w:id="1796" w:name="_Toc174965935"/>
      <w:bookmarkStart w:id="1797" w:name="_Toc207736521"/>
      <w:r w:rsidRPr="00146E26">
        <w:rPr>
          <w:rFonts w:asciiTheme="minorHAnsi" w:hAnsiTheme="minorHAnsi" w:cstheme="minorHAnsi"/>
          <w:b w:val="0"/>
          <w:bCs w:val="0"/>
          <w:sz w:val="32"/>
          <w:szCs w:val="32"/>
        </w:rPr>
        <w:t>Based on CA STAGE 2 format</w:t>
      </w:r>
      <w:bookmarkEnd w:id="1795"/>
      <w:bookmarkEnd w:id="1796"/>
      <w:bookmarkEnd w:id="1797"/>
      <w:r w:rsidRPr="00146E26">
        <w:rPr>
          <w:rFonts w:asciiTheme="minorHAnsi" w:hAnsiTheme="minorHAnsi" w:cstheme="minorHAnsi"/>
          <w:b w:val="0"/>
          <w:bCs w:val="0"/>
          <w:sz w:val="32"/>
          <w:szCs w:val="32"/>
        </w:rPr>
        <w:t xml:space="preserve"> </w:t>
      </w:r>
    </w:p>
    <w:p w14:paraId="58CD3008" w14:textId="77777777" w:rsidR="00146E26" w:rsidRPr="008D18FB" w:rsidRDefault="00146E26" w:rsidP="00510E39">
      <w:pPr>
        <w:pStyle w:val="Heading2"/>
        <w:tabs>
          <w:tab w:val="left" w:pos="567"/>
        </w:tabs>
        <w:rPr>
          <w:rFonts w:asciiTheme="minorHAnsi" w:hAnsiTheme="minorHAnsi" w:cstheme="minorHAnsi"/>
          <w:sz w:val="32"/>
          <w:szCs w:val="32"/>
        </w:rPr>
      </w:pPr>
      <w:bookmarkStart w:id="1798" w:name="_Toc55916066"/>
      <w:bookmarkStart w:id="1799" w:name="_Toc55916400"/>
      <w:bookmarkStart w:id="1800" w:name="_Toc115338763"/>
      <w:bookmarkStart w:id="1801" w:name="_Toc144914693"/>
      <w:bookmarkStart w:id="1802" w:name="_Toc174875742"/>
      <w:bookmarkStart w:id="1803" w:name="_Toc174965936"/>
      <w:bookmarkStart w:id="1804" w:name="_Toc207736522"/>
      <w:r w:rsidRPr="008D18FB">
        <w:rPr>
          <w:rFonts w:asciiTheme="minorHAnsi" w:hAnsiTheme="minorHAnsi" w:cstheme="minorHAnsi"/>
          <w:sz w:val="32"/>
          <w:szCs w:val="32"/>
        </w:rPr>
        <w:t>COACHING QUALIFICATIONS</w:t>
      </w:r>
      <w:bookmarkEnd w:id="1798"/>
      <w:bookmarkEnd w:id="1799"/>
      <w:bookmarkEnd w:id="1800"/>
      <w:bookmarkEnd w:id="1801"/>
      <w:bookmarkEnd w:id="1802"/>
      <w:bookmarkEnd w:id="1803"/>
      <w:bookmarkEnd w:id="1804"/>
    </w:p>
    <w:p w14:paraId="52B890A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1805" w:name="_Toc174875743"/>
      <w:bookmarkStart w:id="1806" w:name="_Toc174965937"/>
      <w:bookmarkStart w:id="1807" w:name="_Toc207736523"/>
      <w:r w:rsidRPr="00146E26">
        <w:rPr>
          <w:rFonts w:asciiTheme="minorHAnsi" w:hAnsiTheme="minorHAnsi" w:cstheme="minorHAnsi"/>
          <w:b w:val="0"/>
          <w:bCs w:val="0"/>
          <w:sz w:val="32"/>
          <w:szCs w:val="32"/>
        </w:rPr>
        <w:t xml:space="preserve">Level 1 (Community) accreditation is </w:t>
      </w:r>
      <w:r w:rsidRPr="00146E26">
        <w:rPr>
          <w:rFonts w:asciiTheme="minorHAnsi" w:hAnsiTheme="minorHAnsi" w:cstheme="minorHAnsi"/>
          <w:b w:val="0"/>
          <w:bCs w:val="0"/>
          <w:sz w:val="32"/>
          <w:szCs w:val="32"/>
          <w:u w:val="single"/>
        </w:rPr>
        <w:t>mandatory</w:t>
      </w:r>
      <w:r w:rsidRPr="00146E26">
        <w:rPr>
          <w:rFonts w:asciiTheme="minorHAnsi" w:hAnsiTheme="minorHAnsi" w:cstheme="minorHAnsi"/>
          <w:b w:val="0"/>
          <w:bCs w:val="0"/>
          <w:sz w:val="32"/>
          <w:szCs w:val="32"/>
        </w:rPr>
        <w:t xml:space="preserve"> for coaches in Under 14 All Girls competition</w:t>
      </w:r>
      <w:bookmarkEnd w:id="1805"/>
      <w:bookmarkEnd w:id="1806"/>
      <w:bookmarkEnd w:id="1807"/>
      <w:r w:rsidRPr="00146E26">
        <w:rPr>
          <w:rFonts w:asciiTheme="minorHAnsi" w:hAnsiTheme="minorHAnsi" w:cstheme="minorHAnsi"/>
          <w:b w:val="0"/>
          <w:bCs w:val="0"/>
          <w:sz w:val="32"/>
          <w:szCs w:val="32"/>
        </w:rPr>
        <w:t xml:space="preserve"> </w:t>
      </w:r>
    </w:p>
    <w:p w14:paraId="0D931AA9" w14:textId="77777777" w:rsidR="00146E26" w:rsidRPr="008D18FB" w:rsidRDefault="00146E26" w:rsidP="00510E39">
      <w:pPr>
        <w:pStyle w:val="Heading2"/>
        <w:tabs>
          <w:tab w:val="left" w:pos="567"/>
        </w:tabs>
        <w:rPr>
          <w:rFonts w:asciiTheme="minorHAnsi" w:hAnsiTheme="minorHAnsi" w:cstheme="minorHAnsi"/>
          <w:sz w:val="32"/>
          <w:szCs w:val="32"/>
        </w:rPr>
      </w:pPr>
      <w:bookmarkStart w:id="1808" w:name="_Toc55916067"/>
      <w:bookmarkStart w:id="1809" w:name="_Toc55916401"/>
      <w:bookmarkStart w:id="1810" w:name="_Toc115338764"/>
      <w:bookmarkStart w:id="1811" w:name="_Toc144914694"/>
      <w:bookmarkStart w:id="1812" w:name="_Toc174875744"/>
      <w:bookmarkStart w:id="1813" w:name="_Toc174965938"/>
      <w:bookmarkStart w:id="1814" w:name="_Toc207736524"/>
      <w:r w:rsidRPr="008D18FB">
        <w:rPr>
          <w:rFonts w:asciiTheme="minorHAnsi" w:hAnsiTheme="minorHAnsi" w:cstheme="minorHAnsi"/>
          <w:sz w:val="32"/>
          <w:szCs w:val="32"/>
        </w:rPr>
        <w:t>1. GAME</w:t>
      </w:r>
      <w:bookmarkEnd w:id="1808"/>
      <w:bookmarkEnd w:id="1809"/>
      <w:bookmarkEnd w:id="1810"/>
      <w:bookmarkEnd w:id="1811"/>
      <w:bookmarkEnd w:id="1812"/>
      <w:bookmarkEnd w:id="1813"/>
      <w:bookmarkEnd w:id="1814"/>
      <w:r w:rsidRPr="008D18FB">
        <w:rPr>
          <w:rFonts w:asciiTheme="minorHAnsi" w:hAnsiTheme="minorHAnsi" w:cstheme="minorHAnsi"/>
          <w:sz w:val="32"/>
          <w:szCs w:val="32"/>
        </w:rPr>
        <w:t xml:space="preserve"> </w:t>
      </w:r>
    </w:p>
    <w:p w14:paraId="5F7288C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15" w:name="_Toc174875745"/>
      <w:bookmarkStart w:id="1816" w:name="_Toc174965939"/>
      <w:bookmarkStart w:id="1817" w:name="_Toc207736525"/>
      <w:r w:rsidRPr="00146E26">
        <w:rPr>
          <w:rFonts w:asciiTheme="minorHAnsi" w:hAnsiTheme="minorHAnsi" w:cstheme="minorHAnsi"/>
          <w:b w:val="0"/>
          <w:bCs w:val="0"/>
          <w:sz w:val="32"/>
          <w:szCs w:val="32"/>
        </w:rPr>
        <w:t>T20 (20 over game) – 20 overs per innings, one innings each team</w:t>
      </w:r>
      <w:bookmarkEnd w:id="1815"/>
      <w:bookmarkEnd w:id="1816"/>
      <w:bookmarkEnd w:id="1817"/>
      <w:r w:rsidRPr="00146E26">
        <w:rPr>
          <w:rFonts w:asciiTheme="minorHAnsi" w:hAnsiTheme="minorHAnsi" w:cstheme="minorHAnsi"/>
          <w:b w:val="0"/>
          <w:bCs w:val="0"/>
          <w:sz w:val="32"/>
          <w:szCs w:val="32"/>
        </w:rPr>
        <w:t xml:space="preserve"> </w:t>
      </w:r>
    </w:p>
    <w:p w14:paraId="47F5394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18" w:name="_Toc174875746"/>
      <w:bookmarkStart w:id="1819" w:name="_Toc174965940"/>
      <w:bookmarkStart w:id="1820" w:name="_Toc207736526"/>
      <w:r w:rsidRPr="00146E26">
        <w:rPr>
          <w:rFonts w:asciiTheme="minorHAnsi" w:hAnsiTheme="minorHAnsi" w:cstheme="minorHAnsi"/>
          <w:b w:val="0"/>
          <w:bCs w:val="0"/>
          <w:sz w:val="32"/>
          <w:szCs w:val="32"/>
        </w:rPr>
        <w:t>Length: 120 minutes</w:t>
      </w:r>
      <w:bookmarkEnd w:id="1818"/>
      <w:bookmarkEnd w:id="1819"/>
      <w:bookmarkEnd w:id="1820"/>
    </w:p>
    <w:p w14:paraId="25A2C7C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21" w:name="_Toc174875747"/>
      <w:bookmarkStart w:id="1822" w:name="_Toc174965941"/>
      <w:bookmarkStart w:id="1823" w:name="_Toc207736527"/>
      <w:r w:rsidRPr="00146E26">
        <w:rPr>
          <w:rFonts w:asciiTheme="minorHAnsi" w:hAnsiTheme="minorHAnsi" w:cstheme="minorHAnsi"/>
          <w:b w:val="0"/>
          <w:bCs w:val="0"/>
          <w:sz w:val="32"/>
          <w:szCs w:val="32"/>
        </w:rPr>
        <w:t>5 minute break between innings</w:t>
      </w:r>
      <w:bookmarkEnd w:id="1821"/>
      <w:bookmarkEnd w:id="1822"/>
      <w:bookmarkEnd w:id="1823"/>
      <w:r w:rsidRPr="00146E26">
        <w:rPr>
          <w:rFonts w:asciiTheme="minorHAnsi" w:hAnsiTheme="minorHAnsi" w:cstheme="minorHAnsi"/>
          <w:b w:val="0"/>
          <w:bCs w:val="0"/>
          <w:sz w:val="32"/>
          <w:szCs w:val="32"/>
        </w:rPr>
        <w:t xml:space="preserve"> </w:t>
      </w:r>
    </w:p>
    <w:p w14:paraId="70D73A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24" w:name="_Toc174875748"/>
      <w:bookmarkStart w:id="1825" w:name="_Toc174965942"/>
      <w:bookmarkStart w:id="1826" w:name="_Toc207736528"/>
      <w:r w:rsidRPr="00146E26">
        <w:rPr>
          <w:rFonts w:asciiTheme="minorHAnsi" w:hAnsiTheme="minorHAnsi" w:cstheme="minorHAnsi"/>
          <w:b w:val="0"/>
          <w:bCs w:val="0"/>
          <w:sz w:val="32"/>
          <w:szCs w:val="32"/>
        </w:rPr>
        <w:t>Start time: Monday 5:30pm</w:t>
      </w:r>
      <w:bookmarkEnd w:id="1824"/>
      <w:bookmarkEnd w:id="1825"/>
      <w:bookmarkEnd w:id="1826"/>
      <w:r w:rsidRPr="00146E26">
        <w:rPr>
          <w:rFonts w:asciiTheme="minorHAnsi" w:hAnsiTheme="minorHAnsi" w:cstheme="minorHAnsi"/>
          <w:b w:val="0"/>
          <w:bCs w:val="0"/>
          <w:sz w:val="32"/>
          <w:szCs w:val="32"/>
        </w:rPr>
        <w:t xml:space="preserve"> </w:t>
      </w:r>
    </w:p>
    <w:p w14:paraId="0BFD0FFD" w14:textId="77777777" w:rsidR="00146E26" w:rsidRPr="008D18FB" w:rsidRDefault="00146E26" w:rsidP="00510E39">
      <w:pPr>
        <w:pStyle w:val="Heading2"/>
        <w:tabs>
          <w:tab w:val="left" w:pos="567"/>
        </w:tabs>
        <w:rPr>
          <w:rFonts w:asciiTheme="minorHAnsi" w:hAnsiTheme="minorHAnsi" w:cstheme="minorHAnsi"/>
          <w:sz w:val="32"/>
          <w:szCs w:val="32"/>
        </w:rPr>
      </w:pPr>
      <w:bookmarkStart w:id="1827" w:name="_Toc55916068"/>
      <w:bookmarkStart w:id="1828" w:name="_Toc55916402"/>
      <w:bookmarkStart w:id="1829" w:name="_Toc115338765"/>
      <w:bookmarkStart w:id="1830" w:name="_Toc144914695"/>
      <w:bookmarkStart w:id="1831" w:name="_Toc174875749"/>
      <w:bookmarkStart w:id="1832" w:name="_Toc174965943"/>
      <w:bookmarkStart w:id="1833" w:name="_Toc207736529"/>
      <w:r w:rsidRPr="008D18FB">
        <w:rPr>
          <w:rFonts w:asciiTheme="minorHAnsi" w:hAnsiTheme="minorHAnsi" w:cstheme="minorHAnsi"/>
          <w:sz w:val="32"/>
          <w:szCs w:val="32"/>
        </w:rPr>
        <w:t>2. BALL</w:t>
      </w:r>
      <w:bookmarkEnd w:id="1827"/>
      <w:bookmarkEnd w:id="1828"/>
      <w:bookmarkEnd w:id="1829"/>
      <w:bookmarkEnd w:id="1830"/>
      <w:bookmarkEnd w:id="1831"/>
      <w:bookmarkEnd w:id="1832"/>
      <w:bookmarkEnd w:id="1833"/>
      <w:r w:rsidRPr="008D18FB">
        <w:rPr>
          <w:rFonts w:asciiTheme="minorHAnsi" w:hAnsiTheme="minorHAnsi" w:cstheme="minorHAnsi"/>
          <w:sz w:val="32"/>
          <w:szCs w:val="32"/>
        </w:rPr>
        <w:t xml:space="preserve"> </w:t>
      </w:r>
    </w:p>
    <w:p w14:paraId="065B07B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34" w:name="_Toc174875750"/>
      <w:bookmarkStart w:id="1835" w:name="_Toc174965944"/>
      <w:bookmarkStart w:id="1836" w:name="_Toc207736530"/>
      <w:r w:rsidRPr="00146E26">
        <w:rPr>
          <w:rFonts w:asciiTheme="minorHAnsi" w:hAnsiTheme="minorHAnsi" w:cstheme="minorHAnsi"/>
          <w:b w:val="0"/>
          <w:bCs w:val="0"/>
          <w:sz w:val="32"/>
          <w:szCs w:val="32"/>
        </w:rPr>
        <w:t>142g hard ball to be purchased from the NWMCA</w:t>
      </w:r>
      <w:bookmarkEnd w:id="1834"/>
      <w:bookmarkEnd w:id="1835"/>
      <w:bookmarkEnd w:id="1836"/>
    </w:p>
    <w:p w14:paraId="6D4306A3" w14:textId="77777777" w:rsidR="00146E26" w:rsidRPr="008D18FB" w:rsidRDefault="00146E26" w:rsidP="00510E39">
      <w:pPr>
        <w:pStyle w:val="Heading2"/>
        <w:tabs>
          <w:tab w:val="left" w:pos="567"/>
        </w:tabs>
        <w:rPr>
          <w:rFonts w:asciiTheme="minorHAnsi" w:hAnsiTheme="minorHAnsi" w:cstheme="minorHAnsi"/>
          <w:sz w:val="32"/>
          <w:szCs w:val="32"/>
        </w:rPr>
      </w:pPr>
      <w:bookmarkStart w:id="1837" w:name="_Toc55916069"/>
      <w:bookmarkStart w:id="1838" w:name="_Toc55916403"/>
      <w:bookmarkStart w:id="1839" w:name="_Toc115338766"/>
      <w:bookmarkStart w:id="1840" w:name="_Toc144914696"/>
      <w:bookmarkStart w:id="1841" w:name="_Toc174875751"/>
      <w:bookmarkStart w:id="1842" w:name="_Toc174965945"/>
      <w:bookmarkStart w:id="1843" w:name="_Toc207736531"/>
      <w:r w:rsidRPr="008D18FB">
        <w:rPr>
          <w:rFonts w:asciiTheme="minorHAnsi" w:hAnsiTheme="minorHAnsi" w:cstheme="minorHAnsi"/>
          <w:sz w:val="32"/>
          <w:szCs w:val="32"/>
        </w:rPr>
        <w:t>3. PROTECTIVE EQUIPMENT</w:t>
      </w:r>
      <w:bookmarkEnd w:id="1837"/>
      <w:bookmarkEnd w:id="1838"/>
      <w:bookmarkEnd w:id="1839"/>
      <w:bookmarkEnd w:id="1840"/>
      <w:bookmarkEnd w:id="1841"/>
      <w:bookmarkEnd w:id="1842"/>
      <w:bookmarkEnd w:id="1843"/>
      <w:r w:rsidRPr="008D18FB">
        <w:rPr>
          <w:rFonts w:asciiTheme="minorHAnsi" w:hAnsiTheme="minorHAnsi" w:cstheme="minorHAnsi"/>
          <w:sz w:val="32"/>
          <w:szCs w:val="32"/>
        </w:rPr>
        <w:t xml:space="preserve"> </w:t>
      </w:r>
    </w:p>
    <w:p w14:paraId="3F62864A"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44" w:name="_Toc174875752"/>
      <w:bookmarkStart w:id="1845" w:name="_Toc174965946"/>
      <w:bookmarkStart w:id="1846" w:name="_Toc207736532"/>
      <w:r w:rsidRPr="00146E26">
        <w:rPr>
          <w:rFonts w:asciiTheme="minorHAnsi" w:hAnsiTheme="minorHAnsi" w:cstheme="minorHAnsi"/>
          <w:b w:val="0"/>
          <w:bCs w:val="0"/>
          <w:sz w:val="32"/>
          <w:szCs w:val="32"/>
        </w:rPr>
        <w:t>Helmet with face guard while batting, and wicket keeping</w:t>
      </w:r>
      <w:bookmarkEnd w:id="1844"/>
      <w:bookmarkEnd w:id="1845"/>
      <w:bookmarkEnd w:id="1846"/>
      <w:r w:rsidRPr="00146E26">
        <w:rPr>
          <w:rFonts w:asciiTheme="minorHAnsi" w:hAnsiTheme="minorHAnsi" w:cstheme="minorHAnsi"/>
          <w:b w:val="0"/>
          <w:bCs w:val="0"/>
          <w:sz w:val="32"/>
          <w:szCs w:val="32"/>
        </w:rPr>
        <w:t xml:space="preserve">  </w:t>
      </w:r>
    </w:p>
    <w:p w14:paraId="41C68E1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47" w:name="_Toc174875753"/>
      <w:bookmarkStart w:id="1848" w:name="_Toc174965947"/>
      <w:bookmarkStart w:id="1849" w:name="_Toc207736533"/>
      <w:r w:rsidRPr="00146E26">
        <w:rPr>
          <w:rFonts w:asciiTheme="minorHAnsi" w:hAnsiTheme="minorHAnsi" w:cstheme="minorHAnsi"/>
          <w:b w:val="0"/>
          <w:bCs w:val="0"/>
          <w:sz w:val="32"/>
          <w:szCs w:val="32"/>
        </w:rPr>
        <w:t>Pads</w:t>
      </w:r>
      <w:bookmarkEnd w:id="1847"/>
      <w:bookmarkEnd w:id="1848"/>
      <w:bookmarkEnd w:id="1849"/>
      <w:r w:rsidRPr="00146E26">
        <w:rPr>
          <w:rFonts w:asciiTheme="minorHAnsi" w:hAnsiTheme="minorHAnsi" w:cstheme="minorHAnsi"/>
          <w:b w:val="0"/>
          <w:bCs w:val="0"/>
          <w:sz w:val="32"/>
          <w:szCs w:val="32"/>
        </w:rPr>
        <w:t xml:space="preserve"> </w:t>
      </w:r>
    </w:p>
    <w:p w14:paraId="7945CD9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50" w:name="_Toc174875754"/>
      <w:bookmarkStart w:id="1851" w:name="_Toc174965948"/>
      <w:bookmarkStart w:id="1852" w:name="_Toc207736534"/>
      <w:r w:rsidRPr="00146E26">
        <w:rPr>
          <w:rFonts w:asciiTheme="minorHAnsi" w:hAnsiTheme="minorHAnsi" w:cstheme="minorHAnsi"/>
          <w:b w:val="0"/>
          <w:bCs w:val="0"/>
          <w:sz w:val="32"/>
          <w:szCs w:val="32"/>
        </w:rPr>
        <w:t>Gloves</w:t>
      </w:r>
      <w:bookmarkEnd w:id="1850"/>
      <w:bookmarkEnd w:id="1851"/>
      <w:bookmarkEnd w:id="1852"/>
    </w:p>
    <w:p w14:paraId="05ECED68"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53" w:name="_Toc174875755"/>
      <w:bookmarkStart w:id="1854" w:name="_Toc174965949"/>
      <w:bookmarkStart w:id="1855" w:name="_Toc207736535"/>
      <w:r w:rsidRPr="00146E26">
        <w:rPr>
          <w:rFonts w:asciiTheme="minorHAnsi" w:hAnsiTheme="minorHAnsi" w:cstheme="minorHAnsi"/>
          <w:b w:val="0"/>
          <w:bCs w:val="0"/>
          <w:sz w:val="32"/>
          <w:szCs w:val="32"/>
        </w:rPr>
        <w:t>Other approved protective equipment is available based on match conditions and/or personal preference</w:t>
      </w:r>
      <w:bookmarkEnd w:id="1853"/>
      <w:bookmarkEnd w:id="1854"/>
      <w:bookmarkEnd w:id="1855"/>
    </w:p>
    <w:p w14:paraId="6D5C504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56" w:name="_Toc174875756"/>
      <w:bookmarkStart w:id="1857" w:name="_Toc174965950"/>
      <w:bookmarkStart w:id="1858" w:name="_Toc207736536"/>
      <w:r w:rsidRPr="00146E26">
        <w:rPr>
          <w:rFonts w:asciiTheme="minorHAnsi" w:hAnsiTheme="minorHAnsi" w:cstheme="minorHAnsi"/>
          <w:b w:val="0"/>
          <w:bCs w:val="0"/>
          <w:sz w:val="32"/>
          <w:szCs w:val="32"/>
        </w:rPr>
        <w:t>Helmets: From the commencement of the 2019-20 cricket season it is a requirement for all club cricketers (both junior and senior) to wear helmets with face guard at all times when batting, wicket keeping up to the stumps, and fielding in close. (Note Under 14 Girls cannot field in the 10m safety area – see rule 1.2.2). It is strongly recommended that players wear a helmet when keeping back from the stumps.</w:t>
      </w:r>
      <w:bookmarkEnd w:id="1856"/>
      <w:bookmarkEnd w:id="1857"/>
      <w:bookmarkEnd w:id="1858"/>
    </w:p>
    <w:p w14:paraId="09806EB1" w14:textId="77777777" w:rsidR="00146E26" w:rsidRPr="00146E26" w:rsidRDefault="00146E26" w:rsidP="00510E39">
      <w:pPr>
        <w:tabs>
          <w:tab w:val="left" w:pos="567"/>
        </w:tabs>
        <w:rPr>
          <w:rFonts w:asciiTheme="minorHAnsi" w:hAnsiTheme="minorHAnsi" w:cstheme="minorHAnsi"/>
          <w:color w:val="7030A0"/>
          <w:sz w:val="32"/>
          <w:szCs w:val="32"/>
        </w:rPr>
      </w:pPr>
    </w:p>
    <w:p w14:paraId="1F232716"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59" w:name="_Toc174875757"/>
      <w:bookmarkStart w:id="1860" w:name="_Toc174965951"/>
      <w:bookmarkStart w:id="1861" w:name="_Toc207736537"/>
      <w:r w:rsidRPr="00146E26">
        <w:rPr>
          <w:rFonts w:asciiTheme="minorHAnsi" w:hAnsiTheme="minorHAnsi" w:cstheme="minorHAnsi"/>
          <w:b w:val="0"/>
          <w:bCs w:val="0"/>
          <w:sz w:val="32"/>
          <w:szCs w:val="32"/>
        </w:rPr>
        <w:t>All helmets must be compliant with British Standard BS7928:2103</w:t>
      </w:r>
      <w:bookmarkEnd w:id="1859"/>
      <w:bookmarkEnd w:id="1860"/>
      <w:bookmarkEnd w:id="1861"/>
    </w:p>
    <w:p w14:paraId="229F45F8"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62" w:name="_Toc174875758"/>
      <w:bookmarkStart w:id="1863" w:name="_Toc174965952"/>
      <w:bookmarkStart w:id="1864" w:name="_Toc207736538"/>
      <w:r w:rsidRPr="00146E26">
        <w:rPr>
          <w:rFonts w:asciiTheme="minorHAnsi" w:hAnsiTheme="minorHAnsi" w:cstheme="minorHAnsi"/>
          <w:b w:val="0"/>
          <w:bCs w:val="0"/>
          <w:sz w:val="32"/>
          <w:szCs w:val="32"/>
        </w:rPr>
        <w:t>Players will not be able to use non-compliant helmets.</w:t>
      </w:r>
      <w:bookmarkEnd w:id="1862"/>
      <w:bookmarkEnd w:id="1863"/>
      <w:bookmarkEnd w:id="1864"/>
      <w:r w:rsidRPr="00146E26">
        <w:rPr>
          <w:rFonts w:asciiTheme="minorHAnsi" w:hAnsiTheme="minorHAnsi" w:cstheme="minorHAnsi"/>
          <w:b w:val="0"/>
          <w:bCs w:val="0"/>
          <w:sz w:val="32"/>
          <w:szCs w:val="32"/>
        </w:rPr>
        <w:t xml:space="preserve"> </w:t>
      </w:r>
    </w:p>
    <w:p w14:paraId="534BFFCD" w14:textId="7E285EBF"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1865" w:name="_Toc174875759"/>
      <w:bookmarkStart w:id="1866" w:name="_Toc174965953"/>
      <w:bookmarkStart w:id="1867" w:name="_Toc207736539"/>
      <w:r w:rsidRPr="00146E26">
        <w:rPr>
          <w:rFonts w:asciiTheme="minorHAnsi" w:hAnsiTheme="minorHAnsi" w:cstheme="minorHAnsi"/>
          <w:b w:val="0"/>
          <w:bCs w:val="0"/>
          <w:sz w:val="32"/>
          <w:szCs w:val="32"/>
        </w:rPr>
        <w:t xml:space="preserve">Many currently used helmets (including many still available through retail outlets) do not meet the new standards, and club members should ensure </w:t>
      </w:r>
      <w:r w:rsidR="008D18FB">
        <w:rPr>
          <w:rFonts w:asciiTheme="minorHAnsi" w:hAnsiTheme="minorHAnsi" w:cstheme="minorHAnsi"/>
          <w:b w:val="0"/>
          <w:bCs w:val="0"/>
          <w:sz w:val="32"/>
          <w:szCs w:val="32"/>
        </w:rPr>
        <w:t>w</w:t>
      </w:r>
      <w:r w:rsidRPr="00146E26">
        <w:rPr>
          <w:rFonts w:asciiTheme="minorHAnsi" w:hAnsiTheme="minorHAnsi" w:cstheme="minorHAnsi"/>
          <w:b w:val="0"/>
          <w:bCs w:val="0"/>
          <w:sz w:val="32"/>
          <w:szCs w:val="32"/>
        </w:rPr>
        <w:t>hen purchasing new helmets that they comply with the new requirements.</w:t>
      </w:r>
      <w:bookmarkEnd w:id="1865"/>
      <w:bookmarkEnd w:id="1866"/>
      <w:bookmarkEnd w:id="1867"/>
      <w:r w:rsidRPr="00146E26">
        <w:rPr>
          <w:rFonts w:asciiTheme="minorHAnsi" w:hAnsiTheme="minorHAnsi" w:cstheme="minorHAnsi"/>
          <w:b w:val="0"/>
          <w:bCs w:val="0"/>
          <w:sz w:val="32"/>
          <w:szCs w:val="32"/>
        </w:rPr>
        <w:t xml:space="preserve"> </w:t>
      </w:r>
    </w:p>
    <w:p w14:paraId="25A14AF8" w14:textId="77777777" w:rsidR="00146E26" w:rsidRPr="00D2626A" w:rsidRDefault="00146E26" w:rsidP="00510E39">
      <w:pPr>
        <w:pStyle w:val="Heading2"/>
        <w:tabs>
          <w:tab w:val="left" w:pos="567"/>
        </w:tabs>
        <w:rPr>
          <w:rFonts w:asciiTheme="minorHAnsi" w:hAnsiTheme="minorHAnsi" w:cstheme="minorHAnsi"/>
          <w:sz w:val="32"/>
          <w:szCs w:val="32"/>
        </w:rPr>
      </w:pPr>
      <w:bookmarkStart w:id="1868" w:name="_Toc55916070"/>
      <w:bookmarkStart w:id="1869" w:name="_Toc55916404"/>
      <w:bookmarkStart w:id="1870" w:name="_Toc115338767"/>
      <w:bookmarkStart w:id="1871" w:name="_Toc144914697"/>
      <w:bookmarkStart w:id="1872" w:name="_Toc174875760"/>
      <w:bookmarkStart w:id="1873" w:name="_Toc174965954"/>
      <w:bookmarkStart w:id="1874" w:name="_Toc207736540"/>
      <w:r w:rsidRPr="00D2626A">
        <w:rPr>
          <w:rFonts w:asciiTheme="minorHAnsi" w:hAnsiTheme="minorHAnsi" w:cstheme="minorHAnsi"/>
          <w:sz w:val="32"/>
          <w:szCs w:val="32"/>
        </w:rPr>
        <w:t>4. MATCH EQUIPMENT</w:t>
      </w:r>
      <w:bookmarkEnd w:id="1868"/>
      <w:bookmarkEnd w:id="1869"/>
      <w:bookmarkEnd w:id="1870"/>
      <w:bookmarkEnd w:id="1871"/>
      <w:bookmarkEnd w:id="1872"/>
      <w:bookmarkEnd w:id="1873"/>
      <w:bookmarkEnd w:id="1874"/>
      <w:r w:rsidRPr="00D2626A">
        <w:rPr>
          <w:rFonts w:asciiTheme="minorHAnsi" w:hAnsiTheme="minorHAnsi" w:cstheme="minorHAnsi"/>
          <w:sz w:val="32"/>
          <w:szCs w:val="32"/>
        </w:rPr>
        <w:t xml:space="preserve"> </w:t>
      </w:r>
    </w:p>
    <w:p w14:paraId="37C5CA5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75" w:name="_Toc174875761"/>
      <w:bookmarkStart w:id="1876" w:name="_Toc174965955"/>
      <w:bookmarkStart w:id="1877" w:name="_Toc207736541"/>
      <w:r w:rsidRPr="00146E26">
        <w:rPr>
          <w:rFonts w:asciiTheme="minorHAnsi" w:hAnsiTheme="minorHAnsi" w:cstheme="minorHAnsi"/>
          <w:b w:val="0"/>
          <w:bCs w:val="0"/>
          <w:sz w:val="32"/>
          <w:szCs w:val="32"/>
        </w:rPr>
        <w:t>2 sets of stumps with bails - minimum of 1 set to be portable</w:t>
      </w:r>
      <w:bookmarkEnd w:id="1875"/>
      <w:bookmarkEnd w:id="1876"/>
      <w:bookmarkEnd w:id="1877"/>
      <w:r w:rsidRPr="00146E26">
        <w:rPr>
          <w:rFonts w:asciiTheme="minorHAnsi" w:hAnsiTheme="minorHAnsi" w:cstheme="minorHAnsi"/>
          <w:b w:val="0"/>
          <w:bCs w:val="0"/>
          <w:sz w:val="32"/>
          <w:szCs w:val="32"/>
        </w:rPr>
        <w:t xml:space="preserve"> </w:t>
      </w:r>
    </w:p>
    <w:p w14:paraId="39F1031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78" w:name="_Toc174875762"/>
      <w:bookmarkStart w:id="1879" w:name="_Toc174965956"/>
      <w:bookmarkStart w:id="1880" w:name="_Toc207736542"/>
      <w:r w:rsidRPr="00146E26">
        <w:rPr>
          <w:rFonts w:asciiTheme="minorHAnsi" w:hAnsiTheme="minorHAnsi" w:cstheme="minorHAnsi"/>
          <w:b w:val="0"/>
          <w:bCs w:val="0"/>
          <w:sz w:val="32"/>
          <w:szCs w:val="32"/>
        </w:rPr>
        <w:t>Measuring tape or string/rope to measure  boundary and pitch length</w:t>
      </w:r>
      <w:bookmarkEnd w:id="1878"/>
      <w:bookmarkEnd w:id="1879"/>
      <w:bookmarkEnd w:id="1880"/>
      <w:r w:rsidRPr="00146E26">
        <w:rPr>
          <w:rFonts w:asciiTheme="minorHAnsi" w:hAnsiTheme="minorHAnsi" w:cstheme="minorHAnsi"/>
          <w:b w:val="0"/>
          <w:bCs w:val="0"/>
          <w:sz w:val="32"/>
          <w:szCs w:val="32"/>
        </w:rPr>
        <w:t xml:space="preserve"> </w:t>
      </w:r>
    </w:p>
    <w:p w14:paraId="6E1050C2"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81" w:name="_Toc174875763"/>
      <w:bookmarkStart w:id="1882" w:name="_Toc174965957"/>
      <w:bookmarkStart w:id="1883" w:name="_Toc207736543"/>
      <w:r w:rsidRPr="00146E26">
        <w:rPr>
          <w:rFonts w:asciiTheme="minorHAnsi" w:hAnsiTheme="minorHAnsi" w:cstheme="minorHAnsi"/>
          <w:b w:val="0"/>
          <w:bCs w:val="0"/>
          <w:sz w:val="32"/>
          <w:szCs w:val="32"/>
        </w:rPr>
        <w:t>Boundary markers</w:t>
      </w:r>
      <w:bookmarkEnd w:id="1881"/>
      <w:bookmarkEnd w:id="1882"/>
      <w:bookmarkEnd w:id="1883"/>
      <w:r w:rsidRPr="00146E26">
        <w:rPr>
          <w:rFonts w:asciiTheme="minorHAnsi" w:hAnsiTheme="minorHAnsi" w:cstheme="minorHAnsi"/>
          <w:b w:val="0"/>
          <w:bCs w:val="0"/>
          <w:sz w:val="32"/>
          <w:szCs w:val="32"/>
        </w:rPr>
        <w:t xml:space="preserve"> </w:t>
      </w:r>
    </w:p>
    <w:p w14:paraId="02F726A7"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884" w:name="_Toc174875764"/>
      <w:bookmarkStart w:id="1885" w:name="_Toc174965958"/>
      <w:bookmarkStart w:id="1886" w:name="_Toc207736544"/>
      <w:r w:rsidRPr="00146E26">
        <w:rPr>
          <w:rFonts w:asciiTheme="minorHAnsi" w:hAnsiTheme="minorHAnsi" w:cstheme="minorHAnsi"/>
          <w:b w:val="0"/>
          <w:bCs w:val="0"/>
          <w:sz w:val="32"/>
          <w:szCs w:val="32"/>
        </w:rPr>
        <w:t>Chalk, tape or non-permanent paint to mark creases</w:t>
      </w:r>
      <w:bookmarkEnd w:id="1884"/>
      <w:bookmarkEnd w:id="1885"/>
      <w:bookmarkEnd w:id="1886"/>
      <w:r w:rsidRPr="00146E26">
        <w:rPr>
          <w:rFonts w:asciiTheme="minorHAnsi" w:hAnsiTheme="minorHAnsi" w:cstheme="minorHAnsi"/>
          <w:b w:val="0"/>
          <w:bCs w:val="0"/>
          <w:sz w:val="32"/>
          <w:szCs w:val="32"/>
        </w:rPr>
        <w:t xml:space="preserve"> </w:t>
      </w:r>
    </w:p>
    <w:p w14:paraId="5E929807" w14:textId="77777777" w:rsidR="00146E26" w:rsidRPr="00D2626A" w:rsidRDefault="00146E26" w:rsidP="00510E39">
      <w:pPr>
        <w:pStyle w:val="Heading2"/>
        <w:tabs>
          <w:tab w:val="left" w:pos="567"/>
        </w:tabs>
        <w:rPr>
          <w:rFonts w:asciiTheme="minorHAnsi" w:hAnsiTheme="minorHAnsi" w:cstheme="minorHAnsi"/>
          <w:sz w:val="32"/>
          <w:szCs w:val="32"/>
        </w:rPr>
      </w:pPr>
      <w:bookmarkStart w:id="1887" w:name="_Toc55916071"/>
      <w:bookmarkStart w:id="1888" w:name="_Toc55916405"/>
      <w:bookmarkStart w:id="1889" w:name="_Toc115338768"/>
      <w:bookmarkStart w:id="1890" w:name="_Toc144914698"/>
      <w:bookmarkStart w:id="1891" w:name="_Toc174875765"/>
      <w:bookmarkStart w:id="1892" w:name="_Toc174965959"/>
      <w:bookmarkStart w:id="1893" w:name="_Toc207736545"/>
      <w:r w:rsidRPr="00D2626A">
        <w:rPr>
          <w:rFonts w:asciiTheme="minorHAnsi" w:hAnsiTheme="minorHAnsi" w:cstheme="minorHAnsi"/>
          <w:sz w:val="32"/>
          <w:szCs w:val="32"/>
        </w:rPr>
        <w:t>5. BOUNDARY</w:t>
      </w:r>
      <w:bookmarkEnd w:id="1887"/>
      <w:bookmarkEnd w:id="1888"/>
      <w:bookmarkEnd w:id="1889"/>
      <w:bookmarkEnd w:id="1890"/>
      <w:bookmarkEnd w:id="1891"/>
      <w:bookmarkEnd w:id="1892"/>
      <w:bookmarkEnd w:id="1893"/>
      <w:r w:rsidRPr="00D2626A">
        <w:rPr>
          <w:rFonts w:asciiTheme="minorHAnsi" w:hAnsiTheme="minorHAnsi" w:cstheme="minorHAnsi"/>
          <w:sz w:val="32"/>
          <w:szCs w:val="32"/>
        </w:rPr>
        <w:t xml:space="preserve"> </w:t>
      </w:r>
    </w:p>
    <w:p w14:paraId="38DF29B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894" w:name="_Toc174875766"/>
      <w:bookmarkStart w:id="1895" w:name="_Toc174965960"/>
      <w:bookmarkStart w:id="1896" w:name="_Toc207736546"/>
      <w:r w:rsidRPr="00146E26">
        <w:rPr>
          <w:rFonts w:asciiTheme="minorHAnsi" w:hAnsiTheme="minorHAnsi" w:cstheme="minorHAnsi"/>
          <w:b w:val="0"/>
          <w:bCs w:val="0"/>
          <w:sz w:val="32"/>
          <w:szCs w:val="32"/>
        </w:rPr>
        <w:t>Boundary is to be clearly marked at 40m measured from centre of the wicket</w:t>
      </w:r>
      <w:bookmarkEnd w:id="1894"/>
      <w:bookmarkEnd w:id="1895"/>
      <w:bookmarkEnd w:id="1896"/>
      <w:r w:rsidRPr="00146E26">
        <w:rPr>
          <w:rFonts w:asciiTheme="minorHAnsi" w:hAnsiTheme="minorHAnsi" w:cstheme="minorHAnsi"/>
          <w:b w:val="0"/>
          <w:bCs w:val="0"/>
          <w:sz w:val="32"/>
          <w:szCs w:val="32"/>
        </w:rPr>
        <w:t xml:space="preserve"> </w:t>
      </w:r>
    </w:p>
    <w:p w14:paraId="644F8ABF" w14:textId="77777777" w:rsidR="00146E26" w:rsidRPr="00D2626A" w:rsidRDefault="00146E26" w:rsidP="00510E39">
      <w:pPr>
        <w:pStyle w:val="Heading2"/>
        <w:tabs>
          <w:tab w:val="left" w:pos="567"/>
        </w:tabs>
        <w:rPr>
          <w:rFonts w:asciiTheme="minorHAnsi" w:hAnsiTheme="minorHAnsi" w:cstheme="minorHAnsi"/>
          <w:sz w:val="32"/>
          <w:szCs w:val="32"/>
        </w:rPr>
      </w:pPr>
      <w:bookmarkStart w:id="1897" w:name="_Toc55916072"/>
      <w:bookmarkStart w:id="1898" w:name="_Toc55916406"/>
      <w:bookmarkStart w:id="1899" w:name="_Toc115338769"/>
      <w:bookmarkStart w:id="1900" w:name="_Toc144914699"/>
      <w:bookmarkStart w:id="1901" w:name="_Toc174875767"/>
      <w:bookmarkStart w:id="1902" w:name="_Toc174965961"/>
      <w:bookmarkStart w:id="1903" w:name="_Toc207736547"/>
      <w:r w:rsidRPr="00D2626A">
        <w:rPr>
          <w:rFonts w:asciiTheme="minorHAnsi" w:hAnsiTheme="minorHAnsi" w:cstheme="minorHAnsi"/>
          <w:sz w:val="32"/>
          <w:szCs w:val="32"/>
        </w:rPr>
        <w:t>6. PITCH TYPE AND LENGTH</w:t>
      </w:r>
      <w:bookmarkEnd w:id="1897"/>
      <w:bookmarkEnd w:id="1898"/>
      <w:bookmarkEnd w:id="1899"/>
      <w:bookmarkEnd w:id="1900"/>
      <w:bookmarkEnd w:id="1901"/>
      <w:bookmarkEnd w:id="1902"/>
      <w:bookmarkEnd w:id="1903"/>
    </w:p>
    <w:p w14:paraId="5A8AAF9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04" w:name="_Toc174875768"/>
      <w:bookmarkStart w:id="1905" w:name="_Toc174965962"/>
      <w:bookmarkStart w:id="1906" w:name="_Toc207736548"/>
      <w:r w:rsidRPr="00146E26">
        <w:rPr>
          <w:rFonts w:asciiTheme="minorHAnsi" w:hAnsiTheme="minorHAnsi" w:cstheme="minorHAnsi"/>
          <w:b w:val="0"/>
          <w:bCs w:val="0"/>
          <w:sz w:val="32"/>
          <w:szCs w:val="32"/>
        </w:rPr>
        <w:t>Hard wicket - 18m length stump to stump</w:t>
      </w:r>
      <w:bookmarkEnd w:id="1904"/>
      <w:bookmarkEnd w:id="1905"/>
      <w:bookmarkEnd w:id="1906"/>
      <w:r w:rsidRPr="00146E26">
        <w:rPr>
          <w:rFonts w:asciiTheme="minorHAnsi" w:hAnsiTheme="minorHAnsi" w:cstheme="minorHAnsi"/>
          <w:b w:val="0"/>
          <w:bCs w:val="0"/>
          <w:sz w:val="32"/>
          <w:szCs w:val="32"/>
        </w:rPr>
        <w:t xml:space="preserve"> </w:t>
      </w:r>
    </w:p>
    <w:p w14:paraId="157FAE92" w14:textId="77777777" w:rsidR="00146E26" w:rsidRPr="00D2626A" w:rsidRDefault="00146E26" w:rsidP="00510E39">
      <w:pPr>
        <w:pStyle w:val="Heading2"/>
        <w:tabs>
          <w:tab w:val="left" w:pos="567"/>
        </w:tabs>
        <w:rPr>
          <w:rFonts w:asciiTheme="minorHAnsi" w:hAnsiTheme="minorHAnsi" w:cstheme="minorHAnsi"/>
          <w:sz w:val="32"/>
          <w:szCs w:val="32"/>
        </w:rPr>
      </w:pPr>
      <w:bookmarkStart w:id="1907" w:name="_Toc55916073"/>
      <w:bookmarkStart w:id="1908" w:name="_Toc55916407"/>
      <w:bookmarkStart w:id="1909" w:name="_Toc115338770"/>
      <w:bookmarkStart w:id="1910" w:name="_Toc144914700"/>
      <w:bookmarkStart w:id="1911" w:name="_Toc174875769"/>
      <w:bookmarkStart w:id="1912" w:name="_Toc174965963"/>
      <w:bookmarkStart w:id="1913" w:name="_Toc207736549"/>
      <w:r w:rsidRPr="00D2626A">
        <w:rPr>
          <w:rFonts w:asciiTheme="minorHAnsi" w:hAnsiTheme="minorHAnsi" w:cstheme="minorHAnsi"/>
          <w:sz w:val="32"/>
          <w:szCs w:val="32"/>
        </w:rPr>
        <w:t>7. TEAM</w:t>
      </w:r>
      <w:bookmarkEnd w:id="1907"/>
      <w:bookmarkEnd w:id="1908"/>
      <w:bookmarkEnd w:id="1909"/>
      <w:bookmarkEnd w:id="1910"/>
      <w:bookmarkEnd w:id="1911"/>
      <w:bookmarkEnd w:id="1912"/>
      <w:bookmarkEnd w:id="1913"/>
      <w:r w:rsidRPr="00D2626A">
        <w:rPr>
          <w:rFonts w:asciiTheme="minorHAnsi" w:hAnsiTheme="minorHAnsi" w:cstheme="minorHAnsi"/>
          <w:sz w:val="32"/>
          <w:szCs w:val="32"/>
        </w:rPr>
        <w:t xml:space="preserve"> </w:t>
      </w:r>
    </w:p>
    <w:p w14:paraId="5E58C1A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14" w:name="_Toc174875770"/>
      <w:bookmarkStart w:id="1915" w:name="_Toc174965964"/>
      <w:bookmarkStart w:id="1916" w:name="_Toc207736550"/>
      <w:r w:rsidRPr="00146E26">
        <w:rPr>
          <w:rFonts w:asciiTheme="minorHAnsi" w:hAnsiTheme="minorHAnsi" w:cstheme="minorHAnsi"/>
          <w:b w:val="0"/>
          <w:bCs w:val="0"/>
          <w:sz w:val="32"/>
          <w:szCs w:val="32"/>
        </w:rPr>
        <w:t>9 players a side (maximum of 9 on field at any one time)</w:t>
      </w:r>
      <w:bookmarkEnd w:id="1914"/>
      <w:bookmarkEnd w:id="1915"/>
      <w:bookmarkEnd w:id="1916"/>
      <w:r w:rsidRPr="00146E26">
        <w:rPr>
          <w:rFonts w:asciiTheme="minorHAnsi" w:hAnsiTheme="minorHAnsi" w:cstheme="minorHAnsi"/>
          <w:b w:val="0"/>
          <w:bCs w:val="0"/>
          <w:sz w:val="32"/>
          <w:szCs w:val="32"/>
        </w:rPr>
        <w:t xml:space="preserve"> </w:t>
      </w:r>
    </w:p>
    <w:p w14:paraId="0E0ACAE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17" w:name="_Toc174875771"/>
      <w:bookmarkStart w:id="1918" w:name="_Toc174965965"/>
      <w:bookmarkStart w:id="1919" w:name="_Toc207736551"/>
      <w:r w:rsidRPr="00146E26">
        <w:rPr>
          <w:rFonts w:asciiTheme="minorHAnsi" w:hAnsiTheme="minorHAnsi" w:cstheme="minorHAnsi"/>
          <w:b w:val="0"/>
          <w:bCs w:val="0"/>
          <w:sz w:val="32"/>
          <w:szCs w:val="32"/>
        </w:rPr>
        <w:t>Minimum of 6 players</w:t>
      </w:r>
      <w:bookmarkEnd w:id="1917"/>
      <w:bookmarkEnd w:id="1918"/>
      <w:bookmarkEnd w:id="1919"/>
    </w:p>
    <w:p w14:paraId="4F16336A"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0" w:name="_Toc174875772"/>
      <w:bookmarkStart w:id="1921" w:name="_Toc174965966"/>
      <w:bookmarkStart w:id="1922" w:name="_Toc207736552"/>
      <w:r w:rsidRPr="00146E26">
        <w:rPr>
          <w:rFonts w:asciiTheme="minorHAnsi" w:hAnsiTheme="minorHAnsi" w:cstheme="minorHAnsi"/>
          <w:b w:val="0"/>
          <w:bCs w:val="0"/>
          <w:sz w:val="32"/>
          <w:szCs w:val="32"/>
        </w:rPr>
        <w:t>Maximum of 11 players per team</w:t>
      </w:r>
      <w:bookmarkEnd w:id="1920"/>
      <w:bookmarkEnd w:id="1921"/>
      <w:bookmarkEnd w:id="1922"/>
    </w:p>
    <w:p w14:paraId="21BF584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3" w:name="_Toc174875773"/>
      <w:bookmarkStart w:id="1924" w:name="_Toc174965967"/>
      <w:bookmarkStart w:id="1925" w:name="_Toc207736553"/>
      <w:r w:rsidRPr="00146E26">
        <w:rPr>
          <w:rFonts w:asciiTheme="minorHAnsi" w:hAnsiTheme="minorHAnsi" w:cstheme="minorHAnsi"/>
          <w:b w:val="0"/>
          <w:bCs w:val="0"/>
          <w:sz w:val="32"/>
          <w:szCs w:val="32"/>
        </w:rPr>
        <w:t>If teams have 10-11 players they are encouraged to rotate player on and off the field after every over.</w:t>
      </w:r>
      <w:bookmarkEnd w:id="1923"/>
      <w:bookmarkEnd w:id="1924"/>
      <w:bookmarkEnd w:id="1925"/>
      <w:r w:rsidRPr="00146E26">
        <w:rPr>
          <w:rFonts w:asciiTheme="minorHAnsi" w:hAnsiTheme="minorHAnsi" w:cstheme="minorHAnsi"/>
          <w:b w:val="0"/>
          <w:bCs w:val="0"/>
          <w:sz w:val="32"/>
          <w:szCs w:val="32"/>
        </w:rPr>
        <w:t xml:space="preserve"> </w:t>
      </w:r>
    </w:p>
    <w:p w14:paraId="44A97AE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6" w:name="_Toc174875774"/>
      <w:bookmarkStart w:id="1927" w:name="_Toc174965968"/>
      <w:bookmarkStart w:id="1928" w:name="_Toc207736554"/>
      <w:r w:rsidRPr="00146E26">
        <w:rPr>
          <w:rFonts w:asciiTheme="minorHAnsi" w:hAnsiTheme="minorHAnsi" w:cstheme="minorHAnsi"/>
          <w:b w:val="0"/>
          <w:bCs w:val="0"/>
          <w:sz w:val="32"/>
          <w:szCs w:val="32"/>
        </w:rPr>
        <w:t>If a team has less than nine players on the field, then the other team is restricted to use the same number of fielders. If this occurs, players can be rotated on and off the field at the end of any over.</w:t>
      </w:r>
      <w:bookmarkEnd w:id="1926"/>
      <w:bookmarkEnd w:id="1927"/>
      <w:bookmarkEnd w:id="1928"/>
      <w:r w:rsidRPr="00146E26">
        <w:rPr>
          <w:rFonts w:asciiTheme="minorHAnsi" w:hAnsiTheme="minorHAnsi" w:cstheme="minorHAnsi"/>
          <w:b w:val="0"/>
          <w:bCs w:val="0"/>
          <w:sz w:val="32"/>
          <w:szCs w:val="32"/>
        </w:rPr>
        <w:t xml:space="preserve"> </w:t>
      </w:r>
    </w:p>
    <w:p w14:paraId="34DD8A40"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29" w:name="_Toc174875775"/>
      <w:bookmarkStart w:id="1930" w:name="_Toc174965969"/>
      <w:bookmarkStart w:id="1931" w:name="_Toc207736555"/>
      <w:r w:rsidRPr="00146E26">
        <w:rPr>
          <w:rFonts w:asciiTheme="minorHAnsi" w:hAnsiTheme="minorHAnsi" w:cstheme="minorHAnsi"/>
          <w:b w:val="0"/>
          <w:bCs w:val="0"/>
          <w:sz w:val="32"/>
          <w:szCs w:val="32"/>
        </w:rPr>
        <w:t>Players who return to the field, can bowl immediately if required</w:t>
      </w:r>
      <w:bookmarkEnd w:id="1929"/>
      <w:bookmarkEnd w:id="1930"/>
      <w:bookmarkEnd w:id="1931"/>
      <w:r w:rsidRPr="00146E26">
        <w:rPr>
          <w:rFonts w:asciiTheme="minorHAnsi" w:hAnsiTheme="minorHAnsi" w:cstheme="minorHAnsi"/>
          <w:b w:val="0"/>
          <w:bCs w:val="0"/>
          <w:sz w:val="32"/>
          <w:szCs w:val="32"/>
        </w:rPr>
        <w:t xml:space="preserve"> </w:t>
      </w:r>
    </w:p>
    <w:p w14:paraId="320D7CE9"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32" w:name="_Toc174875776"/>
      <w:bookmarkStart w:id="1933" w:name="_Toc174965970"/>
      <w:bookmarkStart w:id="1934" w:name="_Toc207736556"/>
      <w:r w:rsidRPr="00146E26">
        <w:rPr>
          <w:rFonts w:asciiTheme="minorHAnsi" w:hAnsiTheme="minorHAnsi" w:cstheme="minorHAnsi"/>
          <w:b w:val="0"/>
          <w:bCs w:val="0"/>
          <w:sz w:val="32"/>
          <w:szCs w:val="32"/>
        </w:rPr>
        <w:t>The opposition team may offer the team with less players “substitute fielders” and if these are taken, both teams play with the number of fielders who take the field for the team who has accepted the substitutes.</w:t>
      </w:r>
      <w:bookmarkEnd w:id="1932"/>
      <w:bookmarkEnd w:id="1933"/>
      <w:bookmarkEnd w:id="1934"/>
      <w:r w:rsidRPr="00146E26">
        <w:rPr>
          <w:rFonts w:asciiTheme="minorHAnsi" w:hAnsiTheme="minorHAnsi" w:cstheme="minorHAnsi"/>
          <w:b w:val="0"/>
          <w:bCs w:val="0"/>
          <w:sz w:val="32"/>
          <w:szCs w:val="32"/>
        </w:rPr>
        <w:t xml:space="preserve"> </w:t>
      </w:r>
    </w:p>
    <w:p w14:paraId="4A7DD14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35" w:name="_Toc174875777"/>
      <w:bookmarkStart w:id="1936" w:name="_Toc174965971"/>
      <w:bookmarkStart w:id="1937" w:name="_Toc207736557"/>
      <w:r w:rsidRPr="00146E26">
        <w:rPr>
          <w:rFonts w:asciiTheme="minorHAnsi" w:hAnsiTheme="minorHAnsi" w:cstheme="minorHAnsi"/>
          <w:b w:val="0"/>
          <w:bCs w:val="0"/>
          <w:sz w:val="32"/>
          <w:szCs w:val="32"/>
        </w:rPr>
        <w:t>If these substitute fielders are not accepted by the team with less than 9 players, the team with 9 players is permitted to field with the full 9 players</w:t>
      </w:r>
      <w:bookmarkEnd w:id="1935"/>
      <w:bookmarkEnd w:id="1936"/>
      <w:bookmarkEnd w:id="1937"/>
      <w:r w:rsidRPr="00146E26">
        <w:rPr>
          <w:rFonts w:asciiTheme="minorHAnsi" w:hAnsiTheme="minorHAnsi" w:cstheme="minorHAnsi"/>
          <w:b w:val="0"/>
          <w:bCs w:val="0"/>
          <w:sz w:val="32"/>
          <w:szCs w:val="32"/>
        </w:rPr>
        <w:t xml:space="preserve"> </w:t>
      </w:r>
    </w:p>
    <w:p w14:paraId="57D3954C" w14:textId="77777777" w:rsidR="00146E26" w:rsidRPr="00D2626A" w:rsidRDefault="00146E26" w:rsidP="00510E39">
      <w:pPr>
        <w:pStyle w:val="Heading2"/>
        <w:tabs>
          <w:tab w:val="left" w:pos="567"/>
        </w:tabs>
        <w:rPr>
          <w:rFonts w:asciiTheme="minorHAnsi" w:hAnsiTheme="minorHAnsi" w:cstheme="minorHAnsi"/>
          <w:sz w:val="32"/>
          <w:szCs w:val="32"/>
        </w:rPr>
      </w:pPr>
      <w:bookmarkStart w:id="1938" w:name="_Toc55916074"/>
      <w:bookmarkStart w:id="1939" w:name="_Toc55916408"/>
      <w:bookmarkStart w:id="1940" w:name="_Toc115338771"/>
      <w:bookmarkStart w:id="1941" w:name="_Toc144914701"/>
      <w:bookmarkStart w:id="1942" w:name="_Toc174875778"/>
      <w:bookmarkStart w:id="1943" w:name="_Toc174965972"/>
      <w:bookmarkStart w:id="1944" w:name="_Toc207736558"/>
      <w:r w:rsidRPr="00D2626A">
        <w:rPr>
          <w:rFonts w:asciiTheme="minorHAnsi" w:hAnsiTheme="minorHAnsi" w:cstheme="minorHAnsi"/>
          <w:sz w:val="32"/>
          <w:szCs w:val="32"/>
        </w:rPr>
        <w:t>8.  CRICKET ATTIRE</w:t>
      </w:r>
      <w:bookmarkEnd w:id="1938"/>
      <w:bookmarkEnd w:id="1939"/>
      <w:bookmarkEnd w:id="1940"/>
      <w:bookmarkEnd w:id="1941"/>
      <w:bookmarkEnd w:id="1942"/>
      <w:bookmarkEnd w:id="1943"/>
      <w:bookmarkEnd w:id="1944"/>
      <w:r w:rsidRPr="00D2626A">
        <w:rPr>
          <w:rFonts w:asciiTheme="minorHAnsi" w:hAnsiTheme="minorHAnsi" w:cstheme="minorHAnsi"/>
          <w:sz w:val="32"/>
          <w:szCs w:val="32"/>
        </w:rPr>
        <w:t xml:space="preserve"> </w:t>
      </w:r>
    </w:p>
    <w:p w14:paraId="6B13570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45" w:name="_Toc174875779"/>
      <w:bookmarkStart w:id="1946" w:name="_Toc174965973"/>
      <w:bookmarkStart w:id="1947" w:name="_Toc207736559"/>
      <w:r w:rsidRPr="00146E26">
        <w:rPr>
          <w:rFonts w:asciiTheme="minorHAnsi" w:hAnsiTheme="minorHAnsi" w:cstheme="minorHAnsi"/>
          <w:b w:val="0"/>
          <w:bCs w:val="0"/>
          <w:sz w:val="32"/>
          <w:szCs w:val="32"/>
        </w:rPr>
        <w:t>The playing members of all Clubs must be properly dressed in cricket attire.</w:t>
      </w:r>
      <w:bookmarkEnd w:id="1945"/>
      <w:bookmarkEnd w:id="1946"/>
      <w:bookmarkEnd w:id="1947"/>
      <w:r w:rsidRPr="00146E26">
        <w:rPr>
          <w:rFonts w:asciiTheme="minorHAnsi" w:hAnsiTheme="minorHAnsi" w:cstheme="minorHAnsi"/>
          <w:b w:val="0"/>
          <w:bCs w:val="0"/>
          <w:sz w:val="32"/>
          <w:szCs w:val="32"/>
        </w:rPr>
        <w:t xml:space="preserve"> </w:t>
      </w:r>
    </w:p>
    <w:p w14:paraId="5FFEA04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1948" w:name="_Toc174875780"/>
      <w:bookmarkStart w:id="1949" w:name="_Toc174965974"/>
      <w:bookmarkStart w:id="1950" w:name="_Toc207736560"/>
      <w:r w:rsidRPr="00146E26">
        <w:rPr>
          <w:rFonts w:asciiTheme="minorHAnsi" w:hAnsiTheme="minorHAnsi" w:cstheme="minorHAnsi"/>
          <w:b w:val="0"/>
          <w:bCs w:val="0"/>
          <w:sz w:val="32"/>
          <w:szCs w:val="32"/>
        </w:rPr>
        <w:t>Cricket attire for players and substitutes is defined as:</w:t>
      </w:r>
      <w:bookmarkEnd w:id="1948"/>
      <w:bookmarkEnd w:id="1949"/>
      <w:bookmarkEnd w:id="1950"/>
      <w:r w:rsidRPr="00146E26">
        <w:rPr>
          <w:rFonts w:asciiTheme="minorHAnsi" w:hAnsiTheme="minorHAnsi" w:cstheme="minorHAnsi"/>
          <w:b w:val="0"/>
          <w:bCs w:val="0"/>
          <w:sz w:val="32"/>
          <w:szCs w:val="32"/>
        </w:rPr>
        <w:t xml:space="preserve"> </w:t>
      </w:r>
    </w:p>
    <w:p w14:paraId="4656A91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1" w:name="_Toc174875781"/>
      <w:bookmarkStart w:id="1952" w:name="_Toc174965975"/>
      <w:bookmarkStart w:id="1953" w:name="_Toc207736561"/>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1951"/>
      <w:bookmarkEnd w:id="1952"/>
      <w:bookmarkEnd w:id="1953"/>
      <w:r w:rsidRPr="00146E26">
        <w:rPr>
          <w:rFonts w:asciiTheme="minorHAnsi" w:hAnsiTheme="minorHAnsi" w:cstheme="minorHAnsi"/>
          <w:b w:val="0"/>
          <w:bCs w:val="0"/>
          <w:sz w:val="32"/>
          <w:szCs w:val="32"/>
        </w:rPr>
        <w:t xml:space="preserve"> </w:t>
      </w:r>
    </w:p>
    <w:p w14:paraId="05A0C7A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4" w:name="_Toc174875782"/>
      <w:bookmarkStart w:id="1955" w:name="_Toc174965976"/>
      <w:bookmarkStart w:id="1956" w:name="_Toc207736562"/>
      <w:r w:rsidRPr="00146E26">
        <w:rPr>
          <w:rFonts w:asciiTheme="minorHAnsi" w:hAnsiTheme="minorHAnsi" w:cstheme="minorHAnsi"/>
          <w:b w:val="0"/>
          <w:bCs w:val="0"/>
          <w:sz w:val="32"/>
          <w:szCs w:val="32"/>
        </w:rPr>
        <w:t>All players in a team must wear the same coloured clothing.</w:t>
      </w:r>
      <w:bookmarkEnd w:id="1954"/>
      <w:bookmarkEnd w:id="1955"/>
      <w:bookmarkEnd w:id="1956"/>
    </w:p>
    <w:p w14:paraId="0417CFF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57" w:name="_Toc174875783"/>
      <w:bookmarkStart w:id="1958" w:name="_Toc174965977"/>
      <w:bookmarkStart w:id="1959" w:name="_Toc207736563"/>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1957"/>
      <w:bookmarkEnd w:id="1958"/>
      <w:bookmarkEnd w:id="1959"/>
      <w:r w:rsidRPr="00146E26">
        <w:rPr>
          <w:rFonts w:asciiTheme="minorHAnsi" w:hAnsiTheme="minorHAnsi" w:cstheme="minorHAnsi"/>
          <w:b w:val="0"/>
          <w:bCs w:val="0"/>
          <w:sz w:val="32"/>
          <w:szCs w:val="32"/>
        </w:rPr>
        <w:t xml:space="preserve"> </w:t>
      </w:r>
    </w:p>
    <w:p w14:paraId="209149F0"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60" w:name="_Toc174875784"/>
      <w:bookmarkStart w:id="1961" w:name="_Toc174965978"/>
      <w:bookmarkStart w:id="1962" w:name="_Toc207736564"/>
      <w:r w:rsidRPr="00146E26">
        <w:rPr>
          <w:rFonts w:asciiTheme="minorHAnsi" w:hAnsiTheme="minorHAnsi" w:cstheme="minorHAnsi"/>
          <w:b w:val="0"/>
          <w:bCs w:val="0"/>
          <w:sz w:val="32"/>
          <w:szCs w:val="32"/>
        </w:rPr>
        <w:t>Shorts need to be a 7.5cm length minimum</w:t>
      </w:r>
      <w:bookmarkEnd w:id="1960"/>
      <w:bookmarkEnd w:id="1961"/>
      <w:bookmarkEnd w:id="1962"/>
    </w:p>
    <w:p w14:paraId="00CE398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63" w:name="_Toc174875785"/>
      <w:bookmarkStart w:id="1964" w:name="_Toc174965979"/>
      <w:bookmarkStart w:id="1965" w:name="_Toc207736565"/>
      <w:r w:rsidRPr="00146E26">
        <w:rPr>
          <w:rFonts w:asciiTheme="minorHAnsi" w:hAnsiTheme="minorHAnsi" w:cstheme="minorHAnsi"/>
          <w:b w:val="0"/>
          <w:bCs w:val="0"/>
          <w:sz w:val="32"/>
          <w:szCs w:val="32"/>
        </w:rPr>
        <w:t>No white pants allowed</w:t>
      </w:r>
      <w:bookmarkEnd w:id="1963"/>
      <w:bookmarkEnd w:id="1964"/>
      <w:bookmarkEnd w:id="1965"/>
    </w:p>
    <w:p w14:paraId="0282CD5D" w14:textId="77777777" w:rsidR="00146E26" w:rsidRPr="00D2626A" w:rsidRDefault="00146E26" w:rsidP="00510E39">
      <w:pPr>
        <w:pStyle w:val="Heading2"/>
        <w:tabs>
          <w:tab w:val="left" w:pos="567"/>
        </w:tabs>
        <w:rPr>
          <w:rFonts w:asciiTheme="minorHAnsi" w:hAnsiTheme="minorHAnsi" w:cstheme="minorHAnsi"/>
          <w:sz w:val="32"/>
          <w:szCs w:val="32"/>
        </w:rPr>
      </w:pPr>
      <w:bookmarkStart w:id="1966" w:name="_Toc55916075"/>
      <w:bookmarkStart w:id="1967" w:name="_Toc55916409"/>
      <w:bookmarkStart w:id="1968" w:name="_Toc115338772"/>
      <w:bookmarkStart w:id="1969" w:name="_Toc144914702"/>
      <w:bookmarkStart w:id="1970" w:name="_Toc174875786"/>
      <w:bookmarkStart w:id="1971" w:name="_Toc174965980"/>
      <w:bookmarkStart w:id="1972" w:name="_Toc207736566"/>
      <w:r w:rsidRPr="00D2626A">
        <w:rPr>
          <w:rFonts w:asciiTheme="minorHAnsi" w:hAnsiTheme="minorHAnsi" w:cstheme="minorHAnsi"/>
          <w:sz w:val="32"/>
          <w:szCs w:val="32"/>
        </w:rPr>
        <w:t>9. BATTING</w:t>
      </w:r>
      <w:bookmarkEnd w:id="1966"/>
      <w:bookmarkEnd w:id="1967"/>
      <w:bookmarkEnd w:id="1968"/>
      <w:bookmarkEnd w:id="1969"/>
      <w:bookmarkEnd w:id="1970"/>
      <w:bookmarkEnd w:id="1971"/>
      <w:bookmarkEnd w:id="1972"/>
    </w:p>
    <w:p w14:paraId="6F0D14EB"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3" w:name="_Toc174875787"/>
      <w:bookmarkStart w:id="1974" w:name="_Toc174965981"/>
      <w:bookmarkStart w:id="1975" w:name="_Toc207736567"/>
      <w:r w:rsidRPr="00146E26">
        <w:rPr>
          <w:rFonts w:asciiTheme="minorHAnsi" w:hAnsiTheme="minorHAnsi" w:cstheme="minorHAnsi"/>
          <w:b w:val="0"/>
          <w:bCs w:val="0"/>
          <w:sz w:val="32"/>
          <w:szCs w:val="32"/>
        </w:rPr>
        <w:t>Bat size 5 or 6 recommended</w:t>
      </w:r>
      <w:bookmarkEnd w:id="1973"/>
      <w:bookmarkEnd w:id="1974"/>
      <w:bookmarkEnd w:id="1975"/>
      <w:r w:rsidRPr="00146E26">
        <w:rPr>
          <w:rFonts w:asciiTheme="minorHAnsi" w:hAnsiTheme="minorHAnsi" w:cstheme="minorHAnsi"/>
          <w:b w:val="0"/>
          <w:bCs w:val="0"/>
          <w:sz w:val="32"/>
          <w:szCs w:val="32"/>
        </w:rPr>
        <w:t xml:space="preserve"> </w:t>
      </w:r>
    </w:p>
    <w:p w14:paraId="63E8602F"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6" w:name="_Toc174875788"/>
      <w:bookmarkStart w:id="1977" w:name="_Toc174965982"/>
      <w:bookmarkStart w:id="1978" w:name="_Toc207736568"/>
      <w:r w:rsidRPr="00146E26">
        <w:rPr>
          <w:rFonts w:asciiTheme="minorHAnsi" w:hAnsiTheme="minorHAnsi" w:cstheme="minorHAnsi"/>
          <w:b w:val="0"/>
          <w:bCs w:val="0"/>
          <w:sz w:val="32"/>
          <w:szCs w:val="32"/>
        </w:rPr>
        <w:t>There are no dismissals. All batters are to retire after facing prescribed number of balls.(see below).</w:t>
      </w:r>
      <w:bookmarkEnd w:id="1976"/>
      <w:bookmarkEnd w:id="1977"/>
      <w:bookmarkEnd w:id="1978"/>
    </w:p>
    <w:p w14:paraId="64BED07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79" w:name="_Toc174875789"/>
      <w:bookmarkStart w:id="1980" w:name="_Toc174965983"/>
      <w:bookmarkStart w:id="1981" w:name="_Toc207736569"/>
      <w:r w:rsidRPr="00146E26">
        <w:rPr>
          <w:rFonts w:asciiTheme="minorHAnsi" w:hAnsiTheme="minorHAnsi" w:cstheme="minorHAnsi"/>
          <w:b w:val="0"/>
          <w:bCs w:val="0"/>
          <w:sz w:val="32"/>
          <w:szCs w:val="32"/>
        </w:rPr>
        <w:t xml:space="preserve">Batters </w:t>
      </w:r>
      <w:r w:rsidRPr="00146E26">
        <w:rPr>
          <w:rFonts w:asciiTheme="minorHAnsi" w:hAnsiTheme="minorHAnsi" w:cstheme="minorHAnsi"/>
          <w:b w:val="0"/>
          <w:bCs w:val="0"/>
          <w:sz w:val="32"/>
          <w:szCs w:val="32"/>
          <w:u w:val="single"/>
        </w:rPr>
        <w:t>cannot</w:t>
      </w:r>
      <w:r w:rsidRPr="00146E26">
        <w:rPr>
          <w:rFonts w:asciiTheme="minorHAnsi" w:hAnsiTheme="minorHAnsi" w:cstheme="minorHAnsi"/>
          <w:b w:val="0"/>
          <w:bCs w:val="0"/>
          <w:sz w:val="32"/>
          <w:szCs w:val="32"/>
        </w:rPr>
        <w:t xml:space="preserve"> be retired before facing the nominated number balls unless the batter is injured. If the batter is ill or injured, they are considered retired not out and are permitted to return to batting if they recover before the end of the innings.</w:t>
      </w:r>
      <w:bookmarkEnd w:id="1979"/>
      <w:bookmarkEnd w:id="1980"/>
      <w:bookmarkEnd w:id="1981"/>
    </w:p>
    <w:p w14:paraId="074FC2C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2" w:name="_Toc174875790"/>
      <w:bookmarkStart w:id="1983" w:name="_Toc174965984"/>
      <w:bookmarkStart w:id="1984" w:name="_Toc207736570"/>
      <w:r w:rsidRPr="00146E26">
        <w:rPr>
          <w:rFonts w:asciiTheme="minorHAnsi" w:hAnsiTheme="minorHAnsi" w:cstheme="minorHAnsi"/>
          <w:b w:val="0"/>
          <w:bCs w:val="0"/>
          <w:sz w:val="32"/>
          <w:szCs w:val="32"/>
        </w:rPr>
        <w:t>Retired batters can resume batting when all others have retired.</w:t>
      </w:r>
      <w:bookmarkEnd w:id="1982"/>
      <w:bookmarkEnd w:id="1983"/>
      <w:bookmarkEnd w:id="1984"/>
      <w:r w:rsidRPr="00146E26">
        <w:rPr>
          <w:rFonts w:asciiTheme="minorHAnsi" w:hAnsiTheme="minorHAnsi" w:cstheme="minorHAnsi"/>
          <w:b w:val="0"/>
          <w:bCs w:val="0"/>
          <w:sz w:val="32"/>
          <w:szCs w:val="32"/>
        </w:rPr>
        <w:t xml:space="preserve"> </w:t>
      </w:r>
    </w:p>
    <w:p w14:paraId="19EF9DC4"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5" w:name="_Toc174875791"/>
      <w:bookmarkStart w:id="1986" w:name="_Toc174965985"/>
      <w:bookmarkStart w:id="1987" w:name="_Toc207736571"/>
      <w:r w:rsidRPr="00146E26">
        <w:rPr>
          <w:rFonts w:asciiTheme="minorHAnsi" w:hAnsiTheme="minorHAnsi" w:cstheme="minorHAnsi"/>
          <w:b w:val="0"/>
          <w:bCs w:val="0"/>
          <w:sz w:val="32"/>
          <w:szCs w:val="32"/>
        </w:rPr>
        <w:t>All balls (incl. wides and no balls) will be counted in the allocation of balls received.</w:t>
      </w:r>
      <w:bookmarkEnd w:id="1985"/>
      <w:bookmarkEnd w:id="1986"/>
      <w:bookmarkEnd w:id="1987"/>
      <w:r w:rsidRPr="00146E26">
        <w:rPr>
          <w:rFonts w:asciiTheme="minorHAnsi" w:hAnsiTheme="minorHAnsi" w:cstheme="minorHAnsi"/>
          <w:b w:val="0"/>
          <w:bCs w:val="0"/>
          <w:sz w:val="32"/>
          <w:szCs w:val="32"/>
        </w:rPr>
        <w:t xml:space="preserve"> </w:t>
      </w:r>
    </w:p>
    <w:p w14:paraId="18842366"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88" w:name="_Toc174875792"/>
      <w:bookmarkStart w:id="1989" w:name="_Toc174965986"/>
      <w:bookmarkStart w:id="1990" w:name="_Toc207736572"/>
      <w:r w:rsidRPr="00146E26">
        <w:rPr>
          <w:rFonts w:asciiTheme="minorHAnsi" w:hAnsiTheme="minorHAnsi" w:cstheme="minorHAnsi"/>
          <w:b w:val="0"/>
          <w:bCs w:val="0"/>
          <w:sz w:val="32"/>
          <w:szCs w:val="32"/>
        </w:rPr>
        <w:t>Unlimited dismissals (each batter will face the nominated number of balls each)</w:t>
      </w:r>
      <w:bookmarkEnd w:id="1988"/>
      <w:bookmarkEnd w:id="1989"/>
      <w:bookmarkEnd w:id="1990"/>
      <w:r w:rsidRPr="00146E26">
        <w:rPr>
          <w:rFonts w:asciiTheme="minorHAnsi" w:hAnsiTheme="minorHAnsi" w:cstheme="minorHAnsi"/>
          <w:b w:val="0"/>
          <w:bCs w:val="0"/>
          <w:sz w:val="32"/>
          <w:szCs w:val="32"/>
        </w:rPr>
        <w:t xml:space="preserve"> </w:t>
      </w:r>
    </w:p>
    <w:p w14:paraId="204EC691"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1" w:name="_Toc174875793"/>
      <w:bookmarkStart w:id="1992" w:name="_Toc174965987"/>
      <w:bookmarkStart w:id="1993" w:name="_Toc207736573"/>
      <w:r w:rsidRPr="00146E26">
        <w:rPr>
          <w:rFonts w:asciiTheme="minorHAnsi" w:hAnsiTheme="minorHAnsi" w:cstheme="minorHAnsi"/>
          <w:b w:val="0"/>
          <w:bCs w:val="0"/>
          <w:sz w:val="32"/>
          <w:szCs w:val="32"/>
        </w:rPr>
        <w:t>Each dismissal will add 4 runs to the opposition total at the end of the innings</w:t>
      </w:r>
      <w:bookmarkEnd w:id="1991"/>
      <w:bookmarkEnd w:id="1992"/>
      <w:bookmarkEnd w:id="1993"/>
      <w:r w:rsidRPr="00146E26">
        <w:rPr>
          <w:rFonts w:asciiTheme="minorHAnsi" w:hAnsiTheme="minorHAnsi" w:cstheme="minorHAnsi"/>
          <w:b w:val="0"/>
          <w:bCs w:val="0"/>
          <w:sz w:val="32"/>
          <w:szCs w:val="32"/>
        </w:rPr>
        <w:t xml:space="preserve"> </w:t>
      </w:r>
    </w:p>
    <w:p w14:paraId="0924593C"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4" w:name="_Toc174875794"/>
      <w:bookmarkStart w:id="1995" w:name="_Toc174965988"/>
      <w:bookmarkStart w:id="1996" w:name="_Toc207736574"/>
      <w:r w:rsidRPr="00146E26">
        <w:rPr>
          <w:rFonts w:asciiTheme="minorHAnsi" w:hAnsiTheme="minorHAnsi" w:cstheme="minorHAnsi"/>
          <w:b w:val="0"/>
          <w:bCs w:val="0"/>
          <w:sz w:val="32"/>
          <w:szCs w:val="32"/>
        </w:rPr>
        <w:t>The following dismissals apply in this format:</w:t>
      </w:r>
      <w:bookmarkEnd w:id="1994"/>
      <w:bookmarkEnd w:id="1995"/>
      <w:bookmarkEnd w:id="1996"/>
      <w:r w:rsidRPr="00146E26">
        <w:rPr>
          <w:rFonts w:asciiTheme="minorHAnsi" w:hAnsiTheme="minorHAnsi" w:cstheme="minorHAnsi"/>
          <w:b w:val="0"/>
          <w:bCs w:val="0"/>
          <w:sz w:val="32"/>
          <w:szCs w:val="32"/>
        </w:rPr>
        <w:t xml:space="preserve"> </w:t>
      </w:r>
    </w:p>
    <w:p w14:paraId="527FFAE2"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1997" w:name="_Toc174875795"/>
      <w:bookmarkStart w:id="1998" w:name="_Toc174965989"/>
      <w:bookmarkStart w:id="1999" w:name="_Toc207736575"/>
      <w:r w:rsidRPr="00146E26">
        <w:rPr>
          <w:rFonts w:asciiTheme="minorHAnsi" w:hAnsiTheme="minorHAnsi" w:cstheme="minorHAnsi"/>
          <w:b w:val="0"/>
          <w:bCs w:val="0"/>
          <w:sz w:val="32"/>
          <w:szCs w:val="32"/>
        </w:rPr>
        <w:t>Bowled, Caught, Caught &amp; Bowled, Run Out, Stumped, Hit Wicket.</w:t>
      </w:r>
      <w:bookmarkEnd w:id="1997"/>
      <w:bookmarkEnd w:id="1998"/>
      <w:bookmarkEnd w:id="1999"/>
      <w:r w:rsidRPr="00146E26">
        <w:rPr>
          <w:rFonts w:asciiTheme="minorHAnsi" w:hAnsiTheme="minorHAnsi" w:cstheme="minorHAnsi"/>
          <w:b w:val="0"/>
          <w:bCs w:val="0"/>
          <w:sz w:val="32"/>
          <w:szCs w:val="32"/>
        </w:rPr>
        <w:t xml:space="preserve"> </w:t>
      </w:r>
    </w:p>
    <w:p w14:paraId="12C890C3" w14:textId="77777777" w:rsidR="00146E26" w:rsidRPr="00146E26" w:rsidRDefault="00146E26" w:rsidP="005B19C2">
      <w:pPr>
        <w:pStyle w:val="Heading2"/>
        <w:numPr>
          <w:ilvl w:val="0"/>
          <w:numId w:val="27"/>
        </w:numPr>
        <w:tabs>
          <w:tab w:val="left" w:pos="567"/>
          <w:tab w:val="num" w:pos="720"/>
        </w:tabs>
        <w:rPr>
          <w:rFonts w:asciiTheme="minorHAnsi" w:hAnsiTheme="minorHAnsi" w:cstheme="minorHAnsi"/>
          <w:b w:val="0"/>
          <w:bCs w:val="0"/>
          <w:sz w:val="32"/>
          <w:szCs w:val="32"/>
        </w:rPr>
      </w:pPr>
      <w:bookmarkStart w:id="2000" w:name="_Toc174875796"/>
      <w:bookmarkStart w:id="2001" w:name="_Toc174965990"/>
      <w:bookmarkStart w:id="2002" w:name="_Toc207736576"/>
      <w:r w:rsidRPr="00146E26">
        <w:rPr>
          <w:rFonts w:asciiTheme="minorHAnsi" w:hAnsiTheme="minorHAnsi" w:cstheme="minorHAnsi"/>
          <w:b w:val="0"/>
          <w:bCs w:val="0"/>
          <w:sz w:val="32"/>
          <w:szCs w:val="32"/>
        </w:rPr>
        <w:t>LBW DOES NOT APPLY</w:t>
      </w:r>
      <w:bookmarkEnd w:id="2000"/>
      <w:bookmarkEnd w:id="2001"/>
      <w:bookmarkEnd w:id="2002"/>
    </w:p>
    <w:p w14:paraId="33664874"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75F66C25" w14:textId="77777777" w:rsidR="00146E26" w:rsidRPr="00D2626A" w:rsidRDefault="00146E26" w:rsidP="00510E39">
      <w:pPr>
        <w:pStyle w:val="Heading2"/>
        <w:tabs>
          <w:tab w:val="left" w:pos="567"/>
        </w:tabs>
        <w:ind w:left="142"/>
        <w:rPr>
          <w:rFonts w:asciiTheme="minorHAnsi" w:hAnsiTheme="minorHAnsi" w:cstheme="minorHAnsi"/>
          <w:sz w:val="32"/>
          <w:szCs w:val="32"/>
        </w:rPr>
      </w:pPr>
      <w:bookmarkStart w:id="2003" w:name="_Toc174875797"/>
      <w:bookmarkStart w:id="2004" w:name="_Toc174965991"/>
      <w:bookmarkStart w:id="2005" w:name="_Toc207736577"/>
      <w:r w:rsidRPr="00D2626A">
        <w:rPr>
          <w:rFonts w:asciiTheme="minorHAnsi" w:hAnsiTheme="minorHAnsi" w:cstheme="minorHAnsi"/>
          <w:sz w:val="32"/>
          <w:szCs w:val="32"/>
        </w:rPr>
        <w:t>Runner</w:t>
      </w:r>
      <w:bookmarkEnd w:id="2003"/>
      <w:bookmarkEnd w:id="2004"/>
      <w:bookmarkEnd w:id="2005"/>
    </w:p>
    <w:p w14:paraId="099FB7C3"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06" w:name="_Toc174875798"/>
      <w:bookmarkStart w:id="2007" w:name="_Toc174965992"/>
      <w:bookmarkStart w:id="2008" w:name="_Toc207736578"/>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006"/>
      <w:bookmarkEnd w:id="2007"/>
      <w:bookmarkEnd w:id="2008"/>
    </w:p>
    <w:p w14:paraId="4F59721B"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09" w:name="_Toc174875799"/>
      <w:bookmarkStart w:id="2010" w:name="_Toc174965993"/>
      <w:bookmarkStart w:id="2011" w:name="_Toc207736579"/>
      <w:r w:rsidRPr="00146E26">
        <w:rPr>
          <w:rFonts w:asciiTheme="minorHAnsi" w:hAnsiTheme="minorHAnsi" w:cstheme="minorHAnsi"/>
          <w:b w:val="0"/>
          <w:bCs w:val="0"/>
          <w:sz w:val="32"/>
          <w:szCs w:val="32"/>
        </w:rPr>
        <w:t>The batter stands in position at the batting crease and plays shots as normal, but does not attempt to run between the wickets: the runner runs for them.</w:t>
      </w:r>
      <w:bookmarkEnd w:id="2009"/>
      <w:bookmarkEnd w:id="2010"/>
      <w:bookmarkEnd w:id="2011"/>
      <w:r w:rsidRPr="00146E26">
        <w:rPr>
          <w:rFonts w:asciiTheme="minorHAnsi" w:hAnsiTheme="minorHAnsi" w:cstheme="minorHAnsi"/>
          <w:b w:val="0"/>
          <w:bCs w:val="0"/>
          <w:sz w:val="32"/>
          <w:szCs w:val="32"/>
        </w:rPr>
        <w:t> </w:t>
      </w:r>
    </w:p>
    <w:p w14:paraId="357B4D7A" w14:textId="209583C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2" w:name="_Toc174875800"/>
      <w:bookmarkStart w:id="2013" w:name="_Toc174965994"/>
      <w:bookmarkStart w:id="2014" w:name="_Toc207736580"/>
      <w:r w:rsidRPr="00146E26">
        <w:rPr>
          <w:rFonts w:asciiTheme="minorHAnsi" w:hAnsiTheme="minorHAnsi" w:cstheme="minorHAnsi"/>
          <w:b w:val="0"/>
          <w:bCs w:val="0"/>
          <w:sz w:val="32"/>
          <w:szCs w:val="32"/>
        </w:rPr>
        <w:t>The runner occupies the injured batter's </w:t>
      </w:r>
      <w:r w:rsidRPr="00D2626A">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when they are on strike, but takes up a position away from the </w:t>
      </w:r>
      <w:r w:rsidRPr="00D2626A">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012"/>
      <w:bookmarkEnd w:id="2013"/>
      <w:bookmarkEnd w:id="2014"/>
    </w:p>
    <w:p w14:paraId="565808BA" w14:textId="546BBC6D"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5" w:name="_Toc174875801"/>
      <w:bookmarkStart w:id="2016" w:name="_Toc174965995"/>
      <w:bookmarkStart w:id="2017" w:name="_Toc207736581"/>
      <w:r w:rsidRPr="00146E26">
        <w:rPr>
          <w:rFonts w:asciiTheme="minorHAnsi" w:hAnsiTheme="minorHAnsi" w:cstheme="minorHAnsi"/>
          <w:b w:val="0"/>
          <w:bCs w:val="0"/>
          <w:sz w:val="32"/>
          <w:szCs w:val="32"/>
        </w:rPr>
        <w:t>When the injured batter moves off strike, they then take up the position near the </w:t>
      </w:r>
      <w:r w:rsidRPr="00D2626A">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D2626A">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015"/>
      <w:bookmarkEnd w:id="2016"/>
      <w:bookmarkEnd w:id="2017"/>
    </w:p>
    <w:p w14:paraId="0A53A562"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018" w:name="_Toc174875802"/>
      <w:bookmarkStart w:id="2019" w:name="_Toc174965996"/>
      <w:bookmarkStart w:id="2020" w:name="_Toc207736582"/>
      <w:r w:rsidRPr="00146E26">
        <w:rPr>
          <w:rFonts w:asciiTheme="minorHAnsi" w:hAnsiTheme="minorHAnsi" w:cstheme="minorHAnsi"/>
          <w:b w:val="0"/>
          <w:bCs w:val="0"/>
          <w:sz w:val="32"/>
          <w:szCs w:val="32"/>
        </w:rPr>
        <w:t>The runner should have already batted in the innings, if possible.</w:t>
      </w:r>
      <w:bookmarkEnd w:id="2018"/>
      <w:bookmarkEnd w:id="2019"/>
      <w:bookmarkEnd w:id="2020"/>
    </w:p>
    <w:p w14:paraId="45FC63F6"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2021" w:name="_Toc174875803"/>
      <w:bookmarkStart w:id="2022" w:name="_Toc174965997"/>
      <w:bookmarkStart w:id="2023" w:name="_Toc207736583"/>
      <w:r w:rsidRPr="00146E26">
        <w:rPr>
          <w:rFonts w:asciiTheme="minorHAnsi" w:hAnsiTheme="minorHAnsi" w:cstheme="minorHAnsi"/>
          <w:b w:val="0"/>
          <w:bCs w:val="0"/>
          <w:sz w:val="32"/>
          <w:szCs w:val="32"/>
        </w:rPr>
        <w:t>The runner must wear all the external protective equipment worn by the batter and must carry a bat.</w:t>
      </w:r>
      <w:bookmarkEnd w:id="2021"/>
      <w:bookmarkEnd w:id="2022"/>
      <w:bookmarkEnd w:id="2023"/>
    </w:p>
    <w:p w14:paraId="7E93B984" w14:textId="75828793" w:rsidR="00146E26" w:rsidRPr="00146E26" w:rsidRDefault="00146E26" w:rsidP="00510E39">
      <w:pPr>
        <w:pStyle w:val="Heading2"/>
        <w:tabs>
          <w:tab w:val="left" w:pos="567"/>
        </w:tabs>
        <w:ind w:left="142"/>
        <w:jc w:val="both"/>
        <w:rPr>
          <w:rFonts w:asciiTheme="minorHAnsi" w:hAnsiTheme="minorHAnsi" w:cstheme="minorHAnsi"/>
          <w:b w:val="0"/>
          <w:bCs w:val="0"/>
          <w:sz w:val="32"/>
          <w:szCs w:val="32"/>
        </w:rPr>
      </w:pPr>
      <w:bookmarkStart w:id="2024" w:name="_Toc174875804"/>
      <w:bookmarkStart w:id="2025" w:name="_Toc174965998"/>
      <w:bookmarkStart w:id="2026" w:name="_Toc207736584"/>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D2626A">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D2626A">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024"/>
      <w:bookmarkEnd w:id="2025"/>
      <w:bookmarkEnd w:id="2026"/>
    </w:p>
    <w:p w14:paraId="04410567" w14:textId="77777777" w:rsidR="00146E26" w:rsidRPr="00D2626A" w:rsidRDefault="00146E26" w:rsidP="00510E39">
      <w:pPr>
        <w:pStyle w:val="Heading2"/>
        <w:tabs>
          <w:tab w:val="left" w:pos="567"/>
        </w:tabs>
        <w:rPr>
          <w:rFonts w:asciiTheme="minorHAnsi" w:hAnsiTheme="minorHAnsi" w:cstheme="minorHAnsi"/>
          <w:sz w:val="32"/>
          <w:szCs w:val="32"/>
        </w:rPr>
      </w:pPr>
      <w:bookmarkStart w:id="2027" w:name="_Toc174875805"/>
      <w:bookmarkStart w:id="2028" w:name="_Toc174965999"/>
      <w:bookmarkStart w:id="2029" w:name="_Toc207736585"/>
      <w:r w:rsidRPr="00D2626A">
        <w:rPr>
          <w:rFonts w:asciiTheme="minorHAnsi" w:hAnsiTheme="minorHAnsi" w:cstheme="minorHAnsi"/>
          <w:sz w:val="32"/>
          <w:szCs w:val="32"/>
        </w:rPr>
        <w:t>TEAM SIZE</w:t>
      </w:r>
      <w:r w:rsidRPr="00D2626A">
        <w:rPr>
          <w:rFonts w:asciiTheme="minorHAnsi" w:hAnsiTheme="minorHAnsi" w:cstheme="minorHAnsi"/>
          <w:sz w:val="32"/>
          <w:szCs w:val="32"/>
        </w:rPr>
        <w:tab/>
        <w:t>BALLS TO FACE</w:t>
      </w:r>
      <w:bookmarkEnd w:id="2027"/>
      <w:bookmarkEnd w:id="2028"/>
      <w:bookmarkEnd w:id="2029"/>
      <w:r w:rsidRPr="00D2626A">
        <w:rPr>
          <w:rFonts w:asciiTheme="minorHAnsi" w:hAnsiTheme="minorHAnsi" w:cstheme="minorHAnsi"/>
          <w:sz w:val="32"/>
          <w:szCs w:val="32"/>
        </w:rPr>
        <w:t> </w:t>
      </w:r>
    </w:p>
    <w:p w14:paraId="58A2B7D8" w14:textId="77777777" w:rsidR="00C3064F" w:rsidRDefault="00146E26" w:rsidP="00510E39">
      <w:pPr>
        <w:pStyle w:val="Heading2"/>
        <w:tabs>
          <w:tab w:val="left" w:pos="567"/>
        </w:tabs>
        <w:rPr>
          <w:rFonts w:asciiTheme="minorHAnsi" w:hAnsiTheme="minorHAnsi" w:cstheme="minorHAnsi"/>
          <w:b w:val="0"/>
          <w:bCs w:val="0"/>
          <w:sz w:val="32"/>
          <w:szCs w:val="32"/>
        </w:rPr>
      </w:pPr>
      <w:bookmarkStart w:id="2030" w:name="_Toc174875806"/>
      <w:bookmarkStart w:id="2031" w:name="_Toc174966000"/>
      <w:bookmarkStart w:id="2032" w:name="_Toc207736586"/>
      <w:r w:rsidRPr="00146E26">
        <w:rPr>
          <w:rFonts w:asciiTheme="minorHAnsi" w:hAnsiTheme="minorHAnsi" w:cstheme="minorHAnsi"/>
          <w:b w:val="0"/>
          <w:bCs w:val="0"/>
          <w:sz w:val="32"/>
          <w:szCs w:val="32"/>
        </w:rPr>
        <w:t>6 players (minimum)</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t xml:space="preserve"> 20</w:t>
      </w:r>
      <w:bookmarkStart w:id="2033" w:name="_Toc174875807"/>
      <w:bookmarkStart w:id="2034" w:name="_Toc174966001"/>
      <w:bookmarkEnd w:id="2030"/>
      <w:bookmarkEnd w:id="2031"/>
      <w:bookmarkEnd w:id="2032"/>
    </w:p>
    <w:p w14:paraId="32DE3920" w14:textId="361EDA1F"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5" w:name="_Toc207736587"/>
      <w:r w:rsidRPr="00146E26">
        <w:rPr>
          <w:rFonts w:asciiTheme="minorHAnsi" w:hAnsiTheme="minorHAnsi" w:cstheme="minorHAnsi"/>
          <w:b w:val="0"/>
          <w:bCs w:val="0"/>
          <w:sz w:val="32"/>
          <w:szCs w:val="32"/>
        </w:rPr>
        <w:t>7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2033"/>
      <w:bookmarkEnd w:id="2034"/>
      <w:bookmarkEnd w:id="2035"/>
      <w:r w:rsidRPr="00146E26">
        <w:rPr>
          <w:rFonts w:asciiTheme="minorHAnsi" w:hAnsiTheme="minorHAnsi" w:cstheme="minorHAnsi"/>
          <w:b w:val="0"/>
          <w:bCs w:val="0"/>
          <w:sz w:val="32"/>
          <w:szCs w:val="32"/>
        </w:rPr>
        <w:t xml:space="preserve">  </w:t>
      </w:r>
    </w:p>
    <w:p w14:paraId="12424D9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6" w:name="_Toc174875808"/>
      <w:bookmarkStart w:id="2037" w:name="_Toc174966002"/>
      <w:bookmarkStart w:id="2038" w:name="_Toc207736588"/>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2036"/>
      <w:bookmarkEnd w:id="2037"/>
      <w:bookmarkEnd w:id="2038"/>
      <w:r w:rsidRPr="00146E26">
        <w:rPr>
          <w:rFonts w:asciiTheme="minorHAnsi" w:hAnsiTheme="minorHAnsi" w:cstheme="minorHAnsi"/>
          <w:b w:val="0"/>
          <w:bCs w:val="0"/>
          <w:sz w:val="32"/>
          <w:szCs w:val="32"/>
        </w:rPr>
        <w:t> </w:t>
      </w:r>
    </w:p>
    <w:p w14:paraId="14A6EF2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39" w:name="_Toc174875809"/>
      <w:bookmarkStart w:id="2040" w:name="_Toc174966003"/>
      <w:bookmarkStart w:id="2041" w:name="_Toc207736589"/>
      <w:r w:rsidRPr="00146E26">
        <w:rPr>
          <w:rFonts w:asciiTheme="minorHAnsi" w:hAnsiTheme="minorHAnsi" w:cstheme="minorHAnsi"/>
          <w:b w:val="0"/>
          <w:bCs w:val="0"/>
          <w:sz w:val="32"/>
          <w:szCs w:val="32"/>
        </w:rPr>
        <w:t>9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13</w:t>
      </w:r>
      <w:bookmarkEnd w:id="2039"/>
      <w:bookmarkEnd w:id="2040"/>
      <w:bookmarkEnd w:id="2041"/>
      <w:r w:rsidRPr="00146E26">
        <w:rPr>
          <w:rFonts w:asciiTheme="minorHAnsi" w:hAnsiTheme="minorHAnsi" w:cstheme="minorHAnsi"/>
          <w:b w:val="0"/>
          <w:bCs w:val="0"/>
          <w:sz w:val="32"/>
          <w:szCs w:val="32"/>
        </w:rPr>
        <w:t>  </w:t>
      </w:r>
    </w:p>
    <w:p w14:paraId="63314A1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2" w:name="_Toc174875810"/>
      <w:bookmarkStart w:id="2043" w:name="_Toc174966004"/>
      <w:bookmarkStart w:id="2044" w:name="_Toc207736590"/>
      <w:r w:rsidRPr="00146E26">
        <w:rPr>
          <w:rFonts w:asciiTheme="minorHAnsi" w:hAnsiTheme="minorHAnsi" w:cstheme="minorHAnsi"/>
          <w:b w:val="0"/>
          <w:bCs w:val="0"/>
          <w:sz w:val="32"/>
          <w:szCs w:val="32"/>
        </w:rPr>
        <w:t>10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12</w:t>
      </w:r>
      <w:bookmarkEnd w:id="2042"/>
      <w:bookmarkEnd w:id="2043"/>
      <w:bookmarkEnd w:id="2044"/>
      <w:r w:rsidRPr="00146E26">
        <w:rPr>
          <w:rFonts w:asciiTheme="minorHAnsi" w:hAnsiTheme="minorHAnsi" w:cstheme="minorHAnsi"/>
          <w:b w:val="0"/>
          <w:bCs w:val="0"/>
          <w:sz w:val="32"/>
          <w:szCs w:val="32"/>
        </w:rPr>
        <w:t> </w:t>
      </w:r>
    </w:p>
    <w:p w14:paraId="74F515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5" w:name="_Toc174875811"/>
      <w:bookmarkStart w:id="2046" w:name="_Toc174966005"/>
      <w:bookmarkStart w:id="2047" w:name="_Toc207736591"/>
      <w:r w:rsidRPr="00146E26">
        <w:rPr>
          <w:rFonts w:asciiTheme="minorHAnsi" w:hAnsiTheme="minorHAnsi" w:cstheme="minorHAnsi"/>
          <w:b w:val="0"/>
          <w:bCs w:val="0"/>
          <w:sz w:val="32"/>
          <w:szCs w:val="32"/>
        </w:rPr>
        <w:t xml:space="preserve">11 players (maximum) </w:t>
      </w:r>
      <w:r w:rsidRPr="00146E26">
        <w:rPr>
          <w:rFonts w:asciiTheme="minorHAnsi" w:hAnsiTheme="minorHAnsi" w:cstheme="minorHAnsi"/>
          <w:b w:val="0"/>
          <w:bCs w:val="0"/>
          <w:sz w:val="32"/>
          <w:szCs w:val="32"/>
        </w:rPr>
        <w:tab/>
        <w:t xml:space="preserve"> 11</w:t>
      </w:r>
      <w:bookmarkEnd w:id="2045"/>
      <w:bookmarkEnd w:id="2046"/>
      <w:bookmarkEnd w:id="2047"/>
      <w:r w:rsidRPr="00146E26">
        <w:rPr>
          <w:rFonts w:asciiTheme="minorHAnsi" w:hAnsiTheme="minorHAnsi" w:cstheme="minorHAnsi"/>
          <w:b w:val="0"/>
          <w:bCs w:val="0"/>
          <w:sz w:val="32"/>
          <w:szCs w:val="32"/>
        </w:rPr>
        <w:t xml:space="preserve">  </w:t>
      </w:r>
    </w:p>
    <w:p w14:paraId="0E66255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48" w:name="_Toc174875812"/>
      <w:bookmarkStart w:id="2049" w:name="_Toc174966006"/>
      <w:bookmarkStart w:id="2050" w:name="_Toc207736592"/>
      <w:r w:rsidRPr="00146E26">
        <w:rPr>
          <w:rFonts w:asciiTheme="minorHAnsi" w:hAnsiTheme="minorHAnsi" w:cstheme="minorHAnsi"/>
          <w:b w:val="0"/>
          <w:bCs w:val="0"/>
          <w:sz w:val="32"/>
          <w:szCs w:val="32"/>
        </w:rPr>
        <w:t>**If there are extra balls to be bowled the batter facing at the time will face the extra balls (i.e. 17x7=119, one extra ball is bowled to whoever is facing)</w:t>
      </w:r>
      <w:bookmarkEnd w:id="2048"/>
      <w:bookmarkEnd w:id="2049"/>
      <w:bookmarkEnd w:id="2050"/>
      <w:r w:rsidRPr="00146E26">
        <w:rPr>
          <w:rFonts w:asciiTheme="minorHAnsi" w:hAnsiTheme="minorHAnsi" w:cstheme="minorHAnsi"/>
          <w:b w:val="0"/>
          <w:bCs w:val="0"/>
          <w:sz w:val="32"/>
          <w:szCs w:val="32"/>
        </w:rPr>
        <w:t> </w:t>
      </w:r>
    </w:p>
    <w:p w14:paraId="7FB3533E" w14:textId="77777777" w:rsidR="00146E26" w:rsidRPr="00D2626A" w:rsidRDefault="00146E26" w:rsidP="00510E39">
      <w:pPr>
        <w:pStyle w:val="Heading2"/>
        <w:tabs>
          <w:tab w:val="left" w:pos="567"/>
        </w:tabs>
        <w:rPr>
          <w:rFonts w:asciiTheme="minorHAnsi" w:hAnsiTheme="minorHAnsi" w:cstheme="minorHAnsi"/>
          <w:sz w:val="32"/>
          <w:szCs w:val="32"/>
        </w:rPr>
      </w:pPr>
      <w:bookmarkStart w:id="2051" w:name="_Toc55916076"/>
      <w:bookmarkStart w:id="2052" w:name="_Toc55916410"/>
      <w:bookmarkStart w:id="2053" w:name="_Toc115338773"/>
      <w:bookmarkStart w:id="2054" w:name="_Toc144914703"/>
      <w:bookmarkStart w:id="2055" w:name="_Toc174875813"/>
      <w:bookmarkStart w:id="2056" w:name="_Toc174966007"/>
      <w:bookmarkStart w:id="2057" w:name="_Toc207736593"/>
      <w:r w:rsidRPr="00D2626A">
        <w:rPr>
          <w:rFonts w:asciiTheme="minorHAnsi" w:hAnsiTheme="minorHAnsi" w:cstheme="minorHAnsi"/>
          <w:sz w:val="32"/>
          <w:szCs w:val="32"/>
        </w:rPr>
        <w:t>10. BOWLING</w:t>
      </w:r>
      <w:bookmarkEnd w:id="2051"/>
      <w:bookmarkEnd w:id="2052"/>
      <w:bookmarkEnd w:id="2053"/>
      <w:bookmarkEnd w:id="2054"/>
      <w:bookmarkEnd w:id="2055"/>
      <w:bookmarkEnd w:id="2056"/>
      <w:bookmarkEnd w:id="2057"/>
      <w:r w:rsidRPr="00D2626A">
        <w:rPr>
          <w:rFonts w:asciiTheme="minorHAnsi" w:hAnsiTheme="minorHAnsi" w:cstheme="minorHAnsi"/>
          <w:sz w:val="32"/>
          <w:szCs w:val="32"/>
        </w:rPr>
        <w:t xml:space="preserve"> </w:t>
      </w:r>
    </w:p>
    <w:p w14:paraId="1D8D6D28"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58" w:name="_Toc174875814"/>
      <w:bookmarkStart w:id="2059" w:name="_Toc174966008"/>
      <w:bookmarkStart w:id="2060" w:name="_Toc207736594"/>
      <w:r w:rsidRPr="00146E26">
        <w:rPr>
          <w:rFonts w:asciiTheme="minorHAnsi" w:hAnsiTheme="minorHAnsi" w:cstheme="minorHAnsi"/>
          <w:b w:val="0"/>
          <w:bCs w:val="0"/>
          <w:sz w:val="32"/>
          <w:szCs w:val="32"/>
        </w:rPr>
        <w:t>6 balls per over – wides and no balls are not re-bowled, except in the last over of the innings.</w:t>
      </w:r>
      <w:bookmarkEnd w:id="2058"/>
      <w:bookmarkEnd w:id="2059"/>
      <w:bookmarkEnd w:id="2060"/>
      <w:r w:rsidRPr="00146E26">
        <w:rPr>
          <w:rFonts w:asciiTheme="minorHAnsi" w:hAnsiTheme="minorHAnsi" w:cstheme="minorHAnsi"/>
          <w:b w:val="0"/>
          <w:bCs w:val="0"/>
          <w:sz w:val="32"/>
          <w:szCs w:val="32"/>
        </w:rPr>
        <w:t xml:space="preserve"> </w:t>
      </w:r>
    </w:p>
    <w:p w14:paraId="55A16648"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1" w:name="_Toc174875815"/>
      <w:bookmarkStart w:id="2062" w:name="_Toc174966009"/>
      <w:bookmarkStart w:id="2063" w:name="_Toc207736595"/>
      <w:r w:rsidRPr="00146E26">
        <w:rPr>
          <w:rFonts w:asciiTheme="minorHAnsi" w:hAnsiTheme="minorHAnsi" w:cstheme="minorHAnsi"/>
          <w:b w:val="0"/>
          <w:bCs w:val="0"/>
          <w:sz w:val="32"/>
          <w:szCs w:val="32"/>
        </w:rPr>
        <w:t>In the last over of an innings, all wides and no-balls are to be re-bowled.</w:t>
      </w:r>
      <w:bookmarkEnd w:id="2061"/>
      <w:bookmarkEnd w:id="2062"/>
      <w:bookmarkEnd w:id="2063"/>
    </w:p>
    <w:p w14:paraId="2BDDAE5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4" w:name="_Toc174875816"/>
      <w:bookmarkStart w:id="2065" w:name="_Toc174966010"/>
      <w:bookmarkStart w:id="2066" w:name="_Toc207736596"/>
      <w:r w:rsidRPr="00146E26">
        <w:rPr>
          <w:rFonts w:asciiTheme="minorHAnsi" w:hAnsiTheme="minorHAnsi" w:cstheme="minorHAnsi"/>
          <w:b w:val="0"/>
          <w:bCs w:val="0"/>
          <w:sz w:val="32"/>
          <w:szCs w:val="32"/>
        </w:rPr>
        <w:t>All players are to bowl a minimum of two overs, except the two wicketkeepers (except in teams of 7 or more players) who are to bowl at least 1 over each</w:t>
      </w:r>
      <w:bookmarkEnd w:id="2064"/>
      <w:bookmarkEnd w:id="2065"/>
      <w:bookmarkEnd w:id="2066"/>
      <w:r w:rsidRPr="00146E26">
        <w:rPr>
          <w:rFonts w:asciiTheme="minorHAnsi" w:hAnsiTheme="minorHAnsi" w:cstheme="minorHAnsi"/>
          <w:b w:val="0"/>
          <w:bCs w:val="0"/>
          <w:sz w:val="32"/>
          <w:szCs w:val="32"/>
        </w:rPr>
        <w:t xml:space="preserve"> </w:t>
      </w:r>
    </w:p>
    <w:p w14:paraId="72757BA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67" w:name="_Toc174875817"/>
      <w:bookmarkStart w:id="2068" w:name="_Toc174966011"/>
      <w:bookmarkStart w:id="2069" w:name="_Toc207736597"/>
      <w:r w:rsidRPr="00146E26">
        <w:rPr>
          <w:rFonts w:asciiTheme="minorHAnsi" w:hAnsiTheme="minorHAnsi" w:cstheme="minorHAnsi"/>
          <w:b w:val="0"/>
          <w:bCs w:val="0"/>
          <w:sz w:val="32"/>
          <w:szCs w:val="32"/>
        </w:rPr>
        <w:t>6 player team- 4 players bowl 4 overs, 2 wicket keepers bowl 2 over each</w:t>
      </w:r>
      <w:bookmarkEnd w:id="2067"/>
      <w:bookmarkEnd w:id="2068"/>
      <w:bookmarkEnd w:id="2069"/>
      <w:r w:rsidRPr="00146E26">
        <w:rPr>
          <w:rFonts w:asciiTheme="minorHAnsi" w:hAnsiTheme="minorHAnsi" w:cstheme="minorHAnsi"/>
          <w:b w:val="0"/>
          <w:bCs w:val="0"/>
          <w:sz w:val="32"/>
          <w:szCs w:val="32"/>
        </w:rPr>
        <w:t xml:space="preserve"> </w:t>
      </w:r>
    </w:p>
    <w:p w14:paraId="20154C7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0" w:name="_Toc174875818"/>
      <w:bookmarkStart w:id="2071" w:name="_Toc174966012"/>
      <w:bookmarkStart w:id="2072" w:name="_Toc207736598"/>
      <w:r w:rsidRPr="00146E26">
        <w:rPr>
          <w:rFonts w:asciiTheme="minorHAnsi" w:hAnsiTheme="minorHAnsi" w:cstheme="minorHAnsi"/>
          <w:b w:val="0"/>
          <w:bCs w:val="0"/>
          <w:sz w:val="32"/>
          <w:szCs w:val="32"/>
        </w:rPr>
        <w:t>7 player team- 3 players bowl 4 overs, 2 bowls 3 overs; 2 wicket keepers bowl 1 over each</w:t>
      </w:r>
      <w:bookmarkEnd w:id="2070"/>
      <w:bookmarkEnd w:id="2071"/>
      <w:bookmarkEnd w:id="2072"/>
      <w:r w:rsidRPr="00146E26">
        <w:rPr>
          <w:rFonts w:asciiTheme="minorHAnsi" w:hAnsiTheme="minorHAnsi" w:cstheme="minorHAnsi"/>
          <w:b w:val="0"/>
          <w:bCs w:val="0"/>
          <w:sz w:val="32"/>
          <w:szCs w:val="32"/>
        </w:rPr>
        <w:t xml:space="preserve"> </w:t>
      </w:r>
    </w:p>
    <w:p w14:paraId="6C2293A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3" w:name="_Toc174875819"/>
      <w:bookmarkStart w:id="2074" w:name="_Toc174966013"/>
      <w:bookmarkStart w:id="2075" w:name="_Toc207736599"/>
      <w:r w:rsidRPr="00146E26">
        <w:rPr>
          <w:rFonts w:asciiTheme="minorHAnsi" w:hAnsiTheme="minorHAnsi" w:cstheme="minorHAnsi"/>
          <w:b w:val="0"/>
          <w:bCs w:val="0"/>
          <w:sz w:val="32"/>
          <w:szCs w:val="32"/>
        </w:rPr>
        <w:t>8 players team – 6 players bowl 3 overs; 2 wicket keepers are to bowl 1 over each</w:t>
      </w:r>
      <w:bookmarkEnd w:id="2073"/>
      <w:bookmarkEnd w:id="2074"/>
      <w:bookmarkEnd w:id="2075"/>
      <w:r w:rsidRPr="00146E26">
        <w:rPr>
          <w:rFonts w:asciiTheme="minorHAnsi" w:hAnsiTheme="minorHAnsi" w:cstheme="minorHAnsi"/>
          <w:b w:val="0"/>
          <w:bCs w:val="0"/>
          <w:sz w:val="32"/>
          <w:szCs w:val="32"/>
        </w:rPr>
        <w:t xml:space="preserve"> </w:t>
      </w:r>
    </w:p>
    <w:p w14:paraId="0586FFCE"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6" w:name="_Toc174875820"/>
      <w:bookmarkStart w:id="2077" w:name="_Toc174966014"/>
      <w:bookmarkStart w:id="2078" w:name="_Toc207736600"/>
      <w:r w:rsidRPr="00146E26">
        <w:rPr>
          <w:rFonts w:asciiTheme="minorHAnsi" w:hAnsiTheme="minorHAnsi" w:cstheme="minorHAnsi"/>
          <w:b w:val="0"/>
          <w:bCs w:val="0"/>
          <w:sz w:val="32"/>
          <w:szCs w:val="32"/>
        </w:rPr>
        <w:t>9 player team - 4 players bowl 3 overs; 3 players bowl 2 overs; 2 wicket keepers bowl 1 over each</w:t>
      </w:r>
      <w:bookmarkEnd w:id="2076"/>
      <w:bookmarkEnd w:id="2077"/>
      <w:bookmarkEnd w:id="2078"/>
      <w:r w:rsidRPr="00146E26">
        <w:rPr>
          <w:rFonts w:asciiTheme="minorHAnsi" w:hAnsiTheme="minorHAnsi" w:cstheme="minorHAnsi"/>
          <w:b w:val="0"/>
          <w:bCs w:val="0"/>
          <w:sz w:val="32"/>
          <w:szCs w:val="32"/>
        </w:rPr>
        <w:t xml:space="preserve"> </w:t>
      </w:r>
    </w:p>
    <w:p w14:paraId="271033D1"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79" w:name="_Toc174875821"/>
      <w:bookmarkStart w:id="2080" w:name="_Toc174966015"/>
      <w:bookmarkStart w:id="2081" w:name="_Toc207736601"/>
      <w:r w:rsidRPr="00146E26">
        <w:rPr>
          <w:rFonts w:asciiTheme="minorHAnsi" w:hAnsiTheme="minorHAnsi" w:cstheme="minorHAnsi"/>
          <w:b w:val="0"/>
          <w:bCs w:val="0"/>
          <w:sz w:val="32"/>
          <w:szCs w:val="32"/>
        </w:rPr>
        <w:t>10 player team – All players bowl 2 overs each including the two wicketkeepers</w:t>
      </w:r>
      <w:bookmarkEnd w:id="2079"/>
      <w:bookmarkEnd w:id="2080"/>
      <w:bookmarkEnd w:id="2081"/>
      <w:r w:rsidRPr="00146E26">
        <w:rPr>
          <w:rFonts w:asciiTheme="minorHAnsi" w:hAnsiTheme="minorHAnsi" w:cstheme="minorHAnsi"/>
          <w:b w:val="0"/>
          <w:bCs w:val="0"/>
          <w:sz w:val="32"/>
          <w:szCs w:val="32"/>
        </w:rPr>
        <w:t xml:space="preserve"> </w:t>
      </w:r>
    </w:p>
    <w:p w14:paraId="33A09252" w14:textId="77777777" w:rsid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082" w:name="_Toc174875822"/>
      <w:bookmarkStart w:id="2083" w:name="_Toc174966016"/>
      <w:bookmarkStart w:id="2084" w:name="_Toc207736602"/>
      <w:r w:rsidRPr="00146E26">
        <w:rPr>
          <w:rFonts w:asciiTheme="minorHAnsi" w:hAnsiTheme="minorHAnsi" w:cstheme="minorHAnsi"/>
          <w:b w:val="0"/>
          <w:bCs w:val="0"/>
          <w:sz w:val="32"/>
          <w:szCs w:val="32"/>
        </w:rPr>
        <w:t>11 player team -9 players bowl 2 overs each ; 2 wicket keepers bowl 1 over each</w:t>
      </w:r>
      <w:bookmarkEnd w:id="2082"/>
      <w:bookmarkEnd w:id="2083"/>
      <w:bookmarkEnd w:id="2084"/>
    </w:p>
    <w:p w14:paraId="4B9D3114" w14:textId="77777777" w:rsidR="000F7115" w:rsidRPr="000F7115" w:rsidRDefault="000F7115" w:rsidP="000F7115"/>
    <w:p w14:paraId="792270C9" w14:textId="77777777" w:rsidR="00C3064F" w:rsidRPr="00C3064F" w:rsidRDefault="00C3064F" w:rsidP="00C3064F">
      <w:pPr>
        <w:tabs>
          <w:tab w:val="left" w:pos="142"/>
          <w:tab w:val="left" w:pos="567"/>
        </w:tabs>
        <w:ind w:left="360"/>
        <w:rPr>
          <w:b/>
          <w:bCs/>
          <w:color w:val="000000" w:themeColor="text1"/>
          <w:sz w:val="32"/>
          <w:szCs w:val="32"/>
        </w:rPr>
      </w:pPr>
      <w:r w:rsidRPr="00C3064F">
        <w:rPr>
          <w:b/>
          <w:bCs/>
          <w:color w:val="000000" w:themeColor="text1"/>
          <w:sz w:val="32"/>
          <w:szCs w:val="32"/>
        </w:rPr>
        <w:t>Pitch Markings</w:t>
      </w:r>
    </w:p>
    <w:p w14:paraId="6F1A8D81" w14:textId="77777777" w:rsidR="000F7115" w:rsidRDefault="000F7115" w:rsidP="00C3064F">
      <w:pPr>
        <w:tabs>
          <w:tab w:val="left" w:pos="142"/>
          <w:tab w:val="left" w:pos="567"/>
        </w:tabs>
        <w:ind w:left="360"/>
        <w:rPr>
          <w:color w:val="000000" w:themeColor="text1"/>
          <w:sz w:val="32"/>
          <w:szCs w:val="32"/>
        </w:rPr>
      </w:pPr>
    </w:p>
    <w:p w14:paraId="394DD13F" w14:textId="1DF8DBF2" w:rsidR="00C3064F" w:rsidRPr="00C3064F" w:rsidRDefault="00C3064F" w:rsidP="00C3064F">
      <w:pPr>
        <w:tabs>
          <w:tab w:val="left" w:pos="142"/>
          <w:tab w:val="left" w:pos="567"/>
        </w:tabs>
        <w:ind w:left="360"/>
        <w:rPr>
          <w:color w:val="000000" w:themeColor="text1"/>
          <w:sz w:val="32"/>
          <w:szCs w:val="32"/>
        </w:rPr>
      </w:pPr>
      <w:r w:rsidRPr="00C3064F">
        <w:rPr>
          <w:color w:val="000000" w:themeColor="text1"/>
          <w:sz w:val="32"/>
          <w:szCs w:val="32"/>
        </w:rPr>
        <w:t>Refer to Rule 1.3</w:t>
      </w:r>
    </w:p>
    <w:p w14:paraId="79612C09" w14:textId="77777777" w:rsidR="00C3064F" w:rsidRPr="00A7397B" w:rsidRDefault="00C3064F" w:rsidP="009E46DB">
      <w:pPr>
        <w:pStyle w:val="TOC4"/>
      </w:pPr>
      <w:r>
        <w:t>11.</w:t>
      </w:r>
      <w:r w:rsidRPr="00A7397B">
        <w:t>Wide Ball Crease Markings</w:t>
      </w:r>
    </w:p>
    <w:p w14:paraId="1FE3406B" w14:textId="77777777" w:rsidR="00C3064F" w:rsidRPr="00A7397B" w:rsidRDefault="00C3064F" w:rsidP="009E46DB">
      <w:pPr>
        <w:pStyle w:val="TOC4"/>
      </w:pPr>
    </w:p>
    <w:p w14:paraId="6C2B191E" w14:textId="77777777" w:rsidR="00C3064F" w:rsidRDefault="00C3064F" w:rsidP="009E46DB">
      <w:pPr>
        <w:pStyle w:val="TOC4"/>
        <w:rPr>
          <w:color w:val="00B050"/>
        </w:rPr>
      </w:pPr>
      <w:r>
        <w:t xml:space="preserve">iv. </w:t>
      </w:r>
      <w:r w:rsidRPr="00A7397B">
        <w:t xml:space="preserve">In all All Girls Under12, Under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C6F8258" w14:textId="77777777" w:rsidR="00C3064F" w:rsidRPr="00153335" w:rsidRDefault="00C3064F" w:rsidP="009E46DB">
      <w:pPr>
        <w:pStyle w:val="TOC4"/>
      </w:pPr>
    </w:p>
    <w:p w14:paraId="6CE839EA" w14:textId="77777777" w:rsidR="00C3064F" w:rsidRPr="00C3064F" w:rsidRDefault="00C3064F" w:rsidP="00C3064F">
      <w:pPr>
        <w:tabs>
          <w:tab w:val="left" w:pos="142"/>
          <w:tab w:val="left" w:pos="567"/>
        </w:tabs>
        <w:ind w:left="360"/>
        <w:rPr>
          <w:b/>
          <w:bCs/>
          <w:color w:val="000000" w:themeColor="text1"/>
          <w:sz w:val="32"/>
          <w:szCs w:val="32"/>
        </w:rPr>
      </w:pPr>
      <w:r w:rsidRPr="00C3064F">
        <w:rPr>
          <w:b/>
          <w:bCs/>
          <w:color w:val="000000" w:themeColor="text1"/>
          <w:sz w:val="32"/>
          <w:szCs w:val="32"/>
        </w:rPr>
        <w:t>Leg Side Wides</w:t>
      </w:r>
    </w:p>
    <w:p w14:paraId="2402BEF2" w14:textId="77777777" w:rsidR="00C3064F" w:rsidRPr="00C3064F" w:rsidRDefault="00C3064F" w:rsidP="00C3064F">
      <w:pPr>
        <w:tabs>
          <w:tab w:val="left" w:pos="142"/>
          <w:tab w:val="left" w:pos="567"/>
        </w:tabs>
        <w:ind w:left="360"/>
        <w:rPr>
          <w:color w:val="000000" w:themeColor="text1"/>
          <w:sz w:val="32"/>
          <w:szCs w:val="32"/>
        </w:rPr>
      </w:pPr>
      <w:r w:rsidRPr="00C3064F">
        <w:rPr>
          <w:color w:val="000000" w:themeColor="text1"/>
          <w:sz w:val="32"/>
          <w:szCs w:val="32"/>
        </w:rPr>
        <w:t>Refer to Rule 15.3</w:t>
      </w:r>
    </w:p>
    <w:p w14:paraId="74A38696" w14:textId="77777777" w:rsidR="00C3064F" w:rsidRDefault="00C3064F" w:rsidP="00C3064F">
      <w:pPr>
        <w:tabs>
          <w:tab w:val="left" w:pos="142"/>
          <w:tab w:val="left" w:pos="567"/>
        </w:tabs>
        <w:ind w:left="360"/>
        <w:rPr>
          <w:rFonts w:cs="Calibri"/>
          <w:b/>
          <w:bCs/>
          <w:color w:val="000000" w:themeColor="text1"/>
          <w:sz w:val="32"/>
          <w:szCs w:val="32"/>
        </w:rPr>
      </w:pPr>
      <w:r w:rsidRPr="00C3064F">
        <w:rPr>
          <w:color w:val="000000" w:themeColor="text1"/>
          <w:sz w:val="32"/>
          <w:szCs w:val="32"/>
        </w:rPr>
        <w:t>…</w:t>
      </w:r>
      <w:r w:rsidRPr="00C3064F">
        <w:rPr>
          <w:rFonts w:cs="Calibri"/>
          <w:color w:val="000000" w:themeColor="text1"/>
          <w:sz w:val="32"/>
          <w:szCs w:val="32"/>
        </w:rPr>
        <w:t xml:space="preserve"> if the bowler bowls a ball, not being a No ball, then the umpire shall adjudge it a wide if the ball, without any contact with the striker’s bat or person, </w:t>
      </w:r>
      <w:r w:rsidRPr="00C3064F">
        <w:rPr>
          <w:rFonts w:cs="Calibri"/>
          <w:b/>
          <w:bCs/>
          <w:color w:val="000000" w:themeColor="text1"/>
          <w:sz w:val="32"/>
          <w:szCs w:val="32"/>
        </w:rPr>
        <w:t>passes outside of the Wide ball crease markings on the leg side.</w:t>
      </w:r>
      <w:r w:rsidRPr="00C3064F">
        <w:rPr>
          <w:rFonts w:cs="Calibri"/>
          <w:color w:val="000000" w:themeColor="text1"/>
          <w:sz w:val="32"/>
          <w:szCs w:val="32"/>
        </w:rPr>
        <w:t xml:space="preserve">  </w:t>
      </w:r>
      <w:r w:rsidRPr="00C3064F">
        <w:rPr>
          <w:rFonts w:cs="Calibri"/>
          <w:b/>
          <w:bCs/>
          <w:color w:val="000000" w:themeColor="text1"/>
          <w:sz w:val="32"/>
          <w:szCs w:val="32"/>
        </w:rPr>
        <w:t>Wide ball shall not be called if the ball passes between the striker and the stumps.</w:t>
      </w:r>
      <w:bookmarkStart w:id="2085" w:name="_Toc55916077"/>
      <w:bookmarkStart w:id="2086" w:name="_Toc55916411"/>
      <w:bookmarkStart w:id="2087" w:name="_Toc115338774"/>
      <w:bookmarkStart w:id="2088" w:name="_Toc144914704"/>
      <w:bookmarkStart w:id="2089" w:name="_Toc174875823"/>
      <w:bookmarkStart w:id="2090" w:name="_Toc174966017"/>
    </w:p>
    <w:p w14:paraId="7F79B473" w14:textId="77777777" w:rsidR="00C3064F" w:rsidRDefault="00C3064F" w:rsidP="00C3064F">
      <w:pPr>
        <w:tabs>
          <w:tab w:val="left" w:pos="142"/>
          <w:tab w:val="left" w:pos="567"/>
        </w:tabs>
        <w:ind w:left="360"/>
        <w:rPr>
          <w:rFonts w:cs="Calibri"/>
          <w:b/>
          <w:bCs/>
          <w:color w:val="000000" w:themeColor="text1"/>
          <w:sz w:val="32"/>
          <w:szCs w:val="32"/>
        </w:rPr>
      </w:pPr>
    </w:p>
    <w:p w14:paraId="19A02817" w14:textId="738B2E0A" w:rsidR="006013D8" w:rsidRPr="000F7115" w:rsidRDefault="006013D8" w:rsidP="000F7115">
      <w:pPr>
        <w:tabs>
          <w:tab w:val="left" w:pos="142"/>
          <w:tab w:val="left" w:pos="567"/>
        </w:tabs>
        <w:ind w:left="360"/>
      </w:pPr>
      <w:bookmarkStart w:id="2091" w:name="_Toc174875824"/>
      <w:bookmarkStart w:id="2092" w:name="_Toc174966018"/>
      <w:bookmarkEnd w:id="2085"/>
      <w:bookmarkEnd w:id="2086"/>
      <w:bookmarkEnd w:id="2087"/>
      <w:bookmarkEnd w:id="2088"/>
      <w:bookmarkEnd w:id="2089"/>
      <w:bookmarkEnd w:id="2090"/>
      <w:r w:rsidRPr="00D2626A">
        <w:rPr>
          <w:rFonts w:asciiTheme="minorHAnsi" w:hAnsiTheme="minorHAnsi" w:cstheme="minorHAnsi"/>
          <w:sz w:val="32"/>
          <w:szCs w:val="32"/>
        </w:rPr>
        <w:t xml:space="preserve"> </w:t>
      </w:r>
    </w:p>
    <w:p w14:paraId="67323062" w14:textId="66143D87" w:rsidR="000F7115" w:rsidRPr="00D2626A" w:rsidRDefault="000F7115" w:rsidP="000F7115">
      <w:pPr>
        <w:pStyle w:val="Heading2"/>
        <w:tabs>
          <w:tab w:val="left" w:pos="567"/>
        </w:tabs>
        <w:rPr>
          <w:rFonts w:asciiTheme="minorHAnsi" w:hAnsiTheme="minorHAnsi" w:cstheme="minorHAnsi"/>
          <w:sz w:val="32"/>
          <w:szCs w:val="32"/>
        </w:rPr>
      </w:pPr>
      <w:bookmarkStart w:id="2093" w:name="_Toc207736603"/>
      <w:r w:rsidRPr="00D2626A">
        <w:rPr>
          <w:rFonts w:asciiTheme="minorHAnsi" w:hAnsiTheme="minorHAnsi" w:cstheme="minorHAnsi"/>
          <w:sz w:val="32"/>
          <w:szCs w:val="32"/>
        </w:rPr>
        <w:t>1</w:t>
      </w:r>
      <w:r>
        <w:rPr>
          <w:rFonts w:asciiTheme="minorHAnsi" w:hAnsiTheme="minorHAnsi" w:cstheme="minorHAnsi"/>
          <w:sz w:val="32"/>
          <w:szCs w:val="32"/>
        </w:rPr>
        <w:t>1</w:t>
      </w:r>
      <w:r w:rsidRPr="00D2626A">
        <w:rPr>
          <w:rFonts w:asciiTheme="minorHAnsi" w:hAnsiTheme="minorHAnsi" w:cstheme="minorHAnsi"/>
          <w:sz w:val="32"/>
          <w:szCs w:val="32"/>
        </w:rPr>
        <w:t>.</w:t>
      </w:r>
      <w:r>
        <w:rPr>
          <w:rFonts w:asciiTheme="minorHAnsi" w:hAnsiTheme="minorHAnsi" w:cstheme="minorHAnsi"/>
          <w:sz w:val="32"/>
          <w:szCs w:val="32"/>
        </w:rPr>
        <w:t>FIELDING</w:t>
      </w:r>
      <w:bookmarkEnd w:id="2093"/>
      <w:r w:rsidRPr="00D2626A">
        <w:rPr>
          <w:rFonts w:asciiTheme="minorHAnsi" w:hAnsiTheme="minorHAnsi" w:cstheme="minorHAnsi"/>
          <w:sz w:val="32"/>
          <w:szCs w:val="32"/>
        </w:rPr>
        <w:t xml:space="preserve"> </w:t>
      </w:r>
    </w:p>
    <w:p w14:paraId="321E821C" w14:textId="3D722341"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4" w:name="_Toc207736604"/>
      <w:r w:rsidRPr="00146E26">
        <w:rPr>
          <w:rFonts w:asciiTheme="minorHAnsi" w:hAnsiTheme="minorHAnsi" w:cstheme="minorHAnsi"/>
          <w:b w:val="0"/>
          <w:bCs w:val="0"/>
          <w:sz w:val="32"/>
          <w:szCs w:val="32"/>
        </w:rPr>
        <w:t>Rotation of fielders around the ground is recommended to ensure players gain experience in all positions</w:t>
      </w:r>
      <w:bookmarkEnd w:id="2091"/>
      <w:bookmarkEnd w:id="2092"/>
      <w:bookmarkEnd w:id="2094"/>
      <w:r w:rsidRPr="00146E26">
        <w:rPr>
          <w:rFonts w:asciiTheme="minorHAnsi" w:hAnsiTheme="minorHAnsi" w:cstheme="minorHAnsi"/>
          <w:b w:val="0"/>
          <w:bCs w:val="0"/>
          <w:sz w:val="32"/>
          <w:szCs w:val="32"/>
        </w:rPr>
        <w:t xml:space="preserve"> </w:t>
      </w:r>
    </w:p>
    <w:p w14:paraId="577231A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5" w:name="_Toc174875825"/>
      <w:bookmarkStart w:id="2096" w:name="_Toc174966019"/>
      <w:bookmarkStart w:id="2097" w:name="_Toc207736605"/>
      <w:r w:rsidRPr="00146E26">
        <w:rPr>
          <w:rFonts w:asciiTheme="minorHAnsi" w:hAnsiTheme="minorHAnsi" w:cstheme="minorHAnsi"/>
          <w:b w:val="0"/>
          <w:bCs w:val="0"/>
          <w:sz w:val="32"/>
          <w:szCs w:val="32"/>
        </w:rPr>
        <w:t>No fielders within 10 m of bat (except slips, gully and wicket keeper).</w:t>
      </w:r>
      <w:bookmarkEnd w:id="2095"/>
      <w:bookmarkEnd w:id="2096"/>
      <w:bookmarkEnd w:id="2097"/>
      <w:r w:rsidRPr="00146E26">
        <w:rPr>
          <w:rFonts w:asciiTheme="minorHAnsi" w:hAnsiTheme="minorHAnsi" w:cstheme="minorHAnsi"/>
          <w:b w:val="0"/>
          <w:bCs w:val="0"/>
          <w:sz w:val="32"/>
          <w:szCs w:val="32"/>
        </w:rPr>
        <w:t xml:space="preserve"> </w:t>
      </w:r>
    </w:p>
    <w:p w14:paraId="52E6D5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098" w:name="_Toc174875826"/>
      <w:bookmarkStart w:id="2099" w:name="_Toc174966020"/>
      <w:bookmarkStart w:id="2100" w:name="_Toc207736606"/>
      <w:r w:rsidRPr="00146E26">
        <w:rPr>
          <w:rFonts w:asciiTheme="minorHAnsi" w:hAnsiTheme="minorHAnsi" w:cstheme="minorHAnsi"/>
          <w:b w:val="0"/>
          <w:bCs w:val="0"/>
          <w:sz w:val="32"/>
          <w:szCs w:val="32"/>
        </w:rPr>
        <w:t>Each team is required to use 2 wicketkeepers, changing wicket keepers after 10 overs.</w:t>
      </w:r>
      <w:bookmarkEnd w:id="2098"/>
      <w:bookmarkEnd w:id="2099"/>
      <w:bookmarkEnd w:id="2100"/>
      <w:r w:rsidRPr="00146E26">
        <w:rPr>
          <w:rFonts w:asciiTheme="minorHAnsi" w:hAnsiTheme="minorHAnsi" w:cstheme="minorHAnsi"/>
          <w:b w:val="0"/>
          <w:bCs w:val="0"/>
          <w:sz w:val="32"/>
          <w:szCs w:val="32"/>
        </w:rPr>
        <w:t xml:space="preserve"> </w:t>
      </w:r>
    </w:p>
    <w:p w14:paraId="7CAA39F7" w14:textId="77777777" w:rsidR="00146E26" w:rsidRPr="00D2626A" w:rsidRDefault="00146E26" w:rsidP="00510E39">
      <w:pPr>
        <w:pStyle w:val="Heading2"/>
        <w:tabs>
          <w:tab w:val="left" w:pos="567"/>
        </w:tabs>
        <w:rPr>
          <w:rFonts w:asciiTheme="minorHAnsi" w:hAnsiTheme="minorHAnsi" w:cstheme="minorHAnsi"/>
          <w:sz w:val="32"/>
          <w:szCs w:val="32"/>
        </w:rPr>
      </w:pPr>
      <w:bookmarkStart w:id="2101" w:name="_Toc55916078"/>
      <w:bookmarkStart w:id="2102" w:name="_Toc55916412"/>
      <w:bookmarkStart w:id="2103" w:name="_Toc115338775"/>
      <w:bookmarkStart w:id="2104" w:name="_Toc144914705"/>
      <w:bookmarkStart w:id="2105" w:name="_Toc174875827"/>
      <w:bookmarkStart w:id="2106" w:name="_Toc174966021"/>
      <w:bookmarkStart w:id="2107" w:name="_Toc207736607"/>
      <w:r w:rsidRPr="00D2626A">
        <w:rPr>
          <w:rFonts w:asciiTheme="minorHAnsi" w:hAnsiTheme="minorHAnsi" w:cstheme="minorHAnsi"/>
          <w:sz w:val="32"/>
          <w:szCs w:val="32"/>
        </w:rPr>
        <w:t>12. CENTRAL UMPIRE</w:t>
      </w:r>
      <w:bookmarkEnd w:id="2101"/>
      <w:bookmarkEnd w:id="2102"/>
      <w:bookmarkEnd w:id="2103"/>
      <w:bookmarkEnd w:id="2104"/>
      <w:bookmarkEnd w:id="2105"/>
      <w:bookmarkEnd w:id="2106"/>
      <w:bookmarkEnd w:id="2107"/>
      <w:r w:rsidRPr="00D2626A">
        <w:rPr>
          <w:rFonts w:asciiTheme="minorHAnsi" w:hAnsiTheme="minorHAnsi" w:cstheme="minorHAnsi"/>
          <w:sz w:val="32"/>
          <w:szCs w:val="32"/>
        </w:rPr>
        <w:t xml:space="preserve"> </w:t>
      </w:r>
    </w:p>
    <w:p w14:paraId="297EBA8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08" w:name="_Toc174875828"/>
      <w:bookmarkStart w:id="2109" w:name="_Toc174966022"/>
      <w:bookmarkStart w:id="2110" w:name="_Toc207736608"/>
      <w:r w:rsidRPr="00146E26">
        <w:rPr>
          <w:rFonts w:asciiTheme="minorHAnsi" w:hAnsiTheme="minorHAnsi" w:cstheme="minorHAnsi"/>
          <w:b w:val="0"/>
          <w:bCs w:val="0"/>
          <w:sz w:val="32"/>
          <w:szCs w:val="32"/>
        </w:rPr>
        <w:t>The NWMCA will appoint an umpire to as many matches as possible.</w:t>
      </w:r>
      <w:bookmarkEnd w:id="2108"/>
      <w:bookmarkEnd w:id="2109"/>
      <w:bookmarkEnd w:id="2110"/>
      <w:r w:rsidRPr="00146E26">
        <w:rPr>
          <w:rFonts w:asciiTheme="minorHAnsi" w:hAnsiTheme="minorHAnsi" w:cstheme="minorHAnsi"/>
          <w:b w:val="0"/>
          <w:bCs w:val="0"/>
          <w:sz w:val="32"/>
          <w:szCs w:val="32"/>
        </w:rPr>
        <w:t xml:space="preserve"> </w:t>
      </w:r>
    </w:p>
    <w:p w14:paraId="7DC5D7C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11" w:name="_Toc174875829"/>
      <w:bookmarkStart w:id="2112" w:name="_Toc174966023"/>
      <w:bookmarkStart w:id="2113" w:name="_Toc207736609"/>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2111"/>
      <w:bookmarkEnd w:id="2112"/>
      <w:bookmarkEnd w:id="2113"/>
    </w:p>
    <w:p w14:paraId="29F3E33B" w14:textId="77777777" w:rsidR="00146E26" w:rsidRPr="00D2626A" w:rsidRDefault="00146E26" w:rsidP="00510E39">
      <w:pPr>
        <w:pStyle w:val="Heading2"/>
        <w:tabs>
          <w:tab w:val="left" w:pos="567"/>
        </w:tabs>
        <w:rPr>
          <w:rFonts w:asciiTheme="minorHAnsi" w:hAnsiTheme="minorHAnsi" w:cstheme="minorHAnsi"/>
          <w:sz w:val="32"/>
          <w:szCs w:val="32"/>
        </w:rPr>
      </w:pPr>
      <w:bookmarkStart w:id="2114" w:name="_Toc55916079"/>
      <w:bookmarkStart w:id="2115" w:name="_Toc55916413"/>
      <w:bookmarkStart w:id="2116" w:name="_Toc115338776"/>
      <w:bookmarkStart w:id="2117" w:name="_Toc144914706"/>
      <w:bookmarkStart w:id="2118" w:name="_Toc174875830"/>
      <w:bookmarkStart w:id="2119" w:name="_Toc174966024"/>
      <w:bookmarkStart w:id="2120" w:name="_Toc207736610"/>
      <w:r w:rsidRPr="00D2626A">
        <w:rPr>
          <w:rFonts w:asciiTheme="minorHAnsi" w:hAnsiTheme="minorHAnsi" w:cstheme="minorHAnsi"/>
          <w:sz w:val="32"/>
          <w:szCs w:val="32"/>
        </w:rPr>
        <w:t>13. SQUARE LEG UMPIRE</w:t>
      </w:r>
      <w:bookmarkEnd w:id="2114"/>
      <w:bookmarkEnd w:id="2115"/>
      <w:bookmarkEnd w:id="2116"/>
      <w:bookmarkEnd w:id="2117"/>
      <w:bookmarkEnd w:id="2118"/>
      <w:bookmarkEnd w:id="2119"/>
      <w:bookmarkEnd w:id="2120"/>
      <w:r w:rsidRPr="00D2626A">
        <w:rPr>
          <w:rFonts w:asciiTheme="minorHAnsi" w:hAnsiTheme="minorHAnsi" w:cstheme="minorHAnsi"/>
          <w:sz w:val="32"/>
          <w:szCs w:val="32"/>
        </w:rPr>
        <w:t xml:space="preserve"> </w:t>
      </w:r>
    </w:p>
    <w:p w14:paraId="0C6124A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1" w:name="_Toc174875831"/>
      <w:bookmarkStart w:id="2122" w:name="_Toc174966025"/>
      <w:bookmarkStart w:id="2123" w:name="_Toc207736611"/>
      <w:r w:rsidRPr="00146E26">
        <w:rPr>
          <w:rFonts w:asciiTheme="minorHAnsi" w:hAnsiTheme="minorHAnsi" w:cstheme="minorHAnsi"/>
          <w:b w:val="0"/>
          <w:bCs w:val="0"/>
          <w:sz w:val="32"/>
          <w:szCs w:val="32"/>
        </w:rPr>
        <w:t>The coach or team manager of the team fielding will square leg umpire.</w:t>
      </w:r>
      <w:bookmarkEnd w:id="2121"/>
      <w:bookmarkEnd w:id="2122"/>
      <w:bookmarkEnd w:id="2123"/>
      <w:r w:rsidRPr="00146E26">
        <w:rPr>
          <w:rFonts w:asciiTheme="minorHAnsi" w:hAnsiTheme="minorHAnsi" w:cstheme="minorHAnsi"/>
          <w:b w:val="0"/>
          <w:bCs w:val="0"/>
          <w:sz w:val="32"/>
          <w:szCs w:val="32"/>
        </w:rPr>
        <w:t xml:space="preserve"> </w:t>
      </w:r>
    </w:p>
    <w:p w14:paraId="05C8DD5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4" w:name="_Toc174875832"/>
      <w:bookmarkStart w:id="2125" w:name="_Toc174966026"/>
      <w:bookmarkStart w:id="2126" w:name="_Toc207736612"/>
      <w:r w:rsidRPr="00146E26">
        <w:rPr>
          <w:rFonts w:asciiTheme="minorHAnsi" w:hAnsiTheme="minorHAnsi" w:cstheme="minorHAnsi"/>
          <w:b w:val="0"/>
          <w:bCs w:val="0"/>
          <w:sz w:val="32"/>
          <w:szCs w:val="32"/>
        </w:rPr>
        <w:t>The Square Leg umpire decides run outs and stumpings.</w:t>
      </w:r>
      <w:bookmarkEnd w:id="2124"/>
      <w:bookmarkEnd w:id="2125"/>
      <w:bookmarkEnd w:id="2126"/>
      <w:r w:rsidRPr="00146E26">
        <w:rPr>
          <w:rFonts w:asciiTheme="minorHAnsi" w:hAnsiTheme="minorHAnsi" w:cstheme="minorHAnsi"/>
          <w:b w:val="0"/>
          <w:bCs w:val="0"/>
          <w:sz w:val="32"/>
          <w:szCs w:val="32"/>
        </w:rPr>
        <w:t xml:space="preserve"> </w:t>
      </w:r>
    </w:p>
    <w:p w14:paraId="05DEFF1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27" w:name="_Toc174875833"/>
      <w:bookmarkStart w:id="2128" w:name="_Toc174966027"/>
      <w:bookmarkStart w:id="2129" w:name="_Toc207736613"/>
      <w:r w:rsidRPr="00146E26">
        <w:rPr>
          <w:rFonts w:asciiTheme="minorHAnsi" w:hAnsiTheme="minorHAnsi" w:cstheme="minorHAnsi"/>
          <w:b w:val="0"/>
          <w:bCs w:val="0"/>
          <w:sz w:val="32"/>
          <w:szCs w:val="32"/>
        </w:rPr>
        <w:t>Only one person may stand as Square Leg umpire at any one time</w:t>
      </w:r>
      <w:bookmarkEnd w:id="2127"/>
      <w:bookmarkEnd w:id="2128"/>
      <w:bookmarkEnd w:id="2129"/>
      <w:r w:rsidRPr="00146E26">
        <w:rPr>
          <w:rFonts w:asciiTheme="minorHAnsi" w:hAnsiTheme="minorHAnsi" w:cstheme="minorHAnsi"/>
          <w:b w:val="0"/>
          <w:bCs w:val="0"/>
          <w:sz w:val="32"/>
          <w:szCs w:val="32"/>
        </w:rPr>
        <w:t xml:space="preserve"> </w:t>
      </w:r>
    </w:p>
    <w:p w14:paraId="56ECAB3C" w14:textId="77777777" w:rsidR="00146E26" w:rsidRPr="00D2626A" w:rsidRDefault="00146E26" w:rsidP="00510E39">
      <w:pPr>
        <w:pStyle w:val="Heading2"/>
        <w:tabs>
          <w:tab w:val="left" w:pos="567"/>
        </w:tabs>
        <w:rPr>
          <w:rFonts w:asciiTheme="minorHAnsi" w:hAnsiTheme="minorHAnsi" w:cstheme="minorHAnsi"/>
          <w:sz w:val="32"/>
          <w:szCs w:val="32"/>
        </w:rPr>
      </w:pPr>
      <w:bookmarkStart w:id="2130" w:name="_Toc55916080"/>
      <w:bookmarkStart w:id="2131" w:name="_Toc55916414"/>
      <w:bookmarkStart w:id="2132" w:name="_Toc115338777"/>
      <w:bookmarkStart w:id="2133" w:name="_Toc144914707"/>
      <w:bookmarkStart w:id="2134" w:name="_Toc174875834"/>
      <w:bookmarkStart w:id="2135" w:name="_Toc174966028"/>
      <w:bookmarkStart w:id="2136" w:name="_Toc207736614"/>
      <w:r w:rsidRPr="00D2626A">
        <w:rPr>
          <w:rFonts w:asciiTheme="minorHAnsi" w:hAnsiTheme="minorHAnsi" w:cstheme="minorHAnsi"/>
          <w:sz w:val="32"/>
          <w:szCs w:val="32"/>
        </w:rPr>
        <w:t>14. FINALS</w:t>
      </w:r>
      <w:bookmarkEnd w:id="2130"/>
      <w:bookmarkEnd w:id="2131"/>
      <w:bookmarkEnd w:id="2132"/>
      <w:bookmarkEnd w:id="2133"/>
      <w:bookmarkEnd w:id="2134"/>
      <w:bookmarkEnd w:id="2135"/>
      <w:bookmarkEnd w:id="2136"/>
      <w:r w:rsidRPr="00D2626A">
        <w:rPr>
          <w:rFonts w:asciiTheme="minorHAnsi" w:hAnsiTheme="minorHAnsi" w:cstheme="minorHAnsi"/>
          <w:sz w:val="32"/>
          <w:szCs w:val="32"/>
        </w:rPr>
        <w:t xml:space="preserve"> </w:t>
      </w:r>
    </w:p>
    <w:p w14:paraId="5071F8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37" w:name="_Toc174875835"/>
      <w:bookmarkStart w:id="2138" w:name="_Toc174966029"/>
      <w:bookmarkStart w:id="2139" w:name="_Toc207736615"/>
      <w:r w:rsidRPr="00146E26">
        <w:rPr>
          <w:rFonts w:asciiTheme="minorHAnsi" w:hAnsiTheme="minorHAnsi" w:cstheme="minorHAnsi"/>
          <w:b w:val="0"/>
          <w:bCs w:val="0"/>
          <w:sz w:val="32"/>
          <w:szCs w:val="32"/>
        </w:rPr>
        <w:t>a. Finals Eligibility</w:t>
      </w:r>
      <w:bookmarkEnd w:id="2137"/>
      <w:bookmarkEnd w:id="2138"/>
      <w:bookmarkEnd w:id="2139"/>
    </w:p>
    <w:p w14:paraId="3F491A4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0" w:name="_Toc174875836"/>
      <w:bookmarkStart w:id="2141" w:name="_Toc174966030"/>
      <w:bookmarkStart w:id="2142" w:name="_Toc207736616"/>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2140"/>
      <w:bookmarkEnd w:id="2141"/>
      <w:bookmarkEnd w:id="2142"/>
    </w:p>
    <w:p w14:paraId="1F65A8D7" w14:textId="133083C8"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143" w:name="_Toc174875837"/>
      <w:bookmarkStart w:id="2144" w:name="_Toc174966031"/>
      <w:bookmarkStart w:id="2145" w:name="_Toc20773661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2143"/>
      <w:bookmarkEnd w:id="2144"/>
      <w:bookmarkEnd w:id="2145"/>
    </w:p>
    <w:p w14:paraId="1A0B122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6" w:name="_Toc174875838"/>
      <w:bookmarkStart w:id="2147" w:name="_Toc174966032"/>
      <w:bookmarkStart w:id="2148" w:name="_Toc207736618"/>
      <w:r w:rsidRPr="00146E26">
        <w:rPr>
          <w:rFonts w:asciiTheme="minorHAnsi" w:hAnsiTheme="minorHAnsi" w:cstheme="minorHAnsi"/>
          <w:b w:val="0"/>
          <w:bCs w:val="0"/>
          <w:sz w:val="32"/>
          <w:szCs w:val="32"/>
        </w:rPr>
        <w:t>b. Qualifying Finals</w:t>
      </w:r>
      <w:bookmarkEnd w:id="2146"/>
      <w:bookmarkEnd w:id="2147"/>
      <w:bookmarkEnd w:id="2148"/>
    </w:p>
    <w:p w14:paraId="35C4380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49" w:name="_Toc174875839"/>
      <w:bookmarkStart w:id="2150" w:name="_Toc174966033"/>
      <w:bookmarkStart w:id="2151" w:name="_Toc207736619"/>
      <w:r w:rsidRPr="00146E26">
        <w:rPr>
          <w:rFonts w:asciiTheme="minorHAnsi" w:hAnsiTheme="minorHAnsi" w:cstheme="minorHAnsi"/>
          <w:b w:val="0"/>
          <w:bCs w:val="0"/>
          <w:sz w:val="32"/>
          <w:szCs w:val="32"/>
        </w:rPr>
        <w:t>All teams play finals</w:t>
      </w:r>
      <w:bookmarkEnd w:id="2149"/>
      <w:bookmarkEnd w:id="2150"/>
      <w:bookmarkEnd w:id="2151"/>
      <w:r w:rsidRPr="00146E26">
        <w:rPr>
          <w:rFonts w:asciiTheme="minorHAnsi" w:hAnsiTheme="minorHAnsi" w:cstheme="minorHAnsi"/>
          <w:b w:val="0"/>
          <w:bCs w:val="0"/>
          <w:sz w:val="32"/>
          <w:szCs w:val="32"/>
        </w:rPr>
        <w:t xml:space="preserve"> </w:t>
      </w:r>
    </w:p>
    <w:p w14:paraId="43A6914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2" w:name="_Toc174875840"/>
      <w:bookmarkStart w:id="2153" w:name="_Toc174966034"/>
      <w:bookmarkStart w:id="2154" w:name="_Toc207736620"/>
      <w:r w:rsidRPr="00146E26">
        <w:rPr>
          <w:rFonts w:asciiTheme="minorHAnsi" w:hAnsiTheme="minorHAnsi" w:cstheme="minorHAnsi"/>
          <w:b w:val="0"/>
          <w:bCs w:val="0"/>
          <w:sz w:val="32"/>
          <w:szCs w:val="32"/>
        </w:rPr>
        <w:t>In an eight team competition,</w:t>
      </w:r>
      <w:bookmarkEnd w:id="2152"/>
      <w:bookmarkEnd w:id="2153"/>
      <w:bookmarkEnd w:id="2154"/>
      <w:r w:rsidRPr="00146E26">
        <w:rPr>
          <w:rFonts w:asciiTheme="minorHAnsi" w:hAnsiTheme="minorHAnsi" w:cstheme="minorHAnsi"/>
          <w:b w:val="0"/>
          <w:bCs w:val="0"/>
          <w:sz w:val="32"/>
          <w:szCs w:val="32"/>
        </w:rPr>
        <w:t xml:space="preserve"> </w:t>
      </w:r>
    </w:p>
    <w:p w14:paraId="681F38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5" w:name="_Toc174875841"/>
      <w:bookmarkStart w:id="2156" w:name="_Toc174966035"/>
      <w:bookmarkStart w:id="2157" w:name="_Toc207736621"/>
      <w:r w:rsidRPr="00146E26">
        <w:rPr>
          <w:rFonts w:asciiTheme="minorHAnsi" w:hAnsiTheme="minorHAnsi" w:cstheme="minorHAnsi"/>
          <w:b w:val="0"/>
          <w:bCs w:val="0"/>
          <w:sz w:val="32"/>
          <w:szCs w:val="32"/>
        </w:rPr>
        <w:t>First (1st) shall play eighth (8th), second (2nd) shall play seventh (7th), third (3rd) shall play sixth (6th) and fourth (4th) shall play fifth (5th).</w:t>
      </w:r>
      <w:bookmarkEnd w:id="2155"/>
      <w:bookmarkEnd w:id="2156"/>
      <w:bookmarkEnd w:id="2157"/>
      <w:r w:rsidRPr="00146E26">
        <w:rPr>
          <w:rFonts w:asciiTheme="minorHAnsi" w:hAnsiTheme="minorHAnsi" w:cstheme="minorHAnsi"/>
          <w:b w:val="0"/>
          <w:bCs w:val="0"/>
          <w:sz w:val="32"/>
          <w:szCs w:val="32"/>
        </w:rPr>
        <w:t xml:space="preserve"> </w:t>
      </w:r>
    </w:p>
    <w:p w14:paraId="10BD5CE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58" w:name="_Toc174875842"/>
      <w:bookmarkStart w:id="2159" w:name="_Toc174966036"/>
      <w:bookmarkStart w:id="2160" w:name="_Toc207736622"/>
      <w:r w:rsidRPr="00146E26">
        <w:rPr>
          <w:rFonts w:asciiTheme="minorHAnsi" w:hAnsiTheme="minorHAnsi" w:cstheme="minorHAnsi"/>
          <w:b w:val="0"/>
          <w:bCs w:val="0"/>
          <w:sz w:val="32"/>
          <w:szCs w:val="32"/>
        </w:rPr>
        <w:t>The four (4) winning teams from the qualifying finals will compete in a semi-final round of matches.</w:t>
      </w:r>
      <w:bookmarkEnd w:id="2158"/>
      <w:bookmarkEnd w:id="2159"/>
      <w:bookmarkEnd w:id="2160"/>
      <w:r w:rsidRPr="00146E26">
        <w:rPr>
          <w:rFonts w:asciiTheme="minorHAnsi" w:hAnsiTheme="minorHAnsi" w:cstheme="minorHAnsi"/>
          <w:b w:val="0"/>
          <w:bCs w:val="0"/>
          <w:sz w:val="32"/>
          <w:szCs w:val="32"/>
        </w:rPr>
        <w:t xml:space="preserve"> </w:t>
      </w:r>
    </w:p>
    <w:p w14:paraId="4BA183C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1" w:name="_Toc174875843"/>
      <w:bookmarkStart w:id="2162" w:name="_Toc174966037"/>
      <w:bookmarkStart w:id="2163" w:name="_Toc207736623"/>
      <w:r w:rsidRPr="00146E26">
        <w:rPr>
          <w:rFonts w:asciiTheme="minorHAnsi" w:hAnsiTheme="minorHAnsi" w:cstheme="minorHAnsi"/>
          <w:b w:val="0"/>
          <w:bCs w:val="0"/>
          <w:sz w:val="32"/>
          <w:szCs w:val="32"/>
        </w:rPr>
        <w:t>In a six team competition,</w:t>
      </w:r>
      <w:bookmarkEnd w:id="2161"/>
      <w:bookmarkEnd w:id="2162"/>
      <w:bookmarkEnd w:id="2163"/>
      <w:r w:rsidRPr="00146E26">
        <w:rPr>
          <w:rFonts w:asciiTheme="minorHAnsi" w:hAnsiTheme="minorHAnsi" w:cstheme="minorHAnsi"/>
          <w:b w:val="0"/>
          <w:bCs w:val="0"/>
          <w:sz w:val="32"/>
          <w:szCs w:val="32"/>
        </w:rPr>
        <w:t xml:space="preserve"> </w:t>
      </w:r>
    </w:p>
    <w:p w14:paraId="0E4920D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4" w:name="_Toc174875844"/>
      <w:bookmarkStart w:id="2165" w:name="_Toc174966038"/>
      <w:bookmarkStart w:id="2166" w:name="_Toc207736624"/>
      <w:r w:rsidRPr="00146E26">
        <w:rPr>
          <w:rFonts w:asciiTheme="minorHAnsi" w:hAnsiTheme="minorHAnsi" w:cstheme="minorHAnsi"/>
          <w:b w:val="0"/>
          <w:bCs w:val="0"/>
          <w:sz w:val="32"/>
          <w:szCs w:val="32"/>
        </w:rPr>
        <w:t>1st shall play 6</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2</w:t>
      </w:r>
      <w:r w:rsidRPr="00146E26">
        <w:rPr>
          <w:rFonts w:asciiTheme="minorHAnsi" w:hAnsiTheme="minorHAnsi" w:cstheme="minorHAnsi"/>
          <w:b w:val="0"/>
          <w:bCs w:val="0"/>
          <w:sz w:val="32"/>
          <w:szCs w:val="32"/>
          <w:vertAlign w:val="superscript"/>
        </w:rPr>
        <w:t>nd</w:t>
      </w:r>
      <w:r w:rsidRPr="00146E26">
        <w:rPr>
          <w:rFonts w:asciiTheme="minorHAnsi" w:hAnsiTheme="minorHAnsi" w:cstheme="minorHAnsi"/>
          <w:b w:val="0"/>
          <w:bCs w:val="0"/>
          <w:sz w:val="32"/>
          <w:szCs w:val="32"/>
        </w:rPr>
        <w:t xml:space="preserve">  shall play 5</w:t>
      </w:r>
      <w:r w:rsidRPr="00146E26">
        <w:rPr>
          <w:rFonts w:asciiTheme="minorHAnsi" w:hAnsiTheme="minorHAnsi" w:cstheme="minorHAnsi"/>
          <w:b w:val="0"/>
          <w:bCs w:val="0"/>
          <w:sz w:val="32"/>
          <w:szCs w:val="32"/>
          <w:vertAlign w:val="superscript"/>
        </w:rPr>
        <w:t>th</w:t>
      </w:r>
      <w:r w:rsidRPr="00146E26">
        <w:rPr>
          <w:rFonts w:asciiTheme="minorHAnsi" w:hAnsiTheme="minorHAnsi" w:cstheme="minorHAnsi"/>
          <w:b w:val="0"/>
          <w:bCs w:val="0"/>
          <w:sz w:val="32"/>
          <w:szCs w:val="32"/>
        </w:rPr>
        <w:t>, 3</w:t>
      </w:r>
      <w:r w:rsidRPr="00146E26">
        <w:rPr>
          <w:rFonts w:asciiTheme="minorHAnsi" w:hAnsiTheme="minorHAnsi" w:cstheme="minorHAnsi"/>
          <w:b w:val="0"/>
          <w:bCs w:val="0"/>
          <w:sz w:val="32"/>
          <w:szCs w:val="32"/>
          <w:vertAlign w:val="superscript"/>
        </w:rPr>
        <w:t>rd</w:t>
      </w:r>
      <w:r w:rsidRPr="00146E26">
        <w:rPr>
          <w:rFonts w:asciiTheme="minorHAnsi" w:hAnsiTheme="minorHAnsi" w:cstheme="minorHAnsi"/>
          <w:b w:val="0"/>
          <w:bCs w:val="0"/>
          <w:sz w:val="32"/>
          <w:szCs w:val="32"/>
        </w:rPr>
        <w:t xml:space="preserve"> shall play 4</w:t>
      </w:r>
      <w:r w:rsidRPr="00146E26">
        <w:rPr>
          <w:rFonts w:asciiTheme="minorHAnsi" w:hAnsiTheme="minorHAnsi" w:cstheme="minorHAnsi"/>
          <w:b w:val="0"/>
          <w:bCs w:val="0"/>
          <w:sz w:val="32"/>
          <w:szCs w:val="32"/>
          <w:vertAlign w:val="superscript"/>
        </w:rPr>
        <w:t>th</w:t>
      </w:r>
      <w:bookmarkEnd w:id="2164"/>
      <w:bookmarkEnd w:id="2165"/>
      <w:bookmarkEnd w:id="2166"/>
    </w:p>
    <w:p w14:paraId="267CBC4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67" w:name="_Toc174875845"/>
      <w:bookmarkStart w:id="2168" w:name="_Toc174966039"/>
      <w:bookmarkStart w:id="2169" w:name="_Toc207736625"/>
      <w:r w:rsidRPr="00146E26">
        <w:rPr>
          <w:rFonts w:asciiTheme="minorHAnsi" w:hAnsiTheme="minorHAnsi" w:cstheme="minorHAnsi"/>
          <w:b w:val="0"/>
          <w:bCs w:val="0"/>
          <w:sz w:val="32"/>
          <w:szCs w:val="32"/>
        </w:rPr>
        <w:t>The three (3) winning teams plus the highest ranked loser (based on ladder position at end of home and away series), shall proceed to the semi-finals.</w:t>
      </w:r>
      <w:bookmarkEnd w:id="2167"/>
      <w:bookmarkEnd w:id="2168"/>
      <w:bookmarkEnd w:id="2169"/>
    </w:p>
    <w:p w14:paraId="1A4EEAA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0" w:name="_Toc174875846"/>
      <w:bookmarkStart w:id="2171" w:name="_Toc174966040"/>
      <w:bookmarkStart w:id="2172" w:name="_Toc207736626"/>
      <w:r w:rsidRPr="00146E26">
        <w:rPr>
          <w:rFonts w:asciiTheme="minorHAnsi" w:hAnsiTheme="minorHAnsi" w:cstheme="minorHAnsi"/>
          <w:b w:val="0"/>
          <w:bCs w:val="0"/>
          <w:sz w:val="32"/>
          <w:szCs w:val="32"/>
        </w:rPr>
        <w:t>c. Semi Finals</w:t>
      </w:r>
      <w:bookmarkEnd w:id="2170"/>
      <w:bookmarkEnd w:id="2171"/>
      <w:bookmarkEnd w:id="2172"/>
    </w:p>
    <w:p w14:paraId="608C9E6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3" w:name="_Toc174875847"/>
      <w:bookmarkStart w:id="2174" w:name="_Toc174966041"/>
      <w:bookmarkStart w:id="2175" w:name="_Toc207736627"/>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2173"/>
      <w:bookmarkEnd w:id="2174"/>
      <w:bookmarkEnd w:id="2175"/>
    </w:p>
    <w:p w14:paraId="0DA57C7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6" w:name="_Toc174875848"/>
      <w:bookmarkStart w:id="2177" w:name="_Toc174966042"/>
      <w:bookmarkStart w:id="2178" w:name="_Toc207736628"/>
      <w:r w:rsidRPr="00146E26">
        <w:rPr>
          <w:rFonts w:asciiTheme="minorHAnsi" w:hAnsiTheme="minorHAnsi" w:cstheme="minorHAnsi"/>
          <w:b w:val="0"/>
          <w:bCs w:val="0"/>
          <w:sz w:val="32"/>
          <w:szCs w:val="32"/>
        </w:rPr>
        <w:t>Semi-finals will be played on the best available grounds to be allocated by the Association.</w:t>
      </w:r>
      <w:bookmarkEnd w:id="2176"/>
      <w:bookmarkEnd w:id="2177"/>
      <w:bookmarkEnd w:id="2178"/>
    </w:p>
    <w:p w14:paraId="20A460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79" w:name="_Toc174875849"/>
      <w:bookmarkStart w:id="2180" w:name="_Toc174966043"/>
      <w:bookmarkStart w:id="2181" w:name="_Toc207736629"/>
      <w:r w:rsidRPr="00146E26">
        <w:rPr>
          <w:rFonts w:asciiTheme="minorHAnsi" w:hAnsiTheme="minorHAnsi" w:cstheme="minorHAnsi"/>
          <w:b w:val="0"/>
          <w:bCs w:val="0"/>
          <w:sz w:val="32"/>
          <w:szCs w:val="32"/>
        </w:rPr>
        <w:t>d. Grand Final</w:t>
      </w:r>
      <w:bookmarkEnd w:id="2179"/>
      <w:bookmarkEnd w:id="2180"/>
      <w:bookmarkEnd w:id="2181"/>
    </w:p>
    <w:p w14:paraId="5D106FD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82" w:name="_Toc174875850"/>
      <w:bookmarkStart w:id="2183" w:name="_Toc174966044"/>
      <w:bookmarkStart w:id="2184" w:name="_Toc207736630"/>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2182"/>
      <w:bookmarkEnd w:id="2183"/>
      <w:bookmarkEnd w:id="2184"/>
      <w:r w:rsidRPr="00146E26">
        <w:rPr>
          <w:rFonts w:asciiTheme="minorHAnsi" w:hAnsiTheme="minorHAnsi" w:cstheme="minorHAnsi"/>
          <w:b w:val="0"/>
          <w:bCs w:val="0"/>
          <w:sz w:val="32"/>
          <w:szCs w:val="32"/>
        </w:rPr>
        <w:t xml:space="preserve"> </w:t>
      </w:r>
    </w:p>
    <w:p w14:paraId="5A9ECE6A"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19618D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4E7A7A8A" w14:textId="77777777" w:rsidR="00146E26" w:rsidRPr="007B6000" w:rsidRDefault="00146E26" w:rsidP="00510E39">
      <w:pPr>
        <w:pStyle w:val="Heading2"/>
        <w:tabs>
          <w:tab w:val="left" w:pos="567"/>
        </w:tabs>
        <w:rPr>
          <w:rFonts w:asciiTheme="minorHAnsi" w:hAnsiTheme="minorHAnsi" w:cstheme="minorHAnsi"/>
          <w:sz w:val="32"/>
          <w:szCs w:val="32"/>
        </w:rPr>
      </w:pPr>
      <w:bookmarkStart w:id="2185" w:name="_Toc55916081"/>
      <w:bookmarkStart w:id="2186" w:name="_Toc55916415"/>
      <w:bookmarkStart w:id="2187" w:name="_Toc115338778"/>
      <w:bookmarkStart w:id="2188" w:name="_Toc144914708"/>
      <w:bookmarkStart w:id="2189" w:name="_Toc174875851"/>
      <w:bookmarkStart w:id="2190" w:name="_Toc174966045"/>
      <w:bookmarkStart w:id="2191" w:name="_Toc207736631"/>
      <w:r w:rsidRPr="007B6000">
        <w:rPr>
          <w:rFonts w:asciiTheme="minorHAnsi" w:hAnsiTheme="minorHAnsi" w:cstheme="minorHAnsi"/>
          <w:sz w:val="32"/>
          <w:szCs w:val="32"/>
        </w:rPr>
        <w:t>15. SCOREBOOKS / SCORES</w:t>
      </w:r>
      <w:bookmarkEnd w:id="2185"/>
      <w:bookmarkEnd w:id="2186"/>
      <w:bookmarkEnd w:id="2187"/>
      <w:bookmarkEnd w:id="2188"/>
      <w:bookmarkEnd w:id="2189"/>
      <w:bookmarkEnd w:id="2190"/>
      <w:bookmarkEnd w:id="2191"/>
      <w:r w:rsidRPr="007B6000">
        <w:rPr>
          <w:rFonts w:asciiTheme="minorHAnsi" w:hAnsiTheme="minorHAnsi" w:cstheme="minorHAnsi"/>
          <w:sz w:val="32"/>
          <w:szCs w:val="32"/>
        </w:rPr>
        <w:t xml:space="preserve"> </w:t>
      </w:r>
    </w:p>
    <w:p w14:paraId="4BBBDCF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2" w:name="_Toc174875852"/>
      <w:bookmarkStart w:id="2193" w:name="_Toc174966046"/>
      <w:bookmarkStart w:id="2194" w:name="_Toc207736632"/>
      <w:r w:rsidRPr="00146E26">
        <w:rPr>
          <w:rFonts w:asciiTheme="minorHAnsi" w:hAnsiTheme="minorHAnsi" w:cstheme="minorHAnsi"/>
          <w:b w:val="0"/>
          <w:bCs w:val="0"/>
          <w:sz w:val="32"/>
          <w:szCs w:val="32"/>
        </w:rPr>
        <w:t>Each Club shall use Association approved scorebooks.</w:t>
      </w:r>
      <w:bookmarkEnd w:id="2192"/>
      <w:bookmarkEnd w:id="2193"/>
      <w:bookmarkEnd w:id="2194"/>
      <w:r w:rsidRPr="00146E26">
        <w:rPr>
          <w:rFonts w:asciiTheme="minorHAnsi" w:hAnsiTheme="minorHAnsi" w:cstheme="minorHAnsi"/>
          <w:b w:val="0"/>
          <w:bCs w:val="0"/>
          <w:sz w:val="32"/>
          <w:szCs w:val="32"/>
        </w:rPr>
        <w:t xml:space="preserve"> </w:t>
      </w:r>
    </w:p>
    <w:p w14:paraId="0118F1F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5" w:name="_Toc174875853"/>
      <w:bookmarkStart w:id="2196" w:name="_Toc174966047"/>
      <w:bookmarkStart w:id="2197" w:name="_Toc207736633"/>
      <w:r w:rsidRPr="00146E26">
        <w:rPr>
          <w:rFonts w:asciiTheme="minorHAnsi" w:hAnsiTheme="minorHAnsi" w:cstheme="minorHAnsi"/>
          <w:b w:val="0"/>
          <w:bCs w:val="0"/>
          <w:sz w:val="32"/>
          <w:szCs w:val="32"/>
        </w:rPr>
        <w:t>Scorers in all grades must be sixteen (16) years of age or over.</w:t>
      </w:r>
      <w:bookmarkEnd w:id="2195"/>
      <w:bookmarkEnd w:id="2196"/>
      <w:bookmarkEnd w:id="2197"/>
      <w:r w:rsidRPr="00146E26">
        <w:rPr>
          <w:rFonts w:asciiTheme="minorHAnsi" w:hAnsiTheme="minorHAnsi" w:cstheme="minorHAnsi"/>
          <w:b w:val="0"/>
          <w:bCs w:val="0"/>
          <w:sz w:val="32"/>
          <w:szCs w:val="32"/>
        </w:rPr>
        <w:t xml:space="preserve"> </w:t>
      </w:r>
    </w:p>
    <w:p w14:paraId="3507120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198" w:name="_Toc174875854"/>
      <w:bookmarkStart w:id="2199" w:name="_Toc174966048"/>
      <w:bookmarkStart w:id="2200" w:name="_Toc207736634"/>
      <w:r w:rsidRPr="00146E26">
        <w:rPr>
          <w:rFonts w:asciiTheme="minorHAnsi" w:hAnsiTheme="minorHAnsi" w:cstheme="minorHAnsi"/>
          <w:b w:val="0"/>
          <w:bCs w:val="0"/>
          <w:sz w:val="32"/>
          <w:szCs w:val="32"/>
        </w:rPr>
        <w:t>Each Clubs score books shall be signed by the Coaches/Team Managers and independent umpire at the end of the match</w:t>
      </w:r>
      <w:bookmarkEnd w:id="2198"/>
      <w:bookmarkEnd w:id="2199"/>
      <w:bookmarkEnd w:id="2200"/>
    </w:p>
    <w:p w14:paraId="6B4A8D93" w14:textId="012F9BB9" w:rsidR="00146E26" w:rsidRDefault="005850D0" w:rsidP="00510E39">
      <w:pPr>
        <w:pStyle w:val="Heading2"/>
        <w:tabs>
          <w:tab w:val="left" w:pos="567"/>
        </w:tabs>
        <w:rPr>
          <w:rFonts w:asciiTheme="minorHAnsi" w:hAnsiTheme="minorHAnsi" w:cstheme="minorHAnsi"/>
          <w:b w:val="0"/>
          <w:bCs w:val="0"/>
          <w:sz w:val="32"/>
          <w:szCs w:val="32"/>
        </w:rPr>
      </w:pPr>
      <w:bookmarkStart w:id="2201" w:name="_Toc174875855"/>
      <w:bookmarkStart w:id="2202" w:name="_Toc174966049"/>
      <w:bookmarkStart w:id="2203" w:name="_Toc207736635"/>
      <w:r>
        <w:rPr>
          <w:rFonts w:asciiTheme="minorHAnsi" w:hAnsiTheme="minorHAnsi" w:cstheme="minorHAnsi"/>
          <w:b w:val="0"/>
          <w:bCs w:val="0"/>
          <w:sz w:val="32"/>
          <w:szCs w:val="32"/>
        </w:rPr>
        <w:t>T</w:t>
      </w:r>
      <w:r w:rsidR="00146E26" w:rsidRPr="00146E26">
        <w:rPr>
          <w:rFonts w:asciiTheme="minorHAnsi" w:hAnsiTheme="minorHAnsi" w:cstheme="minorHAnsi"/>
          <w:b w:val="0"/>
          <w:bCs w:val="0"/>
          <w:sz w:val="32"/>
          <w:szCs w:val="32"/>
        </w:rPr>
        <w:t>eams must enter the results of all matches, on PlayHQ. Refer to NWMCA By-Law 4.2</w:t>
      </w:r>
      <w:bookmarkEnd w:id="2201"/>
      <w:bookmarkEnd w:id="2202"/>
      <w:bookmarkEnd w:id="2203"/>
    </w:p>
    <w:p w14:paraId="24AAFFB8" w14:textId="77777777" w:rsidR="004956E1" w:rsidRDefault="004956E1" w:rsidP="004956E1"/>
    <w:p w14:paraId="01750217" w14:textId="77777777" w:rsidR="004956E1" w:rsidRPr="00CD7E1A" w:rsidRDefault="004956E1" w:rsidP="004956E1">
      <w:r>
        <w:t>E-Scoring is strongly encouraged in all grades.- refer rule 1.14</w:t>
      </w:r>
    </w:p>
    <w:p w14:paraId="0F24E726" w14:textId="77777777" w:rsidR="005850D0" w:rsidRDefault="005850D0" w:rsidP="00510E39">
      <w:pPr>
        <w:pStyle w:val="Heading2"/>
        <w:tabs>
          <w:tab w:val="left" w:pos="567"/>
        </w:tabs>
        <w:rPr>
          <w:rFonts w:asciiTheme="minorHAnsi" w:hAnsiTheme="minorHAnsi" w:cstheme="minorHAnsi"/>
          <w:sz w:val="32"/>
          <w:szCs w:val="32"/>
        </w:rPr>
      </w:pPr>
      <w:bookmarkStart w:id="2204" w:name="_Toc55916082"/>
      <w:bookmarkStart w:id="2205" w:name="_Toc55916416"/>
      <w:bookmarkStart w:id="2206" w:name="_Toc115338779"/>
      <w:bookmarkStart w:id="2207" w:name="_Toc144914709"/>
      <w:bookmarkStart w:id="2208" w:name="_Toc174875856"/>
      <w:bookmarkStart w:id="2209" w:name="_Toc174966050"/>
    </w:p>
    <w:p w14:paraId="2626243F" w14:textId="0C00A0C9" w:rsidR="00146E26" w:rsidRPr="007B6000" w:rsidRDefault="00146E26" w:rsidP="00510E39">
      <w:pPr>
        <w:pStyle w:val="Heading2"/>
        <w:tabs>
          <w:tab w:val="left" w:pos="567"/>
        </w:tabs>
        <w:rPr>
          <w:rFonts w:asciiTheme="minorHAnsi" w:hAnsiTheme="minorHAnsi" w:cstheme="minorHAnsi"/>
          <w:sz w:val="32"/>
          <w:szCs w:val="32"/>
        </w:rPr>
      </w:pPr>
      <w:bookmarkStart w:id="2210" w:name="_Toc207736636"/>
      <w:r w:rsidRPr="007B6000">
        <w:rPr>
          <w:rFonts w:asciiTheme="minorHAnsi" w:hAnsiTheme="minorHAnsi" w:cstheme="minorHAnsi"/>
          <w:sz w:val="32"/>
          <w:szCs w:val="32"/>
        </w:rPr>
        <w:t>16. ELIGIBILITY FOR COMPETITION AWARDS</w:t>
      </w:r>
      <w:bookmarkEnd w:id="2204"/>
      <w:bookmarkEnd w:id="2205"/>
      <w:bookmarkEnd w:id="2206"/>
      <w:bookmarkEnd w:id="2207"/>
      <w:bookmarkEnd w:id="2208"/>
      <w:bookmarkEnd w:id="2209"/>
      <w:bookmarkEnd w:id="2210"/>
      <w:r w:rsidRPr="007B6000">
        <w:rPr>
          <w:rFonts w:asciiTheme="minorHAnsi" w:hAnsiTheme="minorHAnsi" w:cstheme="minorHAnsi"/>
          <w:sz w:val="32"/>
          <w:szCs w:val="32"/>
        </w:rPr>
        <w:t xml:space="preserve"> </w:t>
      </w:r>
    </w:p>
    <w:p w14:paraId="20494D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11" w:name="_Toc174875857"/>
      <w:bookmarkStart w:id="2212" w:name="_Toc174966051"/>
      <w:bookmarkStart w:id="2213" w:name="_Toc207736637"/>
      <w:r w:rsidRPr="00146E26">
        <w:rPr>
          <w:rFonts w:asciiTheme="minorHAnsi" w:hAnsiTheme="minorHAnsi" w:cstheme="minorHAnsi"/>
          <w:b w:val="0"/>
          <w:bCs w:val="0"/>
          <w:sz w:val="32"/>
          <w:szCs w:val="32"/>
        </w:rPr>
        <w:t>All players must have played a minimum of five matches in the All Girls Under 14s, to be eligible to play to receive an award. (semi-finals can be counted as one of the five matches).</w:t>
      </w:r>
      <w:bookmarkEnd w:id="2211"/>
      <w:bookmarkEnd w:id="2212"/>
      <w:bookmarkEnd w:id="2213"/>
    </w:p>
    <w:p w14:paraId="371D75C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14" w:name="_Toc174875858"/>
      <w:bookmarkStart w:id="2215" w:name="_Toc174966052"/>
      <w:bookmarkStart w:id="2216" w:name="_Toc207736638"/>
      <w:r w:rsidRPr="00146E26">
        <w:rPr>
          <w:rFonts w:asciiTheme="minorHAnsi" w:hAnsiTheme="minorHAnsi" w:cstheme="minorHAnsi"/>
          <w:b w:val="0"/>
          <w:bCs w:val="0"/>
          <w:sz w:val="32"/>
          <w:szCs w:val="32"/>
        </w:rPr>
        <w:t>Note: Competition averages do not include performances in finals.</w:t>
      </w:r>
      <w:bookmarkEnd w:id="2214"/>
      <w:bookmarkEnd w:id="2215"/>
      <w:bookmarkEnd w:id="2216"/>
      <w:r w:rsidRPr="00146E26">
        <w:rPr>
          <w:rFonts w:asciiTheme="minorHAnsi" w:hAnsiTheme="minorHAnsi" w:cstheme="minorHAnsi"/>
          <w:b w:val="0"/>
          <w:bCs w:val="0"/>
          <w:sz w:val="32"/>
          <w:szCs w:val="32"/>
        </w:rPr>
        <w:t xml:space="preserve"> </w:t>
      </w:r>
    </w:p>
    <w:p w14:paraId="003BA0B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0A91756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br w:type="page"/>
      </w:r>
    </w:p>
    <w:p w14:paraId="0950EF79" w14:textId="77777777" w:rsidR="00146E26" w:rsidRPr="007B6000" w:rsidRDefault="00146E26" w:rsidP="00510E39">
      <w:pPr>
        <w:pStyle w:val="Heading2"/>
        <w:tabs>
          <w:tab w:val="left" w:pos="567"/>
        </w:tabs>
        <w:rPr>
          <w:rFonts w:asciiTheme="minorHAnsi" w:hAnsiTheme="minorHAnsi" w:cstheme="minorHAnsi"/>
          <w:sz w:val="32"/>
          <w:szCs w:val="32"/>
        </w:rPr>
      </w:pPr>
      <w:bookmarkStart w:id="2217" w:name="_Toc55916083"/>
      <w:bookmarkStart w:id="2218" w:name="_Toc55916417"/>
      <w:bookmarkStart w:id="2219" w:name="_Toc115338780"/>
      <w:bookmarkStart w:id="2220" w:name="_Toc144914710"/>
      <w:bookmarkStart w:id="2221" w:name="_Toc207736639"/>
      <w:r w:rsidRPr="007B6000">
        <w:rPr>
          <w:rFonts w:asciiTheme="minorHAnsi" w:hAnsiTheme="minorHAnsi" w:cstheme="minorHAnsi"/>
          <w:sz w:val="32"/>
          <w:szCs w:val="32"/>
        </w:rPr>
        <w:t>2.9.4 U16 ALL GIRLS</w:t>
      </w:r>
      <w:bookmarkEnd w:id="2217"/>
      <w:bookmarkEnd w:id="2218"/>
      <w:bookmarkEnd w:id="2219"/>
      <w:bookmarkEnd w:id="2220"/>
      <w:bookmarkEnd w:id="2221"/>
    </w:p>
    <w:p w14:paraId="00FF9FA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22" w:name="_Toc174875860"/>
      <w:bookmarkStart w:id="2223" w:name="_Toc174966054"/>
      <w:bookmarkStart w:id="2224" w:name="_Toc207736640"/>
      <w:r w:rsidRPr="00146E26">
        <w:rPr>
          <w:rFonts w:asciiTheme="minorHAnsi" w:hAnsiTheme="minorHAnsi" w:cstheme="minorHAnsi"/>
          <w:b w:val="0"/>
          <w:bCs w:val="0"/>
          <w:sz w:val="32"/>
          <w:szCs w:val="32"/>
        </w:rPr>
        <w:t>Based on CA STAGE 2 &amp; 3 RULES</w:t>
      </w:r>
      <w:bookmarkEnd w:id="2222"/>
      <w:bookmarkEnd w:id="2223"/>
      <w:bookmarkEnd w:id="2224"/>
      <w:r w:rsidRPr="00146E26">
        <w:rPr>
          <w:rFonts w:asciiTheme="minorHAnsi" w:hAnsiTheme="minorHAnsi" w:cstheme="minorHAnsi"/>
          <w:b w:val="0"/>
          <w:bCs w:val="0"/>
          <w:sz w:val="32"/>
          <w:szCs w:val="32"/>
        </w:rPr>
        <w:t xml:space="preserve"> </w:t>
      </w:r>
    </w:p>
    <w:p w14:paraId="699CCF24" w14:textId="77777777" w:rsidR="00146E26" w:rsidRPr="007B6000" w:rsidRDefault="00146E26" w:rsidP="00510E39">
      <w:pPr>
        <w:pStyle w:val="Heading2"/>
        <w:tabs>
          <w:tab w:val="left" w:pos="567"/>
        </w:tabs>
        <w:rPr>
          <w:rFonts w:asciiTheme="minorHAnsi" w:hAnsiTheme="minorHAnsi" w:cstheme="minorHAnsi"/>
          <w:sz w:val="32"/>
          <w:szCs w:val="32"/>
        </w:rPr>
      </w:pPr>
      <w:bookmarkStart w:id="2225" w:name="_Toc55916084"/>
      <w:bookmarkStart w:id="2226" w:name="_Toc55916418"/>
      <w:bookmarkStart w:id="2227" w:name="_Toc115338781"/>
      <w:bookmarkStart w:id="2228" w:name="_Toc144914711"/>
      <w:bookmarkStart w:id="2229" w:name="_Toc174875861"/>
      <w:bookmarkStart w:id="2230" w:name="_Toc174966055"/>
      <w:bookmarkStart w:id="2231" w:name="_Toc207736641"/>
      <w:r w:rsidRPr="007B6000">
        <w:rPr>
          <w:rFonts w:asciiTheme="minorHAnsi" w:hAnsiTheme="minorHAnsi" w:cstheme="minorHAnsi"/>
          <w:sz w:val="32"/>
          <w:szCs w:val="32"/>
        </w:rPr>
        <w:t>COACHING QUALIFICATIONS</w:t>
      </w:r>
      <w:bookmarkEnd w:id="2225"/>
      <w:bookmarkEnd w:id="2226"/>
      <w:bookmarkEnd w:id="2227"/>
      <w:bookmarkEnd w:id="2228"/>
      <w:bookmarkEnd w:id="2229"/>
      <w:bookmarkEnd w:id="2230"/>
      <w:bookmarkEnd w:id="2231"/>
    </w:p>
    <w:p w14:paraId="3FC38C9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32" w:name="_Toc174875862"/>
      <w:bookmarkStart w:id="2233" w:name="_Toc174966056"/>
      <w:bookmarkStart w:id="2234" w:name="_Toc207736642"/>
      <w:r w:rsidRPr="00146E26">
        <w:rPr>
          <w:rFonts w:asciiTheme="minorHAnsi" w:hAnsiTheme="minorHAnsi" w:cstheme="minorHAnsi"/>
          <w:b w:val="0"/>
          <w:bCs w:val="0"/>
          <w:sz w:val="32"/>
          <w:szCs w:val="32"/>
        </w:rPr>
        <w:t>Level 1 (Community) accreditation is required for coaches in Under 16 All Girls competition</w:t>
      </w:r>
      <w:bookmarkEnd w:id="2232"/>
      <w:bookmarkEnd w:id="2233"/>
      <w:bookmarkEnd w:id="2234"/>
      <w:r w:rsidRPr="00146E26">
        <w:rPr>
          <w:rFonts w:asciiTheme="minorHAnsi" w:hAnsiTheme="minorHAnsi" w:cstheme="minorHAnsi"/>
          <w:b w:val="0"/>
          <w:bCs w:val="0"/>
          <w:sz w:val="32"/>
          <w:szCs w:val="32"/>
        </w:rPr>
        <w:t xml:space="preserve"> </w:t>
      </w:r>
    </w:p>
    <w:p w14:paraId="4BF51788" w14:textId="77777777" w:rsidR="00146E26" w:rsidRPr="007B6000" w:rsidRDefault="00146E26" w:rsidP="00510E39">
      <w:pPr>
        <w:pStyle w:val="Heading2"/>
        <w:tabs>
          <w:tab w:val="left" w:pos="567"/>
        </w:tabs>
        <w:rPr>
          <w:rFonts w:asciiTheme="minorHAnsi" w:hAnsiTheme="minorHAnsi" w:cstheme="minorHAnsi"/>
          <w:sz w:val="32"/>
          <w:szCs w:val="32"/>
        </w:rPr>
      </w:pPr>
      <w:bookmarkStart w:id="2235" w:name="_Toc55916085"/>
      <w:bookmarkStart w:id="2236" w:name="_Toc55916419"/>
      <w:bookmarkStart w:id="2237" w:name="_Toc115338782"/>
      <w:bookmarkStart w:id="2238" w:name="_Toc144914712"/>
      <w:bookmarkStart w:id="2239" w:name="_Toc174875863"/>
      <w:bookmarkStart w:id="2240" w:name="_Toc174966057"/>
      <w:bookmarkStart w:id="2241" w:name="_Toc207736643"/>
      <w:r w:rsidRPr="007B6000">
        <w:rPr>
          <w:rFonts w:asciiTheme="minorHAnsi" w:hAnsiTheme="minorHAnsi" w:cstheme="minorHAnsi"/>
          <w:sz w:val="32"/>
          <w:szCs w:val="32"/>
        </w:rPr>
        <w:t>1. GAME</w:t>
      </w:r>
      <w:bookmarkEnd w:id="2235"/>
      <w:bookmarkEnd w:id="2236"/>
      <w:bookmarkEnd w:id="2237"/>
      <w:bookmarkEnd w:id="2238"/>
      <w:bookmarkEnd w:id="2239"/>
      <w:bookmarkEnd w:id="2240"/>
      <w:bookmarkEnd w:id="2241"/>
      <w:r w:rsidRPr="007B6000">
        <w:rPr>
          <w:rFonts w:asciiTheme="minorHAnsi" w:hAnsiTheme="minorHAnsi" w:cstheme="minorHAnsi"/>
          <w:sz w:val="32"/>
          <w:szCs w:val="32"/>
        </w:rPr>
        <w:t xml:space="preserve"> </w:t>
      </w:r>
    </w:p>
    <w:p w14:paraId="1494895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2" w:name="_Toc174875864"/>
      <w:bookmarkStart w:id="2243" w:name="_Toc174966058"/>
      <w:bookmarkStart w:id="2244" w:name="_Toc207736644"/>
      <w:r w:rsidRPr="00146E26">
        <w:rPr>
          <w:rFonts w:asciiTheme="minorHAnsi" w:hAnsiTheme="minorHAnsi" w:cstheme="minorHAnsi"/>
          <w:b w:val="0"/>
          <w:bCs w:val="0"/>
          <w:sz w:val="32"/>
          <w:szCs w:val="32"/>
        </w:rPr>
        <w:t>T20 (20 over game) – 20 overs per innings, one innings each team</w:t>
      </w:r>
      <w:bookmarkEnd w:id="2242"/>
      <w:bookmarkEnd w:id="2243"/>
      <w:bookmarkEnd w:id="2244"/>
      <w:r w:rsidRPr="00146E26">
        <w:rPr>
          <w:rFonts w:asciiTheme="minorHAnsi" w:hAnsiTheme="minorHAnsi" w:cstheme="minorHAnsi"/>
          <w:b w:val="0"/>
          <w:bCs w:val="0"/>
          <w:sz w:val="32"/>
          <w:szCs w:val="32"/>
        </w:rPr>
        <w:t xml:space="preserve"> </w:t>
      </w:r>
    </w:p>
    <w:p w14:paraId="216656C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5" w:name="_Toc174875865"/>
      <w:bookmarkStart w:id="2246" w:name="_Toc174966059"/>
      <w:bookmarkStart w:id="2247" w:name="_Toc207736645"/>
      <w:r w:rsidRPr="00146E26">
        <w:rPr>
          <w:rFonts w:asciiTheme="minorHAnsi" w:hAnsiTheme="minorHAnsi" w:cstheme="minorHAnsi"/>
          <w:b w:val="0"/>
          <w:bCs w:val="0"/>
          <w:sz w:val="32"/>
          <w:szCs w:val="32"/>
        </w:rPr>
        <w:t>Length: 120 minutes, 5 minute break between innings</w:t>
      </w:r>
      <w:bookmarkEnd w:id="2245"/>
      <w:bookmarkEnd w:id="2246"/>
      <w:bookmarkEnd w:id="2247"/>
      <w:r w:rsidRPr="00146E26">
        <w:rPr>
          <w:rFonts w:asciiTheme="minorHAnsi" w:hAnsiTheme="minorHAnsi" w:cstheme="minorHAnsi"/>
          <w:b w:val="0"/>
          <w:bCs w:val="0"/>
          <w:sz w:val="32"/>
          <w:szCs w:val="32"/>
        </w:rPr>
        <w:t xml:space="preserve"> </w:t>
      </w:r>
    </w:p>
    <w:p w14:paraId="6E1CE22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48" w:name="_Toc174875866"/>
      <w:bookmarkStart w:id="2249" w:name="_Toc174966060"/>
      <w:bookmarkStart w:id="2250" w:name="_Toc207736646"/>
      <w:r w:rsidRPr="00146E26">
        <w:rPr>
          <w:rFonts w:asciiTheme="minorHAnsi" w:hAnsiTheme="minorHAnsi" w:cstheme="minorHAnsi"/>
          <w:b w:val="0"/>
          <w:bCs w:val="0"/>
          <w:sz w:val="32"/>
          <w:szCs w:val="32"/>
        </w:rPr>
        <w:t>Start time: Monday 5:30pm</w:t>
      </w:r>
      <w:bookmarkEnd w:id="2248"/>
      <w:bookmarkEnd w:id="2249"/>
      <w:bookmarkEnd w:id="2250"/>
      <w:r w:rsidRPr="00146E26">
        <w:rPr>
          <w:rFonts w:asciiTheme="minorHAnsi" w:hAnsiTheme="minorHAnsi" w:cstheme="minorHAnsi"/>
          <w:b w:val="0"/>
          <w:bCs w:val="0"/>
          <w:sz w:val="32"/>
          <w:szCs w:val="32"/>
        </w:rPr>
        <w:t xml:space="preserve"> </w:t>
      </w:r>
    </w:p>
    <w:p w14:paraId="651C7FF4" w14:textId="77777777" w:rsidR="00146E26" w:rsidRPr="007B6000" w:rsidRDefault="00146E26" w:rsidP="00510E39">
      <w:pPr>
        <w:pStyle w:val="Heading2"/>
        <w:tabs>
          <w:tab w:val="left" w:pos="567"/>
        </w:tabs>
        <w:rPr>
          <w:rFonts w:asciiTheme="minorHAnsi" w:hAnsiTheme="minorHAnsi" w:cstheme="minorHAnsi"/>
          <w:sz w:val="32"/>
          <w:szCs w:val="32"/>
        </w:rPr>
      </w:pPr>
      <w:bookmarkStart w:id="2251" w:name="_Toc55916086"/>
      <w:bookmarkStart w:id="2252" w:name="_Toc55916420"/>
      <w:bookmarkStart w:id="2253" w:name="_Toc115338783"/>
      <w:bookmarkStart w:id="2254" w:name="_Toc144914713"/>
      <w:bookmarkStart w:id="2255" w:name="_Toc174875867"/>
      <w:bookmarkStart w:id="2256" w:name="_Toc174966061"/>
      <w:bookmarkStart w:id="2257" w:name="_Toc207736647"/>
      <w:r w:rsidRPr="007B6000">
        <w:rPr>
          <w:rFonts w:asciiTheme="minorHAnsi" w:hAnsiTheme="minorHAnsi" w:cstheme="minorHAnsi"/>
          <w:sz w:val="32"/>
          <w:szCs w:val="32"/>
        </w:rPr>
        <w:t>2. BALL</w:t>
      </w:r>
      <w:bookmarkEnd w:id="2251"/>
      <w:bookmarkEnd w:id="2252"/>
      <w:bookmarkEnd w:id="2253"/>
      <w:bookmarkEnd w:id="2254"/>
      <w:bookmarkEnd w:id="2255"/>
      <w:bookmarkEnd w:id="2256"/>
      <w:bookmarkEnd w:id="2257"/>
      <w:r w:rsidRPr="007B6000">
        <w:rPr>
          <w:rFonts w:asciiTheme="minorHAnsi" w:hAnsiTheme="minorHAnsi" w:cstheme="minorHAnsi"/>
          <w:sz w:val="32"/>
          <w:szCs w:val="32"/>
        </w:rPr>
        <w:t xml:space="preserve"> </w:t>
      </w:r>
    </w:p>
    <w:p w14:paraId="11659DA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258" w:name="_Toc174875868"/>
      <w:bookmarkStart w:id="2259" w:name="_Toc174966062"/>
      <w:bookmarkStart w:id="2260" w:name="_Toc207736648"/>
      <w:r w:rsidRPr="00146E26">
        <w:rPr>
          <w:rFonts w:asciiTheme="minorHAnsi" w:hAnsiTheme="minorHAnsi" w:cstheme="minorHAnsi"/>
          <w:b w:val="0"/>
          <w:bCs w:val="0"/>
          <w:sz w:val="32"/>
          <w:szCs w:val="32"/>
        </w:rPr>
        <w:t>142g hard ball to be purchased from the NWMCA</w:t>
      </w:r>
      <w:bookmarkEnd w:id="2258"/>
      <w:bookmarkEnd w:id="2259"/>
      <w:bookmarkEnd w:id="2260"/>
    </w:p>
    <w:p w14:paraId="025E5D6D" w14:textId="77777777" w:rsidR="00146E26" w:rsidRPr="007B6000" w:rsidRDefault="00146E26" w:rsidP="00510E39">
      <w:pPr>
        <w:pStyle w:val="Heading2"/>
        <w:tabs>
          <w:tab w:val="left" w:pos="567"/>
        </w:tabs>
        <w:rPr>
          <w:rFonts w:asciiTheme="minorHAnsi" w:hAnsiTheme="minorHAnsi" w:cstheme="minorHAnsi"/>
          <w:sz w:val="32"/>
          <w:szCs w:val="32"/>
        </w:rPr>
      </w:pPr>
      <w:bookmarkStart w:id="2261" w:name="_Toc55916087"/>
      <w:bookmarkStart w:id="2262" w:name="_Toc55916421"/>
      <w:bookmarkStart w:id="2263" w:name="_Toc115338784"/>
      <w:bookmarkStart w:id="2264" w:name="_Toc144914714"/>
      <w:bookmarkStart w:id="2265" w:name="_Toc174875869"/>
      <w:bookmarkStart w:id="2266" w:name="_Toc174966063"/>
      <w:bookmarkStart w:id="2267" w:name="_Toc207736649"/>
      <w:r w:rsidRPr="007B6000">
        <w:rPr>
          <w:rFonts w:asciiTheme="minorHAnsi" w:hAnsiTheme="minorHAnsi" w:cstheme="minorHAnsi"/>
          <w:sz w:val="32"/>
          <w:szCs w:val="32"/>
        </w:rPr>
        <w:t>3. PROTECTIVE EQUIPMENT</w:t>
      </w:r>
      <w:bookmarkEnd w:id="2261"/>
      <w:bookmarkEnd w:id="2262"/>
      <w:bookmarkEnd w:id="2263"/>
      <w:bookmarkEnd w:id="2264"/>
      <w:bookmarkEnd w:id="2265"/>
      <w:bookmarkEnd w:id="2266"/>
      <w:bookmarkEnd w:id="2267"/>
      <w:r w:rsidRPr="007B6000">
        <w:rPr>
          <w:rFonts w:asciiTheme="minorHAnsi" w:hAnsiTheme="minorHAnsi" w:cstheme="minorHAnsi"/>
          <w:sz w:val="32"/>
          <w:szCs w:val="32"/>
        </w:rPr>
        <w:t xml:space="preserve"> </w:t>
      </w:r>
    </w:p>
    <w:p w14:paraId="7932C9D4"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68" w:name="_Toc174875870"/>
      <w:bookmarkStart w:id="2269" w:name="_Toc174966064"/>
      <w:bookmarkStart w:id="2270" w:name="_Toc207736650"/>
      <w:r w:rsidRPr="00146E26">
        <w:rPr>
          <w:rFonts w:asciiTheme="minorHAnsi" w:hAnsiTheme="minorHAnsi" w:cstheme="minorHAnsi"/>
          <w:b w:val="0"/>
          <w:bCs w:val="0"/>
          <w:sz w:val="32"/>
          <w:szCs w:val="32"/>
        </w:rPr>
        <w:t>Helmet with face guard while batting, and wicket keeping</w:t>
      </w:r>
      <w:bookmarkEnd w:id="2268"/>
      <w:bookmarkEnd w:id="2269"/>
      <w:bookmarkEnd w:id="2270"/>
      <w:r w:rsidRPr="00146E26">
        <w:rPr>
          <w:rFonts w:asciiTheme="minorHAnsi" w:hAnsiTheme="minorHAnsi" w:cstheme="minorHAnsi"/>
          <w:b w:val="0"/>
          <w:bCs w:val="0"/>
          <w:sz w:val="32"/>
          <w:szCs w:val="32"/>
        </w:rPr>
        <w:t xml:space="preserve">  </w:t>
      </w:r>
    </w:p>
    <w:p w14:paraId="2C75C2CE"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1" w:name="_Toc174875871"/>
      <w:bookmarkStart w:id="2272" w:name="_Toc174966065"/>
      <w:bookmarkStart w:id="2273" w:name="_Toc207736651"/>
      <w:r w:rsidRPr="00146E26">
        <w:rPr>
          <w:rFonts w:asciiTheme="minorHAnsi" w:hAnsiTheme="minorHAnsi" w:cstheme="minorHAnsi"/>
          <w:b w:val="0"/>
          <w:bCs w:val="0"/>
          <w:sz w:val="32"/>
          <w:szCs w:val="32"/>
        </w:rPr>
        <w:t>Pads</w:t>
      </w:r>
      <w:bookmarkEnd w:id="2271"/>
      <w:bookmarkEnd w:id="2272"/>
      <w:bookmarkEnd w:id="2273"/>
      <w:r w:rsidRPr="00146E26">
        <w:rPr>
          <w:rFonts w:asciiTheme="minorHAnsi" w:hAnsiTheme="minorHAnsi" w:cstheme="minorHAnsi"/>
          <w:b w:val="0"/>
          <w:bCs w:val="0"/>
          <w:sz w:val="32"/>
          <w:szCs w:val="32"/>
        </w:rPr>
        <w:t xml:space="preserve"> </w:t>
      </w:r>
    </w:p>
    <w:p w14:paraId="3CBF1BE6"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4" w:name="_Toc174875872"/>
      <w:bookmarkStart w:id="2275" w:name="_Toc174966066"/>
      <w:bookmarkStart w:id="2276" w:name="_Toc207736652"/>
      <w:r w:rsidRPr="00146E26">
        <w:rPr>
          <w:rFonts w:asciiTheme="minorHAnsi" w:hAnsiTheme="minorHAnsi" w:cstheme="minorHAnsi"/>
          <w:b w:val="0"/>
          <w:bCs w:val="0"/>
          <w:sz w:val="32"/>
          <w:szCs w:val="32"/>
        </w:rPr>
        <w:t>Gloves</w:t>
      </w:r>
      <w:bookmarkEnd w:id="2274"/>
      <w:bookmarkEnd w:id="2275"/>
      <w:bookmarkEnd w:id="2276"/>
    </w:p>
    <w:p w14:paraId="0A9E0FD7" w14:textId="77777777" w:rsidR="00146E26" w:rsidRPr="00146E26" w:rsidRDefault="00146E26" w:rsidP="005B19C2">
      <w:pPr>
        <w:pStyle w:val="Heading2"/>
        <w:numPr>
          <w:ilvl w:val="0"/>
          <w:numId w:val="22"/>
        </w:numPr>
        <w:tabs>
          <w:tab w:val="left" w:pos="567"/>
          <w:tab w:val="num" w:pos="720"/>
        </w:tabs>
        <w:jc w:val="both"/>
        <w:rPr>
          <w:rFonts w:asciiTheme="minorHAnsi" w:hAnsiTheme="minorHAnsi" w:cstheme="minorHAnsi"/>
          <w:b w:val="0"/>
          <w:bCs w:val="0"/>
          <w:sz w:val="32"/>
          <w:szCs w:val="32"/>
        </w:rPr>
      </w:pPr>
      <w:bookmarkStart w:id="2277" w:name="_Toc174875873"/>
      <w:bookmarkStart w:id="2278" w:name="_Toc174966067"/>
      <w:bookmarkStart w:id="2279" w:name="_Toc207736653"/>
      <w:r w:rsidRPr="00146E26">
        <w:rPr>
          <w:rFonts w:asciiTheme="minorHAnsi" w:hAnsiTheme="minorHAnsi" w:cstheme="minorHAnsi"/>
          <w:b w:val="0"/>
          <w:bCs w:val="0"/>
          <w:sz w:val="32"/>
          <w:szCs w:val="32"/>
        </w:rPr>
        <w:t>Other approved protective equipment is available based on match conditions and/or personal preference</w:t>
      </w:r>
      <w:bookmarkEnd w:id="2277"/>
      <w:bookmarkEnd w:id="2278"/>
      <w:bookmarkEnd w:id="2279"/>
    </w:p>
    <w:p w14:paraId="6CD250F1"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0" w:name="_Toc174875874"/>
      <w:bookmarkStart w:id="2281" w:name="_Toc174966068"/>
      <w:bookmarkStart w:id="2282" w:name="_Toc207736654"/>
      <w:r w:rsidRPr="00146E26">
        <w:rPr>
          <w:rFonts w:asciiTheme="minorHAnsi" w:hAnsiTheme="minorHAnsi" w:cstheme="minorHAnsi"/>
          <w:b w:val="0"/>
          <w:bCs w:val="0"/>
          <w:sz w:val="32"/>
          <w:szCs w:val="32"/>
        </w:rPr>
        <w:t>Helmets: From the commencement of the 2019-20 cricket season it is a requirement for all club cricketers (both junior and senior) to wear helmets with face guard at all times when batting, wicket keeping up to the stumps, and fielding in close. It is strongly recommended that players wear a helmet when keeping back from the stumps.</w:t>
      </w:r>
      <w:bookmarkEnd w:id="2280"/>
      <w:bookmarkEnd w:id="2281"/>
      <w:bookmarkEnd w:id="2282"/>
    </w:p>
    <w:p w14:paraId="5B782356"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3" w:name="_Toc174875875"/>
      <w:bookmarkStart w:id="2284" w:name="_Toc174966069"/>
      <w:bookmarkStart w:id="2285" w:name="_Toc207736655"/>
      <w:r w:rsidRPr="00146E26">
        <w:rPr>
          <w:rFonts w:asciiTheme="minorHAnsi" w:hAnsiTheme="minorHAnsi" w:cstheme="minorHAnsi"/>
          <w:b w:val="0"/>
          <w:bCs w:val="0"/>
          <w:sz w:val="32"/>
          <w:szCs w:val="32"/>
        </w:rPr>
        <w:t>All helmets must be compliant with British Standard BS7928:2103</w:t>
      </w:r>
      <w:bookmarkEnd w:id="2283"/>
      <w:bookmarkEnd w:id="2284"/>
      <w:bookmarkEnd w:id="2285"/>
    </w:p>
    <w:p w14:paraId="2AF088C3"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6" w:name="_Toc174875876"/>
      <w:bookmarkStart w:id="2287" w:name="_Toc174966070"/>
      <w:bookmarkStart w:id="2288" w:name="_Toc207736656"/>
      <w:r w:rsidRPr="00146E26">
        <w:rPr>
          <w:rFonts w:asciiTheme="minorHAnsi" w:hAnsiTheme="minorHAnsi" w:cstheme="minorHAnsi"/>
          <w:b w:val="0"/>
          <w:bCs w:val="0"/>
          <w:sz w:val="32"/>
          <w:szCs w:val="32"/>
        </w:rPr>
        <w:t>Players will not be able to use non-compliant helmets.</w:t>
      </w:r>
      <w:bookmarkEnd w:id="2286"/>
      <w:bookmarkEnd w:id="2287"/>
      <w:bookmarkEnd w:id="2288"/>
      <w:r w:rsidRPr="00146E26">
        <w:rPr>
          <w:rFonts w:asciiTheme="minorHAnsi" w:hAnsiTheme="minorHAnsi" w:cstheme="minorHAnsi"/>
          <w:b w:val="0"/>
          <w:bCs w:val="0"/>
          <w:sz w:val="32"/>
          <w:szCs w:val="32"/>
        </w:rPr>
        <w:t xml:space="preserve"> </w:t>
      </w:r>
    </w:p>
    <w:p w14:paraId="68BB779B" w14:textId="77777777" w:rsidR="00146E26" w:rsidRPr="00146E26" w:rsidRDefault="00146E26" w:rsidP="00510E39">
      <w:pPr>
        <w:pStyle w:val="Heading2"/>
        <w:tabs>
          <w:tab w:val="left" w:pos="567"/>
        </w:tabs>
        <w:jc w:val="both"/>
        <w:rPr>
          <w:rFonts w:asciiTheme="minorHAnsi" w:hAnsiTheme="minorHAnsi" w:cstheme="minorHAnsi"/>
          <w:b w:val="0"/>
          <w:bCs w:val="0"/>
          <w:sz w:val="32"/>
          <w:szCs w:val="32"/>
        </w:rPr>
      </w:pPr>
      <w:bookmarkStart w:id="2289" w:name="_Toc174875877"/>
      <w:bookmarkStart w:id="2290" w:name="_Toc174966071"/>
      <w:bookmarkStart w:id="2291" w:name="_Toc207736657"/>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when purchasing new helmets that they comply with the new requirements.</w:t>
      </w:r>
      <w:bookmarkEnd w:id="2289"/>
      <w:bookmarkEnd w:id="2290"/>
      <w:bookmarkEnd w:id="2291"/>
      <w:r w:rsidRPr="00146E26">
        <w:rPr>
          <w:rFonts w:asciiTheme="minorHAnsi" w:hAnsiTheme="minorHAnsi" w:cstheme="minorHAnsi"/>
          <w:b w:val="0"/>
          <w:bCs w:val="0"/>
          <w:sz w:val="32"/>
          <w:szCs w:val="32"/>
        </w:rPr>
        <w:t xml:space="preserve"> </w:t>
      </w:r>
    </w:p>
    <w:p w14:paraId="7AE85C2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3F255FF9" w14:textId="77777777" w:rsidR="00146E26" w:rsidRPr="007B6000" w:rsidRDefault="00146E26" w:rsidP="00510E39">
      <w:pPr>
        <w:pStyle w:val="Heading2"/>
        <w:tabs>
          <w:tab w:val="left" w:pos="567"/>
        </w:tabs>
        <w:rPr>
          <w:rFonts w:asciiTheme="minorHAnsi" w:hAnsiTheme="minorHAnsi" w:cstheme="minorHAnsi"/>
          <w:sz w:val="32"/>
          <w:szCs w:val="32"/>
        </w:rPr>
      </w:pPr>
      <w:bookmarkStart w:id="2292" w:name="_Toc55916088"/>
      <w:bookmarkStart w:id="2293" w:name="_Toc55916422"/>
      <w:bookmarkStart w:id="2294" w:name="_Toc115338785"/>
      <w:bookmarkStart w:id="2295" w:name="_Toc144914715"/>
      <w:bookmarkStart w:id="2296" w:name="_Toc174875878"/>
      <w:bookmarkStart w:id="2297" w:name="_Toc174966072"/>
      <w:bookmarkStart w:id="2298" w:name="_Toc207736658"/>
      <w:r w:rsidRPr="007B6000">
        <w:rPr>
          <w:rFonts w:asciiTheme="minorHAnsi" w:hAnsiTheme="minorHAnsi" w:cstheme="minorHAnsi"/>
          <w:sz w:val="32"/>
          <w:szCs w:val="32"/>
        </w:rPr>
        <w:t>4. MATCH EQUIPMENT</w:t>
      </w:r>
      <w:bookmarkEnd w:id="2292"/>
      <w:bookmarkEnd w:id="2293"/>
      <w:bookmarkEnd w:id="2294"/>
      <w:bookmarkEnd w:id="2295"/>
      <w:bookmarkEnd w:id="2296"/>
      <w:bookmarkEnd w:id="2297"/>
      <w:bookmarkEnd w:id="2298"/>
      <w:r w:rsidRPr="007B6000">
        <w:rPr>
          <w:rFonts w:asciiTheme="minorHAnsi" w:hAnsiTheme="minorHAnsi" w:cstheme="minorHAnsi"/>
          <w:sz w:val="32"/>
          <w:szCs w:val="32"/>
        </w:rPr>
        <w:t xml:space="preserve"> </w:t>
      </w:r>
    </w:p>
    <w:p w14:paraId="17DFB8B0"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299" w:name="_Toc174875879"/>
      <w:bookmarkStart w:id="2300" w:name="_Toc174966073"/>
      <w:bookmarkStart w:id="2301" w:name="_Toc207736659"/>
      <w:r w:rsidRPr="00146E26">
        <w:rPr>
          <w:rFonts w:asciiTheme="minorHAnsi" w:hAnsiTheme="minorHAnsi" w:cstheme="minorHAnsi"/>
          <w:b w:val="0"/>
          <w:bCs w:val="0"/>
          <w:sz w:val="32"/>
          <w:szCs w:val="32"/>
        </w:rPr>
        <w:t>2 sets of stumps with bails</w:t>
      </w:r>
      <w:bookmarkEnd w:id="2299"/>
      <w:bookmarkEnd w:id="2300"/>
      <w:bookmarkEnd w:id="2301"/>
      <w:r w:rsidRPr="00146E26">
        <w:rPr>
          <w:rFonts w:asciiTheme="minorHAnsi" w:hAnsiTheme="minorHAnsi" w:cstheme="minorHAnsi"/>
          <w:b w:val="0"/>
          <w:bCs w:val="0"/>
          <w:sz w:val="32"/>
          <w:szCs w:val="32"/>
        </w:rPr>
        <w:t xml:space="preserve"> </w:t>
      </w:r>
    </w:p>
    <w:p w14:paraId="7CBCFA9F"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2" w:name="_Toc174875880"/>
      <w:bookmarkStart w:id="2303" w:name="_Toc174966074"/>
      <w:bookmarkStart w:id="2304" w:name="_Toc207736660"/>
      <w:r w:rsidRPr="00146E26">
        <w:rPr>
          <w:rFonts w:asciiTheme="minorHAnsi" w:hAnsiTheme="minorHAnsi" w:cstheme="minorHAnsi"/>
          <w:b w:val="0"/>
          <w:bCs w:val="0"/>
          <w:sz w:val="32"/>
          <w:szCs w:val="32"/>
        </w:rPr>
        <w:t>Measuring tape or string/rope to measure  boundary and pitch length</w:t>
      </w:r>
      <w:bookmarkEnd w:id="2302"/>
      <w:bookmarkEnd w:id="2303"/>
      <w:bookmarkEnd w:id="2304"/>
      <w:r w:rsidRPr="00146E26">
        <w:rPr>
          <w:rFonts w:asciiTheme="minorHAnsi" w:hAnsiTheme="minorHAnsi" w:cstheme="minorHAnsi"/>
          <w:b w:val="0"/>
          <w:bCs w:val="0"/>
          <w:sz w:val="32"/>
          <w:szCs w:val="32"/>
        </w:rPr>
        <w:t xml:space="preserve"> </w:t>
      </w:r>
    </w:p>
    <w:p w14:paraId="78E798EC"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5" w:name="_Toc174875881"/>
      <w:bookmarkStart w:id="2306" w:name="_Toc174966075"/>
      <w:bookmarkStart w:id="2307" w:name="_Toc207736661"/>
      <w:r w:rsidRPr="00146E26">
        <w:rPr>
          <w:rFonts w:asciiTheme="minorHAnsi" w:hAnsiTheme="minorHAnsi" w:cstheme="minorHAnsi"/>
          <w:b w:val="0"/>
          <w:bCs w:val="0"/>
          <w:sz w:val="32"/>
          <w:szCs w:val="32"/>
        </w:rPr>
        <w:t>Boundary markers</w:t>
      </w:r>
      <w:bookmarkEnd w:id="2305"/>
      <w:bookmarkEnd w:id="2306"/>
      <w:bookmarkEnd w:id="2307"/>
      <w:r w:rsidRPr="00146E26">
        <w:rPr>
          <w:rFonts w:asciiTheme="minorHAnsi" w:hAnsiTheme="minorHAnsi" w:cstheme="minorHAnsi"/>
          <w:b w:val="0"/>
          <w:bCs w:val="0"/>
          <w:sz w:val="32"/>
          <w:szCs w:val="32"/>
        </w:rPr>
        <w:t xml:space="preserve"> </w:t>
      </w:r>
    </w:p>
    <w:p w14:paraId="67E29CFA"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308" w:name="_Toc174875882"/>
      <w:bookmarkStart w:id="2309" w:name="_Toc174966076"/>
      <w:bookmarkStart w:id="2310" w:name="_Toc207736662"/>
      <w:r w:rsidRPr="00146E26">
        <w:rPr>
          <w:rFonts w:asciiTheme="minorHAnsi" w:hAnsiTheme="minorHAnsi" w:cstheme="minorHAnsi"/>
          <w:b w:val="0"/>
          <w:bCs w:val="0"/>
          <w:sz w:val="32"/>
          <w:szCs w:val="32"/>
        </w:rPr>
        <w:t>Chalk, tape or non-permanent paint to mark creases</w:t>
      </w:r>
      <w:bookmarkEnd w:id="2308"/>
      <w:bookmarkEnd w:id="2309"/>
      <w:bookmarkEnd w:id="2310"/>
      <w:r w:rsidRPr="00146E26">
        <w:rPr>
          <w:rFonts w:asciiTheme="minorHAnsi" w:hAnsiTheme="minorHAnsi" w:cstheme="minorHAnsi"/>
          <w:b w:val="0"/>
          <w:bCs w:val="0"/>
          <w:sz w:val="32"/>
          <w:szCs w:val="32"/>
        </w:rPr>
        <w:t xml:space="preserve"> </w:t>
      </w:r>
    </w:p>
    <w:p w14:paraId="7BAD1DC6" w14:textId="77777777" w:rsidR="00146E26" w:rsidRPr="007B6000" w:rsidRDefault="00146E26" w:rsidP="00510E39">
      <w:pPr>
        <w:pStyle w:val="Heading2"/>
        <w:tabs>
          <w:tab w:val="left" w:pos="567"/>
        </w:tabs>
        <w:rPr>
          <w:rFonts w:asciiTheme="minorHAnsi" w:hAnsiTheme="minorHAnsi" w:cstheme="minorHAnsi"/>
          <w:sz w:val="32"/>
          <w:szCs w:val="32"/>
        </w:rPr>
      </w:pPr>
      <w:bookmarkStart w:id="2311" w:name="_Toc55916089"/>
      <w:bookmarkStart w:id="2312" w:name="_Toc55916423"/>
      <w:bookmarkStart w:id="2313" w:name="_Toc115338786"/>
      <w:bookmarkStart w:id="2314" w:name="_Toc144914716"/>
      <w:bookmarkStart w:id="2315" w:name="_Toc174875883"/>
      <w:bookmarkStart w:id="2316" w:name="_Toc174966077"/>
      <w:bookmarkStart w:id="2317" w:name="_Toc207736663"/>
      <w:r w:rsidRPr="007B6000">
        <w:rPr>
          <w:rFonts w:asciiTheme="minorHAnsi" w:hAnsiTheme="minorHAnsi" w:cstheme="minorHAnsi"/>
          <w:sz w:val="32"/>
          <w:szCs w:val="32"/>
        </w:rPr>
        <w:t>5. BOUNDARY</w:t>
      </w:r>
      <w:bookmarkEnd w:id="2311"/>
      <w:bookmarkEnd w:id="2312"/>
      <w:bookmarkEnd w:id="2313"/>
      <w:bookmarkEnd w:id="2314"/>
      <w:bookmarkEnd w:id="2315"/>
      <w:bookmarkEnd w:id="2316"/>
      <w:bookmarkEnd w:id="2317"/>
      <w:r w:rsidRPr="007B6000">
        <w:rPr>
          <w:rFonts w:asciiTheme="minorHAnsi" w:hAnsiTheme="minorHAnsi" w:cstheme="minorHAnsi"/>
          <w:sz w:val="32"/>
          <w:szCs w:val="32"/>
        </w:rPr>
        <w:t xml:space="preserve"> </w:t>
      </w:r>
    </w:p>
    <w:p w14:paraId="3B5C37E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18" w:name="_Toc174875884"/>
      <w:bookmarkStart w:id="2319" w:name="_Toc174966078"/>
      <w:bookmarkStart w:id="2320" w:name="_Toc207736664"/>
      <w:r w:rsidRPr="00146E26">
        <w:rPr>
          <w:rFonts w:asciiTheme="minorHAnsi" w:hAnsiTheme="minorHAnsi" w:cstheme="minorHAnsi"/>
          <w:b w:val="0"/>
          <w:bCs w:val="0"/>
          <w:sz w:val="32"/>
          <w:szCs w:val="32"/>
        </w:rPr>
        <w:t>Boundary is to be clearly marked at 45m measured from centre of the wicket</w:t>
      </w:r>
      <w:bookmarkEnd w:id="2318"/>
      <w:bookmarkEnd w:id="2319"/>
      <w:bookmarkEnd w:id="2320"/>
      <w:r w:rsidRPr="00146E26">
        <w:rPr>
          <w:rFonts w:asciiTheme="minorHAnsi" w:hAnsiTheme="minorHAnsi" w:cstheme="minorHAnsi"/>
          <w:b w:val="0"/>
          <w:bCs w:val="0"/>
          <w:sz w:val="32"/>
          <w:szCs w:val="32"/>
        </w:rPr>
        <w:t xml:space="preserve"> </w:t>
      </w:r>
    </w:p>
    <w:p w14:paraId="5BD9863D" w14:textId="77777777" w:rsidR="00146E26" w:rsidRPr="007B6000" w:rsidRDefault="00146E26" w:rsidP="00510E39">
      <w:pPr>
        <w:pStyle w:val="Heading2"/>
        <w:tabs>
          <w:tab w:val="left" w:pos="567"/>
        </w:tabs>
        <w:rPr>
          <w:rFonts w:asciiTheme="minorHAnsi" w:hAnsiTheme="minorHAnsi" w:cstheme="minorHAnsi"/>
          <w:sz w:val="32"/>
          <w:szCs w:val="32"/>
        </w:rPr>
      </w:pPr>
      <w:bookmarkStart w:id="2321" w:name="_Toc55916090"/>
      <w:bookmarkStart w:id="2322" w:name="_Toc55916424"/>
      <w:bookmarkStart w:id="2323" w:name="_Toc115338787"/>
      <w:bookmarkStart w:id="2324" w:name="_Toc144914717"/>
      <w:bookmarkStart w:id="2325" w:name="_Toc174875885"/>
      <w:bookmarkStart w:id="2326" w:name="_Toc174966079"/>
      <w:bookmarkStart w:id="2327" w:name="_Toc207736665"/>
      <w:r w:rsidRPr="007B6000">
        <w:rPr>
          <w:rFonts w:asciiTheme="minorHAnsi" w:hAnsiTheme="minorHAnsi" w:cstheme="minorHAnsi"/>
          <w:sz w:val="32"/>
          <w:szCs w:val="32"/>
        </w:rPr>
        <w:t>6. PITCH TYPE AND LENGTH</w:t>
      </w:r>
      <w:bookmarkEnd w:id="2321"/>
      <w:bookmarkEnd w:id="2322"/>
      <w:bookmarkEnd w:id="2323"/>
      <w:bookmarkEnd w:id="2324"/>
      <w:bookmarkEnd w:id="2325"/>
      <w:bookmarkEnd w:id="2326"/>
      <w:bookmarkEnd w:id="2327"/>
    </w:p>
    <w:p w14:paraId="42FFAC8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28" w:name="_Toc174875886"/>
      <w:bookmarkStart w:id="2329" w:name="_Toc174966080"/>
      <w:bookmarkStart w:id="2330" w:name="_Toc207736666"/>
      <w:r w:rsidRPr="00146E26">
        <w:rPr>
          <w:rFonts w:asciiTheme="minorHAnsi" w:hAnsiTheme="minorHAnsi" w:cstheme="minorHAnsi"/>
          <w:b w:val="0"/>
          <w:bCs w:val="0"/>
          <w:sz w:val="32"/>
          <w:szCs w:val="32"/>
        </w:rPr>
        <w:t>Hard wicket – full length</w:t>
      </w:r>
      <w:bookmarkEnd w:id="2328"/>
      <w:bookmarkEnd w:id="2329"/>
      <w:bookmarkEnd w:id="2330"/>
      <w:r w:rsidRPr="00146E26">
        <w:rPr>
          <w:rFonts w:asciiTheme="minorHAnsi" w:hAnsiTheme="minorHAnsi" w:cstheme="minorHAnsi"/>
          <w:b w:val="0"/>
          <w:bCs w:val="0"/>
          <w:sz w:val="32"/>
          <w:szCs w:val="32"/>
        </w:rPr>
        <w:t xml:space="preserve"> </w:t>
      </w:r>
    </w:p>
    <w:p w14:paraId="658A6CC4" w14:textId="77777777" w:rsidR="00146E26" w:rsidRPr="007B6000" w:rsidRDefault="00146E26" w:rsidP="00510E39">
      <w:pPr>
        <w:pStyle w:val="Heading2"/>
        <w:tabs>
          <w:tab w:val="left" w:pos="567"/>
        </w:tabs>
        <w:rPr>
          <w:rFonts w:asciiTheme="minorHAnsi" w:hAnsiTheme="minorHAnsi" w:cstheme="minorHAnsi"/>
          <w:sz w:val="32"/>
          <w:szCs w:val="32"/>
        </w:rPr>
      </w:pPr>
      <w:bookmarkStart w:id="2331" w:name="_Toc55916091"/>
      <w:bookmarkStart w:id="2332" w:name="_Toc55916425"/>
      <w:bookmarkStart w:id="2333" w:name="_Toc115338788"/>
      <w:bookmarkStart w:id="2334" w:name="_Toc144914718"/>
      <w:bookmarkStart w:id="2335" w:name="_Toc174875887"/>
      <w:bookmarkStart w:id="2336" w:name="_Toc174966081"/>
      <w:bookmarkStart w:id="2337" w:name="_Toc207736667"/>
      <w:r w:rsidRPr="007B6000">
        <w:rPr>
          <w:rFonts w:asciiTheme="minorHAnsi" w:hAnsiTheme="minorHAnsi" w:cstheme="minorHAnsi"/>
          <w:sz w:val="32"/>
          <w:szCs w:val="32"/>
        </w:rPr>
        <w:t>7. TEAM</w:t>
      </w:r>
      <w:bookmarkEnd w:id="2331"/>
      <w:bookmarkEnd w:id="2332"/>
      <w:bookmarkEnd w:id="2333"/>
      <w:bookmarkEnd w:id="2334"/>
      <w:bookmarkEnd w:id="2335"/>
      <w:bookmarkEnd w:id="2336"/>
      <w:bookmarkEnd w:id="2337"/>
      <w:r w:rsidRPr="007B6000">
        <w:rPr>
          <w:rFonts w:asciiTheme="minorHAnsi" w:hAnsiTheme="minorHAnsi" w:cstheme="minorHAnsi"/>
          <w:sz w:val="32"/>
          <w:szCs w:val="32"/>
        </w:rPr>
        <w:t xml:space="preserve"> </w:t>
      </w:r>
    </w:p>
    <w:p w14:paraId="0A7B7E1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38" w:name="_Toc174875888"/>
      <w:bookmarkStart w:id="2339" w:name="_Toc174966082"/>
      <w:bookmarkStart w:id="2340" w:name="_Toc207736668"/>
      <w:r w:rsidRPr="00146E26">
        <w:rPr>
          <w:rFonts w:asciiTheme="minorHAnsi" w:hAnsiTheme="minorHAnsi" w:cstheme="minorHAnsi"/>
          <w:b w:val="0"/>
          <w:bCs w:val="0"/>
          <w:sz w:val="32"/>
          <w:szCs w:val="32"/>
        </w:rPr>
        <w:t>9 players a side (maximum of 9 on field at any one time)</w:t>
      </w:r>
      <w:bookmarkEnd w:id="2338"/>
      <w:bookmarkEnd w:id="2339"/>
      <w:bookmarkEnd w:id="2340"/>
      <w:r w:rsidRPr="00146E26">
        <w:rPr>
          <w:rFonts w:asciiTheme="minorHAnsi" w:hAnsiTheme="minorHAnsi" w:cstheme="minorHAnsi"/>
          <w:b w:val="0"/>
          <w:bCs w:val="0"/>
          <w:sz w:val="32"/>
          <w:szCs w:val="32"/>
        </w:rPr>
        <w:t xml:space="preserve"> </w:t>
      </w:r>
    </w:p>
    <w:p w14:paraId="3EA1C90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41" w:name="_Toc174875889"/>
      <w:bookmarkStart w:id="2342" w:name="_Toc174966083"/>
      <w:bookmarkStart w:id="2343" w:name="_Toc207736669"/>
      <w:r w:rsidRPr="00146E26">
        <w:rPr>
          <w:rFonts w:asciiTheme="minorHAnsi" w:hAnsiTheme="minorHAnsi" w:cstheme="minorHAnsi"/>
          <w:b w:val="0"/>
          <w:bCs w:val="0"/>
          <w:sz w:val="32"/>
          <w:szCs w:val="32"/>
        </w:rPr>
        <w:t>Minimum of 6 players</w:t>
      </w:r>
      <w:bookmarkEnd w:id="2341"/>
      <w:bookmarkEnd w:id="2342"/>
      <w:bookmarkEnd w:id="2343"/>
    </w:p>
    <w:p w14:paraId="5FA99E4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44" w:name="_Toc174875890"/>
      <w:bookmarkStart w:id="2345" w:name="_Toc174966084"/>
      <w:bookmarkStart w:id="2346" w:name="_Toc207736670"/>
      <w:r w:rsidRPr="00146E26">
        <w:rPr>
          <w:rFonts w:asciiTheme="minorHAnsi" w:hAnsiTheme="minorHAnsi" w:cstheme="minorHAnsi"/>
          <w:b w:val="0"/>
          <w:bCs w:val="0"/>
          <w:sz w:val="32"/>
          <w:szCs w:val="32"/>
        </w:rPr>
        <w:t>Maximum of 11 players per team</w:t>
      </w:r>
      <w:bookmarkEnd w:id="2344"/>
      <w:bookmarkEnd w:id="2345"/>
      <w:bookmarkEnd w:id="2346"/>
    </w:p>
    <w:p w14:paraId="092A055A"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347" w:name="_Toc174875891"/>
      <w:bookmarkStart w:id="2348" w:name="_Toc174966085"/>
      <w:bookmarkStart w:id="2349" w:name="_Toc207736671"/>
      <w:r w:rsidRPr="00146E26">
        <w:rPr>
          <w:rFonts w:asciiTheme="minorHAnsi" w:hAnsiTheme="minorHAnsi" w:cstheme="minorHAnsi"/>
          <w:b w:val="0"/>
          <w:bCs w:val="0"/>
          <w:sz w:val="32"/>
          <w:szCs w:val="32"/>
        </w:rPr>
        <w:t>If teams have 10-11 players they are encouraged to rotate player on and off the field after every over.</w:t>
      </w:r>
      <w:bookmarkEnd w:id="2347"/>
      <w:bookmarkEnd w:id="2348"/>
      <w:bookmarkEnd w:id="2349"/>
      <w:r w:rsidRPr="00146E26">
        <w:rPr>
          <w:rFonts w:asciiTheme="minorHAnsi" w:hAnsiTheme="minorHAnsi" w:cstheme="minorHAnsi"/>
          <w:b w:val="0"/>
          <w:bCs w:val="0"/>
          <w:sz w:val="32"/>
          <w:szCs w:val="32"/>
        </w:rPr>
        <w:t xml:space="preserve"> </w:t>
      </w:r>
    </w:p>
    <w:p w14:paraId="22FD8CB8" w14:textId="77777777" w:rsidR="007B6000" w:rsidRPr="007B6000" w:rsidRDefault="007B6000" w:rsidP="00510E39">
      <w:pPr>
        <w:tabs>
          <w:tab w:val="left" w:pos="567"/>
        </w:tabs>
      </w:pPr>
    </w:p>
    <w:p w14:paraId="2C1C1554" w14:textId="77777777" w:rsidR="00146E26" w:rsidRPr="007B6000" w:rsidRDefault="00146E26" w:rsidP="00510E39">
      <w:pPr>
        <w:pStyle w:val="Heading2"/>
        <w:tabs>
          <w:tab w:val="left" w:pos="567"/>
        </w:tabs>
        <w:rPr>
          <w:rFonts w:asciiTheme="minorHAnsi" w:hAnsiTheme="minorHAnsi" w:cstheme="minorHAnsi"/>
          <w:sz w:val="32"/>
          <w:szCs w:val="32"/>
        </w:rPr>
      </w:pPr>
      <w:bookmarkStart w:id="2350" w:name="_Toc55916092"/>
      <w:bookmarkStart w:id="2351" w:name="_Toc55916426"/>
      <w:bookmarkStart w:id="2352" w:name="_Toc115338789"/>
      <w:bookmarkStart w:id="2353" w:name="_Toc144914719"/>
      <w:bookmarkStart w:id="2354" w:name="_Toc174875892"/>
      <w:bookmarkStart w:id="2355" w:name="_Toc174966086"/>
      <w:bookmarkStart w:id="2356" w:name="_Toc207736672"/>
      <w:r w:rsidRPr="007B6000">
        <w:rPr>
          <w:rFonts w:asciiTheme="minorHAnsi" w:hAnsiTheme="minorHAnsi" w:cstheme="minorHAnsi"/>
          <w:sz w:val="32"/>
          <w:szCs w:val="32"/>
        </w:rPr>
        <w:t>8.  CRICKET ATTIRE</w:t>
      </w:r>
      <w:bookmarkEnd w:id="2350"/>
      <w:bookmarkEnd w:id="2351"/>
      <w:bookmarkEnd w:id="2352"/>
      <w:bookmarkEnd w:id="2353"/>
      <w:bookmarkEnd w:id="2354"/>
      <w:bookmarkEnd w:id="2355"/>
      <w:bookmarkEnd w:id="2356"/>
      <w:r w:rsidRPr="007B6000">
        <w:rPr>
          <w:rFonts w:asciiTheme="minorHAnsi" w:hAnsiTheme="minorHAnsi" w:cstheme="minorHAnsi"/>
          <w:sz w:val="32"/>
          <w:szCs w:val="32"/>
        </w:rPr>
        <w:t xml:space="preserve"> </w:t>
      </w:r>
    </w:p>
    <w:p w14:paraId="4C6B03D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57" w:name="_Toc174875893"/>
      <w:bookmarkStart w:id="2358" w:name="_Toc174966087"/>
      <w:bookmarkStart w:id="2359" w:name="_Toc207736673"/>
      <w:r w:rsidRPr="00146E26">
        <w:rPr>
          <w:rFonts w:asciiTheme="minorHAnsi" w:hAnsiTheme="minorHAnsi" w:cstheme="minorHAnsi"/>
          <w:b w:val="0"/>
          <w:bCs w:val="0"/>
          <w:sz w:val="32"/>
          <w:szCs w:val="32"/>
        </w:rPr>
        <w:t>The playing members of all Clubs must be properly dressed in cricket attire.</w:t>
      </w:r>
      <w:bookmarkEnd w:id="2357"/>
      <w:bookmarkEnd w:id="2358"/>
      <w:bookmarkEnd w:id="2359"/>
      <w:r w:rsidRPr="00146E26">
        <w:rPr>
          <w:rFonts w:asciiTheme="minorHAnsi" w:hAnsiTheme="minorHAnsi" w:cstheme="minorHAnsi"/>
          <w:b w:val="0"/>
          <w:bCs w:val="0"/>
          <w:sz w:val="32"/>
          <w:szCs w:val="32"/>
        </w:rPr>
        <w:t xml:space="preserve"> </w:t>
      </w:r>
    </w:p>
    <w:p w14:paraId="4080390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60" w:name="_Toc174875894"/>
      <w:bookmarkStart w:id="2361" w:name="_Toc174966088"/>
      <w:bookmarkStart w:id="2362" w:name="_Toc207736674"/>
      <w:r w:rsidRPr="00146E26">
        <w:rPr>
          <w:rFonts w:asciiTheme="minorHAnsi" w:hAnsiTheme="minorHAnsi" w:cstheme="minorHAnsi"/>
          <w:b w:val="0"/>
          <w:bCs w:val="0"/>
          <w:sz w:val="32"/>
          <w:szCs w:val="32"/>
        </w:rPr>
        <w:t>Cricket attire for players and substitutes is defined as:</w:t>
      </w:r>
      <w:bookmarkEnd w:id="2360"/>
      <w:bookmarkEnd w:id="2361"/>
      <w:bookmarkEnd w:id="2362"/>
      <w:r w:rsidRPr="00146E26">
        <w:rPr>
          <w:rFonts w:asciiTheme="minorHAnsi" w:hAnsiTheme="minorHAnsi" w:cstheme="minorHAnsi"/>
          <w:b w:val="0"/>
          <w:bCs w:val="0"/>
          <w:sz w:val="32"/>
          <w:szCs w:val="32"/>
        </w:rPr>
        <w:t xml:space="preserve"> </w:t>
      </w:r>
    </w:p>
    <w:p w14:paraId="1217E80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3" w:name="_Toc174875895"/>
      <w:bookmarkStart w:id="2364" w:name="_Toc174966089"/>
      <w:bookmarkStart w:id="2365" w:name="_Toc207736675"/>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2363"/>
      <w:bookmarkEnd w:id="2364"/>
      <w:bookmarkEnd w:id="2365"/>
      <w:r w:rsidRPr="00146E26">
        <w:rPr>
          <w:rFonts w:asciiTheme="minorHAnsi" w:hAnsiTheme="minorHAnsi" w:cstheme="minorHAnsi"/>
          <w:b w:val="0"/>
          <w:bCs w:val="0"/>
          <w:sz w:val="32"/>
          <w:szCs w:val="32"/>
        </w:rPr>
        <w:t xml:space="preserve"> </w:t>
      </w:r>
    </w:p>
    <w:p w14:paraId="3A2C45E1"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6" w:name="_Toc174875896"/>
      <w:bookmarkStart w:id="2367" w:name="_Toc174966090"/>
      <w:bookmarkStart w:id="2368" w:name="_Toc207736676"/>
      <w:r w:rsidRPr="00146E26">
        <w:rPr>
          <w:rFonts w:asciiTheme="minorHAnsi" w:hAnsiTheme="minorHAnsi" w:cstheme="minorHAnsi"/>
          <w:b w:val="0"/>
          <w:bCs w:val="0"/>
          <w:sz w:val="32"/>
          <w:szCs w:val="32"/>
        </w:rPr>
        <w:t>All players in a team must wear the same coloured clothing.</w:t>
      </w:r>
      <w:bookmarkEnd w:id="2366"/>
      <w:bookmarkEnd w:id="2367"/>
      <w:bookmarkEnd w:id="2368"/>
    </w:p>
    <w:p w14:paraId="4F81A892"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69" w:name="_Toc174875897"/>
      <w:bookmarkStart w:id="2370" w:name="_Toc174966091"/>
      <w:bookmarkStart w:id="2371" w:name="_Toc207736677"/>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2369"/>
      <w:bookmarkEnd w:id="2370"/>
      <w:bookmarkEnd w:id="2371"/>
      <w:r w:rsidRPr="00146E26">
        <w:rPr>
          <w:rFonts w:asciiTheme="minorHAnsi" w:hAnsiTheme="minorHAnsi" w:cstheme="minorHAnsi"/>
          <w:b w:val="0"/>
          <w:bCs w:val="0"/>
          <w:sz w:val="32"/>
          <w:szCs w:val="32"/>
        </w:rPr>
        <w:t xml:space="preserve"> </w:t>
      </w:r>
    </w:p>
    <w:p w14:paraId="3C2CCF18"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72" w:name="_Toc174875898"/>
      <w:bookmarkStart w:id="2373" w:name="_Toc174966092"/>
      <w:bookmarkStart w:id="2374" w:name="_Toc207736678"/>
      <w:r w:rsidRPr="00146E26">
        <w:rPr>
          <w:rFonts w:asciiTheme="minorHAnsi" w:hAnsiTheme="minorHAnsi" w:cstheme="minorHAnsi"/>
          <w:b w:val="0"/>
          <w:bCs w:val="0"/>
          <w:sz w:val="32"/>
          <w:szCs w:val="32"/>
        </w:rPr>
        <w:t>Shorts need to be a 7.5cm length minimum</w:t>
      </w:r>
      <w:bookmarkEnd w:id="2372"/>
      <w:bookmarkEnd w:id="2373"/>
      <w:bookmarkEnd w:id="2374"/>
    </w:p>
    <w:p w14:paraId="1E118E5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375" w:name="_Toc174875899"/>
      <w:bookmarkStart w:id="2376" w:name="_Toc174966093"/>
      <w:bookmarkStart w:id="2377" w:name="_Toc207736679"/>
      <w:r w:rsidRPr="00146E26">
        <w:rPr>
          <w:rFonts w:asciiTheme="minorHAnsi" w:hAnsiTheme="minorHAnsi" w:cstheme="minorHAnsi"/>
          <w:b w:val="0"/>
          <w:bCs w:val="0"/>
          <w:sz w:val="32"/>
          <w:szCs w:val="32"/>
        </w:rPr>
        <w:t>No white pants allowed</w:t>
      </w:r>
      <w:bookmarkEnd w:id="2375"/>
      <w:bookmarkEnd w:id="2376"/>
      <w:bookmarkEnd w:id="2377"/>
    </w:p>
    <w:p w14:paraId="228E18B7" w14:textId="77777777" w:rsidR="00146E26" w:rsidRPr="007B6000" w:rsidRDefault="00146E26" w:rsidP="00510E39">
      <w:pPr>
        <w:pStyle w:val="Heading2"/>
        <w:tabs>
          <w:tab w:val="left" w:pos="567"/>
        </w:tabs>
        <w:rPr>
          <w:rFonts w:asciiTheme="minorHAnsi" w:hAnsiTheme="minorHAnsi" w:cstheme="minorHAnsi"/>
          <w:sz w:val="32"/>
          <w:szCs w:val="32"/>
        </w:rPr>
      </w:pPr>
      <w:bookmarkStart w:id="2378" w:name="_Toc55916093"/>
      <w:bookmarkStart w:id="2379" w:name="_Toc55916427"/>
      <w:bookmarkStart w:id="2380" w:name="_Toc115338790"/>
      <w:bookmarkStart w:id="2381" w:name="_Toc144914720"/>
      <w:bookmarkStart w:id="2382" w:name="_Toc174875900"/>
      <w:bookmarkStart w:id="2383" w:name="_Toc174966094"/>
      <w:bookmarkStart w:id="2384" w:name="_Toc207736680"/>
      <w:r w:rsidRPr="007B6000">
        <w:rPr>
          <w:rFonts w:asciiTheme="minorHAnsi" w:hAnsiTheme="minorHAnsi" w:cstheme="minorHAnsi"/>
          <w:sz w:val="32"/>
          <w:szCs w:val="32"/>
        </w:rPr>
        <w:t>9. BATTING</w:t>
      </w:r>
      <w:bookmarkEnd w:id="2378"/>
      <w:bookmarkEnd w:id="2379"/>
      <w:bookmarkEnd w:id="2380"/>
      <w:bookmarkEnd w:id="2381"/>
      <w:bookmarkEnd w:id="2382"/>
      <w:bookmarkEnd w:id="2383"/>
      <w:bookmarkEnd w:id="2384"/>
    </w:p>
    <w:p w14:paraId="4056E30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85" w:name="_Toc174875901"/>
      <w:bookmarkStart w:id="2386" w:name="_Toc174966095"/>
      <w:bookmarkStart w:id="2387" w:name="_Toc207736681"/>
      <w:r w:rsidRPr="00146E26">
        <w:rPr>
          <w:rFonts w:asciiTheme="minorHAnsi" w:hAnsiTheme="minorHAnsi" w:cstheme="minorHAnsi"/>
          <w:b w:val="0"/>
          <w:bCs w:val="0"/>
          <w:sz w:val="32"/>
          <w:szCs w:val="32"/>
        </w:rPr>
        <w:t>Bat size 5 or 6 recommended</w:t>
      </w:r>
      <w:bookmarkEnd w:id="2385"/>
      <w:bookmarkEnd w:id="2386"/>
      <w:bookmarkEnd w:id="2387"/>
      <w:r w:rsidRPr="00146E26">
        <w:rPr>
          <w:rFonts w:asciiTheme="minorHAnsi" w:hAnsiTheme="minorHAnsi" w:cstheme="minorHAnsi"/>
          <w:b w:val="0"/>
          <w:bCs w:val="0"/>
          <w:sz w:val="32"/>
          <w:szCs w:val="32"/>
        </w:rPr>
        <w:t xml:space="preserve"> </w:t>
      </w:r>
    </w:p>
    <w:p w14:paraId="6051108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88" w:name="_Toc174875902"/>
      <w:bookmarkStart w:id="2389" w:name="_Toc174966096"/>
      <w:bookmarkStart w:id="2390" w:name="_Toc207736682"/>
      <w:r w:rsidRPr="00146E26">
        <w:rPr>
          <w:rFonts w:asciiTheme="minorHAnsi" w:hAnsiTheme="minorHAnsi" w:cstheme="minorHAnsi"/>
          <w:b w:val="0"/>
          <w:bCs w:val="0"/>
          <w:sz w:val="32"/>
          <w:szCs w:val="32"/>
        </w:rPr>
        <w:t>All dismissals count.</w:t>
      </w:r>
      <w:bookmarkEnd w:id="2388"/>
      <w:bookmarkEnd w:id="2389"/>
      <w:bookmarkEnd w:id="2390"/>
      <w:r w:rsidRPr="00146E26">
        <w:rPr>
          <w:rFonts w:asciiTheme="minorHAnsi" w:hAnsiTheme="minorHAnsi" w:cstheme="minorHAnsi"/>
          <w:b w:val="0"/>
          <w:bCs w:val="0"/>
          <w:sz w:val="32"/>
          <w:szCs w:val="32"/>
        </w:rPr>
        <w:t xml:space="preserve"> </w:t>
      </w:r>
    </w:p>
    <w:p w14:paraId="20F4350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1" w:name="_Toc174875903"/>
      <w:bookmarkStart w:id="2392" w:name="_Toc174966097"/>
      <w:bookmarkStart w:id="2393" w:name="_Toc207736683"/>
      <w:r w:rsidRPr="00146E26">
        <w:rPr>
          <w:rFonts w:asciiTheme="minorHAnsi" w:hAnsiTheme="minorHAnsi" w:cstheme="minorHAnsi"/>
          <w:b w:val="0"/>
          <w:bCs w:val="0"/>
          <w:sz w:val="32"/>
          <w:szCs w:val="32"/>
        </w:rPr>
        <w:t>Batters are retired when they have faced the nominated count of balls, unless dismissed.</w:t>
      </w:r>
      <w:bookmarkEnd w:id="2391"/>
      <w:bookmarkEnd w:id="2392"/>
      <w:bookmarkEnd w:id="2393"/>
    </w:p>
    <w:p w14:paraId="53A4396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4" w:name="_Toc174875904"/>
      <w:bookmarkStart w:id="2395" w:name="_Toc174966098"/>
      <w:bookmarkStart w:id="2396" w:name="_Toc207736684"/>
      <w:r w:rsidRPr="00146E26">
        <w:rPr>
          <w:rFonts w:asciiTheme="minorHAnsi" w:hAnsiTheme="minorHAnsi" w:cstheme="minorHAnsi"/>
          <w:b w:val="0"/>
          <w:bCs w:val="0"/>
          <w:sz w:val="32"/>
          <w:szCs w:val="32"/>
        </w:rPr>
        <w:t>All balls (incl. wides and no balls) are to be counted allocation of balls faced.</w:t>
      </w:r>
      <w:bookmarkEnd w:id="2394"/>
      <w:bookmarkEnd w:id="2395"/>
      <w:bookmarkEnd w:id="2396"/>
      <w:r w:rsidRPr="00146E26">
        <w:rPr>
          <w:rFonts w:asciiTheme="minorHAnsi" w:hAnsiTheme="minorHAnsi" w:cstheme="minorHAnsi"/>
          <w:b w:val="0"/>
          <w:bCs w:val="0"/>
          <w:sz w:val="32"/>
          <w:szCs w:val="32"/>
        </w:rPr>
        <w:t xml:space="preserve">  </w:t>
      </w:r>
    </w:p>
    <w:p w14:paraId="5E3AB35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397" w:name="_Toc174875905"/>
      <w:bookmarkStart w:id="2398" w:name="_Toc174966099"/>
      <w:bookmarkStart w:id="2399" w:name="_Toc207736685"/>
      <w:r w:rsidRPr="00146E26">
        <w:rPr>
          <w:rFonts w:asciiTheme="minorHAnsi" w:hAnsiTheme="minorHAnsi" w:cstheme="minorHAnsi"/>
          <w:b w:val="0"/>
          <w:bCs w:val="0"/>
          <w:sz w:val="32"/>
          <w:szCs w:val="32"/>
        </w:rPr>
        <w:t>There are no early retirements allowed unless a batter is injured.</w:t>
      </w:r>
      <w:bookmarkEnd w:id="2397"/>
      <w:bookmarkEnd w:id="2398"/>
      <w:bookmarkEnd w:id="2399"/>
      <w:r w:rsidRPr="00146E26">
        <w:rPr>
          <w:rFonts w:asciiTheme="minorHAnsi" w:hAnsiTheme="minorHAnsi" w:cstheme="minorHAnsi"/>
          <w:b w:val="0"/>
          <w:bCs w:val="0"/>
          <w:sz w:val="32"/>
          <w:szCs w:val="32"/>
        </w:rPr>
        <w:t xml:space="preserve"> </w:t>
      </w:r>
    </w:p>
    <w:p w14:paraId="0CFE7CF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00" w:name="_Toc174875906"/>
      <w:bookmarkStart w:id="2401" w:name="_Toc174966100"/>
      <w:bookmarkStart w:id="2402" w:name="_Toc207736686"/>
      <w:r w:rsidRPr="00146E26">
        <w:rPr>
          <w:rFonts w:asciiTheme="minorHAnsi" w:hAnsiTheme="minorHAnsi" w:cstheme="minorHAnsi"/>
          <w:b w:val="0"/>
          <w:bCs w:val="0"/>
          <w:sz w:val="32"/>
          <w:szCs w:val="32"/>
        </w:rPr>
        <w:t>If the batter is ill or injured they are considered retired not out and are permitted to return to batting if they recover before the end of the innings.</w:t>
      </w:r>
      <w:bookmarkEnd w:id="2400"/>
      <w:bookmarkEnd w:id="2401"/>
      <w:bookmarkEnd w:id="2402"/>
    </w:p>
    <w:p w14:paraId="1A0D460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03" w:name="_Toc174875907"/>
      <w:bookmarkStart w:id="2404" w:name="_Toc174966101"/>
      <w:bookmarkStart w:id="2405" w:name="_Toc207736687"/>
      <w:r w:rsidRPr="00146E26">
        <w:rPr>
          <w:rFonts w:asciiTheme="minorHAnsi" w:hAnsiTheme="minorHAnsi" w:cstheme="minorHAnsi"/>
          <w:b w:val="0"/>
          <w:bCs w:val="0"/>
          <w:sz w:val="32"/>
          <w:szCs w:val="32"/>
        </w:rPr>
        <w:t>Retired batters can resume batting when all others retired. The loss of 9 wickets closes the innings (9 players in team – see Last Girl Stands rule below)</w:t>
      </w:r>
      <w:bookmarkEnd w:id="2403"/>
      <w:bookmarkEnd w:id="2404"/>
      <w:bookmarkEnd w:id="2405"/>
      <w:r w:rsidRPr="00146E26">
        <w:rPr>
          <w:rFonts w:asciiTheme="minorHAnsi" w:hAnsiTheme="minorHAnsi" w:cstheme="minorHAnsi"/>
          <w:b w:val="0"/>
          <w:bCs w:val="0"/>
          <w:sz w:val="32"/>
          <w:szCs w:val="32"/>
        </w:rPr>
        <w:t xml:space="preserve">  </w:t>
      </w:r>
    </w:p>
    <w:p w14:paraId="0A447820" w14:textId="77777777" w:rsidR="00146E26" w:rsidRDefault="00146E26" w:rsidP="00510E39">
      <w:pPr>
        <w:pStyle w:val="Heading2"/>
        <w:tabs>
          <w:tab w:val="left" w:pos="567"/>
        </w:tabs>
        <w:rPr>
          <w:rFonts w:asciiTheme="minorHAnsi" w:hAnsiTheme="minorHAnsi" w:cstheme="minorHAnsi"/>
          <w:b w:val="0"/>
          <w:bCs w:val="0"/>
          <w:sz w:val="32"/>
          <w:szCs w:val="32"/>
        </w:rPr>
      </w:pPr>
    </w:p>
    <w:p w14:paraId="15F13763" w14:textId="77777777" w:rsidR="007B6000" w:rsidRPr="007B6000" w:rsidRDefault="007B6000" w:rsidP="00510E39">
      <w:pPr>
        <w:tabs>
          <w:tab w:val="left" w:pos="567"/>
        </w:tabs>
      </w:pPr>
    </w:p>
    <w:p w14:paraId="7FC12795"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406" w:name="_Toc174875908"/>
      <w:bookmarkStart w:id="2407" w:name="_Toc174966102"/>
      <w:bookmarkStart w:id="2408" w:name="_Toc207736688"/>
      <w:r w:rsidRPr="00146E26">
        <w:rPr>
          <w:rFonts w:asciiTheme="minorHAnsi" w:hAnsiTheme="minorHAnsi" w:cstheme="minorHAnsi"/>
          <w:b w:val="0"/>
          <w:bCs w:val="0"/>
          <w:sz w:val="32"/>
          <w:szCs w:val="32"/>
        </w:rPr>
        <w:t>Runner</w:t>
      </w:r>
      <w:bookmarkEnd w:id="2406"/>
      <w:bookmarkEnd w:id="2407"/>
      <w:bookmarkEnd w:id="2408"/>
    </w:p>
    <w:p w14:paraId="301875AB"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09" w:name="_Toc174875909"/>
      <w:bookmarkStart w:id="2410" w:name="_Toc174966103"/>
      <w:bookmarkStart w:id="2411" w:name="_Toc207736689"/>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409"/>
      <w:bookmarkEnd w:id="2410"/>
      <w:bookmarkEnd w:id="2411"/>
    </w:p>
    <w:p w14:paraId="3566E262"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2" w:name="_Toc174875910"/>
      <w:bookmarkStart w:id="2413" w:name="_Toc174966104"/>
      <w:bookmarkStart w:id="2414" w:name="_Toc207736690"/>
      <w:r w:rsidRPr="00146E26">
        <w:rPr>
          <w:rFonts w:asciiTheme="minorHAnsi" w:hAnsiTheme="minorHAnsi" w:cstheme="minorHAnsi"/>
          <w:b w:val="0"/>
          <w:bCs w:val="0"/>
          <w:sz w:val="32"/>
          <w:szCs w:val="32"/>
        </w:rPr>
        <w:t>The batter stands in position at the batting crease and plays shots as normal, but does not attempt to run between the wickets: the runner runs for them.</w:t>
      </w:r>
      <w:bookmarkEnd w:id="2412"/>
      <w:bookmarkEnd w:id="2413"/>
      <w:bookmarkEnd w:id="2414"/>
      <w:r w:rsidRPr="00146E26">
        <w:rPr>
          <w:rFonts w:asciiTheme="minorHAnsi" w:hAnsiTheme="minorHAnsi" w:cstheme="minorHAnsi"/>
          <w:b w:val="0"/>
          <w:bCs w:val="0"/>
          <w:sz w:val="32"/>
          <w:szCs w:val="32"/>
        </w:rPr>
        <w:t> </w:t>
      </w:r>
    </w:p>
    <w:p w14:paraId="4707AB75" w14:textId="21DE066B"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5" w:name="_Toc174875911"/>
      <w:bookmarkStart w:id="2416" w:name="_Toc174966105"/>
      <w:bookmarkStart w:id="2417" w:name="_Toc207736691"/>
      <w:r w:rsidRPr="00146E26">
        <w:rPr>
          <w:rFonts w:asciiTheme="minorHAnsi" w:hAnsiTheme="minorHAnsi" w:cstheme="minorHAnsi"/>
          <w:b w:val="0"/>
          <w:bCs w:val="0"/>
          <w:sz w:val="32"/>
          <w:szCs w:val="32"/>
        </w:rPr>
        <w:t>The runner occupies the injured batter's </w:t>
      </w:r>
      <w:r w:rsidRPr="007B6000">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when they are on strike, but takes up a position away from the </w:t>
      </w:r>
      <w:r w:rsidRPr="007B6000">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415"/>
      <w:bookmarkEnd w:id="2416"/>
      <w:bookmarkEnd w:id="2417"/>
    </w:p>
    <w:p w14:paraId="0C4989E3" w14:textId="57B084C2"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18" w:name="_Toc174875912"/>
      <w:bookmarkStart w:id="2419" w:name="_Toc174966106"/>
      <w:bookmarkStart w:id="2420" w:name="_Toc207736692"/>
      <w:r w:rsidRPr="00146E26">
        <w:rPr>
          <w:rFonts w:asciiTheme="minorHAnsi" w:hAnsiTheme="minorHAnsi" w:cstheme="minorHAnsi"/>
          <w:b w:val="0"/>
          <w:bCs w:val="0"/>
          <w:sz w:val="32"/>
          <w:szCs w:val="32"/>
        </w:rPr>
        <w:t>When the injured batter moves off strike, they then take up the position near the </w:t>
      </w:r>
      <w:r w:rsidRPr="007B6000">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7B6000">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418"/>
      <w:bookmarkEnd w:id="2419"/>
      <w:bookmarkEnd w:id="2420"/>
    </w:p>
    <w:p w14:paraId="7C3B8FE5" w14:textId="77777777"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421" w:name="_Toc174875913"/>
      <w:bookmarkStart w:id="2422" w:name="_Toc174966107"/>
      <w:bookmarkStart w:id="2423" w:name="_Toc207736693"/>
      <w:r w:rsidRPr="00146E26">
        <w:rPr>
          <w:rFonts w:asciiTheme="minorHAnsi" w:hAnsiTheme="minorHAnsi" w:cstheme="minorHAnsi"/>
          <w:b w:val="0"/>
          <w:bCs w:val="0"/>
          <w:sz w:val="32"/>
          <w:szCs w:val="32"/>
        </w:rPr>
        <w:t>The runner should have already batted in the innings, if possible.</w:t>
      </w:r>
      <w:bookmarkEnd w:id="2421"/>
      <w:bookmarkEnd w:id="2422"/>
      <w:bookmarkEnd w:id="2423"/>
    </w:p>
    <w:p w14:paraId="140C3A82" w14:textId="77777777" w:rsidR="00146E26" w:rsidRPr="00146E26" w:rsidRDefault="00146E26" w:rsidP="005B19C2">
      <w:pPr>
        <w:pStyle w:val="Heading2"/>
        <w:numPr>
          <w:ilvl w:val="0"/>
          <w:numId w:val="99"/>
        </w:numPr>
        <w:tabs>
          <w:tab w:val="left" w:pos="567"/>
        </w:tabs>
        <w:jc w:val="both"/>
        <w:rPr>
          <w:rFonts w:asciiTheme="minorHAnsi" w:hAnsiTheme="minorHAnsi" w:cstheme="minorHAnsi"/>
          <w:b w:val="0"/>
          <w:bCs w:val="0"/>
          <w:sz w:val="32"/>
          <w:szCs w:val="32"/>
        </w:rPr>
      </w:pPr>
      <w:bookmarkStart w:id="2424" w:name="_Toc174875914"/>
      <w:bookmarkStart w:id="2425" w:name="_Toc174966108"/>
      <w:bookmarkStart w:id="2426" w:name="_Toc207736694"/>
      <w:r w:rsidRPr="00146E26">
        <w:rPr>
          <w:rFonts w:asciiTheme="minorHAnsi" w:hAnsiTheme="minorHAnsi" w:cstheme="minorHAnsi"/>
          <w:b w:val="0"/>
          <w:bCs w:val="0"/>
          <w:sz w:val="32"/>
          <w:szCs w:val="32"/>
        </w:rPr>
        <w:t>The runner must wear all the external protective equipment worn by the batter and must carry a bat.</w:t>
      </w:r>
      <w:bookmarkEnd w:id="2424"/>
      <w:bookmarkEnd w:id="2425"/>
      <w:bookmarkEnd w:id="2426"/>
    </w:p>
    <w:p w14:paraId="342D3983" w14:textId="44542C7B" w:rsidR="00146E26" w:rsidRPr="00146E26" w:rsidRDefault="00146E26" w:rsidP="00510E39">
      <w:pPr>
        <w:pStyle w:val="Heading2"/>
        <w:tabs>
          <w:tab w:val="left" w:pos="567"/>
        </w:tabs>
        <w:ind w:left="142"/>
        <w:jc w:val="both"/>
        <w:rPr>
          <w:rFonts w:asciiTheme="minorHAnsi" w:hAnsiTheme="minorHAnsi" w:cstheme="minorHAnsi"/>
          <w:b w:val="0"/>
          <w:bCs w:val="0"/>
          <w:sz w:val="32"/>
          <w:szCs w:val="32"/>
        </w:rPr>
      </w:pPr>
      <w:bookmarkStart w:id="2427" w:name="_Toc174875915"/>
      <w:bookmarkStart w:id="2428" w:name="_Toc174966109"/>
      <w:bookmarkStart w:id="2429" w:name="_Toc207736695"/>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7B6000">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7B6000">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427"/>
      <w:bookmarkEnd w:id="2428"/>
      <w:bookmarkEnd w:id="2429"/>
    </w:p>
    <w:p w14:paraId="260588B3" w14:textId="77777777" w:rsidR="00146E26" w:rsidRPr="007B6000" w:rsidRDefault="00146E26" w:rsidP="00510E39">
      <w:pPr>
        <w:pStyle w:val="Heading2"/>
        <w:tabs>
          <w:tab w:val="left" w:pos="567"/>
        </w:tabs>
        <w:rPr>
          <w:rFonts w:asciiTheme="minorHAnsi" w:hAnsiTheme="minorHAnsi" w:cstheme="minorHAnsi"/>
          <w:sz w:val="32"/>
          <w:szCs w:val="32"/>
        </w:rPr>
      </w:pPr>
      <w:bookmarkStart w:id="2430" w:name="_Toc174875916"/>
      <w:bookmarkStart w:id="2431" w:name="_Toc174966110"/>
      <w:bookmarkStart w:id="2432" w:name="_Toc207736696"/>
      <w:r w:rsidRPr="007B6000">
        <w:rPr>
          <w:rFonts w:asciiTheme="minorHAnsi" w:hAnsiTheme="minorHAnsi" w:cstheme="minorHAnsi"/>
          <w:sz w:val="32"/>
          <w:szCs w:val="32"/>
        </w:rPr>
        <w:t>TEAM SIZE</w:t>
      </w:r>
      <w:r w:rsidRPr="007B6000">
        <w:rPr>
          <w:rFonts w:asciiTheme="minorHAnsi" w:hAnsiTheme="minorHAnsi" w:cstheme="minorHAnsi"/>
          <w:sz w:val="32"/>
          <w:szCs w:val="32"/>
        </w:rPr>
        <w:tab/>
        <w:t>BALLS TO FACE</w:t>
      </w:r>
      <w:bookmarkEnd w:id="2430"/>
      <w:bookmarkEnd w:id="2431"/>
      <w:bookmarkEnd w:id="2432"/>
      <w:r w:rsidRPr="007B6000">
        <w:rPr>
          <w:rFonts w:asciiTheme="minorHAnsi" w:hAnsiTheme="minorHAnsi" w:cstheme="minorHAnsi"/>
          <w:sz w:val="32"/>
          <w:szCs w:val="32"/>
        </w:rPr>
        <w:t> </w:t>
      </w:r>
    </w:p>
    <w:p w14:paraId="3D5A0BA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3" w:name="_Toc174875917"/>
      <w:bookmarkStart w:id="2434" w:name="_Toc174966111"/>
      <w:bookmarkStart w:id="2435" w:name="_Toc207736697"/>
      <w:r w:rsidRPr="00146E26">
        <w:rPr>
          <w:rFonts w:asciiTheme="minorHAnsi" w:hAnsiTheme="minorHAnsi" w:cstheme="minorHAnsi"/>
          <w:b w:val="0"/>
          <w:bCs w:val="0"/>
          <w:sz w:val="32"/>
          <w:szCs w:val="32"/>
        </w:rPr>
        <w:t>6 players (minimum)</w:t>
      </w:r>
      <w:r w:rsidRPr="00146E26">
        <w:rPr>
          <w:rFonts w:asciiTheme="minorHAnsi" w:hAnsiTheme="minorHAnsi" w:cstheme="minorHAnsi"/>
          <w:b w:val="0"/>
          <w:bCs w:val="0"/>
          <w:sz w:val="32"/>
          <w:szCs w:val="32"/>
        </w:rPr>
        <w:tab/>
        <w:t>20</w:t>
      </w:r>
      <w:bookmarkEnd w:id="2433"/>
      <w:bookmarkEnd w:id="2434"/>
      <w:bookmarkEnd w:id="2435"/>
    </w:p>
    <w:p w14:paraId="427DCA3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6" w:name="_Toc174875918"/>
      <w:bookmarkStart w:id="2437" w:name="_Toc174966112"/>
      <w:bookmarkStart w:id="2438" w:name="_Toc207736698"/>
      <w:r w:rsidRPr="00146E26">
        <w:rPr>
          <w:rFonts w:asciiTheme="minorHAnsi" w:hAnsiTheme="minorHAnsi" w:cstheme="minorHAnsi"/>
          <w:b w:val="0"/>
          <w:bCs w:val="0"/>
          <w:sz w:val="32"/>
          <w:szCs w:val="32"/>
        </w:rPr>
        <w:t>7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17</w:t>
      </w:r>
      <w:bookmarkEnd w:id="2436"/>
      <w:bookmarkEnd w:id="2437"/>
      <w:bookmarkEnd w:id="2438"/>
      <w:r w:rsidRPr="00146E26">
        <w:rPr>
          <w:rFonts w:asciiTheme="minorHAnsi" w:hAnsiTheme="minorHAnsi" w:cstheme="minorHAnsi"/>
          <w:b w:val="0"/>
          <w:bCs w:val="0"/>
          <w:sz w:val="32"/>
          <w:szCs w:val="32"/>
        </w:rPr>
        <w:t xml:space="preserve">  </w:t>
      </w:r>
    </w:p>
    <w:p w14:paraId="6EC3F4A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39" w:name="_Toc174875919"/>
      <w:bookmarkStart w:id="2440" w:name="_Toc174966113"/>
      <w:bookmarkStart w:id="2441" w:name="_Toc207736699"/>
      <w:r w:rsidRPr="00146E26">
        <w:rPr>
          <w:rFonts w:asciiTheme="minorHAnsi" w:hAnsiTheme="minorHAnsi" w:cstheme="minorHAnsi"/>
          <w:b w:val="0"/>
          <w:bCs w:val="0"/>
          <w:sz w:val="32"/>
          <w:szCs w:val="32"/>
        </w:rPr>
        <w:t>8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15</w:t>
      </w:r>
      <w:bookmarkEnd w:id="2439"/>
      <w:bookmarkEnd w:id="2440"/>
      <w:bookmarkEnd w:id="2441"/>
      <w:r w:rsidRPr="00146E26">
        <w:rPr>
          <w:rFonts w:asciiTheme="minorHAnsi" w:hAnsiTheme="minorHAnsi" w:cstheme="minorHAnsi"/>
          <w:b w:val="0"/>
          <w:bCs w:val="0"/>
          <w:sz w:val="32"/>
          <w:szCs w:val="32"/>
        </w:rPr>
        <w:t> </w:t>
      </w:r>
    </w:p>
    <w:p w14:paraId="6E8C8AF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2" w:name="_Toc174875920"/>
      <w:bookmarkStart w:id="2443" w:name="_Toc174966114"/>
      <w:bookmarkStart w:id="2444" w:name="_Toc207736700"/>
      <w:r w:rsidRPr="00146E26">
        <w:rPr>
          <w:rFonts w:asciiTheme="minorHAnsi" w:hAnsiTheme="minorHAnsi" w:cstheme="minorHAnsi"/>
          <w:b w:val="0"/>
          <w:bCs w:val="0"/>
          <w:sz w:val="32"/>
          <w:szCs w:val="32"/>
        </w:rPr>
        <w:t>9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13</w:t>
      </w:r>
      <w:bookmarkEnd w:id="2442"/>
      <w:bookmarkEnd w:id="2443"/>
      <w:bookmarkEnd w:id="2444"/>
      <w:r w:rsidRPr="00146E26">
        <w:rPr>
          <w:rFonts w:asciiTheme="minorHAnsi" w:hAnsiTheme="minorHAnsi" w:cstheme="minorHAnsi"/>
          <w:b w:val="0"/>
          <w:bCs w:val="0"/>
          <w:sz w:val="32"/>
          <w:szCs w:val="32"/>
        </w:rPr>
        <w:t>  </w:t>
      </w:r>
    </w:p>
    <w:p w14:paraId="20BD2FA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5" w:name="_Toc174875921"/>
      <w:bookmarkStart w:id="2446" w:name="_Toc174966115"/>
      <w:bookmarkStart w:id="2447" w:name="_Toc207736701"/>
      <w:r w:rsidRPr="00146E26">
        <w:rPr>
          <w:rFonts w:asciiTheme="minorHAnsi" w:hAnsiTheme="minorHAnsi" w:cstheme="minorHAnsi"/>
          <w:b w:val="0"/>
          <w:bCs w:val="0"/>
          <w:sz w:val="32"/>
          <w:szCs w:val="32"/>
        </w:rPr>
        <w:t>10 players</w:t>
      </w:r>
      <w:r w:rsidRPr="00146E26">
        <w:rPr>
          <w:rFonts w:asciiTheme="minorHAnsi" w:hAnsiTheme="minorHAnsi" w:cstheme="minorHAnsi"/>
          <w:b w:val="0"/>
          <w:bCs w:val="0"/>
          <w:sz w:val="32"/>
          <w:szCs w:val="32"/>
        </w:rPr>
        <w:tab/>
        <w:t xml:space="preserve">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12</w:t>
      </w:r>
      <w:bookmarkEnd w:id="2445"/>
      <w:bookmarkEnd w:id="2446"/>
      <w:bookmarkEnd w:id="2447"/>
      <w:r w:rsidRPr="00146E26">
        <w:rPr>
          <w:rFonts w:asciiTheme="minorHAnsi" w:hAnsiTheme="minorHAnsi" w:cstheme="minorHAnsi"/>
          <w:b w:val="0"/>
          <w:bCs w:val="0"/>
          <w:sz w:val="32"/>
          <w:szCs w:val="32"/>
        </w:rPr>
        <w:t> </w:t>
      </w:r>
    </w:p>
    <w:p w14:paraId="14D908F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48" w:name="_Toc174875922"/>
      <w:bookmarkStart w:id="2449" w:name="_Toc174966116"/>
      <w:bookmarkStart w:id="2450" w:name="_Toc207736702"/>
      <w:r w:rsidRPr="00146E26">
        <w:rPr>
          <w:rFonts w:asciiTheme="minorHAnsi" w:hAnsiTheme="minorHAnsi" w:cstheme="minorHAnsi"/>
          <w:b w:val="0"/>
          <w:bCs w:val="0"/>
          <w:sz w:val="32"/>
          <w:szCs w:val="32"/>
        </w:rPr>
        <w:t xml:space="preserve">11 players (maximum) </w:t>
      </w:r>
      <w:r w:rsidRPr="00146E26">
        <w:rPr>
          <w:rFonts w:asciiTheme="minorHAnsi" w:hAnsiTheme="minorHAnsi" w:cstheme="minorHAnsi"/>
          <w:b w:val="0"/>
          <w:bCs w:val="0"/>
          <w:sz w:val="32"/>
          <w:szCs w:val="32"/>
        </w:rPr>
        <w:tab/>
        <w:t xml:space="preserve"> 11</w:t>
      </w:r>
      <w:bookmarkEnd w:id="2448"/>
      <w:bookmarkEnd w:id="2449"/>
      <w:bookmarkEnd w:id="2450"/>
      <w:r w:rsidRPr="00146E26">
        <w:rPr>
          <w:rFonts w:asciiTheme="minorHAnsi" w:hAnsiTheme="minorHAnsi" w:cstheme="minorHAnsi"/>
          <w:b w:val="0"/>
          <w:bCs w:val="0"/>
          <w:sz w:val="32"/>
          <w:szCs w:val="32"/>
        </w:rPr>
        <w:t xml:space="preserve">  </w:t>
      </w:r>
    </w:p>
    <w:p w14:paraId="653A68B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w:t>
      </w:r>
    </w:p>
    <w:p w14:paraId="0CCF0A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451" w:name="_Toc174875923"/>
      <w:bookmarkStart w:id="2452" w:name="_Toc174966117"/>
      <w:bookmarkStart w:id="2453" w:name="_Toc207736703"/>
      <w:r w:rsidRPr="00146E26">
        <w:rPr>
          <w:rFonts w:asciiTheme="minorHAnsi" w:hAnsiTheme="minorHAnsi" w:cstheme="minorHAnsi"/>
          <w:b w:val="0"/>
          <w:bCs w:val="0"/>
          <w:sz w:val="32"/>
          <w:szCs w:val="32"/>
        </w:rPr>
        <w:t>**If there are extra balls to be bowled the batter facing at the time will face the extra balls (i.e. 17x7=119, one extra ball is bowled to whoever is facing)</w:t>
      </w:r>
      <w:bookmarkEnd w:id="2451"/>
      <w:bookmarkEnd w:id="2452"/>
      <w:bookmarkEnd w:id="2453"/>
      <w:r w:rsidRPr="00146E26">
        <w:rPr>
          <w:rFonts w:asciiTheme="minorHAnsi" w:hAnsiTheme="minorHAnsi" w:cstheme="minorHAnsi"/>
          <w:b w:val="0"/>
          <w:bCs w:val="0"/>
          <w:sz w:val="32"/>
          <w:szCs w:val="32"/>
        </w:rPr>
        <w:t> </w:t>
      </w:r>
    </w:p>
    <w:p w14:paraId="7DC5F27A" w14:textId="77777777" w:rsidR="00146E26" w:rsidRPr="00F23E06" w:rsidRDefault="00146E26" w:rsidP="00510E39">
      <w:pPr>
        <w:pStyle w:val="Heading2"/>
        <w:tabs>
          <w:tab w:val="left" w:pos="567"/>
        </w:tabs>
        <w:ind w:left="142"/>
        <w:rPr>
          <w:rFonts w:asciiTheme="minorHAnsi" w:hAnsiTheme="minorHAnsi" w:cstheme="minorHAnsi"/>
          <w:sz w:val="32"/>
          <w:szCs w:val="32"/>
        </w:rPr>
      </w:pPr>
      <w:bookmarkStart w:id="2454" w:name="_Toc115338791"/>
      <w:bookmarkStart w:id="2455" w:name="_Toc144914721"/>
      <w:bookmarkStart w:id="2456" w:name="_Toc174875924"/>
      <w:bookmarkStart w:id="2457" w:name="_Toc174966118"/>
      <w:bookmarkStart w:id="2458" w:name="_Toc207736704"/>
      <w:r w:rsidRPr="00F23E06">
        <w:rPr>
          <w:rFonts w:asciiTheme="minorHAnsi" w:hAnsiTheme="minorHAnsi" w:cstheme="minorHAnsi"/>
          <w:sz w:val="32"/>
          <w:szCs w:val="32"/>
        </w:rPr>
        <w:t>Last Girl Standing Rule</w:t>
      </w:r>
      <w:bookmarkEnd w:id="2454"/>
      <w:bookmarkEnd w:id="2455"/>
      <w:bookmarkEnd w:id="2456"/>
      <w:bookmarkEnd w:id="2457"/>
      <w:bookmarkEnd w:id="2458"/>
      <w:r w:rsidRPr="00F23E06">
        <w:rPr>
          <w:rFonts w:asciiTheme="minorHAnsi" w:hAnsiTheme="minorHAnsi" w:cstheme="minorHAnsi"/>
          <w:sz w:val="32"/>
          <w:szCs w:val="32"/>
        </w:rPr>
        <w:t xml:space="preserve">  </w:t>
      </w:r>
    </w:p>
    <w:p w14:paraId="2DF430E0"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59" w:name="_Toc174875925"/>
      <w:bookmarkStart w:id="2460" w:name="_Toc174966119"/>
      <w:bookmarkStart w:id="2461" w:name="_Toc207736705"/>
      <w:r w:rsidRPr="00146E26">
        <w:rPr>
          <w:rFonts w:asciiTheme="minorHAnsi" w:hAnsiTheme="minorHAnsi" w:cstheme="minorHAnsi"/>
          <w:b w:val="0"/>
          <w:bCs w:val="0"/>
          <w:sz w:val="32"/>
          <w:szCs w:val="32"/>
        </w:rPr>
        <w:t>All 9 wickets are needed to bowl a team out. The loss of 9 wickets closes the innings. When the eighth wicket falls, the LAST GIRL stands (on her own) , in a team of 6 players it will be fifth wicket etc</w:t>
      </w:r>
      <w:bookmarkEnd w:id="2459"/>
      <w:bookmarkEnd w:id="2460"/>
      <w:bookmarkEnd w:id="2461"/>
    </w:p>
    <w:p w14:paraId="0C03D346"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2" w:name="_Toc174875926"/>
      <w:bookmarkStart w:id="2463" w:name="_Toc174966120"/>
      <w:bookmarkStart w:id="2464" w:name="_Toc207736706"/>
      <w:r w:rsidRPr="00146E26">
        <w:rPr>
          <w:rFonts w:asciiTheme="minorHAnsi" w:hAnsiTheme="minorHAnsi" w:cstheme="minorHAnsi"/>
          <w:b w:val="0"/>
          <w:bCs w:val="0"/>
          <w:sz w:val="32"/>
          <w:szCs w:val="32"/>
        </w:rPr>
        <w:t>The LAST GIRL can score 1, 2, 3, 4 or 6 off any ball. If the Last Girl makes 1 run, she must return to the striker end once the ball is returned to the bowler hence the ball is dead.</w:t>
      </w:r>
      <w:bookmarkEnd w:id="2462"/>
      <w:bookmarkEnd w:id="2463"/>
      <w:bookmarkEnd w:id="2464"/>
      <w:r w:rsidRPr="00146E26">
        <w:rPr>
          <w:rFonts w:asciiTheme="minorHAnsi" w:hAnsiTheme="minorHAnsi" w:cstheme="minorHAnsi"/>
          <w:b w:val="0"/>
          <w:bCs w:val="0"/>
          <w:sz w:val="32"/>
          <w:szCs w:val="32"/>
        </w:rPr>
        <w:t xml:space="preserve">  </w:t>
      </w:r>
    </w:p>
    <w:p w14:paraId="6A98AFFB" w14:textId="77777777" w:rsidR="007F69A2"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5" w:name="_Toc174875927"/>
      <w:bookmarkStart w:id="2466" w:name="_Toc174966121"/>
      <w:bookmarkStart w:id="2467" w:name="_Toc207736707"/>
      <w:r w:rsidRPr="00146E26">
        <w:rPr>
          <w:rFonts w:asciiTheme="minorHAnsi" w:hAnsiTheme="minorHAnsi" w:cstheme="minorHAnsi"/>
          <w:b w:val="0"/>
          <w:bCs w:val="0"/>
          <w:sz w:val="32"/>
          <w:szCs w:val="32"/>
        </w:rPr>
        <w:t>If a batter is run out under this rule she will not get any runs for completing the first run.</w:t>
      </w:r>
      <w:bookmarkEnd w:id="2465"/>
      <w:bookmarkEnd w:id="2466"/>
      <w:bookmarkEnd w:id="2467"/>
      <w:r w:rsidRPr="00146E26">
        <w:rPr>
          <w:rFonts w:asciiTheme="minorHAnsi" w:hAnsiTheme="minorHAnsi" w:cstheme="minorHAnsi"/>
          <w:b w:val="0"/>
          <w:bCs w:val="0"/>
          <w:sz w:val="32"/>
          <w:szCs w:val="32"/>
        </w:rPr>
        <w:t xml:space="preserve"> </w:t>
      </w:r>
    </w:p>
    <w:p w14:paraId="09CCEC5D" w14:textId="39E03D33"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68" w:name="_Toc174875928"/>
      <w:bookmarkStart w:id="2469" w:name="_Toc174966122"/>
      <w:bookmarkStart w:id="2470" w:name="_Toc207736708"/>
      <w:r w:rsidRPr="00146E26">
        <w:rPr>
          <w:rFonts w:asciiTheme="minorHAnsi" w:hAnsiTheme="minorHAnsi" w:cstheme="minorHAnsi"/>
          <w:b w:val="0"/>
          <w:bCs w:val="0"/>
          <w:sz w:val="32"/>
          <w:szCs w:val="32"/>
        </w:rPr>
        <w:t>The Last Girl Stands rule only comes into play</w:t>
      </w:r>
      <w:r w:rsidR="00F23E06">
        <w:rPr>
          <w:rFonts w:asciiTheme="minorHAnsi" w:hAnsiTheme="minorHAnsi" w:cstheme="minorHAnsi"/>
          <w:b w:val="0"/>
          <w:bCs w:val="0"/>
          <w:sz w:val="32"/>
          <w:szCs w:val="32"/>
        </w:rPr>
        <w:t xml:space="preserve"> o</w:t>
      </w:r>
      <w:r w:rsidRPr="00146E26">
        <w:rPr>
          <w:rFonts w:asciiTheme="minorHAnsi" w:hAnsiTheme="minorHAnsi" w:cstheme="minorHAnsi"/>
          <w:b w:val="0"/>
          <w:bCs w:val="0"/>
          <w:sz w:val="32"/>
          <w:szCs w:val="32"/>
        </w:rPr>
        <w:t>nce 8 wickets have been taken. The Last Girl Standing must play on her own as all other batters are out.</w:t>
      </w:r>
      <w:bookmarkEnd w:id="2468"/>
      <w:bookmarkEnd w:id="2469"/>
      <w:bookmarkEnd w:id="2470"/>
      <w:r w:rsidRPr="00146E26">
        <w:rPr>
          <w:rFonts w:asciiTheme="minorHAnsi" w:hAnsiTheme="minorHAnsi" w:cstheme="minorHAnsi"/>
          <w:b w:val="0"/>
          <w:bCs w:val="0"/>
          <w:sz w:val="32"/>
          <w:szCs w:val="32"/>
        </w:rPr>
        <w:t> </w:t>
      </w:r>
    </w:p>
    <w:p w14:paraId="15946DA6" w14:textId="77777777" w:rsidR="00146E26" w:rsidRPr="00146E26" w:rsidRDefault="00146E26" w:rsidP="005B19C2">
      <w:pPr>
        <w:pStyle w:val="Heading2"/>
        <w:numPr>
          <w:ilvl w:val="0"/>
          <w:numId w:val="135"/>
        </w:numPr>
        <w:tabs>
          <w:tab w:val="left" w:pos="567"/>
        </w:tabs>
        <w15:collapsed/>
        <w:rPr>
          <w:rFonts w:asciiTheme="minorHAnsi" w:hAnsiTheme="minorHAnsi" w:cstheme="minorHAnsi"/>
          <w:b w:val="0"/>
          <w:bCs w:val="0"/>
          <w:sz w:val="32"/>
          <w:szCs w:val="32"/>
        </w:rPr>
      </w:pPr>
      <w:bookmarkStart w:id="2471" w:name="_Toc174875929"/>
      <w:bookmarkStart w:id="2472" w:name="_Toc174966123"/>
      <w:bookmarkStart w:id="2473" w:name="_Toc207736709"/>
      <w:r w:rsidRPr="00146E26">
        <w:rPr>
          <w:rFonts w:asciiTheme="minorHAnsi" w:hAnsiTheme="minorHAnsi" w:cstheme="minorHAnsi"/>
          <w:b w:val="0"/>
          <w:bCs w:val="0"/>
          <w:sz w:val="32"/>
          <w:szCs w:val="32"/>
        </w:rPr>
        <w:t>Last Girl standing rule doesn’t apply to teams with 10 or 11 players.</w:t>
      </w:r>
      <w:bookmarkEnd w:id="2471"/>
      <w:bookmarkEnd w:id="2472"/>
      <w:bookmarkEnd w:id="2473"/>
    </w:p>
    <w:p w14:paraId="7A3F462E" w14:textId="77777777" w:rsidR="00146E26" w:rsidRPr="007F69A2" w:rsidRDefault="00146E26" w:rsidP="00510E39">
      <w:pPr>
        <w:pStyle w:val="Heading2"/>
        <w:tabs>
          <w:tab w:val="left" w:pos="567"/>
        </w:tabs>
        <w:rPr>
          <w:rFonts w:asciiTheme="minorHAnsi" w:hAnsiTheme="minorHAnsi" w:cstheme="minorHAnsi"/>
          <w:sz w:val="32"/>
          <w:szCs w:val="32"/>
        </w:rPr>
      </w:pPr>
      <w:bookmarkStart w:id="2474" w:name="_Toc55916094"/>
      <w:bookmarkStart w:id="2475" w:name="_Toc55916428"/>
      <w:bookmarkStart w:id="2476" w:name="_Toc115338792"/>
      <w:bookmarkStart w:id="2477" w:name="_Toc144914722"/>
      <w:bookmarkStart w:id="2478" w:name="_Toc174875930"/>
      <w:bookmarkStart w:id="2479" w:name="_Toc174966124"/>
      <w:bookmarkStart w:id="2480" w:name="_Toc207736710"/>
      <w:r w:rsidRPr="007F69A2">
        <w:rPr>
          <w:rFonts w:asciiTheme="minorHAnsi" w:hAnsiTheme="minorHAnsi" w:cstheme="minorHAnsi"/>
          <w:sz w:val="32"/>
          <w:szCs w:val="32"/>
        </w:rPr>
        <w:t>10. BOWLING</w:t>
      </w:r>
      <w:bookmarkEnd w:id="2474"/>
      <w:bookmarkEnd w:id="2475"/>
      <w:bookmarkEnd w:id="2476"/>
      <w:bookmarkEnd w:id="2477"/>
      <w:bookmarkEnd w:id="2478"/>
      <w:bookmarkEnd w:id="2479"/>
      <w:bookmarkEnd w:id="2480"/>
      <w:r w:rsidRPr="007F69A2">
        <w:rPr>
          <w:rFonts w:asciiTheme="minorHAnsi" w:hAnsiTheme="minorHAnsi" w:cstheme="minorHAnsi"/>
          <w:sz w:val="32"/>
          <w:szCs w:val="32"/>
        </w:rPr>
        <w:t xml:space="preserve"> </w:t>
      </w:r>
    </w:p>
    <w:p w14:paraId="68743A7C"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1" w:name="_Toc174875931"/>
      <w:bookmarkStart w:id="2482" w:name="_Toc174966125"/>
      <w:bookmarkStart w:id="2483" w:name="_Toc207736711"/>
      <w:r w:rsidRPr="00146E26">
        <w:rPr>
          <w:rFonts w:asciiTheme="minorHAnsi" w:hAnsiTheme="minorHAnsi" w:cstheme="minorHAnsi"/>
          <w:b w:val="0"/>
          <w:bCs w:val="0"/>
          <w:sz w:val="32"/>
          <w:szCs w:val="32"/>
        </w:rPr>
        <w:t>6 balls per over – wides and no balls are not re-bowled, except in the last over of the innings.</w:t>
      </w:r>
      <w:bookmarkEnd w:id="2481"/>
      <w:bookmarkEnd w:id="2482"/>
      <w:bookmarkEnd w:id="2483"/>
      <w:r w:rsidRPr="00146E26">
        <w:rPr>
          <w:rFonts w:asciiTheme="minorHAnsi" w:hAnsiTheme="minorHAnsi" w:cstheme="minorHAnsi"/>
          <w:b w:val="0"/>
          <w:bCs w:val="0"/>
          <w:sz w:val="32"/>
          <w:szCs w:val="32"/>
        </w:rPr>
        <w:t xml:space="preserve"> </w:t>
      </w:r>
    </w:p>
    <w:p w14:paraId="4DF496EA"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4" w:name="_Toc174875932"/>
      <w:bookmarkStart w:id="2485" w:name="_Toc174966126"/>
      <w:bookmarkStart w:id="2486" w:name="_Toc207736712"/>
      <w:r w:rsidRPr="00146E26">
        <w:rPr>
          <w:rFonts w:asciiTheme="minorHAnsi" w:hAnsiTheme="minorHAnsi" w:cstheme="minorHAnsi"/>
          <w:b w:val="0"/>
          <w:bCs w:val="0"/>
          <w:sz w:val="32"/>
          <w:szCs w:val="32"/>
        </w:rPr>
        <w:t>In the last over of an innings, all wides and no-balls are to be re-bowled.</w:t>
      </w:r>
      <w:bookmarkEnd w:id="2484"/>
      <w:bookmarkEnd w:id="2485"/>
      <w:bookmarkEnd w:id="2486"/>
    </w:p>
    <w:p w14:paraId="3B4E701E"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87" w:name="_Toc174875933"/>
      <w:bookmarkStart w:id="2488" w:name="_Toc174966127"/>
      <w:bookmarkStart w:id="2489" w:name="_Toc207736713"/>
      <w:r w:rsidRPr="00146E26">
        <w:rPr>
          <w:rFonts w:asciiTheme="minorHAnsi" w:hAnsiTheme="minorHAnsi" w:cstheme="minorHAnsi"/>
          <w:b w:val="0"/>
          <w:bCs w:val="0"/>
          <w:sz w:val="32"/>
          <w:szCs w:val="32"/>
        </w:rPr>
        <w:t>All players are to bowl a minimum of two overs, except the two wicketkeepers who are to bowl at least 1 over each</w:t>
      </w:r>
      <w:bookmarkEnd w:id="2487"/>
      <w:bookmarkEnd w:id="2488"/>
      <w:bookmarkEnd w:id="2489"/>
      <w:r w:rsidRPr="00146E26">
        <w:rPr>
          <w:rFonts w:asciiTheme="minorHAnsi" w:hAnsiTheme="minorHAnsi" w:cstheme="minorHAnsi"/>
          <w:b w:val="0"/>
          <w:bCs w:val="0"/>
          <w:sz w:val="32"/>
          <w:szCs w:val="32"/>
        </w:rPr>
        <w:t xml:space="preserve"> </w:t>
      </w:r>
    </w:p>
    <w:p w14:paraId="4B2FF1F5"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0" w:name="_Toc174875934"/>
      <w:bookmarkStart w:id="2491" w:name="_Toc174966128"/>
      <w:bookmarkStart w:id="2492" w:name="_Toc207736714"/>
      <w:r w:rsidRPr="00146E26">
        <w:rPr>
          <w:rFonts w:asciiTheme="minorHAnsi" w:hAnsiTheme="minorHAnsi" w:cstheme="minorHAnsi"/>
          <w:b w:val="0"/>
          <w:bCs w:val="0"/>
          <w:sz w:val="32"/>
          <w:szCs w:val="32"/>
        </w:rPr>
        <w:t>6 player team - 1 player bowls 4 overs, 4 players bowl 3 overs, 2 wicket keepers bowl 2 overs each</w:t>
      </w:r>
      <w:bookmarkEnd w:id="2490"/>
      <w:bookmarkEnd w:id="2491"/>
      <w:bookmarkEnd w:id="2492"/>
    </w:p>
    <w:p w14:paraId="096233A7"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3" w:name="_Toc174875935"/>
      <w:bookmarkStart w:id="2494" w:name="_Toc174966129"/>
      <w:bookmarkStart w:id="2495" w:name="_Toc207736715"/>
      <w:r w:rsidRPr="00146E26">
        <w:rPr>
          <w:rFonts w:asciiTheme="minorHAnsi" w:hAnsiTheme="minorHAnsi" w:cstheme="minorHAnsi"/>
          <w:b w:val="0"/>
          <w:bCs w:val="0"/>
          <w:sz w:val="32"/>
          <w:szCs w:val="32"/>
        </w:rPr>
        <w:t>7 player team- 3 players bowl 4 overs, 2 bowls 3 overs; 2 wicket keepers bowl 1 over each</w:t>
      </w:r>
      <w:bookmarkEnd w:id="2493"/>
      <w:bookmarkEnd w:id="2494"/>
      <w:bookmarkEnd w:id="2495"/>
      <w:r w:rsidRPr="00146E26">
        <w:rPr>
          <w:rFonts w:asciiTheme="minorHAnsi" w:hAnsiTheme="minorHAnsi" w:cstheme="minorHAnsi"/>
          <w:b w:val="0"/>
          <w:bCs w:val="0"/>
          <w:sz w:val="32"/>
          <w:szCs w:val="32"/>
        </w:rPr>
        <w:t xml:space="preserve"> </w:t>
      </w:r>
    </w:p>
    <w:p w14:paraId="17643382"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6" w:name="_Toc174875936"/>
      <w:bookmarkStart w:id="2497" w:name="_Toc174966130"/>
      <w:bookmarkStart w:id="2498" w:name="_Toc207736716"/>
      <w:r w:rsidRPr="00146E26">
        <w:rPr>
          <w:rFonts w:asciiTheme="minorHAnsi" w:hAnsiTheme="minorHAnsi" w:cstheme="minorHAnsi"/>
          <w:b w:val="0"/>
          <w:bCs w:val="0"/>
          <w:sz w:val="32"/>
          <w:szCs w:val="32"/>
        </w:rPr>
        <w:t>8 players team – 6 players bowl 3 overs; 2 wicket keepers are to bowl 1 over each</w:t>
      </w:r>
      <w:bookmarkEnd w:id="2496"/>
      <w:bookmarkEnd w:id="2497"/>
      <w:bookmarkEnd w:id="2498"/>
      <w:r w:rsidRPr="00146E26">
        <w:rPr>
          <w:rFonts w:asciiTheme="minorHAnsi" w:hAnsiTheme="minorHAnsi" w:cstheme="minorHAnsi"/>
          <w:b w:val="0"/>
          <w:bCs w:val="0"/>
          <w:sz w:val="32"/>
          <w:szCs w:val="32"/>
        </w:rPr>
        <w:t xml:space="preserve"> </w:t>
      </w:r>
    </w:p>
    <w:p w14:paraId="7A18D1A6"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499" w:name="_Toc174875937"/>
      <w:bookmarkStart w:id="2500" w:name="_Toc174966131"/>
      <w:bookmarkStart w:id="2501" w:name="_Toc207736717"/>
      <w:r w:rsidRPr="00146E26">
        <w:rPr>
          <w:rFonts w:asciiTheme="minorHAnsi" w:hAnsiTheme="minorHAnsi" w:cstheme="minorHAnsi"/>
          <w:b w:val="0"/>
          <w:bCs w:val="0"/>
          <w:sz w:val="32"/>
          <w:szCs w:val="32"/>
        </w:rPr>
        <w:t>9 player team - 4 players bowl 3 overs; 3 players bowl 2 overs; 2 wicket keepers bowl 1 over each</w:t>
      </w:r>
      <w:bookmarkEnd w:id="2499"/>
      <w:bookmarkEnd w:id="2500"/>
      <w:bookmarkEnd w:id="2501"/>
      <w:r w:rsidRPr="00146E26">
        <w:rPr>
          <w:rFonts w:asciiTheme="minorHAnsi" w:hAnsiTheme="minorHAnsi" w:cstheme="minorHAnsi"/>
          <w:b w:val="0"/>
          <w:bCs w:val="0"/>
          <w:sz w:val="32"/>
          <w:szCs w:val="32"/>
        </w:rPr>
        <w:t xml:space="preserve"> </w:t>
      </w:r>
    </w:p>
    <w:p w14:paraId="252FBBD3" w14:textId="77777777" w:rsidR="00146E26" w:rsidRP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502" w:name="_Toc174875938"/>
      <w:bookmarkStart w:id="2503" w:name="_Toc174966132"/>
      <w:bookmarkStart w:id="2504" w:name="_Toc207736718"/>
      <w:r w:rsidRPr="00146E26">
        <w:rPr>
          <w:rFonts w:asciiTheme="minorHAnsi" w:hAnsiTheme="minorHAnsi" w:cstheme="minorHAnsi"/>
          <w:b w:val="0"/>
          <w:bCs w:val="0"/>
          <w:sz w:val="32"/>
          <w:szCs w:val="32"/>
        </w:rPr>
        <w:t>10 player team – All players bowl 2 overs each including the two wicketkeepers</w:t>
      </w:r>
      <w:bookmarkEnd w:id="2502"/>
      <w:bookmarkEnd w:id="2503"/>
      <w:bookmarkEnd w:id="2504"/>
      <w:r w:rsidRPr="00146E26">
        <w:rPr>
          <w:rFonts w:asciiTheme="minorHAnsi" w:hAnsiTheme="minorHAnsi" w:cstheme="minorHAnsi"/>
          <w:b w:val="0"/>
          <w:bCs w:val="0"/>
          <w:sz w:val="32"/>
          <w:szCs w:val="32"/>
        </w:rPr>
        <w:t xml:space="preserve"> </w:t>
      </w:r>
    </w:p>
    <w:p w14:paraId="3345647F" w14:textId="77777777" w:rsidR="00146E26" w:rsidRDefault="00146E26" w:rsidP="005B19C2">
      <w:pPr>
        <w:pStyle w:val="Heading2"/>
        <w:numPr>
          <w:ilvl w:val="0"/>
          <w:numId w:val="28"/>
        </w:numPr>
        <w:tabs>
          <w:tab w:val="left" w:pos="567"/>
          <w:tab w:val="num" w:pos="720"/>
        </w:tabs>
        <w:rPr>
          <w:rFonts w:asciiTheme="minorHAnsi" w:hAnsiTheme="minorHAnsi" w:cstheme="minorHAnsi"/>
          <w:b w:val="0"/>
          <w:bCs w:val="0"/>
          <w:sz w:val="32"/>
          <w:szCs w:val="32"/>
        </w:rPr>
      </w:pPr>
      <w:bookmarkStart w:id="2505" w:name="_Toc174875939"/>
      <w:bookmarkStart w:id="2506" w:name="_Toc174966133"/>
      <w:bookmarkStart w:id="2507" w:name="_Toc207736719"/>
      <w:r w:rsidRPr="00146E26">
        <w:rPr>
          <w:rFonts w:asciiTheme="minorHAnsi" w:hAnsiTheme="minorHAnsi" w:cstheme="minorHAnsi"/>
          <w:b w:val="0"/>
          <w:bCs w:val="0"/>
          <w:sz w:val="32"/>
          <w:szCs w:val="32"/>
        </w:rPr>
        <w:t>11 player team -9 players bowl 2 overs each; 2 wicket keepers bowl 1 over each</w:t>
      </w:r>
      <w:bookmarkEnd w:id="2505"/>
      <w:bookmarkEnd w:id="2506"/>
      <w:bookmarkEnd w:id="2507"/>
    </w:p>
    <w:p w14:paraId="5743F40A" w14:textId="77777777" w:rsidR="000F7115" w:rsidRPr="000F7115" w:rsidRDefault="000F7115" w:rsidP="000F7115"/>
    <w:p w14:paraId="3CE2530F" w14:textId="77777777" w:rsidR="000F7115" w:rsidRPr="000F7115" w:rsidRDefault="000F7115" w:rsidP="000F7115">
      <w:pPr>
        <w:tabs>
          <w:tab w:val="left" w:pos="142"/>
          <w:tab w:val="left" w:pos="567"/>
        </w:tabs>
        <w:rPr>
          <w:b/>
          <w:bCs/>
          <w:color w:val="000000" w:themeColor="text1"/>
          <w:sz w:val="32"/>
          <w:szCs w:val="32"/>
        </w:rPr>
      </w:pPr>
      <w:bookmarkStart w:id="2508" w:name="_Toc55916095"/>
      <w:bookmarkStart w:id="2509" w:name="_Toc55916429"/>
      <w:bookmarkStart w:id="2510" w:name="_Toc115338793"/>
      <w:bookmarkStart w:id="2511" w:name="_Toc144914723"/>
      <w:bookmarkStart w:id="2512" w:name="_Toc174875940"/>
      <w:bookmarkStart w:id="2513" w:name="_Toc174966134"/>
      <w:r w:rsidRPr="000F7115">
        <w:rPr>
          <w:b/>
          <w:bCs/>
          <w:color w:val="000000" w:themeColor="text1"/>
          <w:sz w:val="32"/>
          <w:szCs w:val="32"/>
        </w:rPr>
        <w:t>Pitch Markings</w:t>
      </w:r>
    </w:p>
    <w:p w14:paraId="51992C48" w14:textId="77777777" w:rsidR="000F7115" w:rsidRPr="000F7115" w:rsidRDefault="000F7115" w:rsidP="000F7115">
      <w:pPr>
        <w:tabs>
          <w:tab w:val="left" w:pos="142"/>
          <w:tab w:val="left" w:pos="567"/>
        </w:tabs>
        <w:rPr>
          <w:color w:val="000000" w:themeColor="text1"/>
          <w:sz w:val="32"/>
          <w:szCs w:val="32"/>
        </w:rPr>
      </w:pPr>
    </w:p>
    <w:p w14:paraId="7C44AB15" w14:textId="77777777" w:rsidR="000F7115" w:rsidRPr="000F7115" w:rsidRDefault="000F7115" w:rsidP="000F7115">
      <w:pPr>
        <w:tabs>
          <w:tab w:val="left" w:pos="142"/>
          <w:tab w:val="left" w:pos="567"/>
        </w:tabs>
        <w:rPr>
          <w:color w:val="000000" w:themeColor="text1"/>
          <w:sz w:val="32"/>
          <w:szCs w:val="32"/>
        </w:rPr>
      </w:pPr>
      <w:r w:rsidRPr="000F7115">
        <w:rPr>
          <w:color w:val="000000" w:themeColor="text1"/>
          <w:sz w:val="32"/>
          <w:szCs w:val="32"/>
        </w:rPr>
        <w:t>Refer to Rule 1.3</w:t>
      </w:r>
    </w:p>
    <w:p w14:paraId="7164382A" w14:textId="77777777" w:rsidR="000F7115" w:rsidRPr="00A7397B" w:rsidRDefault="000F7115" w:rsidP="009E46DB">
      <w:pPr>
        <w:pStyle w:val="TOC4"/>
      </w:pPr>
      <w:r>
        <w:t>11.</w:t>
      </w:r>
      <w:r w:rsidRPr="00A7397B">
        <w:t>Wide Ball Crease Markings</w:t>
      </w:r>
    </w:p>
    <w:p w14:paraId="2CCBA70F" w14:textId="77777777" w:rsidR="000F7115" w:rsidRPr="00A7397B" w:rsidRDefault="000F7115" w:rsidP="009E46DB">
      <w:pPr>
        <w:pStyle w:val="TOC4"/>
      </w:pPr>
    </w:p>
    <w:p w14:paraId="1BD4B169" w14:textId="77777777" w:rsidR="000F7115" w:rsidRDefault="000F7115" w:rsidP="009E46DB">
      <w:pPr>
        <w:pStyle w:val="TOC4"/>
        <w:rPr>
          <w:color w:val="00B050"/>
        </w:rPr>
      </w:pPr>
      <w:r>
        <w:t xml:space="preserve">iv. </w:t>
      </w:r>
      <w:r w:rsidRPr="00A7397B">
        <w:t xml:space="preserve">In all All Girls Under12, Under 14 and Under 16 matches, at each end of the pitch, two parallel lines must be drawn, between the popping and bowling creases, at a </w:t>
      </w:r>
      <w:r w:rsidRPr="00A7397B">
        <w:rPr>
          <w:b/>
          <w:bCs/>
        </w:rPr>
        <w:t>90cm</w:t>
      </w:r>
      <w:r w:rsidRPr="00A7397B">
        <w:t xml:space="preserve"> either side of the imaginary line joining the centres of the two middle stumps.</w:t>
      </w:r>
    </w:p>
    <w:p w14:paraId="49A6BD25" w14:textId="77777777" w:rsidR="000F7115" w:rsidRPr="00153335" w:rsidRDefault="000F7115" w:rsidP="009E46DB">
      <w:pPr>
        <w:pStyle w:val="TOC4"/>
      </w:pPr>
    </w:p>
    <w:p w14:paraId="1CB31088" w14:textId="77777777" w:rsidR="000F7115" w:rsidRPr="000F7115" w:rsidRDefault="000F7115" w:rsidP="000F7115">
      <w:pPr>
        <w:tabs>
          <w:tab w:val="left" w:pos="142"/>
          <w:tab w:val="left" w:pos="567"/>
        </w:tabs>
        <w:rPr>
          <w:b/>
          <w:bCs/>
          <w:color w:val="000000" w:themeColor="text1"/>
          <w:sz w:val="32"/>
          <w:szCs w:val="32"/>
        </w:rPr>
      </w:pPr>
      <w:r w:rsidRPr="000F7115">
        <w:rPr>
          <w:b/>
          <w:bCs/>
          <w:color w:val="000000" w:themeColor="text1"/>
          <w:sz w:val="32"/>
          <w:szCs w:val="32"/>
        </w:rPr>
        <w:t>Leg Side Wides</w:t>
      </w:r>
    </w:p>
    <w:p w14:paraId="1C8DEDF3" w14:textId="77777777" w:rsidR="000F7115" w:rsidRPr="000F7115" w:rsidRDefault="000F7115" w:rsidP="000F7115">
      <w:pPr>
        <w:tabs>
          <w:tab w:val="left" w:pos="142"/>
          <w:tab w:val="left" w:pos="567"/>
        </w:tabs>
        <w:rPr>
          <w:color w:val="000000" w:themeColor="text1"/>
          <w:sz w:val="32"/>
          <w:szCs w:val="32"/>
        </w:rPr>
      </w:pPr>
      <w:r w:rsidRPr="000F7115">
        <w:rPr>
          <w:color w:val="000000" w:themeColor="text1"/>
          <w:sz w:val="32"/>
          <w:szCs w:val="32"/>
        </w:rPr>
        <w:t>Refer to Rule 15.3</w:t>
      </w:r>
    </w:p>
    <w:p w14:paraId="0BEE5421" w14:textId="77777777" w:rsidR="000F7115" w:rsidRPr="000F7115" w:rsidRDefault="000F7115" w:rsidP="000F7115">
      <w:pPr>
        <w:tabs>
          <w:tab w:val="left" w:pos="142"/>
          <w:tab w:val="left" w:pos="567"/>
        </w:tabs>
        <w:rPr>
          <w:rFonts w:cs="Calibri"/>
          <w:b/>
          <w:bCs/>
          <w:color w:val="000000" w:themeColor="text1"/>
          <w:sz w:val="32"/>
          <w:szCs w:val="32"/>
        </w:rPr>
      </w:pPr>
      <w:r w:rsidRPr="000F7115">
        <w:rPr>
          <w:color w:val="000000" w:themeColor="text1"/>
          <w:sz w:val="32"/>
          <w:szCs w:val="32"/>
        </w:rPr>
        <w:t>…</w:t>
      </w:r>
      <w:r w:rsidRPr="000F7115">
        <w:rPr>
          <w:rFonts w:cs="Calibri"/>
          <w:color w:val="000000" w:themeColor="text1"/>
          <w:sz w:val="32"/>
          <w:szCs w:val="32"/>
        </w:rPr>
        <w:t xml:space="preserve"> if the bowler bowls a ball, not being a No ball, then the umpire shall adjudge it a wide if the ball, without any contact with the striker’s bat or person, </w:t>
      </w:r>
      <w:r w:rsidRPr="000F7115">
        <w:rPr>
          <w:rFonts w:cs="Calibri"/>
          <w:b/>
          <w:bCs/>
          <w:color w:val="000000" w:themeColor="text1"/>
          <w:sz w:val="32"/>
          <w:szCs w:val="32"/>
        </w:rPr>
        <w:t>passes outside of the Wide ball crease markings on the leg side.</w:t>
      </w:r>
      <w:r w:rsidRPr="000F7115">
        <w:rPr>
          <w:rFonts w:cs="Calibri"/>
          <w:color w:val="000000" w:themeColor="text1"/>
          <w:sz w:val="32"/>
          <w:szCs w:val="32"/>
        </w:rPr>
        <w:t xml:space="preserve">  </w:t>
      </w:r>
      <w:r w:rsidRPr="000F7115">
        <w:rPr>
          <w:rFonts w:cs="Calibri"/>
          <w:b/>
          <w:bCs/>
          <w:color w:val="000000" w:themeColor="text1"/>
          <w:sz w:val="32"/>
          <w:szCs w:val="32"/>
        </w:rPr>
        <w:t>Wide ball shall not be called if the ball passes between the striker and the stumps.</w:t>
      </w:r>
    </w:p>
    <w:p w14:paraId="082D239F" w14:textId="666E1C7C" w:rsidR="00146E26" w:rsidRPr="007F69A2" w:rsidRDefault="00146E26" w:rsidP="00510E39">
      <w:pPr>
        <w:pStyle w:val="Heading2"/>
        <w:tabs>
          <w:tab w:val="left" w:pos="567"/>
        </w:tabs>
        <w:rPr>
          <w:rFonts w:asciiTheme="minorHAnsi" w:hAnsiTheme="minorHAnsi" w:cstheme="minorHAnsi"/>
          <w:sz w:val="32"/>
          <w:szCs w:val="32"/>
        </w:rPr>
      </w:pPr>
      <w:bookmarkStart w:id="2514" w:name="_Toc207736720"/>
      <w:r w:rsidRPr="007F69A2">
        <w:rPr>
          <w:rFonts w:asciiTheme="minorHAnsi" w:hAnsiTheme="minorHAnsi" w:cstheme="minorHAnsi"/>
          <w:sz w:val="32"/>
          <w:szCs w:val="32"/>
        </w:rPr>
        <w:t>11. FIELDING</w:t>
      </w:r>
      <w:bookmarkEnd w:id="2508"/>
      <w:bookmarkEnd w:id="2509"/>
      <w:bookmarkEnd w:id="2510"/>
      <w:bookmarkEnd w:id="2511"/>
      <w:bookmarkEnd w:id="2512"/>
      <w:bookmarkEnd w:id="2513"/>
      <w:bookmarkEnd w:id="2514"/>
      <w:r w:rsidRPr="007F69A2">
        <w:rPr>
          <w:rFonts w:asciiTheme="minorHAnsi" w:hAnsiTheme="minorHAnsi" w:cstheme="minorHAnsi"/>
          <w:sz w:val="32"/>
          <w:szCs w:val="32"/>
        </w:rPr>
        <w:t xml:space="preserve"> </w:t>
      </w:r>
    </w:p>
    <w:p w14:paraId="46BC492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15" w:name="_Toc174875941"/>
      <w:bookmarkStart w:id="2516" w:name="_Toc174966135"/>
      <w:bookmarkStart w:id="2517" w:name="_Toc207736721"/>
      <w:r w:rsidRPr="00146E26">
        <w:rPr>
          <w:rFonts w:asciiTheme="minorHAnsi" w:hAnsiTheme="minorHAnsi" w:cstheme="minorHAnsi"/>
          <w:b w:val="0"/>
          <w:bCs w:val="0"/>
          <w:sz w:val="32"/>
          <w:szCs w:val="32"/>
        </w:rPr>
        <w:t>Rotation of fielders around the ground is recommended to ensure players gain experience in all positions</w:t>
      </w:r>
      <w:bookmarkEnd w:id="2515"/>
      <w:bookmarkEnd w:id="2516"/>
      <w:bookmarkEnd w:id="2517"/>
      <w:r w:rsidRPr="00146E26">
        <w:rPr>
          <w:rFonts w:asciiTheme="minorHAnsi" w:hAnsiTheme="minorHAnsi" w:cstheme="minorHAnsi"/>
          <w:b w:val="0"/>
          <w:bCs w:val="0"/>
          <w:sz w:val="32"/>
          <w:szCs w:val="32"/>
        </w:rPr>
        <w:t xml:space="preserve"> </w:t>
      </w:r>
    </w:p>
    <w:p w14:paraId="405028F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18" w:name="_Toc174875942"/>
      <w:bookmarkStart w:id="2519" w:name="_Toc174966136"/>
      <w:bookmarkStart w:id="2520" w:name="_Toc207736722"/>
      <w:r w:rsidRPr="00146E26">
        <w:rPr>
          <w:rFonts w:asciiTheme="minorHAnsi" w:hAnsiTheme="minorHAnsi" w:cstheme="minorHAnsi"/>
          <w:b w:val="0"/>
          <w:bCs w:val="0"/>
          <w:sz w:val="32"/>
          <w:szCs w:val="32"/>
        </w:rPr>
        <w:t>When fielding inside the 10m safety area, players must where a helmet (see rule 1.2.2).</w:t>
      </w:r>
      <w:bookmarkEnd w:id="2518"/>
      <w:bookmarkEnd w:id="2519"/>
      <w:bookmarkEnd w:id="2520"/>
    </w:p>
    <w:p w14:paraId="5E3FD7CE"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1" w:name="_Toc174875943"/>
      <w:bookmarkStart w:id="2522" w:name="_Toc174966137"/>
      <w:bookmarkStart w:id="2523" w:name="_Toc207736723"/>
      <w:r w:rsidRPr="00146E26">
        <w:rPr>
          <w:rFonts w:asciiTheme="minorHAnsi" w:hAnsiTheme="minorHAnsi" w:cstheme="minorHAnsi"/>
          <w:b w:val="0"/>
          <w:bCs w:val="0"/>
          <w:sz w:val="32"/>
          <w:szCs w:val="32"/>
        </w:rPr>
        <w:t>Each team is required to use 2 wicketkeepers, changing wicket keepers after 10 overs.</w:t>
      </w:r>
      <w:bookmarkEnd w:id="2521"/>
      <w:bookmarkEnd w:id="2522"/>
      <w:bookmarkEnd w:id="2523"/>
      <w:r w:rsidRPr="00146E26">
        <w:rPr>
          <w:rFonts w:asciiTheme="minorHAnsi" w:hAnsiTheme="minorHAnsi" w:cstheme="minorHAnsi"/>
          <w:b w:val="0"/>
          <w:bCs w:val="0"/>
          <w:sz w:val="32"/>
          <w:szCs w:val="32"/>
        </w:rPr>
        <w:t xml:space="preserve"> </w:t>
      </w:r>
    </w:p>
    <w:p w14:paraId="5246D865"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4" w:name="_Toc174875944"/>
      <w:bookmarkStart w:id="2525" w:name="_Toc174966138"/>
      <w:bookmarkStart w:id="2526" w:name="_Toc207736724"/>
      <w:r w:rsidRPr="00146E26">
        <w:rPr>
          <w:rFonts w:asciiTheme="minorHAnsi" w:hAnsiTheme="minorHAnsi" w:cstheme="minorHAnsi"/>
          <w:b w:val="0"/>
          <w:bCs w:val="0"/>
          <w:sz w:val="32"/>
          <w:szCs w:val="32"/>
        </w:rPr>
        <w:t>If a team has less than nine players on the field, then the other team is restricted to use the same number of fielders. If this occurs, players can be rotated on and off the field at the end of any over.</w:t>
      </w:r>
      <w:bookmarkEnd w:id="2524"/>
      <w:bookmarkEnd w:id="2525"/>
      <w:bookmarkEnd w:id="2526"/>
      <w:r w:rsidRPr="00146E26">
        <w:rPr>
          <w:rFonts w:asciiTheme="minorHAnsi" w:hAnsiTheme="minorHAnsi" w:cstheme="minorHAnsi"/>
          <w:b w:val="0"/>
          <w:bCs w:val="0"/>
          <w:sz w:val="32"/>
          <w:szCs w:val="32"/>
        </w:rPr>
        <w:t xml:space="preserve"> </w:t>
      </w:r>
    </w:p>
    <w:p w14:paraId="02E87D60"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27" w:name="_Toc174875945"/>
      <w:bookmarkStart w:id="2528" w:name="_Toc174966139"/>
      <w:bookmarkStart w:id="2529" w:name="_Toc207736725"/>
      <w:r w:rsidRPr="00146E26">
        <w:rPr>
          <w:rFonts w:asciiTheme="minorHAnsi" w:hAnsiTheme="minorHAnsi" w:cstheme="minorHAnsi"/>
          <w:b w:val="0"/>
          <w:bCs w:val="0"/>
          <w:sz w:val="32"/>
          <w:szCs w:val="32"/>
        </w:rPr>
        <w:t>Players who return to the field, can bowl immediately if required</w:t>
      </w:r>
      <w:bookmarkEnd w:id="2527"/>
      <w:bookmarkEnd w:id="2528"/>
      <w:bookmarkEnd w:id="2529"/>
      <w:r w:rsidRPr="00146E26">
        <w:rPr>
          <w:rFonts w:asciiTheme="minorHAnsi" w:hAnsiTheme="minorHAnsi" w:cstheme="minorHAnsi"/>
          <w:b w:val="0"/>
          <w:bCs w:val="0"/>
          <w:sz w:val="32"/>
          <w:szCs w:val="32"/>
        </w:rPr>
        <w:t xml:space="preserve"> </w:t>
      </w:r>
    </w:p>
    <w:p w14:paraId="2C1E87D2" w14:textId="034FF89C" w:rsidR="00146E26" w:rsidRPr="00146E26" w:rsidRDefault="00146E26" w:rsidP="00510E39">
      <w:pPr>
        <w:pStyle w:val="Heading2"/>
        <w:tabs>
          <w:tab w:val="clear" w:pos="709"/>
          <w:tab w:val="left" w:pos="567"/>
        </w:tabs>
        <w:ind w:left="360"/>
        <w:jc w:val="both"/>
        <w:rPr>
          <w:rFonts w:asciiTheme="minorHAnsi" w:hAnsiTheme="minorHAnsi" w:cstheme="minorHAnsi"/>
          <w:b w:val="0"/>
          <w:bCs w:val="0"/>
          <w:sz w:val="32"/>
          <w:szCs w:val="32"/>
        </w:rPr>
      </w:pPr>
      <w:bookmarkStart w:id="2530" w:name="_Toc174875946"/>
      <w:bookmarkStart w:id="2531" w:name="_Toc174966140"/>
      <w:bookmarkStart w:id="2532" w:name="_Toc207736726"/>
      <w:r w:rsidRPr="00146E26">
        <w:rPr>
          <w:rFonts w:asciiTheme="minorHAnsi" w:hAnsiTheme="minorHAnsi" w:cstheme="minorHAnsi"/>
          <w:b w:val="0"/>
          <w:bCs w:val="0"/>
          <w:sz w:val="32"/>
          <w:szCs w:val="32"/>
        </w:rPr>
        <w:t xml:space="preserve">The opposition team may offer the team with less players “substitute fielders” and if these are taken, both teams play with the number of </w:t>
      </w:r>
      <w:r w:rsidR="007F69A2">
        <w:rPr>
          <w:rFonts w:asciiTheme="minorHAnsi" w:hAnsiTheme="minorHAnsi" w:cstheme="minorHAnsi"/>
          <w:b w:val="0"/>
          <w:bCs w:val="0"/>
          <w:sz w:val="32"/>
          <w:szCs w:val="32"/>
        </w:rPr>
        <w:t>f</w:t>
      </w:r>
      <w:r w:rsidRPr="00146E26">
        <w:rPr>
          <w:rFonts w:asciiTheme="minorHAnsi" w:hAnsiTheme="minorHAnsi" w:cstheme="minorHAnsi"/>
          <w:b w:val="0"/>
          <w:bCs w:val="0"/>
          <w:sz w:val="32"/>
          <w:szCs w:val="32"/>
        </w:rPr>
        <w:t>ielders who take the field for the team who has accepted the substitutes.</w:t>
      </w:r>
      <w:bookmarkEnd w:id="2530"/>
      <w:bookmarkEnd w:id="2531"/>
      <w:bookmarkEnd w:id="2532"/>
      <w:r w:rsidRPr="00146E26">
        <w:rPr>
          <w:rFonts w:asciiTheme="minorHAnsi" w:hAnsiTheme="minorHAnsi" w:cstheme="minorHAnsi"/>
          <w:b w:val="0"/>
          <w:bCs w:val="0"/>
          <w:sz w:val="32"/>
          <w:szCs w:val="32"/>
        </w:rPr>
        <w:t xml:space="preserve"> </w:t>
      </w:r>
    </w:p>
    <w:p w14:paraId="2A4D42C2" w14:textId="77777777" w:rsidR="00146E26" w:rsidRPr="00146E26" w:rsidRDefault="00146E26" w:rsidP="00510E39">
      <w:pPr>
        <w:pStyle w:val="Heading2"/>
        <w:tabs>
          <w:tab w:val="clear" w:pos="709"/>
          <w:tab w:val="left" w:pos="567"/>
        </w:tabs>
        <w:ind w:left="360"/>
        <w:rPr>
          <w:rFonts w:asciiTheme="minorHAnsi" w:hAnsiTheme="minorHAnsi" w:cstheme="minorHAnsi"/>
          <w:b w:val="0"/>
          <w:bCs w:val="0"/>
          <w:sz w:val="32"/>
          <w:szCs w:val="32"/>
        </w:rPr>
      </w:pPr>
      <w:bookmarkStart w:id="2533" w:name="_Toc174875947"/>
      <w:bookmarkStart w:id="2534" w:name="_Toc174966141"/>
      <w:bookmarkStart w:id="2535" w:name="_Toc207736727"/>
      <w:r w:rsidRPr="00146E26">
        <w:rPr>
          <w:rFonts w:asciiTheme="minorHAnsi" w:hAnsiTheme="minorHAnsi" w:cstheme="minorHAnsi"/>
          <w:b w:val="0"/>
          <w:bCs w:val="0"/>
          <w:sz w:val="32"/>
          <w:szCs w:val="32"/>
        </w:rPr>
        <w:t>If these substitute fielders are not accepted by the team with less than nine players, the team with nine players is permitted to field with the full nine players</w:t>
      </w:r>
      <w:bookmarkEnd w:id="2533"/>
      <w:bookmarkEnd w:id="2534"/>
      <w:bookmarkEnd w:id="2535"/>
      <w:r w:rsidRPr="00146E26">
        <w:rPr>
          <w:rFonts w:asciiTheme="minorHAnsi" w:hAnsiTheme="minorHAnsi" w:cstheme="minorHAnsi"/>
          <w:b w:val="0"/>
          <w:bCs w:val="0"/>
          <w:sz w:val="32"/>
          <w:szCs w:val="32"/>
        </w:rPr>
        <w:t xml:space="preserve"> </w:t>
      </w:r>
    </w:p>
    <w:p w14:paraId="2D93E792" w14:textId="77777777" w:rsidR="00146E26" w:rsidRPr="007F69A2" w:rsidRDefault="00146E26" w:rsidP="00510E39">
      <w:pPr>
        <w:pStyle w:val="Heading2"/>
        <w:tabs>
          <w:tab w:val="left" w:pos="567"/>
        </w:tabs>
        <w:rPr>
          <w:rFonts w:asciiTheme="minorHAnsi" w:hAnsiTheme="minorHAnsi" w:cstheme="minorHAnsi"/>
          <w:sz w:val="32"/>
          <w:szCs w:val="32"/>
        </w:rPr>
      </w:pPr>
      <w:bookmarkStart w:id="2536" w:name="_Toc55916096"/>
      <w:bookmarkStart w:id="2537" w:name="_Toc55916430"/>
      <w:bookmarkStart w:id="2538" w:name="_Toc115338794"/>
      <w:bookmarkStart w:id="2539" w:name="_Toc144914724"/>
      <w:bookmarkStart w:id="2540" w:name="_Toc174875948"/>
      <w:bookmarkStart w:id="2541" w:name="_Toc174966142"/>
      <w:bookmarkStart w:id="2542" w:name="_Toc207736728"/>
      <w:r w:rsidRPr="007F69A2">
        <w:rPr>
          <w:rFonts w:asciiTheme="minorHAnsi" w:hAnsiTheme="minorHAnsi" w:cstheme="minorHAnsi"/>
          <w:sz w:val="32"/>
          <w:szCs w:val="32"/>
        </w:rPr>
        <w:t>12. CENTRAL UMPIRE</w:t>
      </w:r>
      <w:bookmarkEnd w:id="2536"/>
      <w:bookmarkEnd w:id="2537"/>
      <w:bookmarkEnd w:id="2538"/>
      <w:bookmarkEnd w:id="2539"/>
      <w:bookmarkEnd w:id="2540"/>
      <w:bookmarkEnd w:id="2541"/>
      <w:bookmarkEnd w:id="2542"/>
      <w:r w:rsidRPr="007F69A2">
        <w:rPr>
          <w:rFonts w:asciiTheme="minorHAnsi" w:hAnsiTheme="minorHAnsi" w:cstheme="minorHAnsi"/>
          <w:sz w:val="32"/>
          <w:szCs w:val="32"/>
        </w:rPr>
        <w:t xml:space="preserve"> </w:t>
      </w:r>
    </w:p>
    <w:p w14:paraId="1E278A4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43" w:name="_Toc174875949"/>
      <w:bookmarkStart w:id="2544" w:name="_Toc174966143"/>
      <w:bookmarkStart w:id="2545" w:name="_Toc207736729"/>
      <w:r w:rsidRPr="00146E26">
        <w:rPr>
          <w:rFonts w:asciiTheme="minorHAnsi" w:hAnsiTheme="minorHAnsi" w:cstheme="minorHAnsi"/>
          <w:b w:val="0"/>
          <w:bCs w:val="0"/>
          <w:sz w:val="32"/>
          <w:szCs w:val="32"/>
        </w:rPr>
        <w:t>The NWMCA will appoint an umpire to as many matches as possible.</w:t>
      </w:r>
      <w:bookmarkEnd w:id="2543"/>
      <w:bookmarkEnd w:id="2544"/>
      <w:bookmarkEnd w:id="2545"/>
      <w:r w:rsidRPr="00146E26">
        <w:rPr>
          <w:rFonts w:asciiTheme="minorHAnsi" w:hAnsiTheme="minorHAnsi" w:cstheme="minorHAnsi"/>
          <w:b w:val="0"/>
          <w:bCs w:val="0"/>
          <w:sz w:val="32"/>
          <w:szCs w:val="32"/>
        </w:rPr>
        <w:t xml:space="preserve"> </w:t>
      </w:r>
    </w:p>
    <w:p w14:paraId="6DF1AA00"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546" w:name="_Toc174875950"/>
      <w:bookmarkStart w:id="2547" w:name="_Toc174966144"/>
      <w:bookmarkStart w:id="2548" w:name="_Toc207736730"/>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2546"/>
      <w:bookmarkEnd w:id="2547"/>
      <w:bookmarkEnd w:id="2548"/>
    </w:p>
    <w:p w14:paraId="7B54D876" w14:textId="77777777" w:rsidR="007F69A2" w:rsidRPr="007F69A2" w:rsidRDefault="007F69A2" w:rsidP="00510E39">
      <w:pPr>
        <w:tabs>
          <w:tab w:val="left" w:pos="567"/>
        </w:tabs>
      </w:pPr>
    </w:p>
    <w:p w14:paraId="6B13AFC5" w14:textId="77777777" w:rsidR="00146E26" w:rsidRPr="007F69A2" w:rsidRDefault="00146E26" w:rsidP="00510E39">
      <w:pPr>
        <w:pStyle w:val="Heading2"/>
        <w:tabs>
          <w:tab w:val="left" w:pos="567"/>
        </w:tabs>
        <w:rPr>
          <w:rFonts w:asciiTheme="minorHAnsi" w:hAnsiTheme="minorHAnsi" w:cstheme="minorHAnsi"/>
          <w:sz w:val="32"/>
          <w:szCs w:val="32"/>
        </w:rPr>
      </w:pPr>
      <w:bookmarkStart w:id="2549" w:name="_Toc55916097"/>
      <w:bookmarkStart w:id="2550" w:name="_Toc55916431"/>
      <w:bookmarkStart w:id="2551" w:name="_Toc115338795"/>
      <w:bookmarkStart w:id="2552" w:name="_Toc144914725"/>
      <w:bookmarkStart w:id="2553" w:name="_Toc174875951"/>
      <w:bookmarkStart w:id="2554" w:name="_Toc174966145"/>
      <w:bookmarkStart w:id="2555" w:name="_Toc207736731"/>
      <w:r w:rsidRPr="007F69A2">
        <w:rPr>
          <w:rFonts w:asciiTheme="minorHAnsi" w:hAnsiTheme="minorHAnsi" w:cstheme="minorHAnsi"/>
          <w:sz w:val="32"/>
          <w:szCs w:val="32"/>
        </w:rPr>
        <w:t>13. SQUARE LEG UMPIRE</w:t>
      </w:r>
      <w:bookmarkEnd w:id="2549"/>
      <w:bookmarkEnd w:id="2550"/>
      <w:bookmarkEnd w:id="2551"/>
      <w:bookmarkEnd w:id="2552"/>
      <w:bookmarkEnd w:id="2553"/>
      <w:bookmarkEnd w:id="2554"/>
      <w:bookmarkEnd w:id="2555"/>
      <w:r w:rsidRPr="007F69A2">
        <w:rPr>
          <w:rFonts w:asciiTheme="minorHAnsi" w:hAnsiTheme="minorHAnsi" w:cstheme="minorHAnsi"/>
          <w:sz w:val="32"/>
          <w:szCs w:val="32"/>
        </w:rPr>
        <w:t xml:space="preserve"> </w:t>
      </w:r>
    </w:p>
    <w:p w14:paraId="6D4AF67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56" w:name="_Toc174875952"/>
      <w:bookmarkStart w:id="2557" w:name="_Toc174966146"/>
      <w:bookmarkStart w:id="2558" w:name="_Toc207736732"/>
      <w:r w:rsidRPr="00146E26">
        <w:rPr>
          <w:rFonts w:asciiTheme="minorHAnsi" w:hAnsiTheme="minorHAnsi" w:cstheme="minorHAnsi"/>
          <w:b w:val="0"/>
          <w:bCs w:val="0"/>
          <w:sz w:val="32"/>
          <w:szCs w:val="32"/>
        </w:rPr>
        <w:t>The coach or team manager of the team fielding will square leg umpire.</w:t>
      </w:r>
      <w:bookmarkEnd w:id="2556"/>
      <w:bookmarkEnd w:id="2557"/>
      <w:bookmarkEnd w:id="2558"/>
      <w:r w:rsidRPr="00146E26">
        <w:rPr>
          <w:rFonts w:asciiTheme="minorHAnsi" w:hAnsiTheme="minorHAnsi" w:cstheme="minorHAnsi"/>
          <w:b w:val="0"/>
          <w:bCs w:val="0"/>
          <w:sz w:val="32"/>
          <w:szCs w:val="32"/>
        </w:rPr>
        <w:t xml:space="preserve"> </w:t>
      </w:r>
    </w:p>
    <w:p w14:paraId="6FDD8A8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59" w:name="_Toc174875953"/>
      <w:bookmarkStart w:id="2560" w:name="_Toc174966147"/>
      <w:bookmarkStart w:id="2561" w:name="_Toc207736733"/>
      <w:r w:rsidRPr="00146E26">
        <w:rPr>
          <w:rFonts w:asciiTheme="minorHAnsi" w:hAnsiTheme="minorHAnsi" w:cstheme="minorHAnsi"/>
          <w:b w:val="0"/>
          <w:bCs w:val="0"/>
          <w:sz w:val="32"/>
          <w:szCs w:val="32"/>
        </w:rPr>
        <w:t>The Square Leg umpire decides run outs and stumpings.</w:t>
      </w:r>
      <w:bookmarkEnd w:id="2559"/>
      <w:bookmarkEnd w:id="2560"/>
      <w:bookmarkEnd w:id="2561"/>
      <w:r w:rsidRPr="00146E26">
        <w:rPr>
          <w:rFonts w:asciiTheme="minorHAnsi" w:hAnsiTheme="minorHAnsi" w:cstheme="minorHAnsi"/>
          <w:b w:val="0"/>
          <w:bCs w:val="0"/>
          <w:sz w:val="32"/>
          <w:szCs w:val="32"/>
        </w:rPr>
        <w:t xml:space="preserve"> </w:t>
      </w:r>
    </w:p>
    <w:p w14:paraId="2118DE9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62" w:name="_Toc174875954"/>
      <w:bookmarkStart w:id="2563" w:name="_Toc174966148"/>
      <w:bookmarkStart w:id="2564" w:name="_Toc207736734"/>
      <w:r w:rsidRPr="00146E26">
        <w:rPr>
          <w:rFonts w:asciiTheme="minorHAnsi" w:hAnsiTheme="minorHAnsi" w:cstheme="minorHAnsi"/>
          <w:b w:val="0"/>
          <w:bCs w:val="0"/>
          <w:sz w:val="32"/>
          <w:szCs w:val="32"/>
        </w:rPr>
        <w:t>Only one person may stand as Square Leg umpire at any one time</w:t>
      </w:r>
      <w:bookmarkEnd w:id="2562"/>
      <w:bookmarkEnd w:id="2563"/>
      <w:bookmarkEnd w:id="2564"/>
      <w:r w:rsidRPr="00146E26">
        <w:rPr>
          <w:rFonts w:asciiTheme="minorHAnsi" w:hAnsiTheme="minorHAnsi" w:cstheme="minorHAnsi"/>
          <w:b w:val="0"/>
          <w:bCs w:val="0"/>
          <w:sz w:val="32"/>
          <w:szCs w:val="32"/>
        </w:rPr>
        <w:t xml:space="preserve"> </w:t>
      </w:r>
    </w:p>
    <w:p w14:paraId="521F6C6B" w14:textId="77777777" w:rsidR="00146E26" w:rsidRPr="007F69A2" w:rsidRDefault="00146E26" w:rsidP="00510E39">
      <w:pPr>
        <w:pStyle w:val="Heading2"/>
        <w:tabs>
          <w:tab w:val="left" w:pos="567"/>
        </w:tabs>
        <w:rPr>
          <w:rFonts w:asciiTheme="minorHAnsi" w:hAnsiTheme="minorHAnsi" w:cstheme="minorHAnsi"/>
          <w:sz w:val="32"/>
          <w:szCs w:val="32"/>
        </w:rPr>
      </w:pPr>
      <w:bookmarkStart w:id="2565" w:name="_Toc55916098"/>
      <w:bookmarkStart w:id="2566" w:name="_Toc55916432"/>
      <w:bookmarkStart w:id="2567" w:name="_Toc115338796"/>
      <w:bookmarkStart w:id="2568" w:name="_Toc144914726"/>
      <w:bookmarkStart w:id="2569" w:name="_Toc174875955"/>
      <w:bookmarkStart w:id="2570" w:name="_Toc174966149"/>
      <w:bookmarkStart w:id="2571" w:name="_Toc207736735"/>
      <w:r w:rsidRPr="007F69A2">
        <w:rPr>
          <w:rFonts w:asciiTheme="minorHAnsi" w:hAnsiTheme="minorHAnsi" w:cstheme="minorHAnsi"/>
          <w:sz w:val="32"/>
          <w:szCs w:val="32"/>
        </w:rPr>
        <w:t>14. FINALS</w:t>
      </w:r>
      <w:bookmarkEnd w:id="2565"/>
      <w:bookmarkEnd w:id="2566"/>
      <w:bookmarkEnd w:id="2567"/>
      <w:bookmarkEnd w:id="2568"/>
      <w:bookmarkEnd w:id="2569"/>
      <w:bookmarkEnd w:id="2570"/>
      <w:bookmarkEnd w:id="2571"/>
      <w:r w:rsidRPr="007F69A2">
        <w:rPr>
          <w:rFonts w:asciiTheme="minorHAnsi" w:hAnsiTheme="minorHAnsi" w:cstheme="minorHAnsi"/>
          <w:sz w:val="32"/>
          <w:szCs w:val="32"/>
        </w:rPr>
        <w:t xml:space="preserve"> </w:t>
      </w:r>
    </w:p>
    <w:p w14:paraId="1A8F157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72" w:name="_Toc174875956"/>
      <w:bookmarkStart w:id="2573" w:name="_Toc174966150"/>
      <w:bookmarkStart w:id="2574" w:name="_Toc207736736"/>
      <w:r w:rsidRPr="00146E26">
        <w:rPr>
          <w:rFonts w:asciiTheme="minorHAnsi" w:hAnsiTheme="minorHAnsi" w:cstheme="minorHAnsi"/>
          <w:b w:val="0"/>
          <w:bCs w:val="0"/>
          <w:sz w:val="32"/>
          <w:szCs w:val="32"/>
        </w:rPr>
        <w:t>a. Finals Eligibility</w:t>
      </w:r>
      <w:bookmarkEnd w:id="2572"/>
      <w:bookmarkEnd w:id="2573"/>
      <w:bookmarkEnd w:id="2574"/>
    </w:p>
    <w:p w14:paraId="7E386DB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75" w:name="_Toc174875957"/>
      <w:bookmarkStart w:id="2576" w:name="_Toc174966151"/>
      <w:bookmarkStart w:id="2577" w:name="_Toc207736737"/>
      <w:r w:rsidRPr="00146E26">
        <w:rPr>
          <w:rFonts w:asciiTheme="minorHAnsi" w:hAnsiTheme="minorHAnsi" w:cstheme="minorHAnsi"/>
          <w:b w:val="0"/>
          <w:bCs w:val="0"/>
          <w:sz w:val="32"/>
          <w:szCs w:val="32"/>
        </w:rPr>
        <w:t>Players must have played a minimum of four matches for their team in the current season, to be eligible to play in finals matches.</w:t>
      </w:r>
      <w:bookmarkEnd w:id="2575"/>
      <w:bookmarkEnd w:id="2576"/>
      <w:bookmarkEnd w:id="2577"/>
    </w:p>
    <w:p w14:paraId="55D52738"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578" w:name="_Toc174875958"/>
      <w:bookmarkStart w:id="2579" w:name="_Toc174966152"/>
      <w:bookmarkStart w:id="2580" w:name="_Toc207736738"/>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2578"/>
      <w:bookmarkEnd w:id="2579"/>
      <w:bookmarkEnd w:id="2580"/>
    </w:p>
    <w:p w14:paraId="6D4E7C5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1" w:name="_Toc174875959"/>
      <w:bookmarkStart w:id="2582" w:name="_Toc174966153"/>
      <w:bookmarkStart w:id="2583" w:name="_Toc207736739"/>
      <w:r w:rsidRPr="00146E26">
        <w:rPr>
          <w:rFonts w:asciiTheme="minorHAnsi" w:hAnsiTheme="minorHAnsi" w:cstheme="minorHAnsi"/>
          <w:b w:val="0"/>
          <w:bCs w:val="0"/>
          <w:sz w:val="32"/>
          <w:szCs w:val="32"/>
        </w:rPr>
        <w:t>b. Semi Finals</w:t>
      </w:r>
      <w:bookmarkEnd w:id="2581"/>
      <w:bookmarkEnd w:id="2582"/>
      <w:bookmarkEnd w:id="2583"/>
    </w:p>
    <w:p w14:paraId="7705E0A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4" w:name="_Toc174875960"/>
      <w:bookmarkStart w:id="2585" w:name="_Toc174966154"/>
      <w:bookmarkStart w:id="2586" w:name="_Toc207736740"/>
      <w:r w:rsidRPr="00146E26">
        <w:rPr>
          <w:rFonts w:asciiTheme="minorHAnsi" w:hAnsiTheme="minorHAnsi" w:cstheme="minorHAnsi"/>
          <w:b w:val="0"/>
          <w:bCs w:val="0"/>
          <w:sz w:val="32"/>
          <w:szCs w:val="32"/>
        </w:rPr>
        <w:t>First (1st) shall play fourth (4th) and second (2nd) shall play third (3rd), based on where the teams finished on the ladder after the home and away series</w:t>
      </w:r>
      <w:bookmarkEnd w:id="2584"/>
      <w:bookmarkEnd w:id="2585"/>
      <w:bookmarkEnd w:id="2586"/>
    </w:p>
    <w:p w14:paraId="3787B9F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87" w:name="_Toc174875961"/>
      <w:bookmarkStart w:id="2588" w:name="_Toc174966155"/>
      <w:bookmarkStart w:id="2589" w:name="_Toc207736741"/>
      <w:r w:rsidRPr="00146E26">
        <w:rPr>
          <w:rFonts w:asciiTheme="minorHAnsi" w:hAnsiTheme="minorHAnsi" w:cstheme="minorHAnsi"/>
          <w:b w:val="0"/>
          <w:bCs w:val="0"/>
          <w:sz w:val="32"/>
          <w:szCs w:val="32"/>
        </w:rPr>
        <w:t>Semi-finals will be played on the best available grounds to be allocated by the Association.</w:t>
      </w:r>
      <w:bookmarkEnd w:id="2587"/>
      <w:bookmarkEnd w:id="2588"/>
      <w:bookmarkEnd w:id="2589"/>
    </w:p>
    <w:p w14:paraId="6CF4F53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0" w:name="_Toc174875962"/>
      <w:bookmarkStart w:id="2591" w:name="_Toc174966156"/>
      <w:bookmarkStart w:id="2592" w:name="_Toc207736742"/>
      <w:r w:rsidRPr="00146E26">
        <w:rPr>
          <w:rFonts w:asciiTheme="minorHAnsi" w:hAnsiTheme="minorHAnsi" w:cstheme="minorHAnsi"/>
          <w:b w:val="0"/>
          <w:bCs w:val="0"/>
          <w:sz w:val="32"/>
          <w:szCs w:val="32"/>
        </w:rPr>
        <w:t>d. Grand Final</w:t>
      </w:r>
      <w:bookmarkEnd w:id="2590"/>
      <w:bookmarkEnd w:id="2591"/>
      <w:bookmarkEnd w:id="2592"/>
    </w:p>
    <w:p w14:paraId="0C71293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3" w:name="_Toc174875963"/>
      <w:bookmarkStart w:id="2594" w:name="_Toc174966157"/>
      <w:bookmarkStart w:id="2595" w:name="_Toc207736743"/>
      <w:r w:rsidRPr="00146E26">
        <w:rPr>
          <w:rFonts w:asciiTheme="minorHAnsi" w:hAnsiTheme="minorHAnsi" w:cstheme="minorHAnsi"/>
          <w:b w:val="0"/>
          <w:bCs w:val="0"/>
          <w:sz w:val="32"/>
          <w:szCs w:val="32"/>
        </w:rPr>
        <w:t>The Grand Final will be played between the two semi-finals winners on the best available grounds to be allocated by the Association</w:t>
      </w:r>
      <w:bookmarkEnd w:id="2593"/>
      <w:bookmarkEnd w:id="2594"/>
      <w:bookmarkEnd w:id="2595"/>
      <w:r w:rsidRPr="00146E26">
        <w:rPr>
          <w:rFonts w:asciiTheme="minorHAnsi" w:hAnsiTheme="minorHAnsi" w:cstheme="minorHAnsi"/>
          <w:b w:val="0"/>
          <w:bCs w:val="0"/>
          <w:sz w:val="32"/>
          <w:szCs w:val="32"/>
        </w:rPr>
        <w:t xml:space="preserve"> </w:t>
      </w:r>
    </w:p>
    <w:p w14:paraId="6C45CC0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6" w:name="_Toc174875964"/>
      <w:bookmarkStart w:id="2597" w:name="_Toc174966158"/>
      <w:bookmarkStart w:id="2598" w:name="_Toc207736744"/>
      <w:r w:rsidRPr="00146E26">
        <w:rPr>
          <w:rFonts w:asciiTheme="minorHAnsi" w:hAnsiTheme="minorHAnsi" w:cstheme="minorHAnsi"/>
          <w:b w:val="0"/>
          <w:bCs w:val="0"/>
          <w:sz w:val="32"/>
          <w:szCs w:val="32"/>
        </w:rPr>
        <w:t>15. SCOREBOOKS / SCORES</w:t>
      </w:r>
      <w:bookmarkEnd w:id="2596"/>
      <w:bookmarkEnd w:id="2597"/>
      <w:bookmarkEnd w:id="2598"/>
      <w:r w:rsidRPr="00146E26">
        <w:rPr>
          <w:rFonts w:asciiTheme="minorHAnsi" w:hAnsiTheme="minorHAnsi" w:cstheme="minorHAnsi"/>
          <w:b w:val="0"/>
          <w:bCs w:val="0"/>
          <w:sz w:val="32"/>
          <w:szCs w:val="32"/>
        </w:rPr>
        <w:t xml:space="preserve"> </w:t>
      </w:r>
    </w:p>
    <w:p w14:paraId="4CB0640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599" w:name="_Toc174875965"/>
      <w:bookmarkStart w:id="2600" w:name="_Toc174966159"/>
      <w:bookmarkStart w:id="2601" w:name="_Toc207736745"/>
      <w:r w:rsidRPr="00146E26">
        <w:rPr>
          <w:rFonts w:asciiTheme="minorHAnsi" w:hAnsiTheme="minorHAnsi" w:cstheme="minorHAnsi"/>
          <w:b w:val="0"/>
          <w:bCs w:val="0"/>
          <w:sz w:val="32"/>
          <w:szCs w:val="32"/>
        </w:rPr>
        <w:t>Each Club shall use Association approved scorebooks.</w:t>
      </w:r>
      <w:bookmarkEnd w:id="2599"/>
      <w:bookmarkEnd w:id="2600"/>
      <w:bookmarkEnd w:id="2601"/>
      <w:r w:rsidRPr="00146E26">
        <w:rPr>
          <w:rFonts w:asciiTheme="minorHAnsi" w:hAnsiTheme="minorHAnsi" w:cstheme="minorHAnsi"/>
          <w:b w:val="0"/>
          <w:bCs w:val="0"/>
          <w:sz w:val="32"/>
          <w:szCs w:val="32"/>
        </w:rPr>
        <w:t xml:space="preserve"> </w:t>
      </w:r>
    </w:p>
    <w:p w14:paraId="25FB6CB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2" w:name="_Toc174875966"/>
      <w:bookmarkStart w:id="2603" w:name="_Toc174966160"/>
      <w:bookmarkStart w:id="2604" w:name="_Toc207736746"/>
      <w:r w:rsidRPr="00146E26">
        <w:rPr>
          <w:rFonts w:asciiTheme="minorHAnsi" w:hAnsiTheme="minorHAnsi" w:cstheme="minorHAnsi"/>
          <w:b w:val="0"/>
          <w:bCs w:val="0"/>
          <w:sz w:val="32"/>
          <w:szCs w:val="32"/>
        </w:rPr>
        <w:t>Scorers in all grades must be sixteen (16) years of age or over.</w:t>
      </w:r>
      <w:bookmarkEnd w:id="2602"/>
      <w:bookmarkEnd w:id="2603"/>
      <w:bookmarkEnd w:id="2604"/>
      <w:r w:rsidRPr="00146E26">
        <w:rPr>
          <w:rFonts w:asciiTheme="minorHAnsi" w:hAnsiTheme="minorHAnsi" w:cstheme="minorHAnsi"/>
          <w:b w:val="0"/>
          <w:bCs w:val="0"/>
          <w:sz w:val="32"/>
          <w:szCs w:val="32"/>
        </w:rPr>
        <w:t xml:space="preserve"> </w:t>
      </w:r>
    </w:p>
    <w:p w14:paraId="3985829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5" w:name="_Toc174875967"/>
      <w:bookmarkStart w:id="2606" w:name="_Toc174966161"/>
      <w:bookmarkStart w:id="2607" w:name="_Toc207736747"/>
      <w:r w:rsidRPr="00146E26">
        <w:rPr>
          <w:rFonts w:asciiTheme="minorHAnsi" w:hAnsiTheme="minorHAnsi" w:cstheme="minorHAnsi"/>
          <w:b w:val="0"/>
          <w:bCs w:val="0"/>
          <w:sz w:val="32"/>
          <w:szCs w:val="32"/>
        </w:rPr>
        <w:t>Each Clubs score books shall be signed by the Coaches/Team Managers and independent umpire at the end of the match</w:t>
      </w:r>
      <w:bookmarkEnd w:id="2605"/>
      <w:bookmarkEnd w:id="2606"/>
      <w:bookmarkEnd w:id="2607"/>
    </w:p>
    <w:p w14:paraId="51EFAED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08" w:name="_Toc174875968"/>
      <w:bookmarkStart w:id="2609" w:name="_Toc174966162"/>
      <w:bookmarkStart w:id="2610" w:name="_Toc207736748"/>
      <w:r w:rsidRPr="00146E26">
        <w:rPr>
          <w:rFonts w:asciiTheme="minorHAnsi" w:hAnsiTheme="minorHAnsi" w:cstheme="minorHAnsi"/>
          <w:b w:val="0"/>
          <w:bCs w:val="0"/>
          <w:sz w:val="32"/>
          <w:szCs w:val="32"/>
        </w:rPr>
        <w:t>Home teams must enter the final results of all matches, on PlayHQ. Refer to NWMCA By-Law 4.2</w:t>
      </w:r>
      <w:bookmarkEnd w:id="2608"/>
      <w:bookmarkEnd w:id="2609"/>
      <w:bookmarkEnd w:id="2610"/>
    </w:p>
    <w:p w14:paraId="7313AC6C"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611" w:name="_Toc174875969"/>
      <w:bookmarkStart w:id="2612" w:name="_Toc174966163"/>
      <w:bookmarkStart w:id="2613" w:name="_Toc207736749"/>
      <w:r w:rsidRPr="00146E26">
        <w:rPr>
          <w:rFonts w:asciiTheme="minorHAnsi" w:hAnsiTheme="minorHAnsi" w:cstheme="minorHAnsi"/>
          <w:b w:val="0"/>
          <w:bCs w:val="0"/>
          <w:sz w:val="32"/>
          <w:szCs w:val="32"/>
        </w:rPr>
        <w:t>Both teams must enter individual player statistics by Sunday 7:00pm.</w:t>
      </w:r>
      <w:bookmarkStart w:id="2614" w:name="_Toc55916099"/>
      <w:bookmarkStart w:id="2615" w:name="_Toc55916433"/>
      <w:bookmarkStart w:id="2616" w:name="_Toc115338797"/>
      <w:bookmarkStart w:id="2617" w:name="_Toc144914727"/>
      <w:bookmarkEnd w:id="2611"/>
      <w:bookmarkEnd w:id="2612"/>
      <w:bookmarkEnd w:id="2613"/>
    </w:p>
    <w:p w14:paraId="2C4976CE" w14:textId="77777777" w:rsidR="004956E1" w:rsidRDefault="004956E1" w:rsidP="004956E1"/>
    <w:p w14:paraId="399C3643" w14:textId="77777777" w:rsidR="004956E1" w:rsidRPr="00CD7E1A" w:rsidRDefault="004956E1" w:rsidP="004956E1">
      <w:r>
        <w:t>E-Scoring is strongly encouraged in all grades.- refer rule 1.14</w:t>
      </w:r>
    </w:p>
    <w:p w14:paraId="7A140C09" w14:textId="77777777" w:rsidR="004956E1" w:rsidRDefault="004956E1" w:rsidP="00510E39">
      <w:pPr>
        <w:pStyle w:val="Heading2"/>
        <w:tabs>
          <w:tab w:val="left" w:pos="567"/>
        </w:tabs>
        <w:rPr>
          <w:rFonts w:asciiTheme="minorHAnsi" w:hAnsiTheme="minorHAnsi" w:cstheme="minorHAnsi"/>
          <w:b w:val="0"/>
          <w:bCs w:val="0"/>
          <w:sz w:val="32"/>
          <w:szCs w:val="32"/>
        </w:rPr>
      </w:pPr>
      <w:bookmarkStart w:id="2618" w:name="_Toc174875970"/>
      <w:bookmarkStart w:id="2619" w:name="_Toc174966164"/>
    </w:p>
    <w:p w14:paraId="54CA9329" w14:textId="0845D549"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0" w:name="_Toc207736750"/>
      <w:r w:rsidRPr="00146E26">
        <w:rPr>
          <w:rFonts w:asciiTheme="minorHAnsi" w:hAnsiTheme="minorHAnsi" w:cstheme="minorHAnsi"/>
          <w:b w:val="0"/>
          <w:bCs w:val="0"/>
          <w:sz w:val="32"/>
          <w:szCs w:val="32"/>
        </w:rPr>
        <w:t>16. ELIGIBILITY FOR COMPETITION AWARDS</w:t>
      </w:r>
      <w:bookmarkEnd w:id="2614"/>
      <w:bookmarkEnd w:id="2615"/>
      <w:bookmarkEnd w:id="2616"/>
      <w:bookmarkEnd w:id="2617"/>
      <w:bookmarkEnd w:id="2618"/>
      <w:bookmarkEnd w:id="2619"/>
      <w:bookmarkEnd w:id="2620"/>
    </w:p>
    <w:p w14:paraId="7A7C635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1" w:name="_Toc174875971"/>
      <w:bookmarkStart w:id="2622" w:name="_Toc174966165"/>
      <w:bookmarkStart w:id="2623" w:name="_Toc207736751"/>
      <w:r w:rsidRPr="00146E26">
        <w:rPr>
          <w:rFonts w:asciiTheme="minorHAnsi" w:hAnsiTheme="minorHAnsi" w:cstheme="minorHAnsi"/>
          <w:b w:val="0"/>
          <w:bCs w:val="0"/>
          <w:sz w:val="32"/>
          <w:szCs w:val="32"/>
        </w:rPr>
        <w:t>Note: Competition awards do not include performances in finals.</w:t>
      </w:r>
      <w:bookmarkEnd w:id="2621"/>
      <w:bookmarkEnd w:id="2622"/>
      <w:bookmarkEnd w:id="2623"/>
      <w:r w:rsidRPr="00146E26">
        <w:rPr>
          <w:rFonts w:asciiTheme="minorHAnsi" w:hAnsiTheme="minorHAnsi" w:cstheme="minorHAnsi"/>
          <w:b w:val="0"/>
          <w:bCs w:val="0"/>
          <w:sz w:val="32"/>
          <w:szCs w:val="32"/>
        </w:rPr>
        <w:t xml:space="preserve"> </w:t>
      </w:r>
    </w:p>
    <w:p w14:paraId="10FBB31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24" w:name="_Toc174875972"/>
      <w:bookmarkStart w:id="2625" w:name="_Toc174966166"/>
      <w:bookmarkStart w:id="2626" w:name="_Toc207736752"/>
      <w:r w:rsidRPr="00146E26">
        <w:rPr>
          <w:rFonts w:asciiTheme="minorHAnsi" w:hAnsiTheme="minorHAnsi" w:cstheme="minorHAnsi"/>
          <w:b w:val="0"/>
          <w:bCs w:val="0"/>
          <w:sz w:val="32"/>
          <w:szCs w:val="32"/>
        </w:rPr>
        <w:t>All players must have played a minimum of five matches in the All Girls Under 16s, to be eligible to play to receive an award. (semi-finals can be counted as one of the five matches).</w:t>
      </w:r>
      <w:bookmarkEnd w:id="2624"/>
      <w:bookmarkEnd w:id="2625"/>
      <w:bookmarkEnd w:id="2626"/>
    </w:p>
    <w:p w14:paraId="2312FD22" w14:textId="77777777" w:rsidR="00146E26" w:rsidRPr="007F69A2" w:rsidRDefault="00146E26" w:rsidP="00510E39">
      <w:pPr>
        <w:pStyle w:val="Heading2"/>
        <w:tabs>
          <w:tab w:val="left" w:pos="567"/>
        </w:tabs>
        <w:rPr>
          <w:rFonts w:asciiTheme="minorHAnsi" w:hAnsiTheme="minorHAnsi" w:cstheme="minorHAnsi"/>
          <w:sz w:val="32"/>
          <w:szCs w:val="32"/>
        </w:rPr>
      </w:pPr>
      <w:r w:rsidRPr="00146E26">
        <w:rPr>
          <w:rFonts w:asciiTheme="minorHAnsi" w:hAnsiTheme="minorHAnsi" w:cstheme="minorHAnsi"/>
          <w:b w:val="0"/>
          <w:bCs w:val="0"/>
          <w:sz w:val="32"/>
          <w:szCs w:val="32"/>
        </w:rPr>
        <w:br w:type="page"/>
      </w:r>
      <w:bookmarkStart w:id="2627" w:name="_Toc207736753"/>
      <w:r w:rsidRPr="007F69A2">
        <w:rPr>
          <w:rFonts w:asciiTheme="minorHAnsi" w:hAnsiTheme="minorHAnsi" w:cstheme="minorHAnsi"/>
          <w:sz w:val="32"/>
          <w:szCs w:val="32"/>
        </w:rPr>
        <w:t>2.9.5 WOMENS SOCIAL T20 RULES</w:t>
      </w:r>
      <w:bookmarkEnd w:id="2627"/>
      <w:r w:rsidRPr="007F69A2">
        <w:rPr>
          <w:rFonts w:asciiTheme="minorHAnsi" w:hAnsiTheme="minorHAnsi" w:cstheme="minorHAnsi"/>
          <w:sz w:val="32"/>
          <w:szCs w:val="32"/>
        </w:rPr>
        <w:t xml:space="preserve"> </w:t>
      </w:r>
    </w:p>
    <w:p w14:paraId="2A85D187" w14:textId="77777777" w:rsidR="00146E26" w:rsidRPr="00390570" w:rsidRDefault="00146E26" w:rsidP="00510E39">
      <w:pPr>
        <w:pStyle w:val="Heading2"/>
        <w:tabs>
          <w:tab w:val="left" w:pos="567"/>
        </w:tabs>
        <w:rPr>
          <w:rFonts w:asciiTheme="minorHAnsi" w:hAnsiTheme="minorHAnsi" w:cstheme="minorHAnsi"/>
          <w:sz w:val="32"/>
          <w:szCs w:val="32"/>
        </w:rPr>
      </w:pPr>
      <w:bookmarkStart w:id="2628" w:name="_Toc55916100"/>
      <w:bookmarkStart w:id="2629" w:name="_Toc55916434"/>
      <w:bookmarkStart w:id="2630" w:name="_Toc115338798"/>
      <w:bookmarkStart w:id="2631" w:name="_Toc144914728"/>
      <w:bookmarkStart w:id="2632" w:name="_Toc174875974"/>
      <w:bookmarkStart w:id="2633" w:name="_Toc174966168"/>
      <w:bookmarkStart w:id="2634" w:name="_Toc207736754"/>
      <w:r w:rsidRPr="00390570">
        <w:rPr>
          <w:rFonts w:asciiTheme="minorHAnsi" w:hAnsiTheme="minorHAnsi" w:cstheme="minorHAnsi"/>
          <w:sz w:val="32"/>
          <w:szCs w:val="32"/>
        </w:rPr>
        <w:t>COACHING QUALIFICATIONS</w:t>
      </w:r>
      <w:bookmarkEnd w:id="2628"/>
      <w:bookmarkEnd w:id="2629"/>
      <w:bookmarkEnd w:id="2630"/>
      <w:bookmarkEnd w:id="2631"/>
      <w:bookmarkEnd w:id="2632"/>
      <w:bookmarkEnd w:id="2633"/>
      <w:bookmarkEnd w:id="2634"/>
    </w:p>
    <w:p w14:paraId="679E0598" w14:textId="77777777" w:rsidR="000A7FE4" w:rsidRDefault="000A7FE4" w:rsidP="00510E39">
      <w:pPr>
        <w:pStyle w:val="Heading2"/>
        <w:tabs>
          <w:tab w:val="left" w:pos="567"/>
        </w:tabs>
        <w:rPr>
          <w:rFonts w:asciiTheme="minorHAnsi" w:hAnsiTheme="minorHAnsi" w:cstheme="minorHAnsi"/>
          <w:b w:val="0"/>
          <w:bCs w:val="0"/>
          <w:sz w:val="32"/>
          <w:szCs w:val="32"/>
        </w:rPr>
      </w:pPr>
      <w:bookmarkStart w:id="2635" w:name="_Toc207736755"/>
      <w:bookmarkStart w:id="2636" w:name="_Toc55916101"/>
      <w:bookmarkStart w:id="2637" w:name="_Toc55916435"/>
      <w:bookmarkStart w:id="2638" w:name="_Toc115338799"/>
      <w:bookmarkStart w:id="2639" w:name="_Toc144914729"/>
      <w:bookmarkStart w:id="2640" w:name="_Toc174875976"/>
      <w:bookmarkStart w:id="2641" w:name="_Toc174966170"/>
      <w:r w:rsidRPr="000A7FE4">
        <w:rPr>
          <w:rFonts w:asciiTheme="minorHAnsi" w:hAnsiTheme="minorHAnsi" w:cstheme="minorHAnsi"/>
          <w:b w:val="0"/>
          <w:bCs w:val="0"/>
          <w:sz w:val="32"/>
          <w:szCs w:val="32"/>
        </w:rPr>
        <w:t>Level 1 (Community) accreditation is required for Captains and / or Coaches in the Women’s Social T20 competition</w:t>
      </w:r>
      <w:bookmarkEnd w:id="2635"/>
    </w:p>
    <w:p w14:paraId="78D47773" w14:textId="606D9946" w:rsidR="00146E26" w:rsidRPr="00390570" w:rsidRDefault="00146E26" w:rsidP="00510E39">
      <w:pPr>
        <w:pStyle w:val="Heading2"/>
        <w:tabs>
          <w:tab w:val="left" w:pos="567"/>
        </w:tabs>
        <w:rPr>
          <w:rFonts w:asciiTheme="minorHAnsi" w:hAnsiTheme="minorHAnsi" w:cstheme="minorHAnsi"/>
          <w:sz w:val="32"/>
          <w:szCs w:val="32"/>
        </w:rPr>
      </w:pPr>
      <w:bookmarkStart w:id="2642" w:name="_Toc207736756"/>
      <w:r w:rsidRPr="00390570">
        <w:rPr>
          <w:rFonts w:asciiTheme="minorHAnsi" w:hAnsiTheme="minorHAnsi" w:cstheme="minorHAnsi"/>
          <w:sz w:val="32"/>
          <w:szCs w:val="32"/>
        </w:rPr>
        <w:t>1. GAME</w:t>
      </w:r>
      <w:bookmarkEnd w:id="2636"/>
      <w:bookmarkEnd w:id="2637"/>
      <w:bookmarkEnd w:id="2638"/>
      <w:bookmarkEnd w:id="2639"/>
      <w:bookmarkEnd w:id="2640"/>
      <w:bookmarkEnd w:id="2641"/>
      <w:bookmarkEnd w:id="2642"/>
      <w:r w:rsidRPr="00390570">
        <w:rPr>
          <w:rFonts w:asciiTheme="minorHAnsi" w:hAnsiTheme="minorHAnsi" w:cstheme="minorHAnsi"/>
          <w:sz w:val="32"/>
          <w:szCs w:val="32"/>
        </w:rPr>
        <w:t xml:space="preserve"> </w:t>
      </w:r>
    </w:p>
    <w:p w14:paraId="09F761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3" w:name="_Toc174875977"/>
      <w:bookmarkStart w:id="2644" w:name="_Toc174966171"/>
      <w:bookmarkStart w:id="2645" w:name="_Toc207736757"/>
      <w:r w:rsidRPr="00146E26">
        <w:rPr>
          <w:rFonts w:asciiTheme="minorHAnsi" w:hAnsiTheme="minorHAnsi" w:cstheme="minorHAnsi"/>
          <w:b w:val="0"/>
          <w:bCs w:val="0"/>
          <w:sz w:val="32"/>
          <w:szCs w:val="32"/>
        </w:rPr>
        <w:t>T20 (20 over game, each team to bowl 20 overs.)</w:t>
      </w:r>
      <w:bookmarkEnd w:id="2643"/>
      <w:bookmarkEnd w:id="2644"/>
      <w:bookmarkEnd w:id="2645"/>
    </w:p>
    <w:p w14:paraId="7260722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6" w:name="_Toc174875978"/>
      <w:bookmarkStart w:id="2647" w:name="_Toc174966172"/>
      <w:bookmarkStart w:id="2648" w:name="_Toc207736758"/>
      <w:r w:rsidRPr="00146E26">
        <w:rPr>
          <w:rFonts w:asciiTheme="minorHAnsi" w:hAnsiTheme="minorHAnsi" w:cstheme="minorHAnsi"/>
          <w:b w:val="0"/>
          <w:bCs w:val="0"/>
          <w:sz w:val="32"/>
          <w:szCs w:val="32"/>
        </w:rPr>
        <w:t>Day &amp; Time: Sunday 12:00 pm</w:t>
      </w:r>
      <w:bookmarkEnd w:id="2646"/>
      <w:bookmarkEnd w:id="2647"/>
      <w:bookmarkEnd w:id="2648"/>
      <w:r w:rsidRPr="00146E26">
        <w:rPr>
          <w:rFonts w:asciiTheme="minorHAnsi" w:hAnsiTheme="minorHAnsi" w:cstheme="minorHAnsi"/>
          <w:b w:val="0"/>
          <w:bCs w:val="0"/>
          <w:sz w:val="32"/>
          <w:szCs w:val="32"/>
        </w:rPr>
        <w:t xml:space="preserve"> </w:t>
      </w:r>
    </w:p>
    <w:p w14:paraId="7909064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49" w:name="_Toc174875979"/>
      <w:bookmarkStart w:id="2650" w:name="_Toc174966173"/>
      <w:bookmarkStart w:id="2651" w:name="_Toc207736759"/>
      <w:r w:rsidRPr="00146E26">
        <w:rPr>
          <w:rFonts w:asciiTheme="minorHAnsi" w:hAnsiTheme="minorHAnsi" w:cstheme="minorHAnsi"/>
          <w:b w:val="0"/>
          <w:bCs w:val="0"/>
          <w:sz w:val="32"/>
          <w:szCs w:val="32"/>
        </w:rPr>
        <w:t>INNINGS LENGTH AND TIMIMG</w:t>
      </w:r>
      <w:bookmarkEnd w:id="2649"/>
      <w:bookmarkEnd w:id="2650"/>
      <w:bookmarkEnd w:id="2651"/>
    </w:p>
    <w:p w14:paraId="6A43D625"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2" w:name="_Toc174875980"/>
      <w:bookmarkStart w:id="2653" w:name="_Toc174966174"/>
      <w:bookmarkStart w:id="2654" w:name="_Toc207736760"/>
      <w:r w:rsidRPr="00146E26">
        <w:rPr>
          <w:rFonts w:asciiTheme="minorHAnsi" w:hAnsiTheme="minorHAnsi" w:cstheme="minorHAnsi"/>
          <w:b w:val="0"/>
          <w:bCs w:val="0"/>
          <w:sz w:val="32"/>
          <w:szCs w:val="32"/>
        </w:rPr>
        <w:t>First innings to be completed by 1:30pm</w:t>
      </w:r>
      <w:bookmarkEnd w:id="2652"/>
      <w:bookmarkEnd w:id="2653"/>
      <w:bookmarkEnd w:id="2654"/>
    </w:p>
    <w:p w14:paraId="477B345D"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5" w:name="_Toc174875981"/>
      <w:bookmarkStart w:id="2656" w:name="_Toc174966175"/>
      <w:bookmarkStart w:id="2657" w:name="_Toc207736761"/>
      <w:r w:rsidRPr="00146E26">
        <w:rPr>
          <w:rFonts w:asciiTheme="minorHAnsi" w:hAnsiTheme="minorHAnsi" w:cstheme="minorHAnsi"/>
          <w:b w:val="0"/>
          <w:bCs w:val="0"/>
          <w:sz w:val="32"/>
          <w:szCs w:val="32"/>
        </w:rPr>
        <w:t>10 minute break between innings</w:t>
      </w:r>
      <w:bookmarkEnd w:id="2655"/>
      <w:bookmarkEnd w:id="2656"/>
      <w:bookmarkEnd w:id="2657"/>
    </w:p>
    <w:p w14:paraId="5C94B557" w14:textId="77777777" w:rsidR="00146E26" w:rsidRPr="00146E26" w:rsidRDefault="00146E26" w:rsidP="005B19C2">
      <w:pPr>
        <w:pStyle w:val="Heading2"/>
        <w:numPr>
          <w:ilvl w:val="0"/>
          <w:numId w:val="37"/>
        </w:numPr>
        <w:tabs>
          <w:tab w:val="left" w:pos="567"/>
          <w:tab w:val="num" w:pos="720"/>
        </w:tabs>
        <w:rPr>
          <w:rFonts w:asciiTheme="minorHAnsi" w:hAnsiTheme="minorHAnsi" w:cstheme="minorHAnsi"/>
          <w:b w:val="0"/>
          <w:bCs w:val="0"/>
          <w:sz w:val="32"/>
          <w:szCs w:val="32"/>
        </w:rPr>
      </w:pPr>
      <w:bookmarkStart w:id="2658" w:name="_Toc174875982"/>
      <w:bookmarkStart w:id="2659" w:name="_Toc174966176"/>
      <w:bookmarkStart w:id="2660" w:name="_Toc207736762"/>
      <w:r w:rsidRPr="00146E26">
        <w:rPr>
          <w:rFonts w:asciiTheme="minorHAnsi" w:hAnsiTheme="minorHAnsi" w:cstheme="minorHAnsi"/>
          <w:b w:val="0"/>
          <w:bCs w:val="0"/>
          <w:sz w:val="32"/>
          <w:szCs w:val="32"/>
        </w:rPr>
        <w:t>Second Innings to be completed by 3:15pm</w:t>
      </w:r>
      <w:bookmarkEnd w:id="2658"/>
      <w:bookmarkEnd w:id="2659"/>
      <w:bookmarkEnd w:id="2660"/>
    </w:p>
    <w:p w14:paraId="4020E73A" w14:textId="77777777" w:rsidR="00D3565A" w:rsidRDefault="00146E26" w:rsidP="00510E39">
      <w:pPr>
        <w:pStyle w:val="Heading2"/>
        <w:tabs>
          <w:tab w:val="left" w:pos="567"/>
        </w:tabs>
        <w:rPr>
          <w:rFonts w:asciiTheme="minorHAnsi" w:hAnsiTheme="minorHAnsi" w:cstheme="minorHAnsi"/>
          <w:b w:val="0"/>
          <w:bCs w:val="0"/>
          <w:sz w:val="32"/>
          <w:szCs w:val="32"/>
        </w:rPr>
      </w:pPr>
      <w:bookmarkStart w:id="2661" w:name="_Toc207736763"/>
      <w:bookmarkStart w:id="2662" w:name="_Toc174875983"/>
      <w:bookmarkStart w:id="2663" w:name="_Toc174966177"/>
      <w:r w:rsidRPr="00146E26">
        <w:rPr>
          <w:rFonts w:asciiTheme="minorHAnsi" w:hAnsiTheme="minorHAnsi" w:cstheme="minorHAnsi"/>
          <w:b w:val="0"/>
          <w:bCs w:val="0"/>
          <w:sz w:val="32"/>
          <w:szCs w:val="32"/>
        </w:rPr>
        <w:t>If the innings of the team batting first has not been previously completed, it shall be compulsorily closed at the end of the scheduled overs (20), at which time a 10 minute break shall be taken.</w:t>
      </w:r>
      <w:bookmarkEnd w:id="2661"/>
      <w:r w:rsidRPr="00146E26">
        <w:rPr>
          <w:rFonts w:asciiTheme="minorHAnsi" w:hAnsiTheme="minorHAnsi" w:cstheme="minorHAnsi"/>
          <w:b w:val="0"/>
          <w:bCs w:val="0"/>
          <w:sz w:val="32"/>
          <w:szCs w:val="32"/>
        </w:rPr>
        <w:t xml:space="preserve"> </w:t>
      </w:r>
    </w:p>
    <w:p w14:paraId="03E242EF" w14:textId="02E25699" w:rsidR="00BD691B" w:rsidRDefault="00146E26" w:rsidP="00510E39">
      <w:pPr>
        <w:pStyle w:val="Heading2"/>
        <w:tabs>
          <w:tab w:val="left" w:pos="567"/>
        </w:tabs>
        <w:rPr>
          <w:rFonts w:asciiTheme="minorHAnsi" w:hAnsiTheme="minorHAnsi" w:cstheme="minorHAnsi"/>
          <w:b w:val="0"/>
          <w:bCs w:val="0"/>
          <w:sz w:val="32"/>
          <w:szCs w:val="32"/>
        </w:rPr>
      </w:pPr>
      <w:bookmarkStart w:id="2664" w:name="_Toc207736764"/>
      <w:r w:rsidRPr="00146E26">
        <w:rPr>
          <w:rFonts w:asciiTheme="minorHAnsi" w:hAnsiTheme="minorHAnsi" w:cstheme="minorHAnsi"/>
          <w:b w:val="0"/>
          <w:bCs w:val="0"/>
          <w:sz w:val="32"/>
          <w:szCs w:val="32"/>
        </w:rPr>
        <w:t>Cessation of Play:-</w:t>
      </w:r>
      <w:bookmarkEnd w:id="2662"/>
      <w:bookmarkEnd w:id="2663"/>
      <w:bookmarkEnd w:id="2664"/>
    </w:p>
    <w:p w14:paraId="244F1362" w14:textId="77777777" w:rsidR="00F04C8F" w:rsidRDefault="00146E26" w:rsidP="00510E39">
      <w:pPr>
        <w:pStyle w:val="Heading2"/>
        <w:tabs>
          <w:tab w:val="left" w:pos="567"/>
        </w:tabs>
        <w:rPr>
          <w:rFonts w:asciiTheme="minorHAnsi" w:hAnsiTheme="minorHAnsi" w:cstheme="minorHAnsi"/>
          <w:b w:val="0"/>
          <w:bCs w:val="0"/>
          <w:sz w:val="32"/>
          <w:szCs w:val="32"/>
        </w:rPr>
      </w:pPr>
      <w:bookmarkStart w:id="2665" w:name="_Toc207736765"/>
      <w:bookmarkStart w:id="2666" w:name="_Toc174875984"/>
      <w:bookmarkStart w:id="2667" w:name="_Toc174966178"/>
      <w:r w:rsidRPr="00146E26">
        <w:rPr>
          <w:rFonts w:asciiTheme="minorHAnsi" w:hAnsiTheme="minorHAnsi" w:cstheme="minorHAnsi"/>
          <w:b w:val="0"/>
          <w:bCs w:val="0"/>
          <w:sz w:val="32"/>
          <w:szCs w:val="32"/>
        </w:rPr>
        <w:t>Play shall continue until the side batting second has batted 20 overs or all out.</w:t>
      </w:r>
      <w:bookmarkEnd w:id="2665"/>
      <w:r w:rsidRPr="00146E26">
        <w:rPr>
          <w:rFonts w:asciiTheme="minorHAnsi" w:hAnsiTheme="minorHAnsi" w:cstheme="minorHAnsi"/>
          <w:b w:val="0"/>
          <w:bCs w:val="0"/>
          <w:sz w:val="32"/>
          <w:szCs w:val="32"/>
        </w:rPr>
        <w:t xml:space="preserve"> </w:t>
      </w:r>
    </w:p>
    <w:p w14:paraId="53749A3C" w14:textId="5400231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68" w:name="_Toc207736766"/>
      <w:r w:rsidRPr="00146E26">
        <w:rPr>
          <w:rFonts w:asciiTheme="minorHAnsi" w:hAnsiTheme="minorHAnsi" w:cstheme="minorHAnsi"/>
          <w:b w:val="0"/>
          <w:bCs w:val="0"/>
          <w:sz w:val="32"/>
          <w:szCs w:val="32"/>
        </w:rPr>
        <w:t>Play shall cease before this if any of the following apply:  Play is abandoned due to bad weather.</w:t>
      </w:r>
      <w:bookmarkEnd w:id="2666"/>
      <w:bookmarkEnd w:id="2667"/>
      <w:bookmarkEnd w:id="2668"/>
    </w:p>
    <w:p w14:paraId="14F15185" w14:textId="77777777" w:rsidR="00F04C8F" w:rsidRDefault="00146E26" w:rsidP="00510E39">
      <w:pPr>
        <w:pStyle w:val="Heading2"/>
        <w:tabs>
          <w:tab w:val="clear" w:pos="709"/>
          <w:tab w:val="left" w:pos="567"/>
        </w:tabs>
        <w:rPr>
          <w:rFonts w:asciiTheme="minorHAnsi" w:hAnsiTheme="minorHAnsi" w:cstheme="minorHAnsi"/>
          <w:b w:val="0"/>
          <w:bCs w:val="0"/>
          <w:sz w:val="32"/>
          <w:szCs w:val="32"/>
        </w:rPr>
      </w:pPr>
      <w:bookmarkStart w:id="2669" w:name="_Toc207736767"/>
      <w:bookmarkStart w:id="2670" w:name="_Toc174875985"/>
      <w:bookmarkStart w:id="2671" w:name="_Toc174966179"/>
      <w:r w:rsidRPr="00146E26">
        <w:rPr>
          <w:rFonts w:asciiTheme="minorHAnsi" w:hAnsiTheme="minorHAnsi" w:cstheme="minorHAnsi"/>
          <w:b w:val="0"/>
          <w:bCs w:val="0"/>
          <w:sz w:val="32"/>
          <w:szCs w:val="32"/>
        </w:rPr>
        <w:t xml:space="preserve">Play has been delayed or interrupted for more than thirty (30) minutes by bad weather during the innings of the side batting second and the entitled </w:t>
      </w:r>
      <w:r w:rsidR="00BD691B">
        <w:rPr>
          <w:rFonts w:asciiTheme="minorHAnsi" w:hAnsiTheme="minorHAnsi" w:cstheme="minorHAnsi"/>
          <w:b w:val="0"/>
          <w:bCs w:val="0"/>
          <w:sz w:val="32"/>
          <w:szCs w:val="32"/>
        </w:rPr>
        <w:t>o</w:t>
      </w:r>
      <w:r w:rsidRPr="00146E26">
        <w:rPr>
          <w:rFonts w:asciiTheme="minorHAnsi" w:hAnsiTheme="minorHAnsi" w:cstheme="minorHAnsi"/>
          <w:b w:val="0"/>
          <w:bCs w:val="0"/>
          <w:sz w:val="32"/>
          <w:szCs w:val="32"/>
        </w:rPr>
        <w:t>vers have not been bowled by 3.15 pm, then play shall cease at the</w:t>
      </w:r>
      <w:r w:rsidR="00BD691B">
        <w:rPr>
          <w:rFonts w:asciiTheme="minorHAnsi" w:hAnsiTheme="minorHAnsi" w:cstheme="minorHAnsi"/>
          <w:b w:val="0"/>
          <w:bCs w:val="0"/>
          <w:sz w:val="32"/>
          <w:szCs w:val="32"/>
        </w:rPr>
        <w:t xml:space="preserve"> c</w:t>
      </w:r>
      <w:r w:rsidRPr="00146E26">
        <w:rPr>
          <w:rFonts w:asciiTheme="minorHAnsi" w:hAnsiTheme="minorHAnsi" w:cstheme="minorHAnsi"/>
          <w:b w:val="0"/>
          <w:bCs w:val="0"/>
          <w:sz w:val="32"/>
          <w:szCs w:val="32"/>
        </w:rPr>
        <w:t>ompletion of the over in progress at 3.15 pm.</w:t>
      </w:r>
      <w:bookmarkEnd w:id="2669"/>
    </w:p>
    <w:p w14:paraId="36481555" w14:textId="08A74AE8" w:rsidR="00146E26" w:rsidRPr="00146E26" w:rsidRDefault="00146E26" w:rsidP="00510E39">
      <w:pPr>
        <w:pStyle w:val="Heading2"/>
        <w:tabs>
          <w:tab w:val="clear" w:pos="709"/>
          <w:tab w:val="left" w:pos="567"/>
        </w:tabs>
        <w:rPr>
          <w:rFonts w:asciiTheme="minorHAnsi" w:hAnsiTheme="minorHAnsi" w:cstheme="minorHAnsi"/>
          <w:b w:val="0"/>
          <w:bCs w:val="0"/>
          <w:sz w:val="32"/>
          <w:szCs w:val="32"/>
        </w:rPr>
      </w:pPr>
      <w:bookmarkStart w:id="2672" w:name="_Toc207736768"/>
      <w:r w:rsidRPr="00146E26">
        <w:rPr>
          <w:rFonts w:asciiTheme="minorHAnsi" w:hAnsiTheme="minorHAnsi" w:cstheme="minorHAnsi"/>
          <w:b w:val="0"/>
          <w:bCs w:val="0"/>
          <w:sz w:val="32"/>
          <w:szCs w:val="32"/>
        </w:rPr>
        <w:t>The HOST CLUB of any match are encouraged to provide a relaxed environment with music.</w:t>
      </w:r>
      <w:bookmarkEnd w:id="2670"/>
      <w:bookmarkEnd w:id="2671"/>
      <w:bookmarkEnd w:id="2672"/>
      <w:r w:rsidRPr="00146E26">
        <w:rPr>
          <w:rFonts w:asciiTheme="minorHAnsi" w:hAnsiTheme="minorHAnsi" w:cstheme="minorHAnsi"/>
          <w:b w:val="0"/>
          <w:bCs w:val="0"/>
          <w:sz w:val="32"/>
          <w:szCs w:val="32"/>
        </w:rPr>
        <w:t xml:space="preserve"> </w:t>
      </w:r>
    </w:p>
    <w:p w14:paraId="3CE34CC8" w14:textId="4E57CB5D"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3" w:name="_Toc174875986"/>
      <w:bookmarkStart w:id="2674" w:name="_Toc174966180"/>
      <w:bookmarkStart w:id="2675" w:name="_Toc207736769"/>
      <w:r w:rsidRPr="00146E26">
        <w:rPr>
          <w:rFonts w:asciiTheme="minorHAnsi" w:hAnsiTheme="minorHAnsi" w:cstheme="minorHAnsi"/>
          <w:b w:val="0"/>
          <w:bCs w:val="0"/>
          <w:sz w:val="32"/>
          <w:szCs w:val="32"/>
        </w:rPr>
        <w:t>AFTERNOON TEA will be taken at the end of the match –the host team are to provide afternoon tea e.g. BBQ, sandwiches, fruit and cake platter.</w:t>
      </w:r>
      <w:bookmarkEnd w:id="2673"/>
      <w:bookmarkEnd w:id="2674"/>
      <w:bookmarkEnd w:id="2675"/>
    </w:p>
    <w:p w14:paraId="77055E9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6" w:name="_Toc174875987"/>
      <w:bookmarkStart w:id="2677" w:name="_Toc174966181"/>
      <w:bookmarkStart w:id="2678" w:name="_Toc207736770"/>
      <w:r w:rsidRPr="00146E26">
        <w:rPr>
          <w:rFonts w:asciiTheme="minorHAnsi" w:hAnsiTheme="minorHAnsi" w:cstheme="minorHAnsi"/>
          <w:b w:val="0"/>
          <w:bCs w:val="0"/>
          <w:sz w:val="32"/>
          <w:szCs w:val="32"/>
        </w:rPr>
        <w:t>NO SHOW –  Should any team be unable to commence play </w:t>
      </w:r>
      <w:r w:rsidRPr="00146E26">
        <w:rPr>
          <w:rFonts w:asciiTheme="minorHAnsi" w:hAnsiTheme="minorHAnsi" w:cstheme="minorHAnsi"/>
          <w:b w:val="0"/>
          <w:bCs w:val="0"/>
          <w:i/>
          <w:sz w:val="32"/>
          <w:szCs w:val="32"/>
        </w:rPr>
        <w:t>within 15 minutes after the scheduled starting time</w:t>
      </w:r>
      <w:r w:rsidRPr="00146E26">
        <w:rPr>
          <w:rFonts w:asciiTheme="minorHAnsi" w:hAnsiTheme="minorHAnsi" w:cstheme="minorHAnsi"/>
          <w:b w:val="0"/>
          <w:bCs w:val="0"/>
          <w:sz w:val="32"/>
          <w:szCs w:val="32"/>
        </w:rPr>
        <w:t>, that team shall forfeit the match.</w:t>
      </w:r>
      <w:bookmarkEnd w:id="2676"/>
      <w:bookmarkEnd w:id="2677"/>
      <w:bookmarkEnd w:id="2678"/>
      <w:r w:rsidRPr="00146E26">
        <w:rPr>
          <w:rFonts w:asciiTheme="minorHAnsi" w:hAnsiTheme="minorHAnsi" w:cstheme="minorHAnsi"/>
          <w:b w:val="0"/>
          <w:bCs w:val="0"/>
          <w:sz w:val="32"/>
          <w:szCs w:val="32"/>
        </w:rPr>
        <w:t xml:space="preserve"> </w:t>
      </w:r>
    </w:p>
    <w:p w14:paraId="240B6B3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79" w:name="_Toc174875988"/>
      <w:bookmarkStart w:id="2680" w:name="_Toc174966182"/>
      <w:bookmarkStart w:id="2681" w:name="_Toc207736771"/>
      <w:r w:rsidRPr="00146E26">
        <w:rPr>
          <w:rFonts w:asciiTheme="minorHAnsi" w:hAnsiTheme="minorHAnsi" w:cstheme="minorHAnsi"/>
          <w:b w:val="0"/>
          <w:bCs w:val="0"/>
          <w:sz w:val="32"/>
          <w:szCs w:val="32"/>
        </w:rPr>
        <w:t>Fine: Match fees(umpire fees) &amp; loss of one match point</w:t>
      </w:r>
      <w:bookmarkEnd w:id="2679"/>
      <w:bookmarkEnd w:id="2680"/>
      <w:bookmarkEnd w:id="2681"/>
      <w:r w:rsidRPr="00146E26">
        <w:rPr>
          <w:rFonts w:asciiTheme="minorHAnsi" w:hAnsiTheme="minorHAnsi" w:cstheme="minorHAnsi"/>
          <w:b w:val="0"/>
          <w:bCs w:val="0"/>
          <w:sz w:val="32"/>
          <w:szCs w:val="32"/>
        </w:rPr>
        <w:t xml:space="preserve"> </w:t>
      </w:r>
    </w:p>
    <w:p w14:paraId="651D60EA" w14:textId="77777777" w:rsidR="00146E26" w:rsidRPr="00BD691B" w:rsidRDefault="00146E26" w:rsidP="00510E39">
      <w:pPr>
        <w:pStyle w:val="Heading2"/>
        <w:tabs>
          <w:tab w:val="left" w:pos="567"/>
        </w:tabs>
        <w:rPr>
          <w:rFonts w:asciiTheme="minorHAnsi" w:hAnsiTheme="minorHAnsi" w:cstheme="minorHAnsi"/>
          <w:sz w:val="32"/>
          <w:szCs w:val="32"/>
        </w:rPr>
      </w:pPr>
      <w:bookmarkStart w:id="2682" w:name="_Toc55916102"/>
      <w:bookmarkStart w:id="2683" w:name="_Toc55916436"/>
      <w:bookmarkStart w:id="2684" w:name="_Toc115338800"/>
      <w:bookmarkStart w:id="2685" w:name="_Toc144914730"/>
      <w:bookmarkStart w:id="2686" w:name="_Toc174875989"/>
      <w:bookmarkStart w:id="2687" w:name="_Toc174966183"/>
      <w:bookmarkStart w:id="2688" w:name="_Toc207736772"/>
      <w:r w:rsidRPr="00BD691B">
        <w:rPr>
          <w:rFonts w:asciiTheme="minorHAnsi" w:hAnsiTheme="minorHAnsi" w:cstheme="minorHAnsi"/>
          <w:sz w:val="32"/>
          <w:szCs w:val="32"/>
        </w:rPr>
        <w:t>2. BALL</w:t>
      </w:r>
      <w:bookmarkEnd w:id="2682"/>
      <w:bookmarkEnd w:id="2683"/>
      <w:bookmarkEnd w:id="2684"/>
      <w:bookmarkEnd w:id="2685"/>
      <w:bookmarkEnd w:id="2686"/>
      <w:bookmarkEnd w:id="2687"/>
      <w:bookmarkEnd w:id="2688"/>
    </w:p>
    <w:p w14:paraId="331BF0D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89" w:name="_Toc174875990"/>
      <w:bookmarkStart w:id="2690" w:name="_Toc174966184"/>
      <w:bookmarkStart w:id="2691" w:name="_Toc207736773"/>
      <w:r w:rsidRPr="00146E26">
        <w:rPr>
          <w:rFonts w:asciiTheme="minorHAnsi" w:hAnsiTheme="minorHAnsi" w:cstheme="minorHAnsi"/>
          <w:b w:val="0"/>
          <w:bCs w:val="0"/>
          <w:sz w:val="32"/>
          <w:szCs w:val="32"/>
        </w:rPr>
        <w:t>Each innings shall commence with new 142g, purchased from the NWMCA.</w:t>
      </w:r>
      <w:bookmarkEnd w:id="2689"/>
      <w:bookmarkEnd w:id="2690"/>
      <w:bookmarkEnd w:id="2691"/>
      <w:r w:rsidRPr="00146E26">
        <w:rPr>
          <w:rFonts w:asciiTheme="minorHAnsi" w:hAnsiTheme="minorHAnsi" w:cstheme="minorHAnsi"/>
          <w:b w:val="0"/>
          <w:bCs w:val="0"/>
          <w:sz w:val="32"/>
          <w:szCs w:val="32"/>
        </w:rPr>
        <w:t xml:space="preserve"> </w:t>
      </w:r>
    </w:p>
    <w:p w14:paraId="51F316E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92" w:name="_Toc174875991"/>
      <w:bookmarkStart w:id="2693" w:name="_Toc174966185"/>
      <w:bookmarkStart w:id="2694" w:name="_Toc207736774"/>
      <w:r w:rsidRPr="00146E26">
        <w:rPr>
          <w:rFonts w:asciiTheme="minorHAnsi" w:hAnsiTheme="minorHAnsi" w:cstheme="minorHAnsi"/>
          <w:b w:val="0"/>
          <w:bCs w:val="0"/>
          <w:sz w:val="32"/>
          <w:szCs w:val="32"/>
        </w:rPr>
        <w:t>The captains must produce the new balls and an appropriate spare ball that meet with the umpire's approval at the toss of the coin.</w:t>
      </w:r>
      <w:bookmarkEnd w:id="2692"/>
      <w:bookmarkEnd w:id="2693"/>
      <w:bookmarkEnd w:id="2694"/>
    </w:p>
    <w:p w14:paraId="75C3BCD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695" w:name="_Toc174875992"/>
      <w:bookmarkStart w:id="2696" w:name="_Toc174966186"/>
      <w:bookmarkStart w:id="2697" w:name="_Toc207736775"/>
      <w:r w:rsidRPr="00146E26">
        <w:rPr>
          <w:rFonts w:asciiTheme="minorHAnsi" w:hAnsiTheme="minorHAnsi" w:cstheme="minorHAnsi"/>
          <w:b w:val="0"/>
          <w:bCs w:val="0"/>
          <w:sz w:val="32"/>
          <w:szCs w:val="32"/>
        </w:rPr>
        <w:t>Clubs not providing or refusing to supply the match ball and spare ball to the umpires as required, shall be penalised as per the Penalties/Fines Schedule.</w:t>
      </w:r>
      <w:bookmarkEnd w:id="2695"/>
      <w:bookmarkEnd w:id="2696"/>
      <w:bookmarkEnd w:id="2697"/>
    </w:p>
    <w:p w14:paraId="712F90A3" w14:textId="77777777" w:rsidR="00146E26" w:rsidRPr="00BD691B" w:rsidRDefault="00146E26" w:rsidP="00510E39">
      <w:pPr>
        <w:pStyle w:val="Heading2"/>
        <w:tabs>
          <w:tab w:val="left" w:pos="567"/>
        </w:tabs>
        <w:rPr>
          <w:rFonts w:asciiTheme="minorHAnsi" w:hAnsiTheme="minorHAnsi" w:cstheme="minorHAnsi"/>
          <w:sz w:val="32"/>
          <w:szCs w:val="32"/>
        </w:rPr>
      </w:pPr>
      <w:bookmarkStart w:id="2698" w:name="_Toc55916103"/>
      <w:bookmarkStart w:id="2699" w:name="_Toc55916437"/>
      <w:bookmarkStart w:id="2700" w:name="_Toc115338801"/>
      <w:bookmarkStart w:id="2701" w:name="_Toc144914731"/>
      <w:bookmarkStart w:id="2702" w:name="_Toc174875993"/>
      <w:bookmarkStart w:id="2703" w:name="_Toc174966187"/>
      <w:bookmarkStart w:id="2704" w:name="_Toc207736776"/>
      <w:r w:rsidRPr="00BD691B">
        <w:rPr>
          <w:rFonts w:asciiTheme="minorHAnsi" w:hAnsiTheme="minorHAnsi" w:cstheme="minorHAnsi"/>
          <w:sz w:val="32"/>
          <w:szCs w:val="32"/>
        </w:rPr>
        <w:t>3. PROTECTIVE EQUIPMENT</w:t>
      </w:r>
      <w:bookmarkEnd w:id="2698"/>
      <w:bookmarkEnd w:id="2699"/>
      <w:bookmarkEnd w:id="2700"/>
      <w:bookmarkEnd w:id="2701"/>
      <w:bookmarkEnd w:id="2702"/>
      <w:bookmarkEnd w:id="2703"/>
      <w:bookmarkEnd w:id="2704"/>
      <w:r w:rsidRPr="00BD691B">
        <w:rPr>
          <w:rFonts w:asciiTheme="minorHAnsi" w:hAnsiTheme="minorHAnsi" w:cstheme="minorHAnsi"/>
          <w:sz w:val="32"/>
          <w:szCs w:val="32"/>
        </w:rPr>
        <w:t xml:space="preserve"> </w:t>
      </w:r>
    </w:p>
    <w:p w14:paraId="48CCC103"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05" w:name="_Toc174875994"/>
      <w:bookmarkStart w:id="2706" w:name="_Toc174966188"/>
      <w:bookmarkStart w:id="2707" w:name="_Toc207736777"/>
      <w:r w:rsidRPr="00146E26">
        <w:rPr>
          <w:rFonts w:asciiTheme="minorHAnsi" w:hAnsiTheme="minorHAnsi" w:cstheme="minorHAnsi"/>
          <w:b w:val="0"/>
          <w:bCs w:val="0"/>
          <w:sz w:val="32"/>
          <w:szCs w:val="32"/>
        </w:rPr>
        <w:t>Helmet with face guard while batting, wicket keeping up to the stumps, and fielding in close</w:t>
      </w:r>
      <w:bookmarkEnd w:id="2705"/>
      <w:bookmarkEnd w:id="2706"/>
      <w:bookmarkEnd w:id="2707"/>
    </w:p>
    <w:p w14:paraId="72157D68"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08" w:name="_Toc174875995"/>
      <w:bookmarkStart w:id="2709" w:name="_Toc174966189"/>
      <w:bookmarkStart w:id="2710" w:name="_Toc207736778"/>
      <w:r w:rsidRPr="00146E26">
        <w:rPr>
          <w:rFonts w:asciiTheme="minorHAnsi" w:hAnsiTheme="minorHAnsi" w:cstheme="minorHAnsi"/>
          <w:b w:val="0"/>
          <w:bCs w:val="0"/>
          <w:sz w:val="32"/>
          <w:szCs w:val="32"/>
        </w:rPr>
        <w:t>Pads</w:t>
      </w:r>
      <w:bookmarkEnd w:id="2708"/>
      <w:bookmarkEnd w:id="2709"/>
      <w:bookmarkEnd w:id="2710"/>
      <w:r w:rsidRPr="00146E26">
        <w:rPr>
          <w:rFonts w:asciiTheme="minorHAnsi" w:hAnsiTheme="minorHAnsi" w:cstheme="minorHAnsi"/>
          <w:b w:val="0"/>
          <w:bCs w:val="0"/>
          <w:sz w:val="32"/>
          <w:szCs w:val="32"/>
        </w:rPr>
        <w:t xml:space="preserve"> </w:t>
      </w:r>
    </w:p>
    <w:p w14:paraId="3D78FF82"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11" w:name="_Toc174875996"/>
      <w:bookmarkStart w:id="2712" w:name="_Toc174966190"/>
      <w:bookmarkStart w:id="2713" w:name="_Toc207736779"/>
      <w:r w:rsidRPr="00146E26">
        <w:rPr>
          <w:rFonts w:asciiTheme="minorHAnsi" w:hAnsiTheme="minorHAnsi" w:cstheme="minorHAnsi"/>
          <w:b w:val="0"/>
          <w:bCs w:val="0"/>
          <w:sz w:val="32"/>
          <w:szCs w:val="32"/>
        </w:rPr>
        <w:t>Gloves</w:t>
      </w:r>
      <w:bookmarkEnd w:id="2711"/>
      <w:bookmarkEnd w:id="2712"/>
      <w:bookmarkEnd w:id="2713"/>
    </w:p>
    <w:p w14:paraId="65EEFA76" w14:textId="77777777" w:rsidR="00146E26" w:rsidRPr="00146E26" w:rsidRDefault="00146E26" w:rsidP="005B19C2">
      <w:pPr>
        <w:pStyle w:val="Heading2"/>
        <w:numPr>
          <w:ilvl w:val="0"/>
          <w:numId w:val="22"/>
        </w:numPr>
        <w:tabs>
          <w:tab w:val="left" w:pos="567"/>
          <w:tab w:val="num" w:pos="720"/>
        </w:tabs>
        <w:rPr>
          <w:rFonts w:asciiTheme="minorHAnsi" w:hAnsiTheme="minorHAnsi" w:cstheme="minorHAnsi"/>
          <w:b w:val="0"/>
          <w:bCs w:val="0"/>
          <w:sz w:val="32"/>
          <w:szCs w:val="32"/>
        </w:rPr>
      </w:pPr>
      <w:bookmarkStart w:id="2714" w:name="_Toc174875997"/>
      <w:bookmarkStart w:id="2715" w:name="_Toc174966191"/>
      <w:bookmarkStart w:id="2716" w:name="_Toc207736780"/>
      <w:r w:rsidRPr="00146E26">
        <w:rPr>
          <w:rFonts w:asciiTheme="minorHAnsi" w:hAnsiTheme="minorHAnsi" w:cstheme="minorHAnsi"/>
          <w:b w:val="0"/>
          <w:bCs w:val="0"/>
          <w:sz w:val="32"/>
          <w:szCs w:val="32"/>
        </w:rPr>
        <w:t>Other approved protective equipment</w:t>
      </w:r>
      <w:bookmarkEnd w:id="2714"/>
      <w:bookmarkEnd w:id="2715"/>
      <w:bookmarkEnd w:id="2716"/>
      <w:r w:rsidRPr="00146E26">
        <w:rPr>
          <w:rFonts w:asciiTheme="minorHAnsi" w:hAnsiTheme="minorHAnsi" w:cstheme="minorHAnsi"/>
          <w:b w:val="0"/>
          <w:bCs w:val="0"/>
          <w:sz w:val="32"/>
          <w:szCs w:val="32"/>
        </w:rPr>
        <w:t xml:space="preserve"> </w:t>
      </w:r>
    </w:p>
    <w:p w14:paraId="1C0B71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17" w:name="_Toc174875998"/>
      <w:bookmarkStart w:id="2718" w:name="_Toc174966192"/>
      <w:bookmarkStart w:id="2719" w:name="_Toc207736781"/>
      <w:r w:rsidRPr="00146E26">
        <w:rPr>
          <w:rFonts w:asciiTheme="minorHAnsi" w:hAnsiTheme="minorHAnsi" w:cstheme="minorHAnsi"/>
          <w:b w:val="0"/>
          <w:bCs w:val="0"/>
          <w:sz w:val="32"/>
          <w:szCs w:val="32"/>
        </w:rPr>
        <w:t>Helmets: From the commencement of the 2019-20 cricket season it is a requirement for all club cricketers (both junior and senior) to wear helmets with face guard at all times when batting, wicket keeping up to the stumps and fielding in close.</w:t>
      </w:r>
      <w:bookmarkEnd w:id="2717"/>
      <w:bookmarkEnd w:id="2718"/>
      <w:bookmarkEnd w:id="2719"/>
      <w:r w:rsidRPr="00146E26">
        <w:rPr>
          <w:rFonts w:asciiTheme="minorHAnsi" w:hAnsiTheme="minorHAnsi" w:cstheme="minorHAnsi"/>
          <w:b w:val="0"/>
          <w:bCs w:val="0"/>
          <w:sz w:val="32"/>
          <w:szCs w:val="32"/>
        </w:rPr>
        <w:t xml:space="preserve"> </w:t>
      </w:r>
    </w:p>
    <w:p w14:paraId="7E161BB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0" w:name="_Toc174875999"/>
      <w:bookmarkStart w:id="2721" w:name="_Toc174966193"/>
      <w:bookmarkStart w:id="2722" w:name="_Toc207736782"/>
      <w:r w:rsidRPr="00146E26">
        <w:rPr>
          <w:rFonts w:asciiTheme="minorHAnsi" w:hAnsiTheme="minorHAnsi" w:cstheme="minorHAnsi"/>
          <w:b w:val="0"/>
          <w:bCs w:val="0"/>
          <w:sz w:val="32"/>
          <w:szCs w:val="32"/>
        </w:rPr>
        <w:t>It is strongly recommended that players wear a helmet when keeping back from the stumps.</w:t>
      </w:r>
      <w:bookmarkEnd w:id="2720"/>
      <w:bookmarkEnd w:id="2721"/>
      <w:bookmarkEnd w:id="2722"/>
    </w:p>
    <w:p w14:paraId="3132626C" w14:textId="77777777" w:rsidR="00146E26" w:rsidRPr="00146E26" w:rsidRDefault="00146E26" w:rsidP="00510E39">
      <w:pPr>
        <w:tabs>
          <w:tab w:val="left" w:pos="567"/>
        </w:tabs>
        <w:rPr>
          <w:rFonts w:asciiTheme="minorHAnsi" w:hAnsiTheme="minorHAnsi" w:cstheme="minorHAnsi"/>
          <w:sz w:val="32"/>
          <w:szCs w:val="32"/>
        </w:rPr>
      </w:pPr>
    </w:p>
    <w:p w14:paraId="74F6976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3" w:name="_Toc174876000"/>
      <w:bookmarkStart w:id="2724" w:name="_Toc174966194"/>
      <w:bookmarkStart w:id="2725" w:name="_Toc207736783"/>
      <w:r w:rsidRPr="00146E26">
        <w:rPr>
          <w:rFonts w:asciiTheme="minorHAnsi" w:hAnsiTheme="minorHAnsi" w:cstheme="minorHAnsi"/>
          <w:b w:val="0"/>
          <w:bCs w:val="0"/>
          <w:sz w:val="32"/>
          <w:szCs w:val="32"/>
        </w:rPr>
        <w:t>All helmets must be compliant with British Standard BS7928:2103</w:t>
      </w:r>
      <w:bookmarkEnd w:id="2723"/>
      <w:bookmarkEnd w:id="2724"/>
      <w:bookmarkEnd w:id="2725"/>
    </w:p>
    <w:p w14:paraId="331A75C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6" w:name="_Toc174876001"/>
      <w:bookmarkStart w:id="2727" w:name="_Toc174966195"/>
      <w:bookmarkStart w:id="2728" w:name="_Toc207736784"/>
      <w:r w:rsidRPr="00146E26">
        <w:rPr>
          <w:rFonts w:asciiTheme="minorHAnsi" w:hAnsiTheme="minorHAnsi" w:cstheme="minorHAnsi"/>
          <w:b w:val="0"/>
          <w:bCs w:val="0"/>
          <w:sz w:val="32"/>
          <w:szCs w:val="32"/>
        </w:rPr>
        <w:t>Players will not be able to use non-compliant helmets.</w:t>
      </w:r>
      <w:bookmarkEnd w:id="2726"/>
      <w:bookmarkEnd w:id="2727"/>
      <w:bookmarkEnd w:id="2728"/>
      <w:r w:rsidRPr="00146E26">
        <w:rPr>
          <w:rFonts w:asciiTheme="minorHAnsi" w:hAnsiTheme="minorHAnsi" w:cstheme="minorHAnsi"/>
          <w:b w:val="0"/>
          <w:bCs w:val="0"/>
          <w:sz w:val="32"/>
          <w:szCs w:val="32"/>
        </w:rPr>
        <w:t xml:space="preserve"> </w:t>
      </w:r>
    </w:p>
    <w:p w14:paraId="1924170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29" w:name="_Toc174876002"/>
      <w:bookmarkStart w:id="2730" w:name="_Toc174966196"/>
      <w:bookmarkStart w:id="2731" w:name="_Toc207736785"/>
      <w:r w:rsidRPr="00146E26">
        <w:rPr>
          <w:rFonts w:asciiTheme="minorHAnsi" w:hAnsiTheme="minorHAnsi" w:cstheme="minorHAnsi"/>
          <w:b w:val="0"/>
          <w:bCs w:val="0"/>
          <w:sz w:val="32"/>
          <w:szCs w:val="32"/>
        </w:rPr>
        <w:t>Many currently used helmets (including many still available through retail outlets) do not meet the new standards, and club members should ensure when purchasing new helmets that they comply with the new requirements.</w:t>
      </w:r>
      <w:bookmarkEnd w:id="2729"/>
      <w:bookmarkEnd w:id="2730"/>
      <w:bookmarkEnd w:id="2731"/>
      <w:r w:rsidRPr="00146E26">
        <w:rPr>
          <w:rFonts w:asciiTheme="minorHAnsi" w:hAnsiTheme="minorHAnsi" w:cstheme="minorHAnsi"/>
          <w:b w:val="0"/>
          <w:bCs w:val="0"/>
          <w:sz w:val="32"/>
          <w:szCs w:val="32"/>
        </w:rPr>
        <w:t xml:space="preserve"> </w:t>
      </w:r>
    </w:p>
    <w:p w14:paraId="18932315" w14:textId="77777777" w:rsidR="00146E26" w:rsidRPr="00BD691B" w:rsidRDefault="00146E26" w:rsidP="00510E39">
      <w:pPr>
        <w:pStyle w:val="Heading2"/>
        <w:tabs>
          <w:tab w:val="left" w:pos="567"/>
        </w:tabs>
        <w:rPr>
          <w:rFonts w:asciiTheme="minorHAnsi" w:hAnsiTheme="minorHAnsi" w:cstheme="minorHAnsi"/>
          <w:sz w:val="32"/>
          <w:szCs w:val="32"/>
        </w:rPr>
      </w:pPr>
      <w:bookmarkStart w:id="2732" w:name="_Toc55916104"/>
      <w:bookmarkStart w:id="2733" w:name="_Toc55916438"/>
      <w:bookmarkStart w:id="2734" w:name="_Toc115338802"/>
      <w:bookmarkStart w:id="2735" w:name="_Toc144914732"/>
      <w:bookmarkStart w:id="2736" w:name="_Toc174876003"/>
      <w:bookmarkStart w:id="2737" w:name="_Toc174966197"/>
      <w:bookmarkStart w:id="2738" w:name="_Toc207736786"/>
      <w:r w:rsidRPr="00BD691B">
        <w:rPr>
          <w:rFonts w:asciiTheme="minorHAnsi" w:hAnsiTheme="minorHAnsi" w:cstheme="minorHAnsi"/>
          <w:sz w:val="32"/>
          <w:szCs w:val="32"/>
        </w:rPr>
        <w:t>4. BOUNDARY</w:t>
      </w:r>
      <w:bookmarkEnd w:id="2732"/>
      <w:bookmarkEnd w:id="2733"/>
      <w:bookmarkEnd w:id="2734"/>
      <w:bookmarkEnd w:id="2735"/>
      <w:bookmarkEnd w:id="2736"/>
      <w:bookmarkEnd w:id="2737"/>
      <w:bookmarkEnd w:id="2738"/>
      <w:r w:rsidRPr="00BD691B">
        <w:rPr>
          <w:rFonts w:asciiTheme="minorHAnsi" w:hAnsiTheme="minorHAnsi" w:cstheme="minorHAnsi"/>
          <w:sz w:val="32"/>
          <w:szCs w:val="32"/>
        </w:rPr>
        <w:t xml:space="preserve"> </w:t>
      </w:r>
    </w:p>
    <w:p w14:paraId="5FB5AC6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39" w:name="_Toc174876004"/>
      <w:bookmarkStart w:id="2740" w:name="_Toc174966198"/>
      <w:bookmarkStart w:id="2741" w:name="_Toc207736787"/>
      <w:r w:rsidRPr="00146E26">
        <w:rPr>
          <w:rFonts w:asciiTheme="minorHAnsi" w:hAnsiTheme="minorHAnsi" w:cstheme="minorHAnsi"/>
          <w:b w:val="0"/>
          <w:bCs w:val="0"/>
          <w:sz w:val="32"/>
          <w:szCs w:val="32"/>
        </w:rPr>
        <w:t>Boundary is to be clearly marked at 45m measured from centre of the wicket</w:t>
      </w:r>
      <w:bookmarkEnd w:id="2739"/>
      <w:bookmarkEnd w:id="2740"/>
      <w:bookmarkEnd w:id="2741"/>
      <w:r w:rsidRPr="00146E26">
        <w:rPr>
          <w:rFonts w:asciiTheme="minorHAnsi" w:hAnsiTheme="minorHAnsi" w:cstheme="minorHAnsi"/>
          <w:b w:val="0"/>
          <w:bCs w:val="0"/>
          <w:sz w:val="32"/>
          <w:szCs w:val="32"/>
        </w:rPr>
        <w:t xml:space="preserve"> </w:t>
      </w:r>
    </w:p>
    <w:p w14:paraId="57A4BC98" w14:textId="77777777" w:rsidR="00146E26" w:rsidRPr="00BD691B" w:rsidRDefault="00146E26" w:rsidP="00510E39">
      <w:pPr>
        <w:pStyle w:val="Heading2"/>
        <w:tabs>
          <w:tab w:val="left" w:pos="567"/>
        </w:tabs>
        <w:rPr>
          <w:rFonts w:asciiTheme="minorHAnsi" w:hAnsiTheme="minorHAnsi" w:cstheme="minorHAnsi"/>
          <w:sz w:val="32"/>
          <w:szCs w:val="32"/>
        </w:rPr>
      </w:pPr>
      <w:bookmarkStart w:id="2742" w:name="_Toc55916105"/>
      <w:bookmarkStart w:id="2743" w:name="_Toc55916439"/>
      <w:bookmarkStart w:id="2744" w:name="_Toc115338803"/>
      <w:bookmarkStart w:id="2745" w:name="_Toc144914733"/>
      <w:bookmarkStart w:id="2746" w:name="_Toc174876005"/>
      <w:bookmarkStart w:id="2747" w:name="_Toc174966199"/>
      <w:bookmarkStart w:id="2748" w:name="_Toc207736788"/>
      <w:r w:rsidRPr="00BD691B">
        <w:rPr>
          <w:rFonts w:asciiTheme="minorHAnsi" w:hAnsiTheme="minorHAnsi" w:cstheme="minorHAnsi"/>
          <w:sz w:val="32"/>
          <w:szCs w:val="32"/>
        </w:rPr>
        <w:t>5. PITCH TYPE AND LENGTH</w:t>
      </w:r>
      <w:bookmarkEnd w:id="2742"/>
      <w:bookmarkEnd w:id="2743"/>
      <w:bookmarkEnd w:id="2744"/>
      <w:bookmarkEnd w:id="2745"/>
      <w:bookmarkEnd w:id="2746"/>
      <w:bookmarkEnd w:id="2747"/>
      <w:bookmarkEnd w:id="2748"/>
    </w:p>
    <w:p w14:paraId="65E3FBBE" w14:textId="77777777" w:rsidR="00146E26" w:rsidRDefault="00146E26" w:rsidP="00510E39">
      <w:pPr>
        <w:pStyle w:val="Heading2"/>
        <w:tabs>
          <w:tab w:val="left" w:pos="567"/>
        </w:tabs>
        <w:rPr>
          <w:rFonts w:asciiTheme="minorHAnsi" w:hAnsiTheme="minorHAnsi" w:cstheme="minorHAnsi"/>
          <w:b w:val="0"/>
          <w:bCs w:val="0"/>
          <w:sz w:val="32"/>
          <w:szCs w:val="32"/>
        </w:rPr>
      </w:pPr>
      <w:bookmarkStart w:id="2749" w:name="_Toc174876006"/>
      <w:bookmarkStart w:id="2750" w:name="_Toc174966200"/>
      <w:bookmarkStart w:id="2751" w:name="_Toc207736789"/>
      <w:r w:rsidRPr="00146E26">
        <w:rPr>
          <w:rFonts w:asciiTheme="minorHAnsi" w:hAnsiTheme="minorHAnsi" w:cstheme="minorHAnsi"/>
          <w:b w:val="0"/>
          <w:bCs w:val="0"/>
          <w:sz w:val="32"/>
          <w:szCs w:val="32"/>
        </w:rPr>
        <w:t>Hard wicket or turf wicket – standard full length</w:t>
      </w:r>
      <w:bookmarkEnd w:id="2749"/>
      <w:bookmarkEnd w:id="2750"/>
      <w:bookmarkEnd w:id="2751"/>
      <w:r w:rsidRPr="00146E26">
        <w:rPr>
          <w:rFonts w:asciiTheme="minorHAnsi" w:hAnsiTheme="minorHAnsi" w:cstheme="minorHAnsi"/>
          <w:b w:val="0"/>
          <w:bCs w:val="0"/>
          <w:sz w:val="32"/>
          <w:szCs w:val="32"/>
        </w:rPr>
        <w:t xml:space="preserve">  </w:t>
      </w:r>
    </w:p>
    <w:p w14:paraId="21AA6B6F" w14:textId="77777777" w:rsidR="00B71F9B" w:rsidRDefault="00B71F9B" w:rsidP="00B71F9B"/>
    <w:p w14:paraId="66F32EFA" w14:textId="44B1A0E5" w:rsidR="00B71F9B" w:rsidRPr="00687BCF" w:rsidRDefault="00687BCF" w:rsidP="00B71F9B">
      <w:pPr>
        <w:rPr>
          <w:color w:val="7030A0"/>
        </w:rPr>
      </w:pPr>
      <w:r w:rsidRPr="00687BCF">
        <w:rPr>
          <w:color w:val="7030A0"/>
        </w:rPr>
        <w:t>Wide Ball Crease Markings</w:t>
      </w:r>
    </w:p>
    <w:p w14:paraId="6FA4B281" w14:textId="04237A6A" w:rsidR="00687BCF" w:rsidRPr="00687BCF" w:rsidRDefault="00687BCF" w:rsidP="00B71F9B">
      <w:pPr>
        <w:rPr>
          <w:color w:val="7030A0"/>
        </w:rPr>
      </w:pPr>
      <w:r w:rsidRPr="00687BCF">
        <w:rPr>
          <w:color w:val="7030A0"/>
        </w:rPr>
        <w:t>Refer rule 1.3.1 para 11 ii</w:t>
      </w:r>
    </w:p>
    <w:p w14:paraId="2A96B519" w14:textId="77777777" w:rsidR="00687BCF" w:rsidRPr="00687BCF" w:rsidRDefault="00687BCF" w:rsidP="00B71F9B">
      <w:pPr>
        <w:rPr>
          <w:color w:val="7030A0"/>
        </w:rPr>
      </w:pPr>
    </w:p>
    <w:p w14:paraId="4855EBE7" w14:textId="77777777" w:rsidR="00687BCF" w:rsidRPr="00687BCF" w:rsidRDefault="00687BCF" w:rsidP="009E46DB">
      <w:pPr>
        <w:pStyle w:val="TOC4"/>
      </w:pPr>
      <w:r w:rsidRPr="00687BCF">
        <w:t xml:space="preserve">In all Open Age Women’s Social T20 matches, at each end of the pitch, two parallel lines must be drawn, between the popping and bowling creases, at a </w:t>
      </w:r>
      <w:r w:rsidRPr="00687BCF">
        <w:rPr>
          <w:b/>
          <w:bCs/>
        </w:rPr>
        <w:t>90cm</w:t>
      </w:r>
      <w:r w:rsidRPr="00687BCF">
        <w:t xml:space="preserve"> either side of the imaginary line joining the centres of the two middle stumps.</w:t>
      </w:r>
    </w:p>
    <w:p w14:paraId="763D90C5" w14:textId="77777777" w:rsidR="00146E26" w:rsidRPr="00BD691B" w:rsidRDefault="00146E26" w:rsidP="00510E39">
      <w:pPr>
        <w:pStyle w:val="Heading2"/>
        <w:tabs>
          <w:tab w:val="left" w:pos="567"/>
        </w:tabs>
        <w:rPr>
          <w:rFonts w:asciiTheme="minorHAnsi" w:hAnsiTheme="minorHAnsi" w:cstheme="minorHAnsi"/>
          <w:sz w:val="32"/>
          <w:szCs w:val="32"/>
        </w:rPr>
      </w:pPr>
      <w:bookmarkStart w:id="2752" w:name="_Toc144914734"/>
      <w:bookmarkStart w:id="2753" w:name="_Toc115338804"/>
      <w:bookmarkStart w:id="2754" w:name="_Toc174876007"/>
      <w:bookmarkStart w:id="2755" w:name="_Toc174966201"/>
      <w:bookmarkStart w:id="2756" w:name="_Toc207736790"/>
      <w:r w:rsidRPr="00BD691B">
        <w:rPr>
          <w:rFonts w:asciiTheme="minorHAnsi" w:hAnsiTheme="minorHAnsi" w:cstheme="minorHAnsi"/>
          <w:sz w:val="32"/>
          <w:szCs w:val="32"/>
        </w:rPr>
        <w:t xml:space="preserve">6. </w:t>
      </w:r>
      <w:bookmarkStart w:id="2757" w:name="_Toc55916106"/>
      <w:bookmarkStart w:id="2758" w:name="_Toc55916440"/>
      <w:r w:rsidRPr="00BD691B">
        <w:rPr>
          <w:rFonts w:asciiTheme="minorHAnsi" w:hAnsiTheme="minorHAnsi" w:cstheme="minorHAnsi"/>
          <w:sz w:val="32"/>
          <w:szCs w:val="32"/>
        </w:rPr>
        <w:t>TEAM</w:t>
      </w:r>
      <w:bookmarkEnd w:id="2752"/>
      <w:bookmarkEnd w:id="2753"/>
      <w:bookmarkEnd w:id="2754"/>
      <w:bookmarkEnd w:id="2755"/>
      <w:bookmarkEnd w:id="2756"/>
      <w:bookmarkEnd w:id="2757"/>
      <w:bookmarkEnd w:id="2758"/>
    </w:p>
    <w:p w14:paraId="32E7D33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59" w:name="_Toc174876008"/>
      <w:bookmarkStart w:id="2760" w:name="_Toc174966202"/>
      <w:bookmarkStart w:id="2761" w:name="_Toc207736791"/>
      <w:r w:rsidRPr="00146E26">
        <w:rPr>
          <w:rFonts w:asciiTheme="minorHAnsi" w:hAnsiTheme="minorHAnsi" w:cstheme="minorHAnsi"/>
          <w:b w:val="0"/>
          <w:bCs w:val="0"/>
          <w:sz w:val="32"/>
          <w:szCs w:val="32"/>
        </w:rPr>
        <w:t>8 players a side (maximum of 8 players on the field at any one time)</w:t>
      </w:r>
      <w:bookmarkEnd w:id="2759"/>
      <w:bookmarkEnd w:id="2760"/>
      <w:bookmarkEnd w:id="2761"/>
      <w:r w:rsidRPr="00146E26">
        <w:rPr>
          <w:rFonts w:asciiTheme="minorHAnsi" w:hAnsiTheme="minorHAnsi" w:cstheme="minorHAnsi"/>
          <w:b w:val="0"/>
          <w:bCs w:val="0"/>
          <w:sz w:val="32"/>
          <w:szCs w:val="32"/>
        </w:rPr>
        <w:t> </w:t>
      </w:r>
    </w:p>
    <w:p w14:paraId="029EFCB7"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2" w:name="_Toc174876009"/>
      <w:bookmarkStart w:id="2763" w:name="_Toc174966203"/>
      <w:bookmarkStart w:id="2764" w:name="_Toc207736792"/>
      <w:r w:rsidRPr="00146E26">
        <w:rPr>
          <w:rFonts w:asciiTheme="minorHAnsi" w:hAnsiTheme="minorHAnsi" w:cstheme="minorHAnsi"/>
          <w:b w:val="0"/>
          <w:bCs w:val="0"/>
          <w:sz w:val="32"/>
          <w:szCs w:val="32"/>
        </w:rPr>
        <w:t>Minimum of 6 players, each team must have a minimum of 6 players before the match can commence.</w:t>
      </w:r>
      <w:bookmarkEnd w:id="2762"/>
      <w:bookmarkEnd w:id="2763"/>
      <w:bookmarkEnd w:id="2764"/>
    </w:p>
    <w:p w14:paraId="2851A524"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5" w:name="_Toc174876010"/>
      <w:bookmarkStart w:id="2766" w:name="_Toc174966204"/>
      <w:bookmarkStart w:id="2767" w:name="_Toc207736793"/>
      <w:r w:rsidRPr="00146E26">
        <w:rPr>
          <w:rFonts w:asciiTheme="minorHAnsi" w:hAnsiTheme="minorHAnsi" w:cstheme="minorHAnsi"/>
          <w:b w:val="0"/>
          <w:bCs w:val="0"/>
          <w:sz w:val="32"/>
          <w:szCs w:val="32"/>
        </w:rPr>
        <w:t>Maximum of 8 players may be on the field at any time.</w:t>
      </w:r>
      <w:bookmarkEnd w:id="2765"/>
      <w:bookmarkEnd w:id="2766"/>
      <w:bookmarkEnd w:id="2767"/>
    </w:p>
    <w:p w14:paraId="5F391372"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68" w:name="_Toc174876011"/>
      <w:bookmarkStart w:id="2769" w:name="_Toc174966205"/>
      <w:bookmarkStart w:id="2770" w:name="_Toc207736794"/>
      <w:r w:rsidRPr="00146E26">
        <w:rPr>
          <w:rFonts w:asciiTheme="minorHAnsi" w:hAnsiTheme="minorHAnsi" w:cstheme="minorHAnsi"/>
          <w:b w:val="0"/>
          <w:bCs w:val="0"/>
          <w:sz w:val="32"/>
          <w:szCs w:val="32"/>
        </w:rPr>
        <w:t>Teams are permitted to list up to 10 players on their Team Sheet.</w:t>
      </w:r>
      <w:bookmarkEnd w:id="2768"/>
      <w:bookmarkEnd w:id="2769"/>
      <w:bookmarkEnd w:id="2770"/>
      <w:r w:rsidRPr="00146E26">
        <w:rPr>
          <w:rFonts w:asciiTheme="minorHAnsi" w:hAnsiTheme="minorHAnsi" w:cstheme="minorHAnsi"/>
          <w:b w:val="0"/>
          <w:bCs w:val="0"/>
          <w:sz w:val="32"/>
          <w:szCs w:val="32"/>
        </w:rPr>
        <w:t xml:space="preserve"> </w:t>
      </w:r>
    </w:p>
    <w:p w14:paraId="2BABE431"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1" w:name="_Toc174876012"/>
      <w:bookmarkStart w:id="2772" w:name="_Toc174966206"/>
      <w:bookmarkStart w:id="2773" w:name="_Toc207736795"/>
      <w:r w:rsidRPr="00146E26">
        <w:rPr>
          <w:rFonts w:asciiTheme="minorHAnsi" w:hAnsiTheme="minorHAnsi" w:cstheme="minorHAnsi"/>
          <w:b w:val="0"/>
          <w:bCs w:val="0"/>
          <w:sz w:val="32"/>
          <w:szCs w:val="32"/>
        </w:rPr>
        <w:t>If a team has less than eight players on the field, then the other team is restricted to use the same number of fielders. If this occurs, players can be rotated on and off the field at the end of any over.</w:t>
      </w:r>
      <w:bookmarkEnd w:id="2771"/>
      <w:bookmarkEnd w:id="2772"/>
      <w:bookmarkEnd w:id="2773"/>
      <w:r w:rsidRPr="00146E26">
        <w:rPr>
          <w:rFonts w:asciiTheme="minorHAnsi" w:hAnsiTheme="minorHAnsi" w:cstheme="minorHAnsi"/>
          <w:b w:val="0"/>
          <w:bCs w:val="0"/>
          <w:sz w:val="32"/>
          <w:szCs w:val="32"/>
        </w:rPr>
        <w:t xml:space="preserve"> </w:t>
      </w:r>
    </w:p>
    <w:p w14:paraId="7C5DF53A"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4" w:name="_Toc174876013"/>
      <w:bookmarkStart w:id="2775" w:name="_Toc174966207"/>
      <w:bookmarkStart w:id="2776" w:name="_Toc207736796"/>
      <w:r w:rsidRPr="00146E26">
        <w:rPr>
          <w:rFonts w:asciiTheme="minorHAnsi" w:hAnsiTheme="minorHAnsi" w:cstheme="minorHAnsi"/>
          <w:b w:val="0"/>
          <w:bCs w:val="0"/>
          <w:sz w:val="32"/>
          <w:szCs w:val="32"/>
        </w:rPr>
        <w:t>Players who return to the field, can bowl immediately if required</w:t>
      </w:r>
      <w:bookmarkEnd w:id="2774"/>
      <w:bookmarkEnd w:id="2775"/>
      <w:bookmarkEnd w:id="2776"/>
      <w:r w:rsidRPr="00146E26">
        <w:rPr>
          <w:rFonts w:asciiTheme="minorHAnsi" w:hAnsiTheme="minorHAnsi" w:cstheme="minorHAnsi"/>
          <w:b w:val="0"/>
          <w:bCs w:val="0"/>
          <w:sz w:val="32"/>
          <w:szCs w:val="32"/>
        </w:rPr>
        <w:t xml:space="preserve"> </w:t>
      </w:r>
    </w:p>
    <w:p w14:paraId="3B95B293" w14:textId="1866A2A9"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77" w:name="_Toc174876014"/>
      <w:bookmarkStart w:id="2778" w:name="_Toc174966208"/>
      <w:bookmarkStart w:id="2779" w:name="_Toc207736797"/>
      <w:r w:rsidRPr="00146E26">
        <w:rPr>
          <w:rFonts w:asciiTheme="minorHAnsi" w:hAnsiTheme="minorHAnsi" w:cstheme="minorHAnsi"/>
          <w:b w:val="0"/>
          <w:bCs w:val="0"/>
          <w:sz w:val="32"/>
          <w:szCs w:val="32"/>
        </w:rPr>
        <w:t>The opposition team may offer the team with less players “substitute fielders” and if these are taken, both teams play with</w:t>
      </w:r>
      <w:r w:rsidR="00601EC9">
        <w:rPr>
          <w:rFonts w:asciiTheme="minorHAnsi" w:hAnsiTheme="minorHAnsi" w:cstheme="minorHAnsi"/>
          <w:b w:val="0"/>
          <w:bCs w:val="0"/>
          <w:sz w:val="32"/>
          <w:szCs w:val="32"/>
        </w:rPr>
        <w:t xml:space="preserve"> </w:t>
      </w:r>
      <w:r w:rsidRPr="00146E26">
        <w:rPr>
          <w:rFonts w:asciiTheme="minorHAnsi" w:hAnsiTheme="minorHAnsi" w:cstheme="minorHAnsi"/>
          <w:b w:val="0"/>
          <w:bCs w:val="0"/>
          <w:sz w:val="32"/>
          <w:szCs w:val="32"/>
        </w:rPr>
        <w:t>the number of fielders who take the field for the team who has accepted the substitutes.</w:t>
      </w:r>
      <w:bookmarkEnd w:id="2777"/>
      <w:bookmarkEnd w:id="2778"/>
      <w:bookmarkEnd w:id="2779"/>
      <w:r w:rsidRPr="00146E26">
        <w:rPr>
          <w:rFonts w:asciiTheme="minorHAnsi" w:hAnsiTheme="minorHAnsi" w:cstheme="minorHAnsi"/>
          <w:b w:val="0"/>
          <w:bCs w:val="0"/>
          <w:sz w:val="32"/>
          <w:szCs w:val="32"/>
        </w:rPr>
        <w:t xml:space="preserve"> </w:t>
      </w:r>
    </w:p>
    <w:p w14:paraId="78F078A8" w14:textId="77777777" w:rsidR="00146E26" w:rsidRPr="00146E26" w:rsidRDefault="00146E26" w:rsidP="005B19C2">
      <w:pPr>
        <w:pStyle w:val="Heading2"/>
        <w:numPr>
          <w:ilvl w:val="0"/>
          <w:numId w:val="29"/>
        </w:numPr>
        <w:tabs>
          <w:tab w:val="left" w:pos="567"/>
          <w:tab w:val="num" w:pos="1080"/>
        </w:tabs>
        <w:ind w:left="1080"/>
        <w:rPr>
          <w:rFonts w:asciiTheme="minorHAnsi" w:hAnsiTheme="minorHAnsi" w:cstheme="minorHAnsi"/>
          <w:b w:val="0"/>
          <w:bCs w:val="0"/>
          <w:sz w:val="32"/>
          <w:szCs w:val="32"/>
        </w:rPr>
      </w:pPr>
      <w:bookmarkStart w:id="2780" w:name="_Toc174876015"/>
      <w:bookmarkStart w:id="2781" w:name="_Toc174966209"/>
      <w:bookmarkStart w:id="2782" w:name="_Toc207736798"/>
      <w:r w:rsidRPr="00146E26">
        <w:rPr>
          <w:rFonts w:asciiTheme="minorHAnsi" w:hAnsiTheme="minorHAnsi" w:cstheme="minorHAnsi"/>
          <w:b w:val="0"/>
          <w:bCs w:val="0"/>
          <w:sz w:val="32"/>
          <w:szCs w:val="32"/>
        </w:rPr>
        <w:t>If these substitute fielders are not accepted by the team with less than 8 players, the team with 8 players is permitted to field with the full 8.</w:t>
      </w:r>
      <w:bookmarkEnd w:id="2780"/>
      <w:bookmarkEnd w:id="2781"/>
      <w:bookmarkEnd w:id="2782"/>
      <w:r w:rsidRPr="00146E26">
        <w:rPr>
          <w:rFonts w:asciiTheme="minorHAnsi" w:hAnsiTheme="minorHAnsi" w:cstheme="minorHAnsi"/>
          <w:b w:val="0"/>
          <w:bCs w:val="0"/>
          <w:sz w:val="32"/>
          <w:szCs w:val="32"/>
        </w:rPr>
        <w:t xml:space="preserve"> </w:t>
      </w:r>
    </w:p>
    <w:p w14:paraId="3C51BB45" w14:textId="77777777" w:rsidR="00146E26" w:rsidRPr="00BD691B" w:rsidRDefault="00146E26" w:rsidP="00510E39">
      <w:pPr>
        <w:pStyle w:val="Heading2"/>
        <w:tabs>
          <w:tab w:val="left" w:pos="567"/>
        </w:tabs>
        <w:rPr>
          <w:rFonts w:asciiTheme="minorHAnsi" w:hAnsiTheme="minorHAnsi" w:cstheme="minorHAnsi"/>
          <w:sz w:val="32"/>
          <w:szCs w:val="32"/>
        </w:rPr>
      </w:pPr>
      <w:bookmarkStart w:id="2783" w:name="_Toc55916107"/>
      <w:bookmarkStart w:id="2784" w:name="_Toc55916441"/>
      <w:bookmarkStart w:id="2785" w:name="_Toc115338805"/>
      <w:bookmarkStart w:id="2786" w:name="_Toc144914735"/>
      <w:bookmarkStart w:id="2787" w:name="_Toc174876016"/>
      <w:bookmarkStart w:id="2788" w:name="_Toc174966210"/>
      <w:bookmarkStart w:id="2789" w:name="_Toc207736799"/>
      <w:r w:rsidRPr="00BD691B">
        <w:rPr>
          <w:rFonts w:asciiTheme="minorHAnsi" w:hAnsiTheme="minorHAnsi" w:cstheme="minorHAnsi"/>
          <w:sz w:val="32"/>
          <w:szCs w:val="32"/>
        </w:rPr>
        <w:t>7.  CRICKET ATTIRE</w:t>
      </w:r>
      <w:bookmarkEnd w:id="2783"/>
      <w:bookmarkEnd w:id="2784"/>
      <w:bookmarkEnd w:id="2785"/>
      <w:bookmarkEnd w:id="2786"/>
      <w:bookmarkEnd w:id="2787"/>
      <w:bookmarkEnd w:id="2788"/>
      <w:bookmarkEnd w:id="2789"/>
      <w:r w:rsidRPr="00BD691B">
        <w:rPr>
          <w:rFonts w:asciiTheme="minorHAnsi" w:hAnsiTheme="minorHAnsi" w:cstheme="minorHAnsi"/>
          <w:sz w:val="32"/>
          <w:szCs w:val="32"/>
        </w:rPr>
        <w:t xml:space="preserve"> </w:t>
      </w:r>
    </w:p>
    <w:p w14:paraId="268A11D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90" w:name="_Toc174876017"/>
      <w:bookmarkStart w:id="2791" w:name="_Toc174966211"/>
      <w:bookmarkStart w:id="2792" w:name="_Toc207736800"/>
      <w:r w:rsidRPr="00146E26">
        <w:rPr>
          <w:rFonts w:asciiTheme="minorHAnsi" w:hAnsiTheme="minorHAnsi" w:cstheme="minorHAnsi"/>
          <w:b w:val="0"/>
          <w:bCs w:val="0"/>
          <w:sz w:val="32"/>
          <w:szCs w:val="32"/>
        </w:rPr>
        <w:t>The playing members of all Clubs must be properly dressed in cricket attire.</w:t>
      </w:r>
      <w:bookmarkEnd w:id="2790"/>
      <w:bookmarkEnd w:id="2791"/>
      <w:bookmarkEnd w:id="2792"/>
      <w:r w:rsidRPr="00146E26">
        <w:rPr>
          <w:rFonts w:asciiTheme="minorHAnsi" w:hAnsiTheme="minorHAnsi" w:cstheme="minorHAnsi"/>
          <w:b w:val="0"/>
          <w:bCs w:val="0"/>
          <w:sz w:val="32"/>
          <w:szCs w:val="32"/>
        </w:rPr>
        <w:t xml:space="preserve"> </w:t>
      </w:r>
    </w:p>
    <w:p w14:paraId="19DA714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793" w:name="_Toc174876018"/>
      <w:bookmarkStart w:id="2794" w:name="_Toc174966212"/>
      <w:bookmarkStart w:id="2795" w:name="_Toc207736801"/>
      <w:r w:rsidRPr="00146E26">
        <w:rPr>
          <w:rFonts w:asciiTheme="minorHAnsi" w:hAnsiTheme="minorHAnsi" w:cstheme="minorHAnsi"/>
          <w:b w:val="0"/>
          <w:bCs w:val="0"/>
          <w:sz w:val="32"/>
          <w:szCs w:val="32"/>
        </w:rPr>
        <w:t>Cricket attire for players and substitutes is defined as:</w:t>
      </w:r>
      <w:bookmarkEnd w:id="2793"/>
      <w:bookmarkEnd w:id="2794"/>
      <w:bookmarkEnd w:id="2795"/>
      <w:r w:rsidRPr="00146E26">
        <w:rPr>
          <w:rFonts w:asciiTheme="minorHAnsi" w:hAnsiTheme="minorHAnsi" w:cstheme="minorHAnsi"/>
          <w:b w:val="0"/>
          <w:bCs w:val="0"/>
          <w:sz w:val="32"/>
          <w:szCs w:val="32"/>
        </w:rPr>
        <w:t xml:space="preserve"> </w:t>
      </w:r>
    </w:p>
    <w:p w14:paraId="6C381E95"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796" w:name="_Toc174876019"/>
      <w:bookmarkStart w:id="2797" w:name="_Toc174966213"/>
      <w:bookmarkStart w:id="2798" w:name="_Toc207736802"/>
      <w:r w:rsidRPr="00146E26">
        <w:rPr>
          <w:rFonts w:asciiTheme="minorHAnsi" w:hAnsiTheme="minorHAnsi" w:cstheme="minorHAnsi"/>
          <w:b w:val="0"/>
          <w:bCs w:val="0"/>
          <w:sz w:val="32"/>
          <w:szCs w:val="32"/>
        </w:rPr>
        <w:t>Association approved two tier Club coloured shirts, collar and an approved association Logo, approved coloured pants, black shorts or skins.</w:t>
      </w:r>
      <w:bookmarkEnd w:id="2796"/>
      <w:bookmarkEnd w:id="2797"/>
      <w:bookmarkEnd w:id="2798"/>
      <w:r w:rsidRPr="00146E26">
        <w:rPr>
          <w:rFonts w:asciiTheme="minorHAnsi" w:hAnsiTheme="minorHAnsi" w:cstheme="minorHAnsi"/>
          <w:b w:val="0"/>
          <w:bCs w:val="0"/>
          <w:sz w:val="32"/>
          <w:szCs w:val="32"/>
        </w:rPr>
        <w:t xml:space="preserve"> </w:t>
      </w:r>
    </w:p>
    <w:p w14:paraId="3FFA3503"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799" w:name="_Toc174876020"/>
      <w:bookmarkStart w:id="2800" w:name="_Toc174966214"/>
      <w:bookmarkStart w:id="2801" w:name="_Toc207736803"/>
      <w:r w:rsidRPr="00146E26">
        <w:rPr>
          <w:rFonts w:asciiTheme="minorHAnsi" w:hAnsiTheme="minorHAnsi" w:cstheme="minorHAnsi"/>
          <w:b w:val="0"/>
          <w:bCs w:val="0"/>
          <w:sz w:val="32"/>
          <w:szCs w:val="32"/>
        </w:rPr>
        <w:t>All players in a team must wear the same coloured clothing.</w:t>
      </w:r>
      <w:bookmarkEnd w:id="2799"/>
      <w:bookmarkEnd w:id="2800"/>
      <w:bookmarkEnd w:id="2801"/>
    </w:p>
    <w:p w14:paraId="7CD089BB"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2" w:name="_Toc174876021"/>
      <w:bookmarkStart w:id="2803" w:name="_Toc174966215"/>
      <w:bookmarkStart w:id="2804" w:name="_Toc207736804"/>
      <w:r w:rsidRPr="00146E26">
        <w:rPr>
          <w:rFonts w:asciiTheme="minorHAnsi" w:hAnsiTheme="minorHAnsi" w:cstheme="minorHAnsi"/>
          <w:b w:val="0"/>
          <w:bCs w:val="0"/>
          <w:sz w:val="32"/>
          <w:szCs w:val="32"/>
        </w:rPr>
        <w:t>Recognised cricket cap or wide brim hat (Baseball style caps or wide brim hats must be in Club colours and carry club logo).</w:t>
      </w:r>
      <w:bookmarkEnd w:id="2802"/>
      <w:bookmarkEnd w:id="2803"/>
      <w:bookmarkEnd w:id="2804"/>
      <w:r w:rsidRPr="00146E26">
        <w:rPr>
          <w:rFonts w:asciiTheme="minorHAnsi" w:hAnsiTheme="minorHAnsi" w:cstheme="minorHAnsi"/>
          <w:b w:val="0"/>
          <w:bCs w:val="0"/>
          <w:sz w:val="32"/>
          <w:szCs w:val="32"/>
        </w:rPr>
        <w:t xml:space="preserve"> </w:t>
      </w:r>
    </w:p>
    <w:p w14:paraId="6740BC5F"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5" w:name="_Toc174876022"/>
      <w:bookmarkStart w:id="2806" w:name="_Toc174966216"/>
      <w:bookmarkStart w:id="2807" w:name="_Toc207736805"/>
      <w:r w:rsidRPr="00146E26">
        <w:rPr>
          <w:rFonts w:asciiTheme="minorHAnsi" w:hAnsiTheme="minorHAnsi" w:cstheme="minorHAnsi"/>
          <w:b w:val="0"/>
          <w:bCs w:val="0"/>
          <w:sz w:val="32"/>
          <w:szCs w:val="32"/>
        </w:rPr>
        <w:t>Shorts need to be a 7.5cm length minimum</w:t>
      </w:r>
      <w:bookmarkEnd w:id="2805"/>
      <w:bookmarkEnd w:id="2806"/>
      <w:bookmarkEnd w:id="2807"/>
    </w:p>
    <w:p w14:paraId="39878904" w14:textId="77777777" w:rsidR="00146E26" w:rsidRPr="00146E26" w:rsidRDefault="00146E26" w:rsidP="005B19C2">
      <w:pPr>
        <w:pStyle w:val="Heading2"/>
        <w:numPr>
          <w:ilvl w:val="0"/>
          <w:numId w:val="23"/>
        </w:numPr>
        <w:tabs>
          <w:tab w:val="left" w:pos="567"/>
          <w:tab w:val="num" w:pos="720"/>
        </w:tabs>
        <w:rPr>
          <w:rFonts w:asciiTheme="minorHAnsi" w:hAnsiTheme="minorHAnsi" w:cstheme="minorHAnsi"/>
          <w:b w:val="0"/>
          <w:bCs w:val="0"/>
          <w:sz w:val="32"/>
          <w:szCs w:val="32"/>
        </w:rPr>
      </w:pPr>
      <w:bookmarkStart w:id="2808" w:name="_Toc174876023"/>
      <w:bookmarkStart w:id="2809" w:name="_Toc174966217"/>
      <w:bookmarkStart w:id="2810" w:name="_Toc207736806"/>
      <w:r w:rsidRPr="00146E26">
        <w:rPr>
          <w:rFonts w:asciiTheme="minorHAnsi" w:hAnsiTheme="minorHAnsi" w:cstheme="minorHAnsi"/>
          <w:b w:val="0"/>
          <w:bCs w:val="0"/>
          <w:sz w:val="32"/>
          <w:szCs w:val="32"/>
        </w:rPr>
        <w:t>No white pants allowed</w:t>
      </w:r>
      <w:bookmarkEnd w:id="2808"/>
      <w:bookmarkEnd w:id="2809"/>
      <w:bookmarkEnd w:id="2810"/>
    </w:p>
    <w:p w14:paraId="1FA025A3" w14:textId="77777777" w:rsidR="00146E26" w:rsidRPr="00BD691B" w:rsidRDefault="00146E26" w:rsidP="00510E39">
      <w:pPr>
        <w:pStyle w:val="Heading2"/>
        <w:tabs>
          <w:tab w:val="left" w:pos="567"/>
        </w:tabs>
        <w:rPr>
          <w:rFonts w:asciiTheme="minorHAnsi" w:hAnsiTheme="minorHAnsi" w:cstheme="minorHAnsi"/>
          <w:sz w:val="32"/>
          <w:szCs w:val="32"/>
        </w:rPr>
      </w:pPr>
      <w:bookmarkStart w:id="2811" w:name="_Toc55916108"/>
      <w:bookmarkStart w:id="2812" w:name="_Toc55916442"/>
      <w:bookmarkStart w:id="2813" w:name="_Toc115338806"/>
      <w:bookmarkStart w:id="2814" w:name="_Toc144914736"/>
      <w:bookmarkStart w:id="2815" w:name="_Toc174876024"/>
      <w:bookmarkStart w:id="2816" w:name="_Toc174966218"/>
      <w:bookmarkStart w:id="2817" w:name="_Toc207736807"/>
      <w:r w:rsidRPr="00BD691B">
        <w:rPr>
          <w:rFonts w:asciiTheme="minorHAnsi" w:hAnsiTheme="minorHAnsi" w:cstheme="minorHAnsi"/>
          <w:sz w:val="32"/>
          <w:szCs w:val="32"/>
        </w:rPr>
        <w:t>8. MARQUEE PLAYERS</w:t>
      </w:r>
      <w:bookmarkEnd w:id="2811"/>
      <w:bookmarkEnd w:id="2812"/>
      <w:bookmarkEnd w:id="2813"/>
      <w:bookmarkEnd w:id="2814"/>
      <w:bookmarkEnd w:id="2815"/>
      <w:bookmarkEnd w:id="2816"/>
      <w:bookmarkEnd w:id="2817"/>
      <w:r w:rsidRPr="00BD691B">
        <w:rPr>
          <w:rFonts w:asciiTheme="minorHAnsi" w:hAnsiTheme="minorHAnsi" w:cstheme="minorHAnsi"/>
          <w:sz w:val="32"/>
          <w:szCs w:val="32"/>
        </w:rPr>
        <w:t> </w:t>
      </w:r>
    </w:p>
    <w:p w14:paraId="5DD0A71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18" w:name="_Toc174876025"/>
      <w:bookmarkStart w:id="2819" w:name="_Toc174966219"/>
      <w:bookmarkStart w:id="2820" w:name="_Toc207736808"/>
      <w:r w:rsidRPr="00146E26">
        <w:rPr>
          <w:rFonts w:asciiTheme="minorHAnsi" w:hAnsiTheme="minorHAnsi" w:cstheme="minorHAnsi"/>
          <w:b w:val="0"/>
          <w:bCs w:val="0"/>
          <w:sz w:val="32"/>
          <w:szCs w:val="32"/>
        </w:rPr>
        <w:t>A marquee player is any player who has, or is currently, playing in the Cricket Victoria Women’s – Shield (Community Cricket Competition) or has played in an equivalent competition in Victoria or any other state or territory of Australia – Premier, State, National or International.</w:t>
      </w:r>
      <w:bookmarkEnd w:id="2818"/>
      <w:bookmarkEnd w:id="2819"/>
      <w:bookmarkEnd w:id="2820"/>
      <w:r w:rsidRPr="00146E26">
        <w:rPr>
          <w:rFonts w:asciiTheme="minorHAnsi" w:hAnsiTheme="minorHAnsi" w:cstheme="minorHAnsi"/>
          <w:b w:val="0"/>
          <w:bCs w:val="0"/>
          <w:sz w:val="32"/>
          <w:szCs w:val="32"/>
        </w:rPr>
        <w:t> </w:t>
      </w:r>
    </w:p>
    <w:p w14:paraId="28A81FFD" w14:textId="77777777" w:rsidR="00146E26" w:rsidRPr="00AC214F" w:rsidRDefault="00146E26" w:rsidP="00510E39">
      <w:pPr>
        <w:pStyle w:val="Heading2"/>
        <w:tabs>
          <w:tab w:val="left" w:pos="567"/>
        </w:tabs>
        <w:rPr>
          <w:rFonts w:asciiTheme="minorHAnsi" w:hAnsiTheme="minorHAnsi" w:cstheme="minorHAnsi"/>
          <w:sz w:val="32"/>
          <w:szCs w:val="32"/>
          <w:u w:val="single"/>
        </w:rPr>
      </w:pPr>
      <w:bookmarkStart w:id="2821" w:name="_Toc174876026"/>
      <w:bookmarkStart w:id="2822" w:name="_Toc174966220"/>
      <w:bookmarkStart w:id="2823" w:name="_Toc207736809"/>
      <w:r w:rsidRPr="00AC214F">
        <w:rPr>
          <w:rFonts w:asciiTheme="minorHAnsi" w:hAnsiTheme="minorHAnsi" w:cstheme="minorHAnsi"/>
          <w:sz w:val="32"/>
          <w:szCs w:val="32"/>
          <w:u w:val="single"/>
        </w:rPr>
        <w:t>Geoff Law Shield</w:t>
      </w:r>
      <w:bookmarkEnd w:id="2821"/>
      <w:bookmarkEnd w:id="2822"/>
      <w:bookmarkEnd w:id="2823"/>
    </w:p>
    <w:p w14:paraId="54DFEA93"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24" w:name="_Toc174876027"/>
      <w:bookmarkStart w:id="2825" w:name="_Toc174966221"/>
      <w:bookmarkStart w:id="2826" w:name="_Toc207736810"/>
      <w:r w:rsidRPr="00146E26">
        <w:rPr>
          <w:rFonts w:asciiTheme="minorHAnsi" w:hAnsiTheme="minorHAnsi" w:cstheme="minorHAnsi"/>
          <w:b w:val="0"/>
          <w:bCs w:val="0"/>
          <w:sz w:val="32"/>
          <w:szCs w:val="32"/>
        </w:rPr>
        <w:t>There is no limit on the number of marquee players a team may play during the season.</w:t>
      </w:r>
      <w:bookmarkEnd w:id="2824"/>
      <w:bookmarkEnd w:id="2825"/>
      <w:bookmarkEnd w:id="2826"/>
    </w:p>
    <w:p w14:paraId="2D36F60D"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308A12BC" w14:textId="29777147" w:rsidR="00146E26" w:rsidRPr="00AC214F" w:rsidRDefault="000E7D57" w:rsidP="00510E39">
      <w:pPr>
        <w:pStyle w:val="Heading2"/>
        <w:tabs>
          <w:tab w:val="left" w:pos="567"/>
        </w:tabs>
        <w:rPr>
          <w:rFonts w:asciiTheme="minorHAnsi" w:hAnsiTheme="minorHAnsi" w:cstheme="minorHAnsi"/>
          <w:sz w:val="32"/>
          <w:szCs w:val="32"/>
          <w:u w:val="single"/>
        </w:rPr>
      </w:pPr>
      <w:bookmarkStart w:id="2827" w:name="_Toc207736811"/>
      <w:r>
        <w:rPr>
          <w:rFonts w:asciiTheme="minorHAnsi" w:hAnsiTheme="minorHAnsi" w:cstheme="minorHAnsi"/>
          <w:sz w:val="32"/>
          <w:szCs w:val="32"/>
          <w:u w:val="single"/>
        </w:rPr>
        <w:t>Georgie McElligott Shield and Lower Divisions</w:t>
      </w:r>
      <w:bookmarkEnd w:id="2827"/>
    </w:p>
    <w:p w14:paraId="3BFD911C"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28" w:name="_Toc174876029"/>
      <w:bookmarkStart w:id="2829" w:name="_Toc174966223"/>
      <w:bookmarkStart w:id="2830" w:name="_Toc207736812"/>
      <w:r w:rsidRPr="00146E26">
        <w:rPr>
          <w:rFonts w:asciiTheme="minorHAnsi" w:hAnsiTheme="minorHAnsi" w:cstheme="minorHAnsi"/>
          <w:b w:val="0"/>
          <w:bCs w:val="0"/>
          <w:sz w:val="32"/>
          <w:szCs w:val="32"/>
        </w:rPr>
        <w:t>Each team will be permitted one (1) marquee player for the duration of the season/tournament.</w:t>
      </w:r>
      <w:bookmarkEnd w:id="2828"/>
      <w:bookmarkEnd w:id="2829"/>
      <w:bookmarkEnd w:id="2830"/>
      <w:r w:rsidRPr="00146E26">
        <w:rPr>
          <w:rFonts w:asciiTheme="minorHAnsi" w:hAnsiTheme="minorHAnsi" w:cstheme="minorHAnsi"/>
          <w:b w:val="0"/>
          <w:bCs w:val="0"/>
          <w:sz w:val="32"/>
          <w:szCs w:val="32"/>
        </w:rPr>
        <w:t> </w:t>
      </w:r>
    </w:p>
    <w:p w14:paraId="09B4BE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1" w:name="_Toc174876030"/>
      <w:bookmarkStart w:id="2832" w:name="_Toc174966224"/>
      <w:bookmarkStart w:id="2833" w:name="_Toc207736813"/>
      <w:r w:rsidRPr="00146E26">
        <w:rPr>
          <w:rFonts w:asciiTheme="minorHAnsi" w:hAnsiTheme="minorHAnsi" w:cstheme="minorHAnsi"/>
          <w:b w:val="0"/>
          <w:bCs w:val="0"/>
          <w:sz w:val="32"/>
          <w:szCs w:val="32"/>
        </w:rPr>
        <w:t>The marquee player must be nominated prior to the commencement of each season.</w:t>
      </w:r>
      <w:bookmarkEnd w:id="2831"/>
      <w:bookmarkEnd w:id="2832"/>
      <w:bookmarkEnd w:id="2833"/>
    </w:p>
    <w:p w14:paraId="7604EFEE"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4" w:name="_Toc174876031"/>
      <w:bookmarkStart w:id="2835" w:name="_Toc174966225"/>
      <w:bookmarkStart w:id="2836" w:name="_Toc207736814"/>
      <w:r w:rsidRPr="00146E26">
        <w:rPr>
          <w:rFonts w:asciiTheme="minorHAnsi" w:hAnsiTheme="minorHAnsi" w:cstheme="minorHAnsi"/>
          <w:b w:val="0"/>
          <w:bCs w:val="0"/>
          <w:sz w:val="32"/>
          <w:szCs w:val="32"/>
        </w:rPr>
        <w:t>The marquee player must be approved by the NWMCA before they can commence playing.</w:t>
      </w:r>
      <w:bookmarkEnd w:id="2834"/>
      <w:bookmarkEnd w:id="2835"/>
      <w:bookmarkEnd w:id="2836"/>
      <w:r w:rsidRPr="00146E26">
        <w:rPr>
          <w:rFonts w:asciiTheme="minorHAnsi" w:hAnsiTheme="minorHAnsi" w:cstheme="minorHAnsi"/>
          <w:b w:val="0"/>
          <w:bCs w:val="0"/>
          <w:sz w:val="32"/>
          <w:szCs w:val="32"/>
        </w:rPr>
        <w:t xml:space="preserve"> </w:t>
      </w:r>
    </w:p>
    <w:p w14:paraId="367576EC" w14:textId="5B73D3C8" w:rsidR="00146E26" w:rsidRPr="00146E26" w:rsidRDefault="00AE389F" w:rsidP="00510E39">
      <w:pPr>
        <w:pStyle w:val="Heading2"/>
        <w:tabs>
          <w:tab w:val="left" w:pos="567"/>
        </w:tabs>
        <w:rPr>
          <w:rFonts w:asciiTheme="minorHAnsi" w:hAnsiTheme="minorHAnsi" w:cstheme="minorHAnsi"/>
          <w:b w:val="0"/>
          <w:bCs w:val="0"/>
          <w:sz w:val="32"/>
          <w:szCs w:val="32"/>
        </w:rPr>
      </w:pPr>
      <w:bookmarkStart w:id="2837" w:name="_Toc207736815"/>
      <w:r>
        <w:rPr>
          <w:rFonts w:asciiTheme="minorHAnsi" w:hAnsiTheme="minorHAnsi" w:cstheme="minorHAnsi"/>
          <w:b w:val="0"/>
          <w:bCs w:val="0"/>
          <w:sz w:val="32"/>
          <w:szCs w:val="32"/>
        </w:rPr>
        <w:t xml:space="preserve">A permit for a marquee player must be lodged on the appropriate form </w:t>
      </w:r>
      <w:r w:rsidR="008C7BC4">
        <w:rPr>
          <w:rFonts w:asciiTheme="minorHAnsi" w:hAnsiTheme="minorHAnsi" w:cstheme="minorHAnsi"/>
          <w:b w:val="0"/>
          <w:bCs w:val="0"/>
          <w:sz w:val="32"/>
          <w:szCs w:val="32"/>
        </w:rPr>
        <w:t>–</w:t>
      </w:r>
      <w:r>
        <w:rPr>
          <w:rFonts w:asciiTheme="minorHAnsi" w:hAnsiTheme="minorHAnsi" w:cstheme="minorHAnsi"/>
          <w:b w:val="0"/>
          <w:bCs w:val="0"/>
          <w:sz w:val="32"/>
          <w:szCs w:val="32"/>
        </w:rPr>
        <w:t xml:space="preserve"> </w:t>
      </w:r>
      <w:r w:rsidR="008C7BC4">
        <w:rPr>
          <w:rFonts w:asciiTheme="minorHAnsi" w:hAnsiTheme="minorHAnsi" w:cstheme="minorHAnsi"/>
          <w:b w:val="0"/>
          <w:bCs w:val="0"/>
          <w:sz w:val="32"/>
          <w:szCs w:val="32"/>
        </w:rPr>
        <w:t>form can be downloaded from the NWMCA website under the Association / Forms menu.</w:t>
      </w:r>
      <w:bookmarkEnd w:id="2837"/>
    </w:p>
    <w:p w14:paraId="5360002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38" w:name="_Toc174876033"/>
      <w:bookmarkStart w:id="2839" w:name="_Toc174966227"/>
      <w:bookmarkStart w:id="2840" w:name="_Toc207736816"/>
      <w:r w:rsidRPr="00146E26">
        <w:rPr>
          <w:rFonts w:asciiTheme="minorHAnsi" w:hAnsiTheme="minorHAnsi" w:cstheme="minorHAnsi"/>
          <w:b w:val="0"/>
          <w:bCs w:val="0"/>
          <w:sz w:val="32"/>
          <w:szCs w:val="32"/>
        </w:rPr>
        <w:t>For Clubs with two teams in different divisions, a marquee player must be nominated to play in a particular team.</w:t>
      </w:r>
      <w:bookmarkEnd w:id="2838"/>
      <w:bookmarkEnd w:id="2839"/>
      <w:bookmarkEnd w:id="2840"/>
      <w:r w:rsidRPr="00146E26">
        <w:rPr>
          <w:rFonts w:asciiTheme="minorHAnsi" w:hAnsiTheme="minorHAnsi" w:cstheme="minorHAnsi"/>
          <w:b w:val="0"/>
          <w:bCs w:val="0"/>
          <w:sz w:val="32"/>
          <w:szCs w:val="32"/>
        </w:rPr>
        <w:t>  </w:t>
      </w:r>
    </w:p>
    <w:p w14:paraId="24F25F10" w14:textId="77777777" w:rsidR="00146E26" w:rsidRPr="00BD691B" w:rsidRDefault="00146E26" w:rsidP="00510E39">
      <w:pPr>
        <w:pStyle w:val="Heading2"/>
        <w:tabs>
          <w:tab w:val="left" w:pos="567"/>
        </w:tabs>
        <w:rPr>
          <w:rFonts w:asciiTheme="minorHAnsi" w:hAnsiTheme="minorHAnsi" w:cstheme="minorHAnsi"/>
          <w:sz w:val="32"/>
          <w:szCs w:val="32"/>
        </w:rPr>
      </w:pPr>
      <w:bookmarkStart w:id="2841" w:name="_Toc55916109"/>
      <w:bookmarkStart w:id="2842" w:name="_Toc55916443"/>
      <w:bookmarkStart w:id="2843" w:name="_Toc115338807"/>
      <w:bookmarkStart w:id="2844" w:name="_Toc144914737"/>
      <w:bookmarkStart w:id="2845" w:name="_Toc174876034"/>
      <w:bookmarkStart w:id="2846" w:name="_Toc174966228"/>
      <w:bookmarkStart w:id="2847" w:name="_Toc207736817"/>
      <w:r w:rsidRPr="00BD691B">
        <w:rPr>
          <w:rFonts w:asciiTheme="minorHAnsi" w:hAnsiTheme="minorHAnsi" w:cstheme="minorHAnsi"/>
          <w:sz w:val="32"/>
          <w:szCs w:val="32"/>
        </w:rPr>
        <w:t>9. BATTING</w:t>
      </w:r>
      <w:bookmarkEnd w:id="2841"/>
      <w:bookmarkEnd w:id="2842"/>
      <w:bookmarkEnd w:id="2843"/>
      <w:bookmarkEnd w:id="2844"/>
      <w:bookmarkEnd w:id="2845"/>
      <w:bookmarkEnd w:id="2846"/>
      <w:bookmarkEnd w:id="2847"/>
    </w:p>
    <w:p w14:paraId="0135B7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48" w:name="_Toc174876035"/>
      <w:bookmarkStart w:id="2849" w:name="_Toc174966229"/>
      <w:bookmarkStart w:id="2850" w:name="_Toc207736818"/>
      <w:r w:rsidRPr="00146E26">
        <w:rPr>
          <w:rFonts w:asciiTheme="minorHAnsi" w:hAnsiTheme="minorHAnsi" w:cstheme="minorHAnsi"/>
          <w:b w:val="0"/>
          <w:bCs w:val="0"/>
          <w:sz w:val="32"/>
          <w:szCs w:val="32"/>
        </w:rPr>
        <w:t>All dismissals count.</w:t>
      </w:r>
      <w:bookmarkEnd w:id="2848"/>
      <w:bookmarkEnd w:id="2849"/>
      <w:bookmarkEnd w:id="2850"/>
      <w:r w:rsidRPr="00146E26">
        <w:rPr>
          <w:rFonts w:asciiTheme="minorHAnsi" w:hAnsiTheme="minorHAnsi" w:cstheme="minorHAnsi"/>
          <w:b w:val="0"/>
          <w:bCs w:val="0"/>
          <w:sz w:val="32"/>
          <w:szCs w:val="32"/>
        </w:rPr>
        <w:t xml:space="preserve"> </w:t>
      </w:r>
    </w:p>
    <w:p w14:paraId="04CFE57C" w14:textId="77777777" w:rsidR="00146E26" w:rsidRPr="00BD691B" w:rsidRDefault="00146E26" w:rsidP="00510E39">
      <w:pPr>
        <w:pStyle w:val="Heading2"/>
        <w:tabs>
          <w:tab w:val="left" w:pos="567"/>
        </w:tabs>
        <w:rPr>
          <w:rFonts w:asciiTheme="minorHAnsi" w:hAnsiTheme="minorHAnsi" w:cstheme="minorHAnsi"/>
          <w:sz w:val="32"/>
          <w:szCs w:val="32"/>
        </w:rPr>
      </w:pPr>
      <w:bookmarkStart w:id="2851" w:name="_Toc174876036"/>
      <w:bookmarkStart w:id="2852" w:name="_Toc174966230"/>
      <w:bookmarkStart w:id="2853" w:name="_Toc207736819"/>
      <w:r w:rsidRPr="00BD691B">
        <w:rPr>
          <w:rFonts w:asciiTheme="minorHAnsi" w:hAnsiTheme="minorHAnsi" w:cstheme="minorHAnsi"/>
          <w:sz w:val="32"/>
          <w:szCs w:val="32"/>
        </w:rPr>
        <w:t>a. Retiring</w:t>
      </w:r>
      <w:bookmarkEnd w:id="2851"/>
      <w:bookmarkEnd w:id="2852"/>
      <w:bookmarkEnd w:id="2853"/>
      <w:r w:rsidRPr="00BD691B">
        <w:rPr>
          <w:rFonts w:asciiTheme="minorHAnsi" w:hAnsiTheme="minorHAnsi" w:cstheme="minorHAnsi"/>
          <w:sz w:val="32"/>
          <w:szCs w:val="32"/>
        </w:rPr>
        <w:t xml:space="preserve"> </w:t>
      </w:r>
    </w:p>
    <w:p w14:paraId="36A3752E"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54" w:name="_Toc174876037"/>
      <w:bookmarkStart w:id="2855" w:name="_Toc174966231"/>
      <w:bookmarkStart w:id="2856" w:name="_Toc207736820"/>
      <w:bookmarkStart w:id="2857" w:name="_Toc55916110"/>
      <w:bookmarkStart w:id="2858" w:name="_Toc55916444"/>
      <w:r w:rsidRPr="00146E26">
        <w:rPr>
          <w:rFonts w:asciiTheme="minorHAnsi" w:hAnsiTheme="minorHAnsi" w:cstheme="minorHAnsi"/>
          <w:b w:val="0"/>
          <w:bCs w:val="0"/>
          <w:sz w:val="32"/>
          <w:szCs w:val="32"/>
        </w:rPr>
        <w:t>A batter must retire immediately when they reach 30 runs</w:t>
      </w:r>
      <w:bookmarkEnd w:id="2854"/>
      <w:bookmarkEnd w:id="2855"/>
      <w:bookmarkEnd w:id="2856"/>
      <w:r w:rsidRPr="00146E26">
        <w:rPr>
          <w:rFonts w:asciiTheme="minorHAnsi" w:hAnsiTheme="minorHAnsi" w:cstheme="minorHAnsi"/>
          <w:b w:val="0"/>
          <w:bCs w:val="0"/>
          <w:sz w:val="32"/>
          <w:szCs w:val="32"/>
        </w:rPr>
        <w:t xml:space="preserve">  </w:t>
      </w:r>
    </w:p>
    <w:p w14:paraId="37D32E5A"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59" w:name="_Toc174876038"/>
      <w:bookmarkStart w:id="2860" w:name="_Toc174966232"/>
      <w:bookmarkStart w:id="2861" w:name="_Toc207736821"/>
      <w:r w:rsidRPr="00146E26">
        <w:rPr>
          <w:rFonts w:asciiTheme="minorHAnsi" w:hAnsiTheme="minorHAnsi" w:cstheme="minorHAnsi"/>
          <w:b w:val="0"/>
          <w:bCs w:val="0"/>
          <w:sz w:val="32"/>
          <w:szCs w:val="32"/>
        </w:rPr>
        <w:t>A batter must retire if they have been at the crease for the limited number of overs faced but not yet reached 30 runs.</w:t>
      </w:r>
      <w:bookmarkEnd w:id="2859"/>
      <w:bookmarkEnd w:id="2860"/>
      <w:bookmarkEnd w:id="2861"/>
      <w:r w:rsidRPr="00146E26">
        <w:rPr>
          <w:rFonts w:asciiTheme="minorHAnsi" w:hAnsiTheme="minorHAnsi" w:cstheme="minorHAnsi"/>
          <w:b w:val="0"/>
          <w:bCs w:val="0"/>
          <w:sz w:val="32"/>
          <w:szCs w:val="32"/>
        </w:rPr>
        <w:t xml:space="preserve">  </w:t>
      </w:r>
    </w:p>
    <w:p w14:paraId="3BA5F59B"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2" w:name="_Toc174876039"/>
      <w:bookmarkStart w:id="2863" w:name="_Toc174966233"/>
      <w:bookmarkStart w:id="2864" w:name="_Toc207736822"/>
      <w:r w:rsidRPr="00146E26">
        <w:rPr>
          <w:rFonts w:asciiTheme="minorHAnsi" w:hAnsiTheme="minorHAnsi" w:cstheme="minorHAnsi"/>
          <w:b w:val="0"/>
          <w:bCs w:val="0"/>
          <w:sz w:val="32"/>
          <w:szCs w:val="32"/>
        </w:rPr>
        <w:t>A retired batter may return to the crease when all other batters listed on the team sheet have batted.</w:t>
      </w:r>
      <w:bookmarkEnd w:id="2862"/>
      <w:bookmarkEnd w:id="2863"/>
      <w:bookmarkEnd w:id="2864"/>
      <w:r w:rsidRPr="00146E26">
        <w:rPr>
          <w:rFonts w:asciiTheme="minorHAnsi" w:hAnsiTheme="minorHAnsi" w:cstheme="minorHAnsi"/>
          <w:b w:val="0"/>
          <w:bCs w:val="0"/>
          <w:sz w:val="32"/>
          <w:szCs w:val="32"/>
        </w:rPr>
        <w:t> </w:t>
      </w:r>
    </w:p>
    <w:p w14:paraId="68CC1D03"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5" w:name="_Toc174876040"/>
      <w:bookmarkStart w:id="2866" w:name="_Toc174966234"/>
      <w:bookmarkStart w:id="2867" w:name="_Toc207736823"/>
      <w:r w:rsidRPr="00146E26">
        <w:rPr>
          <w:rFonts w:asciiTheme="minorHAnsi" w:hAnsiTheme="minorHAnsi" w:cstheme="minorHAnsi"/>
          <w:b w:val="0"/>
          <w:bCs w:val="0"/>
          <w:sz w:val="32"/>
          <w:szCs w:val="32"/>
        </w:rPr>
        <w:t>Batters do not have to retire a second time round but can continue to bat until out or end of the match.</w:t>
      </w:r>
      <w:bookmarkEnd w:id="2865"/>
      <w:bookmarkEnd w:id="2866"/>
      <w:bookmarkEnd w:id="2867"/>
      <w:r w:rsidRPr="00146E26">
        <w:rPr>
          <w:rFonts w:asciiTheme="minorHAnsi" w:hAnsiTheme="minorHAnsi" w:cstheme="minorHAnsi"/>
          <w:b w:val="0"/>
          <w:bCs w:val="0"/>
          <w:sz w:val="32"/>
          <w:szCs w:val="32"/>
        </w:rPr>
        <w:t xml:space="preserve">  </w:t>
      </w:r>
    </w:p>
    <w:p w14:paraId="7981F6E5"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68" w:name="_Toc174876041"/>
      <w:bookmarkStart w:id="2869" w:name="_Toc174966235"/>
      <w:bookmarkStart w:id="2870" w:name="_Toc207736824"/>
      <w:r w:rsidRPr="00146E26">
        <w:rPr>
          <w:rFonts w:asciiTheme="minorHAnsi" w:hAnsiTheme="minorHAnsi" w:cstheme="minorHAnsi"/>
          <w:b w:val="0"/>
          <w:bCs w:val="0"/>
          <w:sz w:val="32"/>
          <w:szCs w:val="32"/>
        </w:rPr>
        <w:t>Should more than one batter retire, the retired batters must return in order of retirement.</w:t>
      </w:r>
      <w:bookmarkEnd w:id="2868"/>
      <w:bookmarkEnd w:id="2869"/>
      <w:bookmarkEnd w:id="2870"/>
      <w:r w:rsidRPr="00146E26">
        <w:rPr>
          <w:rFonts w:asciiTheme="minorHAnsi" w:hAnsiTheme="minorHAnsi" w:cstheme="minorHAnsi"/>
          <w:b w:val="0"/>
          <w:bCs w:val="0"/>
          <w:sz w:val="32"/>
          <w:szCs w:val="32"/>
        </w:rPr>
        <w:t xml:space="preserve">  </w:t>
      </w:r>
    </w:p>
    <w:p w14:paraId="09E9A43C" w14:textId="77777777" w:rsidR="00146E26" w:rsidRPr="00146E26" w:rsidRDefault="00146E26" w:rsidP="00510E39">
      <w:pPr>
        <w:tabs>
          <w:tab w:val="left" w:pos="567"/>
        </w:tabs>
        <w:rPr>
          <w:rFonts w:asciiTheme="minorHAnsi" w:eastAsiaTheme="majorEastAsia" w:hAnsiTheme="minorHAnsi" w:cstheme="minorHAnsi"/>
          <w:color w:val="7030A0"/>
          <w:sz w:val="32"/>
          <w:szCs w:val="32"/>
        </w:rPr>
      </w:pPr>
      <w:r w:rsidRPr="00146E26">
        <w:rPr>
          <w:rFonts w:asciiTheme="minorHAnsi" w:hAnsiTheme="minorHAnsi" w:cstheme="minorHAnsi"/>
          <w:color w:val="7030A0"/>
          <w:sz w:val="32"/>
          <w:szCs w:val="32"/>
        </w:rPr>
        <w:br w:type="page"/>
      </w:r>
    </w:p>
    <w:p w14:paraId="634E3AC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p>
    <w:p w14:paraId="4B31F235"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871" w:name="_Toc174876042"/>
      <w:bookmarkStart w:id="2872" w:name="_Toc174966236"/>
      <w:bookmarkStart w:id="2873" w:name="_Toc207736825"/>
      <w:r w:rsidRPr="00146E26">
        <w:rPr>
          <w:rFonts w:asciiTheme="minorHAnsi" w:hAnsiTheme="minorHAnsi" w:cstheme="minorHAnsi"/>
          <w:b w:val="0"/>
          <w:bCs w:val="0"/>
          <w:sz w:val="32"/>
          <w:szCs w:val="32"/>
        </w:rPr>
        <w:t>TEAM SIZE                                    Overs faced</w:t>
      </w:r>
      <w:bookmarkEnd w:id="2871"/>
      <w:bookmarkEnd w:id="2872"/>
      <w:bookmarkEnd w:id="2873"/>
      <w:r w:rsidRPr="00146E26">
        <w:rPr>
          <w:rFonts w:asciiTheme="minorHAnsi" w:hAnsiTheme="minorHAnsi" w:cstheme="minorHAnsi"/>
          <w:b w:val="0"/>
          <w:bCs w:val="0"/>
          <w:sz w:val="32"/>
          <w:szCs w:val="32"/>
        </w:rPr>
        <w:t> </w:t>
      </w:r>
    </w:p>
    <w:p w14:paraId="5625B624"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874" w:name="_Toc174876043"/>
      <w:bookmarkStart w:id="2875" w:name="_Toc174966237"/>
      <w:bookmarkStart w:id="2876" w:name="_Toc207736826"/>
      <w:r w:rsidRPr="00146E26">
        <w:rPr>
          <w:rFonts w:asciiTheme="minorHAnsi" w:hAnsiTheme="minorHAnsi" w:cstheme="minorHAnsi"/>
          <w:b w:val="0"/>
          <w:bCs w:val="0"/>
          <w:sz w:val="32"/>
          <w:szCs w:val="32"/>
        </w:rPr>
        <w:t>6 players (minimum)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           5</w:t>
      </w:r>
      <w:bookmarkEnd w:id="2874"/>
      <w:bookmarkEnd w:id="2875"/>
      <w:bookmarkEnd w:id="2876"/>
      <w:r w:rsidRPr="00146E26">
        <w:rPr>
          <w:rFonts w:asciiTheme="minorHAnsi" w:hAnsiTheme="minorHAnsi" w:cstheme="minorHAnsi"/>
          <w:b w:val="0"/>
          <w:bCs w:val="0"/>
          <w:sz w:val="32"/>
          <w:szCs w:val="32"/>
        </w:rPr>
        <w:t> </w:t>
      </w:r>
    </w:p>
    <w:p w14:paraId="7FC96994" w14:textId="05A20956"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877" w:name="_Toc174876044"/>
      <w:bookmarkStart w:id="2878" w:name="_Toc174966238"/>
      <w:bookmarkStart w:id="2879" w:name="_Toc207736827"/>
      <w:r w:rsidRPr="00146E26">
        <w:rPr>
          <w:rFonts w:asciiTheme="minorHAnsi" w:hAnsiTheme="minorHAnsi" w:cstheme="minorHAnsi"/>
          <w:b w:val="0"/>
          <w:bCs w:val="0"/>
          <w:sz w:val="32"/>
          <w:szCs w:val="32"/>
        </w:rPr>
        <w:t xml:space="preserve">7 players                              </w:t>
      </w:r>
      <w:r w:rsidRPr="00146E26">
        <w:rPr>
          <w:rFonts w:asciiTheme="minorHAnsi" w:hAnsiTheme="minorHAnsi" w:cstheme="minorHAnsi"/>
          <w:b w:val="0"/>
          <w:bCs w:val="0"/>
          <w:sz w:val="32"/>
          <w:szCs w:val="32"/>
        </w:rPr>
        <w:tab/>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5</w:t>
      </w:r>
      <w:bookmarkEnd w:id="2877"/>
      <w:bookmarkEnd w:id="2878"/>
      <w:bookmarkEnd w:id="2879"/>
      <w:r w:rsidRPr="00146E26">
        <w:rPr>
          <w:rFonts w:asciiTheme="minorHAnsi" w:hAnsiTheme="minorHAnsi" w:cstheme="minorHAnsi"/>
          <w:b w:val="0"/>
          <w:bCs w:val="0"/>
          <w:sz w:val="32"/>
          <w:szCs w:val="32"/>
        </w:rPr>
        <w:t> </w:t>
      </w:r>
    </w:p>
    <w:p w14:paraId="6CE43F2F" w14:textId="344CE815"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0" w:name="_Toc174876045"/>
      <w:bookmarkStart w:id="2881" w:name="_Toc174966239"/>
      <w:bookmarkStart w:id="2882" w:name="_Toc207736828"/>
      <w:r w:rsidRPr="00146E26">
        <w:rPr>
          <w:rFonts w:asciiTheme="minorHAnsi" w:hAnsiTheme="minorHAnsi" w:cstheme="minorHAnsi"/>
          <w:b w:val="0"/>
          <w:bCs w:val="0"/>
          <w:sz w:val="32"/>
          <w:szCs w:val="32"/>
        </w:rPr>
        <w:t xml:space="preserve">8 players                              </w:t>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5</w:t>
      </w:r>
      <w:bookmarkEnd w:id="2880"/>
      <w:bookmarkEnd w:id="2881"/>
      <w:bookmarkEnd w:id="2882"/>
      <w:r w:rsidRPr="00146E26">
        <w:rPr>
          <w:rFonts w:asciiTheme="minorHAnsi" w:hAnsiTheme="minorHAnsi" w:cstheme="minorHAnsi"/>
          <w:b w:val="0"/>
          <w:bCs w:val="0"/>
          <w:sz w:val="32"/>
          <w:szCs w:val="32"/>
        </w:rPr>
        <w:t>   </w:t>
      </w:r>
    </w:p>
    <w:p w14:paraId="0B58E7FC" w14:textId="05703E2E"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3" w:name="_Toc174876046"/>
      <w:bookmarkStart w:id="2884" w:name="_Toc174966240"/>
      <w:bookmarkStart w:id="2885" w:name="_Toc207736829"/>
      <w:r w:rsidRPr="00146E26">
        <w:rPr>
          <w:rFonts w:asciiTheme="minorHAnsi" w:hAnsiTheme="minorHAnsi" w:cstheme="minorHAnsi"/>
          <w:b w:val="0"/>
          <w:bCs w:val="0"/>
          <w:sz w:val="32"/>
          <w:szCs w:val="32"/>
        </w:rPr>
        <w:t xml:space="preserve">9 players                              </w:t>
      </w:r>
      <w:r w:rsidRPr="00146E26">
        <w:rPr>
          <w:rFonts w:asciiTheme="minorHAnsi" w:hAnsiTheme="minorHAnsi" w:cstheme="minorHAnsi"/>
          <w:b w:val="0"/>
          <w:bCs w:val="0"/>
          <w:sz w:val="32"/>
          <w:szCs w:val="32"/>
        </w:rPr>
        <w:tab/>
      </w:r>
      <w:r w:rsidR="00BD691B">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4</w:t>
      </w:r>
      <w:bookmarkEnd w:id="2883"/>
      <w:bookmarkEnd w:id="2884"/>
      <w:bookmarkEnd w:id="2885"/>
      <w:r w:rsidRPr="00146E26">
        <w:rPr>
          <w:rFonts w:asciiTheme="minorHAnsi" w:hAnsiTheme="minorHAnsi" w:cstheme="minorHAnsi"/>
          <w:b w:val="0"/>
          <w:bCs w:val="0"/>
          <w:sz w:val="32"/>
          <w:szCs w:val="32"/>
        </w:rPr>
        <w:t>  </w:t>
      </w:r>
    </w:p>
    <w:p w14:paraId="6CC8766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2886" w:name="_Toc174876047"/>
      <w:bookmarkStart w:id="2887" w:name="_Toc174966241"/>
      <w:bookmarkStart w:id="2888" w:name="_Toc207736830"/>
      <w:r w:rsidRPr="00146E26">
        <w:rPr>
          <w:rFonts w:asciiTheme="minorHAnsi" w:hAnsiTheme="minorHAnsi" w:cstheme="minorHAnsi"/>
          <w:b w:val="0"/>
          <w:bCs w:val="0"/>
          <w:sz w:val="32"/>
          <w:szCs w:val="32"/>
        </w:rPr>
        <w:t>10 players (maximum)        </w:t>
      </w:r>
      <w:r w:rsidRPr="00146E26">
        <w:rPr>
          <w:rFonts w:asciiTheme="minorHAnsi" w:hAnsiTheme="minorHAnsi" w:cstheme="minorHAnsi"/>
          <w:b w:val="0"/>
          <w:bCs w:val="0"/>
          <w:sz w:val="32"/>
          <w:szCs w:val="32"/>
        </w:rPr>
        <w:tab/>
      </w:r>
      <w:r w:rsidRPr="00146E26">
        <w:rPr>
          <w:rFonts w:asciiTheme="minorHAnsi" w:hAnsiTheme="minorHAnsi" w:cstheme="minorHAnsi"/>
          <w:b w:val="0"/>
          <w:bCs w:val="0"/>
          <w:sz w:val="32"/>
          <w:szCs w:val="32"/>
        </w:rPr>
        <w:tab/>
        <w:t>4</w:t>
      </w:r>
      <w:bookmarkEnd w:id="2886"/>
      <w:bookmarkEnd w:id="2887"/>
      <w:bookmarkEnd w:id="2888"/>
      <w:r w:rsidRPr="00146E26">
        <w:rPr>
          <w:rFonts w:asciiTheme="minorHAnsi" w:hAnsiTheme="minorHAnsi" w:cstheme="minorHAnsi"/>
          <w:b w:val="0"/>
          <w:bCs w:val="0"/>
          <w:sz w:val="32"/>
          <w:szCs w:val="32"/>
        </w:rPr>
        <w:t xml:space="preserve">   </w:t>
      </w:r>
    </w:p>
    <w:p w14:paraId="61732EAC" w14:textId="77777777" w:rsidR="00146E26" w:rsidRPr="00BD691B" w:rsidRDefault="00146E26" w:rsidP="00510E39">
      <w:pPr>
        <w:pStyle w:val="Heading2"/>
        <w:tabs>
          <w:tab w:val="left" w:pos="567"/>
        </w:tabs>
        <w:rPr>
          <w:rFonts w:asciiTheme="minorHAnsi" w:hAnsiTheme="minorHAnsi" w:cstheme="minorHAnsi"/>
          <w:sz w:val="32"/>
          <w:szCs w:val="32"/>
        </w:rPr>
      </w:pPr>
      <w:bookmarkStart w:id="2889" w:name="_Toc115338808"/>
      <w:bookmarkStart w:id="2890" w:name="_Toc144914738"/>
      <w:bookmarkStart w:id="2891" w:name="_Toc174876048"/>
      <w:bookmarkStart w:id="2892" w:name="_Toc174966242"/>
      <w:bookmarkStart w:id="2893" w:name="_Toc207736831"/>
      <w:r w:rsidRPr="00BD691B">
        <w:rPr>
          <w:rFonts w:asciiTheme="minorHAnsi" w:hAnsiTheme="minorHAnsi" w:cstheme="minorHAnsi"/>
          <w:sz w:val="32"/>
          <w:szCs w:val="32"/>
        </w:rPr>
        <w:t>b. Free Hit</w:t>
      </w:r>
      <w:bookmarkEnd w:id="2857"/>
      <w:bookmarkEnd w:id="2858"/>
      <w:bookmarkEnd w:id="2889"/>
      <w:bookmarkEnd w:id="2890"/>
      <w:bookmarkEnd w:id="2891"/>
      <w:bookmarkEnd w:id="2892"/>
      <w:bookmarkEnd w:id="2893"/>
    </w:p>
    <w:p w14:paraId="1AD273FF"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94" w:name="_Toc174876049"/>
      <w:bookmarkStart w:id="2895" w:name="_Toc174966243"/>
      <w:bookmarkStart w:id="2896" w:name="_Toc207736832"/>
      <w:r w:rsidRPr="00146E26">
        <w:rPr>
          <w:rFonts w:asciiTheme="minorHAnsi" w:hAnsiTheme="minorHAnsi" w:cstheme="minorHAnsi"/>
          <w:b w:val="0"/>
          <w:bCs w:val="0"/>
          <w:sz w:val="32"/>
          <w:szCs w:val="32"/>
        </w:rPr>
        <w:t>ALL NO BALLS will result in a FREE HIT to the batter for the next delivery</w:t>
      </w:r>
      <w:bookmarkEnd w:id="2894"/>
      <w:bookmarkEnd w:id="2895"/>
      <w:bookmarkEnd w:id="2896"/>
      <w:r w:rsidRPr="00146E26">
        <w:rPr>
          <w:rFonts w:asciiTheme="minorHAnsi" w:hAnsiTheme="minorHAnsi" w:cstheme="minorHAnsi"/>
          <w:b w:val="0"/>
          <w:bCs w:val="0"/>
          <w:sz w:val="32"/>
          <w:szCs w:val="32"/>
        </w:rPr>
        <w:t xml:space="preserve"> </w:t>
      </w:r>
    </w:p>
    <w:p w14:paraId="16B8CC9D"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897" w:name="_Toc174876050"/>
      <w:bookmarkStart w:id="2898" w:name="_Toc174966244"/>
      <w:bookmarkStart w:id="2899" w:name="_Toc207736833"/>
      <w:r w:rsidRPr="00146E26">
        <w:rPr>
          <w:rFonts w:asciiTheme="minorHAnsi" w:hAnsiTheme="minorHAnsi" w:cstheme="minorHAnsi"/>
          <w:b w:val="0"/>
          <w:bCs w:val="0"/>
          <w:sz w:val="32"/>
          <w:szCs w:val="32"/>
        </w:rPr>
        <w:t>If a No Ball is bowled at the end of the over, the 1st ball of the very next over is a FREE HIT.</w:t>
      </w:r>
      <w:bookmarkEnd w:id="2897"/>
      <w:bookmarkEnd w:id="2898"/>
      <w:bookmarkEnd w:id="2899"/>
      <w:r w:rsidRPr="00146E26">
        <w:rPr>
          <w:rFonts w:asciiTheme="minorHAnsi" w:hAnsiTheme="minorHAnsi" w:cstheme="minorHAnsi"/>
          <w:b w:val="0"/>
          <w:bCs w:val="0"/>
          <w:sz w:val="32"/>
          <w:szCs w:val="32"/>
        </w:rPr>
        <w:t xml:space="preserve"> </w:t>
      </w:r>
    </w:p>
    <w:p w14:paraId="4A8E67BE"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900" w:name="_Toc174876051"/>
      <w:bookmarkStart w:id="2901" w:name="_Toc174966245"/>
      <w:bookmarkStart w:id="2902" w:name="_Toc207736834"/>
      <w:r w:rsidRPr="00146E26">
        <w:rPr>
          <w:rFonts w:asciiTheme="minorHAnsi" w:hAnsiTheme="minorHAnsi" w:cstheme="minorHAnsi"/>
          <w:b w:val="0"/>
          <w:bCs w:val="0"/>
          <w:sz w:val="32"/>
          <w:szCs w:val="32"/>
        </w:rPr>
        <w:t>A batter can only be out 'run out' off a No Ball.</w:t>
      </w:r>
      <w:bookmarkEnd w:id="2900"/>
      <w:bookmarkEnd w:id="2901"/>
      <w:bookmarkEnd w:id="2902"/>
      <w:r w:rsidRPr="00146E26">
        <w:rPr>
          <w:rFonts w:asciiTheme="minorHAnsi" w:hAnsiTheme="minorHAnsi" w:cstheme="minorHAnsi"/>
          <w:b w:val="0"/>
          <w:bCs w:val="0"/>
          <w:sz w:val="32"/>
          <w:szCs w:val="32"/>
        </w:rPr>
        <w:t xml:space="preserve"> </w:t>
      </w:r>
    </w:p>
    <w:p w14:paraId="542ED384" w14:textId="77777777" w:rsidR="00146E26" w:rsidRPr="00146E26" w:rsidRDefault="00146E26" w:rsidP="005B19C2">
      <w:pPr>
        <w:pStyle w:val="Heading2"/>
        <w:numPr>
          <w:ilvl w:val="0"/>
          <w:numId w:val="31"/>
        </w:numPr>
        <w:tabs>
          <w:tab w:val="left" w:pos="567"/>
          <w:tab w:val="num" w:pos="1080"/>
        </w:tabs>
        <w:ind w:left="1080"/>
        <w:rPr>
          <w:rFonts w:asciiTheme="minorHAnsi" w:hAnsiTheme="minorHAnsi" w:cstheme="minorHAnsi"/>
          <w:b w:val="0"/>
          <w:bCs w:val="0"/>
          <w:sz w:val="32"/>
          <w:szCs w:val="32"/>
        </w:rPr>
      </w:pPr>
      <w:bookmarkStart w:id="2903" w:name="_Toc174876052"/>
      <w:bookmarkStart w:id="2904" w:name="_Toc174966246"/>
      <w:bookmarkStart w:id="2905" w:name="_Toc207736835"/>
      <w:r w:rsidRPr="00146E26">
        <w:rPr>
          <w:rFonts w:asciiTheme="minorHAnsi" w:hAnsiTheme="minorHAnsi" w:cstheme="minorHAnsi"/>
          <w:b w:val="0"/>
          <w:bCs w:val="0"/>
          <w:sz w:val="32"/>
          <w:szCs w:val="32"/>
        </w:rPr>
        <w:t>If a run has been taken during a 'No Ball', the field may be changed for the FREE HIT.</w:t>
      </w:r>
      <w:bookmarkEnd w:id="2903"/>
      <w:bookmarkEnd w:id="2904"/>
      <w:bookmarkEnd w:id="2905"/>
      <w:r w:rsidRPr="00146E26">
        <w:rPr>
          <w:rFonts w:asciiTheme="minorHAnsi" w:hAnsiTheme="minorHAnsi" w:cstheme="minorHAnsi"/>
          <w:b w:val="0"/>
          <w:bCs w:val="0"/>
          <w:sz w:val="32"/>
          <w:szCs w:val="32"/>
        </w:rPr>
        <w:t xml:space="preserve"> </w:t>
      </w:r>
    </w:p>
    <w:p w14:paraId="23755395" w14:textId="77777777" w:rsidR="00146E26" w:rsidRPr="00BD691B" w:rsidRDefault="00146E26" w:rsidP="00510E39">
      <w:pPr>
        <w:pStyle w:val="Heading2"/>
        <w:tabs>
          <w:tab w:val="left" w:pos="567"/>
        </w:tabs>
        <w:rPr>
          <w:rFonts w:asciiTheme="minorHAnsi" w:hAnsiTheme="minorHAnsi" w:cstheme="minorHAnsi"/>
          <w:sz w:val="32"/>
          <w:szCs w:val="32"/>
        </w:rPr>
      </w:pPr>
      <w:bookmarkStart w:id="2906" w:name="_Toc55916111"/>
      <w:bookmarkStart w:id="2907" w:name="_Toc55916445"/>
      <w:bookmarkStart w:id="2908" w:name="_Toc115338809"/>
      <w:bookmarkStart w:id="2909" w:name="_Toc144914739"/>
      <w:bookmarkStart w:id="2910" w:name="_Toc174876053"/>
      <w:bookmarkStart w:id="2911" w:name="_Toc174966247"/>
      <w:bookmarkStart w:id="2912" w:name="_Toc207736836"/>
      <w:r w:rsidRPr="00BD691B">
        <w:rPr>
          <w:rFonts w:asciiTheme="minorHAnsi" w:hAnsiTheme="minorHAnsi" w:cstheme="minorHAnsi"/>
          <w:sz w:val="32"/>
          <w:szCs w:val="32"/>
        </w:rPr>
        <w:t>c. Last Woman Stands Rule</w:t>
      </w:r>
      <w:bookmarkEnd w:id="2906"/>
      <w:bookmarkEnd w:id="2907"/>
      <w:bookmarkEnd w:id="2908"/>
      <w:bookmarkEnd w:id="2909"/>
      <w:bookmarkEnd w:id="2910"/>
      <w:bookmarkEnd w:id="2911"/>
      <w:bookmarkEnd w:id="2912"/>
      <w:r w:rsidRPr="00BD691B">
        <w:rPr>
          <w:rFonts w:asciiTheme="minorHAnsi" w:hAnsiTheme="minorHAnsi" w:cstheme="minorHAnsi"/>
          <w:sz w:val="32"/>
          <w:szCs w:val="32"/>
        </w:rPr>
        <w:t xml:space="preserve"> </w:t>
      </w:r>
    </w:p>
    <w:p w14:paraId="671452CB"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3" w:name="_Toc174876054"/>
      <w:bookmarkStart w:id="2914" w:name="_Toc174966248"/>
      <w:bookmarkStart w:id="2915" w:name="_Toc207736837"/>
      <w:r w:rsidRPr="00146E26">
        <w:rPr>
          <w:rFonts w:asciiTheme="minorHAnsi" w:hAnsiTheme="minorHAnsi" w:cstheme="minorHAnsi"/>
          <w:b w:val="0"/>
          <w:bCs w:val="0"/>
          <w:sz w:val="32"/>
          <w:szCs w:val="32"/>
        </w:rPr>
        <w:t>Teams with 8 players - All 8 wickets are needed to bowl a team out. The loss of 8 wickets closes the innings. When the seventh wicket falls, the LAST WOMAN stands (on her own).</w:t>
      </w:r>
      <w:bookmarkEnd w:id="2913"/>
      <w:bookmarkEnd w:id="2914"/>
      <w:bookmarkEnd w:id="2915"/>
    </w:p>
    <w:p w14:paraId="11B92385"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6" w:name="_Toc174876055"/>
      <w:bookmarkStart w:id="2917" w:name="_Toc174966249"/>
      <w:bookmarkStart w:id="2918" w:name="_Toc207736838"/>
      <w:r w:rsidRPr="00146E26">
        <w:rPr>
          <w:rFonts w:asciiTheme="minorHAnsi" w:hAnsiTheme="minorHAnsi" w:cstheme="minorHAnsi"/>
          <w:b w:val="0"/>
          <w:bCs w:val="0"/>
          <w:sz w:val="32"/>
          <w:szCs w:val="32"/>
        </w:rPr>
        <w:t>Teams with less than 8 players;</w:t>
      </w:r>
      <w:bookmarkEnd w:id="2916"/>
      <w:bookmarkEnd w:id="2917"/>
      <w:bookmarkEnd w:id="2918"/>
    </w:p>
    <w:p w14:paraId="06945CC4"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19" w:name="_Toc174876056"/>
      <w:bookmarkStart w:id="2920" w:name="_Toc174966250"/>
      <w:bookmarkStart w:id="2921" w:name="_Toc207736839"/>
      <w:r w:rsidRPr="00146E26">
        <w:rPr>
          <w:rFonts w:asciiTheme="minorHAnsi" w:hAnsiTheme="minorHAnsi" w:cstheme="minorHAnsi"/>
          <w:b w:val="0"/>
          <w:bCs w:val="0"/>
          <w:sz w:val="32"/>
          <w:szCs w:val="32"/>
        </w:rPr>
        <w:t>6 batters – all 6 wickets are needed to bowl a team out- when the fifth wicket falls the last woman stands on her own</w:t>
      </w:r>
      <w:bookmarkEnd w:id="2919"/>
      <w:bookmarkEnd w:id="2920"/>
      <w:bookmarkEnd w:id="2921"/>
    </w:p>
    <w:p w14:paraId="04B78E91"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2" w:name="_Toc174876057"/>
      <w:bookmarkStart w:id="2923" w:name="_Toc174966251"/>
      <w:bookmarkStart w:id="2924" w:name="_Toc207736840"/>
      <w:r w:rsidRPr="00146E26">
        <w:rPr>
          <w:rFonts w:asciiTheme="minorHAnsi" w:hAnsiTheme="minorHAnsi" w:cstheme="minorHAnsi"/>
          <w:b w:val="0"/>
          <w:bCs w:val="0"/>
          <w:sz w:val="32"/>
          <w:szCs w:val="32"/>
        </w:rPr>
        <w:t>7 batters – all 7 wickets are needed to bowl a team out - , when the sixth wicket fall the last woman stands on her own.</w:t>
      </w:r>
      <w:bookmarkEnd w:id="2922"/>
      <w:bookmarkEnd w:id="2923"/>
      <w:bookmarkEnd w:id="2924"/>
    </w:p>
    <w:p w14:paraId="10E50F78"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p>
    <w:p w14:paraId="3E8F2A50"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5" w:name="_Toc174876058"/>
      <w:bookmarkStart w:id="2926" w:name="_Toc174966252"/>
      <w:bookmarkStart w:id="2927" w:name="_Toc207736841"/>
      <w:r w:rsidRPr="00146E26">
        <w:rPr>
          <w:rFonts w:asciiTheme="minorHAnsi" w:hAnsiTheme="minorHAnsi" w:cstheme="minorHAnsi"/>
          <w:b w:val="0"/>
          <w:bCs w:val="0"/>
          <w:sz w:val="32"/>
          <w:szCs w:val="32"/>
        </w:rPr>
        <w:t>The LAST WOMAN can score 1, 2, 3, 4 or 6 off any ball. If the Last Women makes 1 run, she must return to the striker end once the ball is returned to the bowler hence the ball is dead.</w:t>
      </w:r>
      <w:bookmarkEnd w:id="2925"/>
      <w:bookmarkEnd w:id="2926"/>
      <w:bookmarkEnd w:id="2927"/>
      <w:r w:rsidRPr="00146E26">
        <w:rPr>
          <w:rFonts w:asciiTheme="minorHAnsi" w:hAnsiTheme="minorHAnsi" w:cstheme="minorHAnsi"/>
          <w:b w:val="0"/>
          <w:bCs w:val="0"/>
          <w:sz w:val="32"/>
          <w:szCs w:val="32"/>
        </w:rPr>
        <w:t xml:space="preserve"> </w:t>
      </w:r>
    </w:p>
    <w:p w14:paraId="15570FFD"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28" w:name="_Toc174876059"/>
      <w:bookmarkStart w:id="2929" w:name="_Toc174966253"/>
      <w:bookmarkStart w:id="2930" w:name="_Toc207736842"/>
      <w:r w:rsidRPr="00146E26">
        <w:rPr>
          <w:rFonts w:asciiTheme="minorHAnsi" w:hAnsiTheme="minorHAnsi" w:cstheme="minorHAnsi"/>
          <w:b w:val="0"/>
          <w:bCs w:val="0"/>
          <w:sz w:val="32"/>
          <w:szCs w:val="32"/>
        </w:rPr>
        <w:t>If a batter is run out under this rule she will not get any runs for completing the first run. The Last Woman Stands play rule only comes into play once 7 wickets have been taken.</w:t>
      </w:r>
      <w:bookmarkEnd w:id="2928"/>
      <w:bookmarkEnd w:id="2929"/>
      <w:bookmarkEnd w:id="2930"/>
      <w:r w:rsidRPr="00146E26">
        <w:rPr>
          <w:rFonts w:asciiTheme="minorHAnsi" w:hAnsiTheme="minorHAnsi" w:cstheme="minorHAnsi"/>
          <w:b w:val="0"/>
          <w:bCs w:val="0"/>
          <w:sz w:val="32"/>
          <w:szCs w:val="32"/>
        </w:rPr>
        <w:t xml:space="preserve"> </w:t>
      </w:r>
    </w:p>
    <w:p w14:paraId="480D16FB" w14:textId="77777777" w:rsidR="00146E26" w:rsidRPr="00146E26" w:rsidRDefault="00146E26" w:rsidP="005B19C2">
      <w:pPr>
        <w:pStyle w:val="Heading2"/>
        <w:numPr>
          <w:ilvl w:val="0"/>
          <w:numId w:val="32"/>
        </w:numPr>
        <w:tabs>
          <w:tab w:val="left" w:pos="567"/>
          <w:tab w:val="num" w:pos="1080"/>
        </w:tabs>
        <w:ind w:left="1080"/>
        <w:rPr>
          <w:rFonts w:asciiTheme="minorHAnsi" w:hAnsiTheme="minorHAnsi" w:cstheme="minorHAnsi"/>
          <w:b w:val="0"/>
          <w:bCs w:val="0"/>
          <w:sz w:val="32"/>
          <w:szCs w:val="32"/>
        </w:rPr>
      </w:pPr>
      <w:bookmarkStart w:id="2931" w:name="_Toc174876060"/>
      <w:bookmarkStart w:id="2932" w:name="_Toc174966254"/>
      <w:bookmarkStart w:id="2933" w:name="_Toc207736843"/>
      <w:r w:rsidRPr="00146E26">
        <w:rPr>
          <w:rFonts w:asciiTheme="minorHAnsi" w:hAnsiTheme="minorHAnsi" w:cstheme="minorHAnsi"/>
          <w:b w:val="0"/>
          <w:bCs w:val="0"/>
          <w:sz w:val="32"/>
          <w:szCs w:val="32"/>
        </w:rPr>
        <w:t>Last Woman Standing rule doesn’t apply to teams with 9 or 10 players.</w:t>
      </w:r>
      <w:bookmarkEnd w:id="2931"/>
      <w:bookmarkEnd w:id="2932"/>
      <w:bookmarkEnd w:id="2933"/>
    </w:p>
    <w:p w14:paraId="39376C42" w14:textId="77777777" w:rsidR="00146E26" w:rsidRPr="00BD691B" w:rsidRDefault="00146E26" w:rsidP="00510E39">
      <w:pPr>
        <w:pStyle w:val="Heading2"/>
        <w:tabs>
          <w:tab w:val="left" w:pos="567"/>
        </w:tabs>
        <w:ind w:left="142"/>
        <w:rPr>
          <w:rFonts w:asciiTheme="minorHAnsi" w:hAnsiTheme="minorHAnsi" w:cstheme="minorHAnsi"/>
          <w:sz w:val="32"/>
          <w:szCs w:val="32"/>
        </w:rPr>
      </w:pPr>
      <w:bookmarkStart w:id="2934" w:name="_Toc174876061"/>
      <w:bookmarkStart w:id="2935" w:name="_Toc174966255"/>
      <w:bookmarkStart w:id="2936" w:name="_Toc207736844"/>
      <w:bookmarkStart w:id="2937" w:name="_Toc55916112"/>
      <w:bookmarkStart w:id="2938" w:name="_Toc55916446"/>
      <w:r w:rsidRPr="00BD691B">
        <w:rPr>
          <w:rFonts w:asciiTheme="minorHAnsi" w:hAnsiTheme="minorHAnsi" w:cstheme="minorHAnsi"/>
          <w:sz w:val="32"/>
          <w:szCs w:val="32"/>
        </w:rPr>
        <w:t>Runner</w:t>
      </w:r>
      <w:bookmarkEnd w:id="2934"/>
      <w:bookmarkEnd w:id="2935"/>
      <w:bookmarkEnd w:id="2936"/>
    </w:p>
    <w:p w14:paraId="1E40E7FC"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39" w:name="_Toc174876062"/>
      <w:bookmarkStart w:id="2940" w:name="_Toc174966256"/>
      <w:bookmarkStart w:id="2941" w:name="_Toc207736845"/>
      <w:r w:rsidRPr="00146E26">
        <w:rPr>
          <w:rFonts w:asciiTheme="minorHAnsi" w:hAnsiTheme="minorHAnsi" w:cstheme="minorHAnsi"/>
          <w:b w:val="0"/>
          <w:bCs w:val="0"/>
          <w:sz w:val="32"/>
          <w:szCs w:val="32"/>
        </w:rPr>
        <w:t>A runner can only be used if the umpires, together with the opposition captain, are satisfied that the batter has sustained an injury during the match that affects their ability to run.</w:t>
      </w:r>
      <w:bookmarkEnd w:id="2939"/>
      <w:bookmarkEnd w:id="2940"/>
      <w:bookmarkEnd w:id="2941"/>
    </w:p>
    <w:p w14:paraId="3B107761"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42" w:name="_Toc174876063"/>
      <w:bookmarkStart w:id="2943" w:name="_Toc174966257"/>
      <w:bookmarkStart w:id="2944" w:name="_Toc207736846"/>
      <w:r w:rsidRPr="00146E26">
        <w:rPr>
          <w:rFonts w:asciiTheme="minorHAnsi" w:hAnsiTheme="minorHAnsi" w:cstheme="minorHAnsi"/>
          <w:b w:val="0"/>
          <w:bCs w:val="0"/>
          <w:sz w:val="32"/>
          <w:szCs w:val="32"/>
        </w:rPr>
        <w:t>The batter stands in position at the batting crease and plays shots as normal, but does not attempt to run between the wickets: the runner runs for them.</w:t>
      </w:r>
      <w:bookmarkEnd w:id="2942"/>
      <w:bookmarkEnd w:id="2943"/>
      <w:bookmarkEnd w:id="2944"/>
      <w:r w:rsidRPr="00146E26">
        <w:rPr>
          <w:rFonts w:asciiTheme="minorHAnsi" w:hAnsiTheme="minorHAnsi" w:cstheme="minorHAnsi"/>
          <w:b w:val="0"/>
          <w:bCs w:val="0"/>
          <w:sz w:val="32"/>
          <w:szCs w:val="32"/>
        </w:rPr>
        <w:t> </w:t>
      </w:r>
    </w:p>
    <w:p w14:paraId="01C08CFF" w14:textId="72D79DE9"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45" w:name="_Toc174876064"/>
      <w:bookmarkStart w:id="2946" w:name="_Toc174966258"/>
      <w:bookmarkStart w:id="2947" w:name="_Toc207736847"/>
      <w:r w:rsidRPr="00146E26">
        <w:rPr>
          <w:rFonts w:asciiTheme="minorHAnsi" w:hAnsiTheme="minorHAnsi" w:cstheme="minorHAnsi"/>
          <w:b w:val="0"/>
          <w:bCs w:val="0"/>
          <w:sz w:val="32"/>
          <w:szCs w:val="32"/>
        </w:rPr>
        <w:t>The runner occupies the injured batter's </w:t>
      </w:r>
      <w:r w:rsidRPr="00BD691B">
        <w:rPr>
          <w:rFonts w:asciiTheme="minorHAnsi" w:hAnsiTheme="minorHAnsi" w:cstheme="minorHAnsi"/>
          <w:b w:val="0"/>
          <w:bCs w:val="0"/>
          <w:sz w:val="32"/>
          <w:szCs w:val="32"/>
        </w:rPr>
        <w:t>crease</w:t>
      </w:r>
      <w:r w:rsidRPr="00146E26">
        <w:rPr>
          <w:rFonts w:asciiTheme="minorHAnsi" w:hAnsiTheme="minorHAnsi" w:cstheme="minorHAnsi"/>
          <w:b w:val="0"/>
          <w:bCs w:val="0"/>
          <w:sz w:val="32"/>
          <w:szCs w:val="32"/>
        </w:rPr>
        <w:t> when they are on strike, but takes up a position away from the </w:t>
      </w:r>
      <w:r w:rsidRPr="00BD691B">
        <w:rPr>
          <w:rFonts w:asciiTheme="minorHAnsi" w:hAnsiTheme="minorHAnsi" w:cstheme="minorHAnsi"/>
          <w:b w:val="0"/>
          <w:bCs w:val="0"/>
          <w:sz w:val="32"/>
          <w:szCs w:val="32"/>
        </w:rPr>
        <w:t>pitch</w:t>
      </w:r>
      <w:r w:rsidRPr="00146E26">
        <w:rPr>
          <w:rFonts w:asciiTheme="minorHAnsi" w:hAnsiTheme="minorHAnsi" w:cstheme="minorHAnsi"/>
          <w:b w:val="0"/>
          <w:bCs w:val="0"/>
          <w:sz w:val="32"/>
          <w:szCs w:val="32"/>
        </w:rPr>
        <w:t> at the umpire's discretion, typically on a pitch parallel to that being used for the game.</w:t>
      </w:r>
      <w:bookmarkEnd w:id="2945"/>
      <w:bookmarkEnd w:id="2946"/>
      <w:bookmarkEnd w:id="2947"/>
    </w:p>
    <w:p w14:paraId="52EDD46C" w14:textId="063A7BBF" w:rsidR="00146E26" w:rsidRPr="00146E26" w:rsidRDefault="00146E26" w:rsidP="005B19C2">
      <w:pPr>
        <w:pStyle w:val="Heading2"/>
        <w:numPr>
          <w:ilvl w:val="0"/>
          <w:numId w:val="98"/>
        </w:numPr>
        <w:tabs>
          <w:tab w:val="left" w:pos="567"/>
        </w:tabs>
        <w:jc w:val="both"/>
        <w:rPr>
          <w:rFonts w:asciiTheme="minorHAnsi" w:hAnsiTheme="minorHAnsi" w:cstheme="minorHAnsi"/>
          <w:b w:val="0"/>
          <w:bCs w:val="0"/>
          <w:sz w:val="32"/>
          <w:szCs w:val="32"/>
        </w:rPr>
      </w:pPr>
      <w:bookmarkStart w:id="2948" w:name="_Toc174876065"/>
      <w:bookmarkStart w:id="2949" w:name="_Toc174966259"/>
      <w:bookmarkStart w:id="2950" w:name="_Toc207736848"/>
      <w:r w:rsidRPr="00146E26">
        <w:rPr>
          <w:rFonts w:asciiTheme="minorHAnsi" w:hAnsiTheme="minorHAnsi" w:cstheme="minorHAnsi"/>
          <w:b w:val="0"/>
          <w:bCs w:val="0"/>
          <w:sz w:val="32"/>
          <w:szCs w:val="32"/>
        </w:rPr>
        <w:t>When the injured batter moves off strike, they then take up the position near the </w:t>
      </w:r>
      <w:r w:rsidRPr="00BD691B">
        <w:rPr>
          <w:rFonts w:asciiTheme="minorHAnsi" w:hAnsiTheme="minorHAnsi" w:cstheme="minorHAnsi"/>
          <w:b w:val="0"/>
          <w:bCs w:val="0"/>
          <w:sz w:val="32"/>
          <w:szCs w:val="32"/>
        </w:rPr>
        <w:t>square leg</w:t>
      </w:r>
      <w:r w:rsidRPr="00146E26">
        <w:rPr>
          <w:rFonts w:asciiTheme="minorHAnsi" w:hAnsiTheme="minorHAnsi" w:cstheme="minorHAnsi"/>
          <w:b w:val="0"/>
          <w:bCs w:val="0"/>
          <w:sz w:val="32"/>
          <w:szCs w:val="32"/>
        </w:rPr>
        <w:t> </w:t>
      </w:r>
      <w:r w:rsidRPr="00BD691B">
        <w:rPr>
          <w:rFonts w:asciiTheme="minorHAnsi" w:hAnsiTheme="minorHAnsi" w:cstheme="minorHAnsi"/>
          <w:b w:val="0"/>
          <w:bCs w:val="0"/>
          <w:sz w:val="32"/>
          <w:szCs w:val="32"/>
        </w:rPr>
        <w:t>umpire</w:t>
      </w:r>
      <w:r w:rsidRPr="00146E26">
        <w:rPr>
          <w:rFonts w:asciiTheme="minorHAnsi" w:hAnsiTheme="minorHAnsi" w:cstheme="minorHAnsi"/>
          <w:b w:val="0"/>
          <w:bCs w:val="0"/>
          <w:sz w:val="32"/>
          <w:szCs w:val="32"/>
        </w:rPr>
        <w:t> (not at the bowler's end), and the runner stands next to the bowler's wicket as in the normal course of play.</w:t>
      </w:r>
      <w:bookmarkEnd w:id="2948"/>
      <w:bookmarkEnd w:id="2949"/>
      <w:bookmarkEnd w:id="2950"/>
    </w:p>
    <w:p w14:paraId="08FB1F83" w14:textId="77777777" w:rsidR="00146E26" w:rsidRPr="00146E26" w:rsidRDefault="00146E26" w:rsidP="005B19C2">
      <w:pPr>
        <w:pStyle w:val="Heading2"/>
        <w:numPr>
          <w:ilvl w:val="0"/>
          <w:numId w:val="98"/>
        </w:numPr>
        <w:tabs>
          <w:tab w:val="left" w:pos="567"/>
        </w:tabs>
        <w:rPr>
          <w:rFonts w:asciiTheme="minorHAnsi" w:hAnsiTheme="minorHAnsi" w:cstheme="minorHAnsi"/>
          <w:b w:val="0"/>
          <w:bCs w:val="0"/>
          <w:sz w:val="32"/>
          <w:szCs w:val="32"/>
        </w:rPr>
      </w:pPr>
      <w:bookmarkStart w:id="2951" w:name="_Toc174876066"/>
      <w:bookmarkStart w:id="2952" w:name="_Toc174966260"/>
      <w:bookmarkStart w:id="2953" w:name="_Toc207736849"/>
      <w:r w:rsidRPr="00146E26">
        <w:rPr>
          <w:rFonts w:asciiTheme="minorHAnsi" w:hAnsiTheme="minorHAnsi" w:cstheme="minorHAnsi"/>
          <w:b w:val="0"/>
          <w:bCs w:val="0"/>
          <w:sz w:val="32"/>
          <w:szCs w:val="32"/>
        </w:rPr>
        <w:t>The runner should have already batted in the innings, if possible.</w:t>
      </w:r>
      <w:bookmarkEnd w:id="2951"/>
      <w:bookmarkEnd w:id="2952"/>
      <w:bookmarkEnd w:id="2953"/>
    </w:p>
    <w:p w14:paraId="24F49AC4" w14:textId="77777777" w:rsidR="00146E26" w:rsidRPr="00146E26" w:rsidRDefault="00146E26" w:rsidP="005B19C2">
      <w:pPr>
        <w:pStyle w:val="Heading2"/>
        <w:numPr>
          <w:ilvl w:val="0"/>
          <w:numId w:val="99"/>
        </w:numPr>
        <w:tabs>
          <w:tab w:val="left" w:pos="567"/>
        </w:tabs>
        <w:rPr>
          <w:rFonts w:asciiTheme="minorHAnsi" w:hAnsiTheme="minorHAnsi" w:cstheme="minorHAnsi"/>
          <w:b w:val="0"/>
          <w:bCs w:val="0"/>
          <w:sz w:val="32"/>
          <w:szCs w:val="32"/>
        </w:rPr>
      </w:pPr>
      <w:bookmarkStart w:id="2954" w:name="_Toc174876067"/>
      <w:bookmarkStart w:id="2955" w:name="_Toc174966261"/>
      <w:bookmarkStart w:id="2956" w:name="_Toc207736850"/>
      <w:r w:rsidRPr="00146E26">
        <w:rPr>
          <w:rFonts w:asciiTheme="minorHAnsi" w:hAnsiTheme="minorHAnsi" w:cstheme="minorHAnsi"/>
          <w:b w:val="0"/>
          <w:bCs w:val="0"/>
          <w:sz w:val="32"/>
          <w:szCs w:val="32"/>
        </w:rPr>
        <w:t>The runner must wear all the external protective equipment worn by the batter and must carry a bat.</w:t>
      </w:r>
      <w:bookmarkEnd w:id="2954"/>
      <w:bookmarkEnd w:id="2955"/>
      <w:bookmarkEnd w:id="2956"/>
    </w:p>
    <w:p w14:paraId="56E21131" w14:textId="2E40E294" w:rsidR="00146E26" w:rsidRDefault="00146E26" w:rsidP="00510E39">
      <w:pPr>
        <w:pStyle w:val="Heading2"/>
        <w:tabs>
          <w:tab w:val="left" w:pos="567"/>
        </w:tabs>
        <w:ind w:left="142"/>
        <w:rPr>
          <w:rFonts w:asciiTheme="minorHAnsi" w:hAnsiTheme="minorHAnsi" w:cstheme="minorHAnsi"/>
          <w:b w:val="0"/>
          <w:bCs w:val="0"/>
          <w:sz w:val="32"/>
          <w:szCs w:val="32"/>
        </w:rPr>
      </w:pPr>
      <w:bookmarkStart w:id="2957" w:name="_Toc174876068"/>
      <w:bookmarkStart w:id="2958" w:name="_Toc174966262"/>
      <w:bookmarkStart w:id="2959" w:name="_Toc207736851"/>
      <w:r w:rsidRPr="00146E26">
        <w:rPr>
          <w:rFonts w:asciiTheme="minorHAnsi" w:hAnsiTheme="minorHAnsi" w:cstheme="minorHAnsi"/>
          <w:b w:val="0"/>
          <w:bCs w:val="0"/>
          <w:sz w:val="32"/>
          <w:szCs w:val="32"/>
        </w:rPr>
        <w:t>If </w:t>
      </w:r>
      <w:r w:rsidRPr="00146E26">
        <w:rPr>
          <w:rFonts w:asciiTheme="minorHAnsi" w:hAnsiTheme="minorHAnsi" w:cstheme="minorHAnsi"/>
          <w:b w:val="0"/>
          <w:bCs w:val="0"/>
          <w:i/>
          <w:sz w:val="32"/>
          <w:szCs w:val="32"/>
        </w:rPr>
        <w:t>either</w:t>
      </w:r>
      <w:r w:rsidRPr="00146E26">
        <w:rPr>
          <w:rFonts w:asciiTheme="minorHAnsi" w:hAnsiTheme="minorHAnsi" w:cstheme="minorHAnsi"/>
          <w:b w:val="0"/>
          <w:bCs w:val="0"/>
          <w:sz w:val="32"/>
          <w:szCs w:val="32"/>
        </w:rPr>
        <w:t> the injured batter or their runner is out of their ground, the batter is liable to be </w:t>
      </w:r>
      <w:r w:rsidRPr="00BD691B">
        <w:rPr>
          <w:rFonts w:asciiTheme="minorHAnsi" w:hAnsiTheme="minorHAnsi" w:cstheme="minorHAnsi"/>
          <w:b w:val="0"/>
          <w:bCs w:val="0"/>
          <w:sz w:val="32"/>
          <w:szCs w:val="32"/>
        </w:rPr>
        <w:t>run out</w:t>
      </w:r>
      <w:r w:rsidRPr="00146E26">
        <w:rPr>
          <w:rFonts w:asciiTheme="minorHAnsi" w:hAnsiTheme="minorHAnsi" w:cstheme="minorHAnsi"/>
          <w:b w:val="0"/>
          <w:bCs w:val="0"/>
          <w:sz w:val="32"/>
          <w:szCs w:val="32"/>
        </w:rPr>
        <w:t> or </w:t>
      </w:r>
      <w:r w:rsidRPr="00BD691B">
        <w:rPr>
          <w:rFonts w:asciiTheme="minorHAnsi" w:hAnsiTheme="minorHAnsi" w:cstheme="minorHAnsi"/>
          <w:b w:val="0"/>
          <w:bCs w:val="0"/>
          <w:sz w:val="32"/>
          <w:szCs w:val="32"/>
        </w:rPr>
        <w:t>stumped</w:t>
      </w:r>
      <w:r w:rsidRPr="00146E26">
        <w:rPr>
          <w:rFonts w:asciiTheme="minorHAnsi" w:hAnsiTheme="minorHAnsi" w:cstheme="minorHAnsi"/>
          <w:b w:val="0"/>
          <w:bCs w:val="0"/>
          <w:sz w:val="32"/>
          <w:szCs w:val="32"/>
        </w:rPr>
        <w:t>.</w:t>
      </w:r>
      <w:bookmarkEnd w:id="2957"/>
      <w:bookmarkEnd w:id="2958"/>
      <w:bookmarkEnd w:id="2959"/>
    </w:p>
    <w:p w14:paraId="7FC72812" w14:textId="77777777" w:rsidR="00BD691B" w:rsidRPr="00BD691B" w:rsidRDefault="00BD691B" w:rsidP="00510E39">
      <w:pPr>
        <w:tabs>
          <w:tab w:val="left" w:pos="567"/>
        </w:tabs>
      </w:pPr>
    </w:p>
    <w:p w14:paraId="39BA6349" w14:textId="77777777" w:rsidR="00146E26" w:rsidRPr="00BD691B" w:rsidRDefault="00146E26" w:rsidP="00510E39">
      <w:pPr>
        <w:pStyle w:val="Heading2"/>
        <w:tabs>
          <w:tab w:val="left" w:pos="567"/>
        </w:tabs>
        <w:rPr>
          <w:rFonts w:asciiTheme="minorHAnsi" w:hAnsiTheme="minorHAnsi" w:cstheme="minorHAnsi"/>
          <w:sz w:val="32"/>
          <w:szCs w:val="32"/>
        </w:rPr>
      </w:pPr>
      <w:bookmarkStart w:id="2960" w:name="_Toc115338810"/>
      <w:bookmarkStart w:id="2961" w:name="_Toc144914740"/>
      <w:bookmarkStart w:id="2962" w:name="_Toc174876069"/>
      <w:bookmarkStart w:id="2963" w:name="_Toc174966263"/>
      <w:bookmarkStart w:id="2964" w:name="_Toc207736852"/>
      <w:r w:rsidRPr="00BD691B">
        <w:rPr>
          <w:rFonts w:asciiTheme="minorHAnsi" w:hAnsiTheme="minorHAnsi" w:cstheme="minorHAnsi"/>
          <w:sz w:val="32"/>
          <w:szCs w:val="32"/>
        </w:rPr>
        <w:t>10. BOWLING</w:t>
      </w:r>
      <w:bookmarkEnd w:id="2937"/>
      <w:bookmarkEnd w:id="2938"/>
      <w:bookmarkEnd w:id="2960"/>
      <w:bookmarkEnd w:id="2961"/>
      <w:bookmarkEnd w:id="2962"/>
      <w:bookmarkEnd w:id="2963"/>
      <w:bookmarkEnd w:id="2964"/>
    </w:p>
    <w:p w14:paraId="3E7FC3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2965" w:name="_Toc174876070"/>
      <w:bookmarkStart w:id="2966" w:name="_Toc174966264"/>
      <w:bookmarkStart w:id="2967" w:name="_Toc207736853"/>
      <w:r w:rsidRPr="00146E26">
        <w:rPr>
          <w:rFonts w:asciiTheme="minorHAnsi" w:hAnsiTheme="minorHAnsi" w:cstheme="minorHAnsi"/>
          <w:b w:val="0"/>
          <w:bCs w:val="0"/>
          <w:sz w:val="32"/>
          <w:szCs w:val="32"/>
        </w:rPr>
        <w:t>a. General</w:t>
      </w:r>
      <w:bookmarkEnd w:id="2965"/>
      <w:bookmarkEnd w:id="2966"/>
      <w:bookmarkEnd w:id="2967"/>
    </w:p>
    <w:p w14:paraId="467194DC"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68" w:name="_Toc174876071"/>
      <w:bookmarkStart w:id="2969" w:name="_Toc174966265"/>
      <w:bookmarkStart w:id="2970" w:name="_Toc207736854"/>
      <w:r w:rsidRPr="00146E26">
        <w:rPr>
          <w:rFonts w:asciiTheme="minorHAnsi" w:hAnsiTheme="minorHAnsi" w:cstheme="minorHAnsi"/>
          <w:b w:val="0"/>
          <w:bCs w:val="0"/>
          <w:sz w:val="32"/>
          <w:szCs w:val="32"/>
        </w:rPr>
        <w:t>A bowler shall be restricted to a maximum four overs.</w:t>
      </w:r>
      <w:bookmarkEnd w:id="2968"/>
      <w:bookmarkEnd w:id="2969"/>
      <w:bookmarkEnd w:id="2970"/>
    </w:p>
    <w:p w14:paraId="0E68A161"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1" w:name="_Toc174876072"/>
      <w:bookmarkStart w:id="2972" w:name="_Toc174966266"/>
      <w:bookmarkStart w:id="2973" w:name="_Toc207736855"/>
      <w:r w:rsidRPr="00146E26">
        <w:rPr>
          <w:rFonts w:asciiTheme="minorHAnsi" w:hAnsiTheme="minorHAnsi" w:cstheme="minorHAnsi"/>
          <w:b w:val="0"/>
          <w:bCs w:val="0"/>
          <w:sz w:val="32"/>
          <w:szCs w:val="32"/>
        </w:rPr>
        <w:t>All listed players  (except the wicket keeper/s) will bowl a minimum of two overs.</w:t>
      </w:r>
      <w:bookmarkEnd w:id="2971"/>
      <w:bookmarkEnd w:id="2972"/>
      <w:bookmarkEnd w:id="2973"/>
      <w:r w:rsidRPr="00146E26">
        <w:rPr>
          <w:rFonts w:asciiTheme="minorHAnsi" w:hAnsiTheme="minorHAnsi" w:cstheme="minorHAnsi"/>
          <w:b w:val="0"/>
          <w:bCs w:val="0"/>
          <w:sz w:val="32"/>
          <w:szCs w:val="32"/>
        </w:rPr>
        <w:t xml:space="preserve"> </w:t>
      </w:r>
    </w:p>
    <w:p w14:paraId="5F03B777"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4" w:name="_Toc174876073"/>
      <w:bookmarkStart w:id="2975" w:name="_Toc174966267"/>
      <w:bookmarkStart w:id="2976" w:name="_Toc207736856"/>
      <w:r w:rsidRPr="00146E26">
        <w:rPr>
          <w:rFonts w:asciiTheme="minorHAnsi" w:hAnsiTheme="minorHAnsi" w:cstheme="minorHAnsi"/>
          <w:b w:val="0"/>
          <w:bCs w:val="0"/>
          <w:sz w:val="32"/>
          <w:szCs w:val="32"/>
        </w:rPr>
        <w:t>Wicket keepers can choose not to bowl, bowl one or two overs.</w:t>
      </w:r>
      <w:bookmarkEnd w:id="2974"/>
      <w:bookmarkEnd w:id="2975"/>
      <w:bookmarkEnd w:id="2976"/>
    </w:p>
    <w:p w14:paraId="2CA23709"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77" w:name="_Toc174876074"/>
      <w:bookmarkStart w:id="2978" w:name="_Toc174966268"/>
      <w:bookmarkStart w:id="2979" w:name="_Toc207736857"/>
      <w:r w:rsidRPr="00146E26">
        <w:rPr>
          <w:rFonts w:asciiTheme="minorHAnsi" w:hAnsiTheme="minorHAnsi" w:cstheme="minorHAnsi"/>
          <w:b w:val="0"/>
          <w:bCs w:val="0"/>
          <w:sz w:val="32"/>
          <w:szCs w:val="32"/>
        </w:rPr>
        <w:t>The remaining overs are to be bowled by one of the other players in the team.</w:t>
      </w:r>
      <w:bookmarkEnd w:id="2977"/>
      <w:bookmarkEnd w:id="2978"/>
      <w:bookmarkEnd w:id="2979"/>
      <w:r w:rsidRPr="00146E26">
        <w:rPr>
          <w:rFonts w:asciiTheme="minorHAnsi" w:hAnsiTheme="minorHAnsi" w:cstheme="minorHAnsi"/>
          <w:b w:val="0"/>
          <w:bCs w:val="0"/>
          <w:sz w:val="32"/>
          <w:szCs w:val="32"/>
        </w:rPr>
        <w:t xml:space="preserve"> </w:t>
      </w:r>
    </w:p>
    <w:p w14:paraId="66260FD6" w14:textId="77777777" w:rsidR="00146E26" w:rsidRPr="00146E26" w:rsidRDefault="00146E26" w:rsidP="005B19C2">
      <w:pPr>
        <w:pStyle w:val="Heading2"/>
        <w:numPr>
          <w:ilvl w:val="0"/>
          <w:numId w:val="33"/>
        </w:numPr>
        <w:tabs>
          <w:tab w:val="left" w:pos="567"/>
          <w:tab w:val="num" w:pos="1080"/>
        </w:tabs>
        <w:ind w:left="1080"/>
        <w:rPr>
          <w:rFonts w:asciiTheme="minorHAnsi" w:hAnsiTheme="minorHAnsi" w:cstheme="minorHAnsi"/>
          <w:b w:val="0"/>
          <w:bCs w:val="0"/>
          <w:sz w:val="32"/>
          <w:szCs w:val="32"/>
        </w:rPr>
      </w:pPr>
      <w:bookmarkStart w:id="2980" w:name="_Toc174876075"/>
      <w:bookmarkStart w:id="2981" w:name="_Toc174966269"/>
      <w:bookmarkStart w:id="2982" w:name="_Toc207736858"/>
      <w:r w:rsidRPr="00146E26">
        <w:rPr>
          <w:rFonts w:asciiTheme="minorHAnsi" w:hAnsiTheme="minorHAnsi" w:cstheme="minorHAnsi"/>
          <w:b w:val="0"/>
          <w:bCs w:val="0"/>
          <w:sz w:val="32"/>
          <w:szCs w:val="32"/>
        </w:rPr>
        <w:t>Players are allowed to bowl under arm if they have prior injuries.</w:t>
      </w:r>
      <w:bookmarkEnd w:id="2980"/>
      <w:bookmarkEnd w:id="2981"/>
      <w:bookmarkEnd w:id="2982"/>
      <w:r w:rsidRPr="00146E26">
        <w:rPr>
          <w:rFonts w:asciiTheme="minorHAnsi" w:hAnsiTheme="minorHAnsi" w:cstheme="minorHAnsi"/>
          <w:b w:val="0"/>
          <w:bCs w:val="0"/>
          <w:sz w:val="32"/>
          <w:szCs w:val="32"/>
        </w:rPr>
        <w:t xml:space="preserve"> </w:t>
      </w:r>
    </w:p>
    <w:p w14:paraId="5D3A6E1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2983" w:name="_Toc55916113"/>
      <w:bookmarkStart w:id="2984" w:name="_Toc55916447"/>
      <w:bookmarkStart w:id="2985" w:name="_Toc115338811"/>
      <w:bookmarkStart w:id="2986" w:name="_Toc144914741"/>
      <w:bookmarkStart w:id="2987" w:name="_Toc174876076"/>
      <w:bookmarkStart w:id="2988" w:name="_Toc174966270"/>
      <w:bookmarkStart w:id="2989" w:name="_Toc207736859"/>
      <w:r w:rsidRPr="00146E26">
        <w:rPr>
          <w:rFonts w:asciiTheme="minorHAnsi" w:hAnsiTheme="minorHAnsi" w:cstheme="minorHAnsi"/>
          <w:b w:val="0"/>
          <w:bCs w:val="0"/>
          <w:sz w:val="32"/>
          <w:szCs w:val="32"/>
        </w:rPr>
        <w:t>b. No Balls and Wides</w:t>
      </w:r>
      <w:bookmarkEnd w:id="2983"/>
      <w:bookmarkEnd w:id="2984"/>
      <w:bookmarkEnd w:id="2985"/>
      <w:bookmarkEnd w:id="2986"/>
      <w:bookmarkEnd w:id="2987"/>
      <w:bookmarkEnd w:id="2988"/>
      <w:bookmarkEnd w:id="2989"/>
    </w:p>
    <w:p w14:paraId="259E5108"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0" w:name="_Toc174876077"/>
      <w:bookmarkStart w:id="2991" w:name="_Toc174966271"/>
      <w:bookmarkStart w:id="2992" w:name="_Toc207736860"/>
      <w:r w:rsidRPr="00146E26">
        <w:rPr>
          <w:rFonts w:asciiTheme="minorHAnsi" w:hAnsiTheme="minorHAnsi" w:cstheme="minorHAnsi"/>
          <w:b w:val="0"/>
          <w:bCs w:val="0"/>
          <w:sz w:val="32"/>
          <w:szCs w:val="32"/>
        </w:rPr>
        <w:t>No over shall  be longer than 8 balls, including no balls and wides. That is, only the first two no-balls or wides in each over will be re-bowled, except for the last over in an innings.</w:t>
      </w:r>
      <w:bookmarkEnd w:id="2990"/>
      <w:bookmarkEnd w:id="2991"/>
      <w:bookmarkEnd w:id="2992"/>
    </w:p>
    <w:p w14:paraId="4597703B"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3" w:name="_Toc174876078"/>
      <w:bookmarkStart w:id="2994" w:name="_Toc174966272"/>
      <w:bookmarkStart w:id="2995" w:name="_Toc207736861"/>
      <w:r w:rsidRPr="00146E26">
        <w:rPr>
          <w:rFonts w:asciiTheme="minorHAnsi" w:hAnsiTheme="minorHAnsi" w:cstheme="minorHAnsi"/>
          <w:b w:val="0"/>
          <w:bCs w:val="0"/>
          <w:sz w:val="32"/>
          <w:szCs w:val="32"/>
        </w:rPr>
        <w:t>In the LAST OVER of an innings all wides and no-balls will be re-bowled until 6 legal balls have been bowled.</w:t>
      </w:r>
      <w:bookmarkEnd w:id="2993"/>
      <w:bookmarkEnd w:id="2994"/>
      <w:bookmarkEnd w:id="2995"/>
      <w:r w:rsidRPr="00146E26">
        <w:rPr>
          <w:rFonts w:asciiTheme="minorHAnsi" w:hAnsiTheme="minorHAnsi" w:cstheme="minorHAnsi"/>
          <w:b w:val="0"/>
          <w:bCs w:val="0"/>
          <w:sz w:val="32"/>
          <w:szCs w:val="32"/>
        </w:rPr>
        <w:t xml:space="preserve"> </w:t>
      </w:r>
    </w:p>
    <w:p w14:paraId="5DB9567B"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6" w:name="_Toc174876079"/>
      <w:bookmarkStart w:id="2997" w:name="_Toc174966273"/>
      <w:bookmarkStart w:id="2998" w:name="_Toc207736862"/>
      <w:r w:rsidRPr="00146E26">
        <w:rPr>
          <w:rFonts w:asciiTheme="minorHAnsi" w:hAnsiTheme="minorHAnsi" w:cstheme="minorHAnsi"/>
          <w:b w:val="0"/>
          <w:bCs w:val="0"/>
          <w:sz w:val="32"/>
          <w:szCs w:val="32"/>
        </w:rPr>
        <w:t>A ball that lands to the side of the pitch shall be called a “No Ball”.</w:t>
      </w:r>
      <w:bookmarkEnd w:id="2996"/>
      <w:bookmarkEnd w:id="2997"/>
      <w:bookmarkEnd w:id="2998"/>
    </w:p>
    <w:p w14:paraId="2A379EBA" w14:textId="77777777" w:rsid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2999" w:name="_Toc174876080"/>
      <w:bookmarkStart w:id="3000" w:name="_Toc174966274"/>
      <w:bookmarkStart w:id="3001" w:name="_Toc207736863"/>
      <w:r w:rsidRPr="00146E26">
        <w:rPr>
          <w:rFonts w:asciiTheme="minorHAnsi" w:hAnsiTheme="minorHAnsi" w:cstheme="minorHAnsi"/>
          <w:b w:val="0"/>
          <w:bCs w:val="0"/>
          <w:sz w:val="32"/>
          <w:szCs w:val="32"/>
        </w:rPr>
        <w:t>A ball that veers off the pitch and the batter does not have reasonable opportunity to hit the ball shall be called a “Wide”.</w:t>
      </w:r>
      <w:bookmarkEnd w:id="2999"/>
      <w:bookmarkEnd w:id="3000"/>
      <w:bookmarkEnd w:id="3001"/>
      <w:r w:rsidRPr="00146E26">
        <w:rPr>
          <w:rFonts w:asciiTheme="minorHAnsi" w:hAnsiTheme="minorHAnsi" w:cstheme="minorHAnsi"/>
          <w:b w:val="0"/>
          <w:bCs w:val="0"/>
          <w:sz w:val="32"/>
          <w:szCs w:val="32"/>
        </w:rPr>
        <w:t xml:space="preserve"> </w:t>
      </w:r>
    </w:p>
    <w:p w14:paraId="28DF6060" w14:textId="77777777" w:rsidR="00A02AF9" w:rsidRPr="00A02AF9" w:rsidRDefault="00A02AF9" w:rsidP="00A02AF9"/>
    <w:p w14:paraId="17873E31" w14:textId="23ED416E" w:rsidR="00A02AF9" w:rsidRPr="00A02AF9" w:rsidRDefault="00A02AF9" w:rsidP="00A02AF9">
      <w:r>
        <w:t>Rule 1.15.3 Wide ball – Leg Side</w:t>
      </w:r>
    </w:p>
    <w:p w14:paraId="2F4F338D" w14:textId="4D9889DE" w:rsidR="00A02AF9" w:rsidRPr="00A02AF9" w:rsidRDefault="00A02AF9" w:rsidP="00A02AF9">
      <w:r>
        <w:rPr>
          <w:rFonts w:cs="Calibri"/>
          <w:sz w:val="32"/>
          <w:szCs w:val="32"/>
        </w:rPr>
        <w:t>…</w:t>
      </w:r>
      <w:r w:rsidRPr="00065BE4">
        <w:rPr>
          <w:rFonts w:cs="Calibri"/>
          <w:sz w:val="32"/>
          <w:szCs w:val="32"/>
        </w:rPr>
        <w:t xml:space="preserve">if the bowler bowls a ball, not being a No ball, then the umpire shall adjudge it a wide if the ball, without any contact with the striker’s bat or person, </w:t>
      </w:r>
      <w:r w:rsidRPr="00065BE4">
        <w:rPr>
          <w:rFonts w:cs="Calibri"/>
          <w:b/>
          <w:bCs/>
          <w:sz w:val="32"/>
          <w:szCs w:val="32"/>
        </w:rPr>
        <w:t>passes outside of the Wide ball crease markings on the leg side.</w:t>
      </w:r>
      <w:r w:rsidRPr="00065BE4">
        <w:rPr>
          <w:rFonts w:cs="Calibri"/>
          <w:sz w:val="32"/>
          <w:szCs w:val="32"/>
        </w:rPr>
        <w:t xml:space="preserve">  </w:t>
      </w:r>
      <w:r w:rsidRPr="00065BE4">
        <w:rPr>
          <w:rFonts w:cs="Calibri"/>
          <w:b/>
          <w:bCs/>
          <w:sz w:val="32"/>
          <w:szCs w:val="32"/>
        </w:rPr>
        <w:t xml:space="preserve">Wide ball shall not be called if the ball passes between the striker and the stumps. </w:t>
      </w:r>
      <w:r w:rsidRPr="00065BE4">
        <w:rPr>
          <w:rFonts w:cs="Calibri"/>
          <w:i/>
          <w:iCs/>
          <w:sz w:val="32"/>
          <w:szCs w:val="32"/>
        </w:rPr>
        <w:t>Refer to NWMCA Rule 1.3 Paragraph 11 for definitions of Wide ball crease markings.</w:t>
      </w:r>
    </w:p>
    <w:p w14:paraId="4F2ABB0C" w14:textId="77777777" w:rsidR="002F257C" w:rsidRDefault="002F257C" w:rsidP="002F257C"/>
    <w:p w14:paraId="55339C5F" w14:textId="77777777" w:rsidR="002F257C" w:rsidRPr="002F257C" w:rsidRDefault="002F257C" w:rsidP="002F257C"/>
    <w:p w14:paraId="32D10A95"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2" w:name="_Toc174876081"/>
      <w:bookmarkStart w:id="3003" w:name="_Toc174966275"/>
      <w:bookmarkStart w:id="3004" w:name="_Toc207736864"/>
      <w:r w:rsidRPr="00146E26">
        <w:rPr>
          <w:rFonts w:asciiTheme="minorHAnsi" w:hAnsiTheme="minorHAnsi" w:cstheme="minorHAnsi"/>
          <w:b w:val="0"/>
          <w:bCs w:val="0"/>
          <w:sz w:val="32"/>
          <w:szCs w:val="32"/>
        </w:rPr>
        <w:t>A full toss above the waist of a batter (in normal batting stance) shall be called a “No Ball” by either umpire.</w:t>
      </w:r>
      <w:bookmarkEnd w:id="3002"/>
      <w:bookmarkEnd w:id="3003"/>
      <w:bookmarkEnd w:id="3004"/>
      <w:r w:rsidRPr="00146E26">
        <w:rPr>
          <w:rFonts w:asciiTheme="minorHAnsi" w:hAnsiTheme="minorHAnsi" w:cstheme="minorHAnsi"/>
          <w:b w:val="0"/>
          <w:bCs w:val="0"/>
          <w:sz w:val="32"/>
          <w:szCs w:val="32"/>
        </w:rPr>
        <w:t xml:space="preserve"> </w:t>
      </w:r>
    </w:p>
    <w:p w14:paraId="188FB4C6"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5" w:name="_Toc174876082"/>
      <w:bookmarkStart w:id="3006" w:name="_Toc174966276"/>
      <w:bookmarkStart w:id="3007" w:name="_Toc207736865"/>
      <w:r w:rsidRPr="00146E26">
        <w:rPr>
          <w:rFonts w:asciiTheme="minorHAnsi" w:hAnsiTheme="minorHAnsi" w:cstheme="minorHAnsi"/>
          <w:b w:val="0"/>
          <w:bCs w:val="0"/>
          <w:sz w:val="32"/>
          <w:szCs w:val="32"/>
        </w:rPr>
        <w:t>A ball that bounces over the batter’s shoulders (in normal batting stance) shall be called a “No Ball” by either umpire.</w:t>
      </w:r>
      <w:bookmarkEnd w:id="3005"/>
      <w:bookmarkEnd w:id="3006"/>
      <w:bookmarkEnd w:id="3007"/>
      <w:r w:rsidRPr="00146E26">
        <w:rPr>
          <w:rFonts w:asciiTheme="minorHAnsi" w:hAnsiTheme="minorHAnsi" w:cstheme="minorHAnsi"/>
          <w:b w:val="0"/>
          <w:bCs w:val="0"/>
          <w:sz w:val="32"/>
          <w:szCs w:val="32"/>
        </w:rPr>
        <w:t xml:space="preserve"> </w:t>
      </w:r>
    </w:p>
    <w:p w14:paraId="5C16BDB6" w14:textId="77777777" w:rsidR="00146E26" w:rsidRPr="00146E26" w:rsidRDefault="00146E26" w:rsidP="005B19C2">
      <w:pPr>
        <w:pStyle w:val="Heading2"/>
        <w:numPr>
          <w:ilvl w:val="0"/>
          <w:numId w:val="34"/>
        </w:numPr>
        <w:tabs>
          <w:tab w:val="left" w:pos="567"/>
          <w:tab w:val="num" w:pos="830"/>
        </w:tabs>
        <w:ind w:left="830"/>
        <w:rPr>
          <w:rFonts w:asciiTheme="minorHAnsi" w:hAnsiTheme="minorHAnsi" w:cstheme="minorHAnsi"/>
          <w:b w:val="0"/>
          <w:bCs w:val="0"/>
          <w:sz w:val="32"/>
          <w:szCs w:val="32"/>
        </w:rPr>
      </w:pPr>
      <w:bookmarkStart w:id="3008" w:name="_Toc174876083"/>
      <w:bookmarkStart w:id="3009" w:name="_Toc174966277"/>
      <w:bookmarkStart w:id="3010" w:name="_Toc207736866"/>
      <w:r w:rsidRPr="00146E26">
        <w:rPr>
          <w:rFonts w:asciiTheme="minorHAnsi" w:hAnsiTheme="minorHAnsi" w:cstheme="minorHAnsi"/>
          <w:b w:val="0"/>
          <w:bCs w:val="0"/>
          <w:sz w:val="32"/>
          <w:szCs w:val="32"/>
        </w:rPr>
        <w:t>A ball that bounces more than twice is a “No Ball”.</w:t>
      </w:r>
      <w:bookmarkEnd w:id="3008"/>
      <w:bookmarkEnd w:id="3009"/>
      <w:bookmarkEnd w:id="3010"/>
      <w:r w:rsidRPr="00146E26">
        <w:rPr>
          <w:rFonts w:asciiTheme="minorHAnsi" w:hAnsiTheme="minorHAnsi" w:cstheme="minorHAnsi"/>
          <w:b w:val="0"/>
          <w:bCs w:val="0"/>
          <w:sz w:val="32"/>
          <w:szCs w:val="32"/>
        </w:rPr>
        <w:t xml:space="preserve"> </w:t>
      </w:r>
    </w:p>
    <w:p w14:paraId="6F78C847" w14:textId="77777777" w:rsidR="00146E26" w:rsidRPr="00146E26" w:rsidRDefault="00146E26" w:rsidP="00510E39">
      <w:pPr>
        <w:pStyle w:val="Heading2"/>
        <w:tabs>
          <w:tab w:val="left" w:pos="567"/>
        </w:tabs>
        <w:ind w:left="142"/>
        <w:rPr>
          <w:rFonts w:asciiTheme="minorHAnsi" w:hAnsiTheme="minorHAnsi" w:cstheme="minorHAnsi"/>
          <w:b w:val="0"/>
          <w:bCs w:val="0"/>
          <w:sz w:val="32"/>
          <w:szCs w:val="32"/>
        </w:rPr>
      </w:pPr>
      <w:bookmarkStart w:id="3011" w:name="_Toc174876084"/>
      <w:bookmarkStart w:id="3012" w:name="_Toc174966278"/>
      <w:bookmarkStart w:id="3013" w:name="_Toc207736867"/>
      <w:r w:rsidRPr="00146E26">
        <w:rPr>
          <w:rFonts w:asciiTheme="minorHAnsi" w:hAnsiTheme="minorHAnsi" w:cstheme="minorHAnsi"/>
          <w:b w:val="0"/>
          <w:bCs w:val="0"/>
          <w:sz w:val="32"/>
          <w:szCs w:val="32"/>
        </w:rPr>
        <w:t>Note: Deliveries pitching off the pitch are No Balls (not wides), which is important because:</w:t>
      </w:r>
      <w:bookmarkEnd w:id="3011"/>
      <w:bookmarkEnd w:id="3012"/>
      <w:bookmarkEnd w:id="3013"/>
      <w:r w:rsidRPr="00146E26">
        <w:rPr>
          <w:rFonts w:asciiTheme="minorHAnsi" w:hAnsiTheme="minorHAnsi" w:cstheme="minorHAnsi"/>
          <w:b w:val="0"/>
          <w:bCs w:val="0"/>
          <w:sz w:val="32"/>
          <w:szCs w:val="32"/>
        </w:rPr>
        <w:t xml:space="preserve"> </w:t>
      </w:r>
    </w:p>
    <w:p w14:paraId="07A851D8" w14:textId="77777777" w:rsidR="00146E26" w:rsidRPr="00146E26" w:rsidRDefault="00146E26" w:rsidP="005B19C2">
      <w:pPr>
        <w:pStyle w:val="Heading2"/>
        <w:numPr>
          <w:ilvl w:val="0"/>
          <w:numId w:val="30"/>
        </w:numPr>
        <w:tabs>
          <w:tab w:val="left" w:pos="567"/>
          <w:tab w:val="num" w:pos="1080"/>
        </w:tabs>
        <w:ind w:left="1080"/>
        <w:rPr>
          <w:rFonts w:asciiTheme="minorHAnsi" w:hAnsiTheme="minorHAnsi" w:cstheme="minorHAnsi"/>
          <w:b w:val="0"/>
          <w:bCs w:val="0"/>
          <w:sz w:val="32"/>
          <w:szCs w:val="32"/>
        </w:rPr>
      </w:pPr>
      <w:bookmarkStart w:id="3014" w:name="_Toc174876085"/>
      <w:bookmarkStart w:id="3015" w:name="_Toc174966279"/>
      <w:bookmarkStart w:id="3016" w:name="_Toc207736868"/>
      <w:r w:rsidRPr="00146E26">
        <w:rPr>
          <w:rFonts w:asciiTheme="minorHAnsi" w:hAnsiTheme="minorHAnsi" w:cstheme="minorHAnsi"/>
          <w:b w:val="0"/>
          <w:bCs w:val="0"/>
          <w:sz w:val="32"/>
          <w:szCs w:val="32"/>
        </w:rPr>
        <w:t>From a no ball, batter can be out Hit the Ball Twice, Run Out, Handled the Ball or Obstructing the Field.</w:t>
      </w:r>
      <w:bookmarkEnd w:id="3014"/>
      <w:bookmarkEnd w:id="3015"/>
      <w:bookmarkEnd w:id="3016"/>
      <w:r w:rsidRPr="00146E26">
        <w:rPr>
          <w:rFonts w:asciiTheme="minorHAnsi" w:hAnsiTheme="minorHAnsi" w:cstheme="minorHAnsi"/>
          <w:b w:val="0"/>
          <w:bCs w:val="0"/>
          <w:sz w:val="32"/>
          <w:szCs w:val="32"/>
        </w:rPr>
        <w:t xml:space="preserve"> </w:t>
      </w:r>
    </w:p>
    <w:p w14:paraId="5F587D4B" w14:textId="77777777" w:rsidR="00146E26" w:rsidRPr="00146E26" w:rsidRDefault="00146E26" w:rsidP="005B19C2">
      <w:pPr>
        <w:pStyle w:val="Heading2"/>
        <w:numPr>
          <w:ilvl w:val="0"/>
          <w:numId w:val="30"/>
        </w:numPr>
        <w:tabs>
          <w:tab w:val="left" w:pos="567"/>
          <w:tab w:val="num" w:pos="1080"/>
        </w:tabs>
        <w:ind w:left="1080"/>
        <w:rPr>
          <w:rFonts w:asciiTheme="minorHAnsi" w:hAnsiTheme="minorHAnsi" w:cstheme="minorHAnsi"/>
          <w:b w:val="0"/>
          <w:bCs w:val="0"/>
          <w:sz w:val="32"/>
          <w:szCs w:val="32"/>
        </w:rPr>
      </w:pPr>
      <w:bookmarkStart w:id="3017" w:name="_Toc174876086"/>
      <w:bookmarkStart w:id="3018" w:name="_Toc174966280"/>
      <w:bookmarkStart w:id="3019" w:name="_Toc207736869"/>
      <w:r w:rsidRPr="00146E26">
        <w:rPr>
          <w:rFonts w:asciiTheme="minorHAnsi" w:hAnsiTheme="minorHAnsi" w:cstheme="minorHAnsi"/>
          <w:b w:val="0"/>
          <w:bCs w:val="0"/>
          <w:sz w:val="32"/>
          <w:szCs w:val="32"/>
        </w:rPr>
        <w:t>From a wide, batter can be out by a Hit Wicket, Stumped, Run Out, Handled the Ball or Obstructing the Field.</w:t>
      </w:r>
      <w:bookmarkEnd w:id="3017"/>
      <w:bookmarkEnd w:id="3018"/>
      <w:bookmarkEnd w:id="3019"/>
      <w:r w:rsidRPr="00146E26">
        <w:rPr>
          <w:rFonts w:asciiTheme="minorHAnsi" w:hAnsiTheme="minorHAnsi" w:cstheme="minorHAnsi"/>
          <w:b w:val="0"/>
          <w:bCs w:val="0"/>
          <w:sz w:val="32"/>
          <w:szCs w:val="32"/>
        </w:rPr>
        <w:t xml:space="preserve"> </w:t>
      </w:r>
    </w:p>
    <w:p w14:paraId="60CB9E6E" w14:textId="77777777" w:rsidR="00146E26" w:rsidRPr="00BD691B" w:rsidRDefault="00146E26" w:rsidP="00510E39">
      <w:pPr>
        <w:pStyle w:val="Heading2"/>
        <w:tabs>
          <w:tab w:val="left" w:pos="567"/>
        </w:tabs>
        <w:rPr>
          <w:rFonts w:asciiTheme="minorHAnsi" w:hAnsiTheme="minorHAnsi" w:cstheme="minorHAnsi"/>
          <w:sz w:val="32"/>
          <w:szCs w:val="32"/>
        </w:rPr>
      </w:pPr>
      <w:bookmarkStart w:id="3020" w:name="_Toc55916114"/>
      <w:bookmarkStart w:id="3021" w:name="_Toc55916448"/>
      <w:bookmarkStart w:id="3022" w:name="_Toc115338812"/>
      <w:bookmarkStart w:id="3023" w:name="_Toc144914742"/>
      <w:bookmarkStart w:id="3024" w:name="_Toc174876087"/>
      <w:bookmarkStart w:id="3025" w:name="_Toc174966281"/>
      <w:bookmarkStart w:id="3026" w:name="_Toc207736870"/>
      <w:r w:rsidRPr="00BD691B">
        <w:rPr>
          <w:rFonts w:asciiTheme="minorHAnsi" w:hAnsiTheme="minorHAnsi" w:cstheme="minorHAnsi"/>
          <w:sz w:val="32"/>
          <w:szCs w:val="32"/>
        </w:rPr>
        <w:t>11. FIELDING</w:t>
      </w:r>
      <w:bookmarkEnd w:id="3020"/>
      <w:bookmarkEnd w:id="3021"/>
      <w:bookmarkEnd w:id="3022"/>
      <w:bookmarkEnd w:id="3023"/>
      <w:bookmarkEnd w:id="3024"/>
      <w:bookmarkEnd w:id="3025"/>
      <w:bookmarkEnd w:id="3026"/>
    </w:p>
    <w:p w14:paraId="7E89C949"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27" w:name="_Toc174876088"/>
      <w:bookmarkStart w:id="3028" w:name="_Toc174966282"/>
      <w:bookmarkStart w:id="3029" w:name="_Toc207736871"/>
      <w:r w:rsidRPr="00146E26">
        <w:rPr>
          <w:rFonts w:asciiTheme="minorHAnsi" w:hAnsiTheme="minorHAnsi" w:cstheme="minorHAnsi"/>
          <w:b w:val="0"/>
          <w:bCs w:val="0"/>
          <w:sz w:val="32"/>
          <w:szCs w:val="32"/>
        </w:rPr>
        <w:t>a. General</w:t>
      </w:r>
      <w:bookmarkEnd w:id="3027"/>
      <w:bookmarkEnd w:id="3028"/>
      <w:bookmarkEnd w:id="3029"/>
    </w:p>
    <w:p w14:paraId="06FBE1DF" w14:textId="77777777" w:rsidR="00146E26" w:rsidRPr="00146E26" w:rsidRDefault="00146E26" w:rsidP="005B19C2">
      <w:pPr>
        <w:pStyle w:val="Heading2"/>
        <w:numPr>
          <w:ilvl w:val="0"/>
          <w:numId w:val="35"/>
        </w:numPr>
        <w:tabs>
          <w:tab w:val="left" w:pos="567"/>
          <w:tab w:val="num" w:pos="786"/>
        </w:tabs>
        <w:ind w:left="786"/>
        <w:rPr>
          <w:rFonts w:asciiTheme="minorHAnsi" w:hAnsiTheme="minorHAnsi" w:cstheme="minorHAnsi"/>
          <w:b w:val="0"/>
          <w:bCs w:val="0"/>
          <w:sz w:val="32"/>
          <w:szCs w:val="32"/>
        </w:rPr>
      </w:pPr>
      <w:bookmarkStart w:id="3030" w:name="_Toc174876089"/>
      <w:bookmarkStart w:id="3031" w:name="_Toc174966283"/>
      <w:bookmarkStart w:id="3032" w:name="_Toc207736872"/>
      <w:r w:rsidRPr="00146E26">
        <w:rPr>
          <w:rFonts w:asciiTheme="minorHAnsi" w:hAnsiTheme="minorHAnsi" w:cstheme="minorHAnsi"/>
          <w:b w:val="0"/>
          <w:bCs w:val="0"/>
          <w:sz w:val="32"/>
          <w:szCs w:val="32"/>
        </w:rPr>
        <w:t>A fielding team shall have no more than 3 fielders on the leg side and no more than 2 fielders behind the popping crease on the leg side at any time. Any breach of this rule shall result in the call of "No Ball".</w:t>
      </w:r>
      <w:bookmarkEnd w:id="3030"/>
      <w:bookmarkEnd w:id="3031"/>
      <w:bookmarkEnd w:id="3032"/>
      <w:r w:rsidRPr="00146E26">
        <w:rPr>
          <w:rFonts w:asciiTheme="minorHAnsi" w:hAnsiTheme="minorHAnsi" w:cstheme="minorHAnsi"/>
          <w:b w:val="0"/>
          <w:bCs w:val="0"/>
          <w:sz w:val="32"/>
          <w:szCs w:val="32"/>
        </w:rPr>
        <w:t xml:space="preserve"> </w:t>
      </w:r>
    </w:p>
    <w:p w14:paraId="0814CE4E" w14:textId="77777777" w:rsidR="00146E26" w:rsidRPr="00146E26" w:rsidRDefault="00146E26" w:rsidP="005B19C2">
      <w:pPr>
        <w:pStyle w:val="Heading2"/>
        <w:numPr>
          <w:ilvl w:val="0"/>
          <w:numId w:val="35"/>
        </w:numPr>
        <w:tabs>
          <w:tab w:val="left" w:pos="567"/>
          <w:tab w:val="num" w:pos="786"/>
        </w:tabs>
        <w:ind w:left="786"/>
        <w:rPr>
          <w:rFonts w:asciiTheme="minorHAnsi" w:hAnsiTheme="minorHAnsi" w:cstheme="minorHAnsi"/>
          <w:b w:val="0"/>
          <w:bCs w:val="0"/>
          <w:sz w:val="32"/>
          <w:szCs w:val="32"/>
        </w:rPr>
      </w:pPr>
      <w:bookmarkStart w:id="3033" w:name="_Toc174876090"/>
      <w:bookmarkStart w:id="3034" w:name="_Toc174966284"/>
      <w:bookmarkStart w:id="3035" w:name="_Toc207736873"/>
      <w:r w:rsidRPr="00146E26">
        <w:rPr>
          <w:rFonts w:asciiTheme="minorHAnsi" w:hAnsiTheme="minorHAnsi" w:cstheme="minorHAnsi"/>
          <w:b w:val="0"/>
          <w:bCs w:val="0"/>
          <w:sz w:val="32"/>
          <w:szCs w:val="32"/>
        </w:rPr>
        <w:t>Overs are to be bowled from one end in 5 over blocks</w:t>
      </w:r>
      <w:bookmarkEnd w:id="3033"/>
      <w:bookmarkEnd w:id="3034"/>
      <w:bookmarkEnd w:id="3035"/>
    </w:p>
    <w:p w14:paraId="213B32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36" w:name="_Toc55916115"/>
      <w:bookmarkStart w:id="3037" w:name="_Toc55916449"/>
      <w:bookmarkStart w:id="3038" w:name="_Toc115338813"/>
      <w:bookmarkStart w:id="3039" w:name="_Toc144914743"/>
      <w:bookmarkStart w:id="3040" w:name="_Toc174876091"/>
      <w:bookmarkStart w:id="3041" w:name="_Toc174966285"/>
      <w:bookmarkStart w:id="3042" w:name="_Toc207736874"/>
      <w:r w:rsidRPr="00146E26">
        <w:rPr>
          <w:rFonts w:asciiTheme="minorHAnsi" w:hAnsiTheme="minorHAnsi" w:cstheme="minorHAnsi"/>
          <w:b w:val="0"/>
          <w:bCs w:val="0"/>
          <w:sz w:val="32"/>
          <w:szCs w:val="32"/>
        </w:rPr>
        <w:t>b. Wicket keepers</w:t>
      </w:r>
      <w:bookmarkEnd w:id="3036"/>
      <w:bookmarkEnd w:id="3037"/>
      <w:bookmarkEnd w:id="3038"/>
      <w:bookmarkEnd w:id="3039"/>
      <w:bookmarkEnd w:id="3040"/>
      <w:bookmarkEnd w:id="3041"/>
      <w:bookmarkEnd w:id="3042"/>
    </w:p>
    <w:p w14:paraId="771A5E42" w14:textId="77777777" w:rsidR="00146E26" w:rsidRPr="00146E26" w:rsidRDefault="00146E26" w:rsidP="005B19C2">
      <w:pPr>
        <w:pStyle w:val="Heading2"/>
        <w:numPr>
          <w:ilvl w:val="0"/>
          <w:numId w:val="36"/>
        </w:numPr>
        <w:tabs>
          <w:tab w:val="left" w:pos="567"/>
          <w:tab w:val="num" w:pos="720"/>
        </w:tabs>
        <w:rPr>
          <w:rFonts w:asciiTheme="minorHAnsi" w:hAnsiTheme="minorHAnsi" w:cstheme="minorHAnsi"/>
          <w:b w:val="0"/>
          <w:bCs w:val="0"/>
          <w:sz w:val="32"/>
          <w:szCs w:val="32"/>
        </w:rPr>
      </w:pPr>
      <w:bookmarkStart w:id="3043" w:name="_Toc174876092"/>
      <w:bookmarkStart w:id="3044" w:name="_Toc174966286"/>
      <w:bookmarkStart w:id="3045" w:name="_Toc207736875"/>
      <w:r w:rsidRPr="00146E26">
        <w:rPr>
          <w:rFonts w:asciiTheme="minorHAnsi" w:hAnsiTheme="minorHAnsi" w:cstheme="minorHAnsi"/>
          <w:b w:val="0"/>
          <w:bCs w:val="0"/>
          <w:sz w:val="32"/>
          <w:szCs w:val="32"/>
        </w:rPr>
        <w:t>Teams can have 2 wicketkeepers during an innings (with a 5 minute break to swap over) - each wicketkeeper must keep for 10 consecutive overs.  No other swapping of keepers is allowed unless a wicketkeeper is injured</w:t>
      </w:r>
      <w:bookmarkEnd w:id="3043"/>
      <w:bookmarkEnd w:id="3044"/>
      <w:bookmarkEnd w:id="3045"/>
    </w:p>
    <w:p w14:paraId="499F095B" w14:textId="77777777" w:rsidR="00146E26" w:rsidRPr="00146E26" w:rsidRDefault="00146E26" w:rsidP="005B19C2">
      <w:pPr>
        <w:pStyle w:val="Heading2"/>
        <w:numPr>
          <w:ilvl w:val="0"/>
          <w:numId w:val="36"/>
        </w:numPr>
        <w:tabs>
          <w:tab w:val="left" w:pos="567"/>
          <w:tab w:val="num" w:pos="720"/>
        </w:tabs>
        <w:rPr>
          <w:rFonts w:asciiTheme="minorHAnsi" w:hAnsiTheme="minorHAnsi" w:cstheme="minorHAnsi"/>
          <w:b w:val="0"/>
          <w:bCs w:val="0"/>
          <w:sz w:val="32"/>
          <w:szCs w:val="32"/>
        </w:rPr>
      </w:pPr>
      <w:bookmarkStart w:id="3046" w:name="_Toc174876093"/>
      <w:bookmarkStart w:id="3047" w:name="_Toc174966287"/>
      <w:bookmarkStart w:id="3048" w:name="_Toc207736876"/>
      <w:r w:rsidRPr="00146E26">
        <w:rPr>
          <w:rFonts w:asciiTheme="minorHAnsi" w:hAnsiTheme="minorHAnsi" w:cstheme="minorHAnsi"/>
          <w:b w:val="0"/>
          <w:bCs w:val="0"/>
          <w:sz w:val="32"/>
          <w:szCs w:val="32"/>
        </w:rPr>
        <w:t>Wicketkeepers are allowed to bowl if they choose too but this is not compulsory.</w:t>
      </w:r>
      <w:bookmarkEnd w:id="3046"/>
      <w:bookmarkEnd w:id="3047"/>
      <w:bookmarkEnd w:id="3048"/>
    </w:p>
    <w:p w14:paraId="7536B9CD" w14:textId="77777777" w:rsidR="00146E26" w:rsidRPr="00BD691B" w:rsidRDefault="00146E26" w:rsidP="00510E39">
      <w:pPr>
        <w:pStyle w:val="Heading2"/>
        <w:tabs>
          <w:tab w:val="left" w:pos="567"/>
        </w:tabs>
        <w:rPr>
          <w:rFonts w:asciiTheme="minorHAnsi" w:hAnsiTheme="minorHAnsi" w:cstheme="minorHAnsi"/>
          <w:sz w:val="32"/>
          <w:szCs w:val="32"/>
        </w:rPr>
      </w:pPr>
      <w:bookmarkStart w:id="3049" w:name="_Toc55916116"/>
      <w:bookmarkStart w:id="3050" w:name="_Toc55916450"/>
      <w:bookmarkStart w:id="3051" w:name="_Toc115338814"/>
      <w:bookmarkStart w:id="3052" w:name="_Toc144914744"/>
      <w:bookmarkStart w:id="3053" w:name="_Toc174876094"/>
      <w:bookmarkStart w:id="3054" w:name="_Toc174966288"/>
      <w:bookmarkStart w:id="3055" w:name="_Toc207736877"/>
      <w:r w:rsidRPr="00BD691B">
        <w:rPr>
          <w:rFonts w:asciiTheme="minorHAnsi" w:hAnsiTheme="minorHAnsi" w:cstheme="minorHAnsi"/>
          <w:sz w:val="32"/>
          <w:szCs w:val="32"/>
        </w:rPr>
        <w:t>12. CENTRAL UMPIRE</w:t>
      </w:r>
      <w:bookmarkEnd w:id="3049"/>
      <w:bookmarkEnd w:id="3050"/>
      <w:bookmarkEnd w:id="3051"/>
      <w:bookmarkEnd w:id="3052"/>
      <w:bookmarkEnd w:id="3053"/>
      <w:bookmarkEnd w:id="3054"/>
      <w:bookmarkEnd w:id="3055"/>
      <w:r w:rsidRPr="00BD691B">
        <w:rPr>
          <w:rFonts w:asciiTheme="minorHAnsi" w:hAnsiTheme="minorHAnsi" w:cstheme="minorHAnsi"/>
          <w:sz w:val="32"/>
          <w:szCs w:val="32"/>
        </w:rPr>
        <w:t xml:space="preserve"> </w:t>
      </w:r>
    </w:p>
    <w:p w14:paraId="4F82F43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56" w:name="_Toc174876095"/>
      <w:bookmarkStart w:id="3057" w:name="_Toc174966289"/>
      <w:bookmarkStart w:id="3058" w:name="_Toc207736878"/>
      <w:r w:rsidRPr="00146E26">
        <w:rPr>
          <w:rFonts w:asciiTheme="minorHAnsi" w:hAnsiTheme="minorHAnsi" w:cstheme="minorHAnsi"/>
          <w:b w:val="0"/>
          <w:bCs w:val="0"/>
          <w:sz w:val="32"/>
          <w:szCs w:val="32"/>
        </w:rPr>
        <w:t>The NWMCA will appoint an umpire to as many matches as possible.</w:t>
      </w:r>
      <w:bookmarkEnd w:id="3056"/>
      <w:bookmarkEnd w:id="3057"/>
      <w:bookmarkEnd w:id="3058"/>
      <w:r w:rsidRPr="00146E26">
        <w:rPr>
          <w:rFonts w:asciiTheme="minorHAnsi" w:hAnsiTheme="minorHAnsi" w:cstheme="minorHAnsi"/>
          <w:b w:val="0"/>
          <w:bCs w:val="0"/>
          <w:sz w:val="32"/>
          <w:szCs w:val="32"/>
        </w:rPr>
        <w:t xml:space="preserve"> </w:t>
      </w:r>
    </w:p>
    <w:p w14:paraId="6DDEEC6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59" w:name="_Toc174876096"/>
      <w:bookmarkStart w:id="3060" w:name="_Toc174966290"/>
      <w:bookmarkStart w:id="3061" w:name="_Toc207736879"/>
      <w:r w:rsidRPr="00146E26">
        <w:rPr>
          <w:rFonts w:asciiTheme="minorHAnsi" w:hAnsiTheme="minorHAnsi" w:cstheme="minorHAnsi"/>
          <w:b w:val="0"/>
          <w:bCs w:val="0"/>
          <w:sz w:val="32"/>
          <w:szCs w:val="32"/>
        </w:rPr>
        <w:t>Should an independent umpire not be available then the coach of the team batting will umpire at the bowler’s end.</w:t>
      </w:r>
      <w:bookmarkEnd w:id="3059"/>
      <w:bookmarkEnd w:id="3060"/>
      <w:bookmarkEnd w:id="3061"/>
    </w:p>
    <w:p w14:paraId="1C209EF0" w14:textId="77777777" w:rsidR="00146E26" w:rsidRPr="00BD691B" w:rsidRDefault="00146E26" w:rsidP="00510E39">
      <w:pPr>
        <w:pStyle w:val="Heading2"/>
        <w:tabs>
          <w:tab w:val="left" w:pos="567"/>
        </w:tabs>
        <w:rPr>
          <w:rFonts w:asciiTheme="minorHAnsi" w:hAnsiTheme="minorHAnsi" w:cstheme="minorHAnsi"/>
          <w:sz w:val="32"/>
          <w:szCs w:val="32"/>
        </w:rPr>
      </w:pPr>
      <w:bookmarkStart w:id="3062" w:name="_Toc55916117"/>
      <w:bookmarkStart w:id="3063" w:name="_Toc55916451"/>
      <w:bookmarkStart w:id="3064" w:name="_Toc115338815"/>
      <w:bookmarkStart w:id="3065" w:name="_Toc144914745"/>
      <w:bookmarkStart w:id="3066" w:name="_Toc174876097"/>
      <w:bookmarkStart w:id="3067" w:name="_Toc174966291"/>
      <w:bookmarkStart w:id="3068" w:name="_Toc207736880"/>
      <w:r w:rsidRPr="00BD691B">
        <w:rPr>
          <w:rFonts w:asciiTheme="minorHAnsi" w:hAnsiTheme="minorHAnsi" w:cstheme="minorHAnsi"/>
          <w:sz w:val="32"/>
          <w:szCs w:val="32"/>
        </w:rPr>
        <w:t>13. SQUARE LEG UMPIRE</w:t>
      </w:r>
      <w:bookmarkEnd w:id="3062"/>
      <w:bookmarkEnd w:id="3063"/>
      <w:bookmarkEnd w:id="3064"/>
      <w:bookmarkEnd w:id="3065"/>
      <w:bookmarkEnd w:id="3066"/>
      <w:bookmarkEnd w:id="3067"/>
      <w:bookmarkEnd w:id="3068"/>
      <w:r w:rsidRPr="00BD691B">
        <w:rPr>
          <w:rFonts w:asciiTheme="minorHAnsi" w:hAnsiTheme="minorHAnsi" w:cstheme="minorHAnsi"/>
          <w:sz w:val="32"/>
          <w:szCs w:val="32"/>
        </w:rPr>
        <w:t xml:space="preserve"> </w:t>
      </w:r>
    </w:p>
    <w:p w14:paraId="2A7E1D8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69" w:name="_Toc174876098"/>
      <w:bookmarkStart w:id="3070" w:name="_Toc174966292"/>
      <w:bookmarkStart w:id="3071" w:name="_Toc207736881"/>
      <w:r w:rsidRPr="00146E26">
        <w:rPr>
          <w:rFonts w:asciiTheme="minorHAnsi" w:hAnsiTheme="minorHAnsi" w:cstheme="minorHAnsi"/>
          <w:b w:val="0"/>
          <w:bCs w:val="0"/>
          <w:sz w:val="32"/>
          <w:szCs w:val="32"/>
        </w:rPr>
        <w:t>The coach or team manager of the team fielding will square leg umpire. This allows for assistance in field placements and bowling changes.</w:t>
      </w:r>
      <w:bookmarkEnd w:id="3069"/>
      <w:bookmarkEnd w:id="3070"/>
      <w:bookmarkEnd w:id="3071"/>
    </w:p>
    <w:p w14:paraId="4340853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72" w:name="_Toc174876099"/>
      <w:bookmarkStart w:id="3073" w:name="_Toc174966293"/>
      <w:bookmarkStart w:id="3074" w:name="_Toc207736882"/>
      <w:r w:rsidRPr="00146E26">
        <w:rPr>
          <w:rFonts w:asciiTheme="minorHAnsi" w:hAnsiTheme="minorHAnsi" w:cstheme="minorHAnsi"/>
          <w:b w:val="0"/>
          <w:bCs w:val="0"/>
          <w:sz w:val="32"/>
          <w:szCs w:val="32"/>
        </w:rPr>
        <w:t>Only one person may stand as Square Leg umpire at any one time.</w:t>
      </w:r>
      <w:bookmarkEnd w:id="3072"/>
      <w:bookmarkEnd w:id="3073"/>
      <w:bookmarkEnd w:id="3074"/>
    </w:p>
    <w:p w14:paraId="130C41CD" w14:textId="77777777" w:rsidR="00146E26" w:rsidRPr="00BD691B" w:rsidRDefault="00146E26" w:rsidP="00510E39">
      <w:pPr>
        <w:pStyle w:val="Heading2"/>
        <w:tabs>
          <w:tab w:val="left" w:pos="567"/>
        </w:tabs>
        <w:rPr>
          <w:rFonts w:asciiTheme="minorHAnsi" w:hAnsiTheme="minorHAnsi" w:cstheme="minorHAnsi"/>
          <w:sz w:val="32"/>
          <w:szCs w:val="32"/>
        </w:rPr>
      </w:pPr>
      <w:bookmarkStart w:id="3075" w:name="_Toc55916118"/>
      <w:bookmarkStart w:id="3076" w:name="_Toc55916452"/>
      <w:bookmarkStart w:id="3077" w:name="_Toc115338816"/>
      <w:bookmarkStart w:id="3078" w:name="_Toc144914746"/>
      <w:bookmarkStart w:id="3079" w:name="_Toc174876100"/>
      <w:bookmarkStart w:id="3080" w:name="_Toc174966294"/>
      <w:bookmarkStart w:id="3081" w:name="_Toc207736883"/>
      <w:r w:rsidRPr="00BD691B">
        <w:rPr>
          <w:rFonts w:asciiTheme="minorHAnsi" w:hAnsiTheme="minorHAnsi" w:cstheme="minorHAnsi"/>
          <w:sz w:val="32"/>
          <w:szCs w:val="32"/>
        </w:rPr>
        <w:t>14. MATCH RESULTS &amp; CAPTAINS REPORT</w:t>
      </w:r>
      <w:bookmarkEnd w:id="3075"/>
      <w:bookmarkEnd w:id="3076"/>
      <w:bookmarkEnd w:id="3077"/>
      <w:bookmarkEnd w:id="3078"/>
      <w:bookmarkEnd w:id="3079"/>
      <w:bookmarkEnd w:id="3080"/>
      <w:bookmarkEnd w:id="3081"/>
    </w:p>
    <w:p w14:paraId="584502F4" w14:textId="4917EC20" w:rsidR="00146E26" w:rsidRPr="00146E26" w:rsidRDefault="00CD7E1A" w:rsidP="00510E39">
      <w:pPr>
        <w:pStyle w:val="Heading2"/>
        <w:tabs>
          <w:tab w:val="left" w:pos="567"/>
        </w:tabs>
        <w:rPr>
          <w:rFonts w:asciiTheme="minorHAnsi" w:hAnsiTheme="minorHAnsi" w:cstheme="minorHAnsi"/>
          <w:b w:val="0"/>
          <w:bCs w:val="0"/>
          <w:sz w:val="32"/>
          <w:szCs w:val="32"/>
        </w:rPr>
      </w:pPr>
      <w:bookmarkStart w:id="3082" w:name="_Toc174876101"/>
      <w:bookmarkStart w:id="3083" w:name="_Toc174966295"/>
      <w:bookmarkStart w:id="3084" w:name="_Toc207736884"/>
      <w:r>
        <w:rPr>
          <w:rFonts w:asciiTheme="minorHAnsi" w:hAnsiTheme="minorHAnsi" w:cstheme="minorHAnsi"/>
          <w:b w:val="0"/>
          <w:bCs w:val="0"/>
          <w:sz w:val="32"/>
          <w:szCs w:val="32"/>
        </w:rPr>
        <w:t>Either</w:t>
      </w:r>
      <w:r w:rsidR="00146E26" w:rsidRPr="00146E26">
        <w:rPr>
          <w:rFonts w:asciiTheme="minorHAnsi" w:hAnsiTheme="minorHAnsi" w:cstheme="minorHAnsi"/>
          <w:b w:val="0"/>
          <w:bCs w:val="0"/>
          <w:sz w:val="32"/>
          <w:szCs w:val="32"/>
        </w:rPr>
        <w:t xml:space="preserve"> teams must enter the results of all matches and a Captains report, in PlayHQ. Refer to NWMCA By-Law 4.2</w:t>
      </w:r>
      <w:bookmarkEnd w:id="3082"/>
      <w:bookmarkEnd w:id="3083"/>
      <w:bookmarkEnd w:id="3084"/>
    </w:p>
    <w:p w14:paraId="6A8F2E4B" w14:textId="77777777" w:rsidR="00146E26" w:rsidRPr="00BD691B" w:rsidRDefault="00146E26" w:rsidP="00510E39">
      <w:pPr>
        <w:pStyle w:val="Heading2"/>
        <w:tabs>
          <w:tab w:val="left" w:pos="567"/>
        </w:tabs>
        <w:rPr>
          <w:rFonts w:asciiTheme="minorHAnsi" w:hAnsiTheme="minorHAnsi" w:cstheme="minorHAnsi"/>
          <w:sz w:val="32"/>
          <w:szCs w:val="32"/>
        </w:rPr>
      </w:pPr>
      <w:bookmarkStart w:id="3085" w:name="_Toc55916119"/>
      <w:bookmarkStart w:id="3086" w:name="_Toc55916453"/>
      <w:bookmarkStart w:id="3087" w:name="_Toc115338817"/>
      <w:bookmarkStart w:id="3088" w:name="_Toc144914747"/>
      <w:bookmarkStart w:id="3089" w:name="_Toc174876102"/>
      <w:bookmarkStart w:id="3090" w:name="_Toc174966296"/>
      <w:bookmarkStart w:id="3091" w:name="_Toc207736885"/>
      <w:r w:rsidRPr="00BD691B">
        <w:rPr>
          <w:rFonts w:asciiTheme="minorHAnsi" w:hAnsiTheme="minorHAnsi" w:cstheme="minorHAnsi"/>
          <w:sz w:val="32"/>
          <w:szCs w:val="32"/>
        </w:rPr>
        <w:t>15. SCOREBOOKS / SCORERS</w:t>
      </w:r>
      <w:bookmarkEnd w:id="3085"/>
      <w:bookmarkEnd w:id="3086"/>
      <w:bookmarkEnd w:id="3087"/>
      <w:bookmarkEnd w:id="3088"/>
      <w:bookmarkEnd w:id="3089"/>
      <w:bookmarkEnd w:id="3090"/>
      <w:bookmarkEnd w:id="3091"/>
    </w:p>
    <w:p w14:paraId="11EFE36B" w14:textId="77777777" w:rsidR="00146E26" w:rsidRDefault="00146E26" w:rsidP="00510E39">
      <w:pPr>
        <w:pStyle w:val="Heading2"/>
        <w:tabs>
          <w:tab w:val="left" w:pos="567"/>
        </w:tabs>
        <w:rPr>
          <w:rFonts w:asciiTheme="minorHAnsi" w:hAnsiTheme="minorHAnsi" w:cstheme="minorHAnsi"/>
          <w:b w:val="0"/>
          <w:bCs w:val="0"/>
          <w:sz w:val="32"/>
          <w:szCs w:val="32"/>
        </w:rPr>
      </w:pPr>
      <w:bookmarkStart w:id="3092" w:name="_Toc174876103"/>
      <w:bookmarkStart w:id="3093" w:name="_Toc174966297"/>
      <w:bookmarkStart w:id="3094" w:name="_Toc207736886"/>
      <w:r w:rsidRPr="00146E26">
        <w:rPr>
          <w:rFonts w:asciiTheme="minorHAnsi" w:hAnsiTheme="minorHAnsi" w:cstheme="minorHAnsi"/>
          <w:b w:val="0"/>
          <w:bCs w:val="0"/>
          <w:sz w:val="32"/>
          <w:szCs w:val="32"/>
        </w:rPr>
        <w:t>Each Club shall use Association approved scorebooks.</w:t>
      </w:r>
      <w:bookmarkEnd w:id="3092"/>
      <w:bookmarkEnd w:id="3093"/>
      <w:bookmarkEnd w:id="3094"/>
      <w:r w:rsidRPr="00146E26">
        <w:rPr>
          <w:rFonts w:asciiTheme="minorHAnsi" w:hAnsiTheme="minorHAnsi" w:cstheme="minorHAnsi"/>
          <w:b w:val="0"/>
          <w:bCs w:val="0"/>
          <w:sz w:val="32"/>
          <w:szCs w:val="32"/>
        </w:rPr>
        <w:t xml:space="preserve"> </w:t>
      </w:r>
    </w:p>
    <w:p w14:paraId="2ECAD242" w14:textId="77777777" w:rsidR="00CD7E1A" w:rsidRDefault="00CD7E1A" w:rsidP="00CD7E1A"/>
    <w:p w14:paraId="7A44546A" w14:textId="6B94D36F" w:rsidR="00CD7E1A" w:rsidRPr="00CD7E1A" w:rsidRDefault="00CD7E1A" w:rsidP="00CD7E1A">
      <w:r>
        <w:t>E-Scoring is strongly encouraged in all grades</w:t>
      </w:r>
      <w:r w:rsidR="00CE724F">
        <w:t>.</w:t>
      </w:r>
      <w:r w:rsidR="00CB1821">
        <w:t>- refer rule 1.14</w:t>
      </w:r>
    </w:p>
    <w:p w14:paraId="3AF4302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95" w:name="_Toc174876104"/>
      <w:bookmarkStart w:id="3096" w:name="_Toc174966298"/>
      <w:bookmarkStart w:id="3097" w:name="_Toc207736887"/>
      <w:r w:rsidRPr="00146E26">
        <w:rPr>
          <w:rFonts w:asciiTheme="minorHAnsi" w:hAnsiTheme="minorHAnsi" w:cstheme="minorHAnsi"/>
          <w:b w:val="0"/>
          <w:bCs w:val="0"/>
          <w:sz w:val="32"/>
          <w:szCs w:val="32"/>
        </w:rPr>
        <w:t>Scorers in all grades must be sixteen (16) years of age or over.</w:t>
      </w:r>
      <w:bookmarkEnd w:id="3095"/>
      <w:bookmarkEnd w:id="3096"/>
      <w:bookmarkEnd w:id="3097"/>
      <w:r w:rsidRPr="00146E26">
        <w:rPr>
          <w:rFonts w:asciiTheme="minorHAnsi" w:hAnsiTheme="minorHAnsi" w:cstheme="minorHAnsi"/>
          <w:b w:val="0"/>
          <w:bCs w:val="0"/>
          <w:sz w:val="32"/>
          <w:szCs w:val="32"/>
        </w:rPr>
        <w:t xml:space="preserve"> </w:t>
      </w:r>
    </w:p>
    <w:p w14:paraId="44E714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098" w:name="_Toc174876105"/>
      <w:bookmarkStart w:id="3099" w:name="_Toc174966299"/>
      <w:bookmarkStart w:id="3100" w:name="_Toc207736888"/>
      <w:r w:rsidRPr="00146E26">
        <w:rPr>
          <w:rFonts w:asciiTheme="minorHAnsi" w:hAnsiTheme="minorHAnsi" w:cstheme="minorHAnsi"/>
          <w:b w:val="0"/>
          <w:bCs w:val="0"/>
          <w:sz w:val="32"/>
          <w:szCs w:val="32"/>
        </w:rPr>
        <w:t>Each Clubs score books shall be signed by the Captains and Independent umpire at the end of the match.</w:t>
      </w:r>
      <w:bookmarkEnd w:id="3098"/>
      <w:bookmarkEnd w:id="3099"/>
      <w:bookmarkEnd w:id="3100"/>
    </w:p>
    <w:p w14:paraId="700CC974"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01" w:name="_Toc174876106"/>
      <w:bookmarkStart w:id="3102" w:name="_Toc174966300"/>
      <w:bookmarkStart w:id="3103" w:name="_Toc207736889"/>
      <w:r w:rsidRPr="00146E26">
        <w:rPr>
          <w:rFonts w:asciiTheme="minorHAnsi" w:hAnsiTheme="minorHAnsi" w:cstheme="minorHAnsi"/>
          <w:b w:val="0"/>
          <w:bCs w:val="0"/>
          <w:sz w:val="32"/>
          <w:szCs w:val="32"/>
        </w:rPr>
        <w:t xml:space="preserve">Home Clubs shall supply and operate a </w:t>
      </w:r>
      <w:r w:rsidRPr="00146E26">
        <w:rPr>
          <w:rFonts w:asciiTheme="minorHAnsi" w:hAnsiTheme="minorHAnsi" w:cstheme="minorHAnsi"/>
          <w:b w:val="0"/>
          <w:bCs w:val="0"/>
          <w:sz w:val="32"/>
          <w:szCs w:val="32"/>
          <w:u w:val="single"/>
        </w:rPr>
        <w:t>score board</w:t>
      </w:r>
      <w:r w:rsidRPr="00146E26">
        <w:rPr>
          <w:rFonts w:asciiTheme="minorHAnsi" w:hAnsiTheme="minorHAnsi" w:cstheme="minorHAnsi"/>
          <w:b w:val="0"/>
          <w:bCs w:val="0"/>
          <w:sz w:val="32"/>
          <w:szCs w:val="32"/>
        </w:rPr>
        <w:t xml:space="preserve"> which shall be updated at the end of every over by the batting side.</w:t>
      </w:r>
      <w:bookmarkEnd w:id="3101"/>
      <w:bookmarkEnd w:id="3102"/>
      <w:bookmarkEnd w:id="3103"/>
      <w:r w:rsidRPr="00146E26">
        <w:rPr>
          <w:rFonts w:asciiTheme="minorHAnsi" w:hAnsiTheme="minorHAnsi" w:cstheme="minorHAnsi"/>
          <w:b w:val="0"/>
          <w:bCs w:val="0"/>
          <w:sz w:val="32"/>
          <w:szCs w:val="32"/>
        </w:rPr>
        <w:t xml:space="preserve"> </w:t>
      </w:r>
    </w:p>
    <w:p w14:paraId="35994B9F" w14:textId="77777777" w:rsidR="00146E26" w:rsidRPr="00BD691B" w:rsidRDefault="00146E26" w:rsidP="00510E39">
      <w:pPr>
        <w:pStyle w:val="Heading2"/>
        <w:tabs>
          <w:tab w:val="left" w:pos="567"/>
        </w:tabs>
        <w:rPr>
          <w:rFonts w:asciiTheme="minorHAnsi" w:hAnsiTheme="minorHAnsi" w:cstheme="minorHAnsi"/>
          <w:sz w:val="32"/>
          <w:szCs w:val="32"/>
        </w:rPr>
      </w:pPr>
      <w:bookmarkStart w:id="3104" w:name="_Toc55916120"/>
      <w:bookmarkStart w:id="3105" w:name="_Toc55916454"/>
      <w:bookmarkStart w:id="3106" w:name="_Toc115338818"/>
      <w:bookmarkStart w:id="3107" w:name="_Toc144914748"/>
      <w:bookmarkStart w:id="3108" w:name="_Toc174876107"/>
      <w:bookmarkStart w:id="3109" w:name="_Toc174966301"/>
      <w:bookmarkStart w:id="3110" w:name="_Toc207736890"/>
      <w:r w:rsidRPr="00BD691B">
        <w:rPr>
          <w:rFonts w:asciiTheme="minorHAnsi" w:hAnsiTheme="minorHAnsi" w:cstheme="minorHAnsi"/>
          <w:sz w:val="32"/>
          <w:szCs w:val="32"/>
        </w:rPr>
        <w:t>16. FINALS</w:t>
      </w:r>
      <w:bookmarkEnd w:id="3104"/>
      <w:bookmarkEnd w:id="3105"/>
      <w:bookmarkEnd w:id="3106"/>
      <w:bookmarkEnd w:id="3107"/>
      <w:bookmarkEnd w:id="3108"/>
      <w:bookmarkEnd w:id="3109"/>
      <w:bookmarkEnd w:id="3110"/>
      <w:r w:rsidRPr="00BD691B">
        <w:rPr>
          <w:rFonts w:asciiTheme="minorHAnsi" w:hAnsiTheme="minorHAnsi" w:cstheme="minorHAnsi"/>
          <w:sz w:val="32"/>
          <w:szCs w:val="32"/>
        </w:rPr>
        <w:t xml:space="preserve"> </w:t>
      </w:r>
    </w:p>
    <w:p w14:paraId="54F6DC9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11" w:name="_Toc55916121"/>
      <w:bookmarkStart w:id="3112" w:name="_Toc55916455"/>
      <w:bookmarkStart w:id="3113" w:name="_Toc115338819"/>
      <w:bookmarkStart w:id="3114" w:name="_Toc144914749"/>
      <w:bookmarkStart w:id="3115" w:name="_Toc174876108"/>
      <w:bookmarkStart w:id="3116" w:name="_Toc174966302"/>
      <w:bookmarkStart w:id="3117" w:name="_Toc207736891"/>
      <w:r w:rsidRPr="00146E26">
        <w:rPr>
          <w:rFonts w:asciiTheme="minorHAnsi" w:hAnsiTheme="minorHAnsi" w:cstheme="minorHAnsi"/>
          <w:b w:val="0"/>
          <w:bCs w:val="0"/>
          <w:sz w:val="32"/>
          <w:szCs w:val="32"/>
        </w:rPr>
        <w:t>a. Eligibility</w:t>
      </w:r>
      <w:bookmarkEnd w:id="3111"/>
      <w:bookmarkEnd w:id="3112"/>
      <w:bookmarkEnd w:id="3113"/>
      <w:bookmarkEnd w:id="3114"/>
      <w:bookmarkEnd w:id="3115"/>
      <w:bookmarkEnd w:id="3116"/>
      <w:bookmarkEnd w:id="3117"/>
    </w:p>
    <w:p w14:paraId="1D3D1F20" w14:textId="77777777" w:rsidR="00ED777B"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18" w:name="_Toc174876109"/>
      <w:bookmarkStart w:id="3119" w:name="_Toc174966303"/>
      <w:bookmarkStart w:id="3120" w:name="_Toc207736892"/>
      <w:bookmarkStart w:id="3121" w:name="_Toc174876111"/>
      <w:bookmarkStart w:id="3122" w:name="_Toc174966305"/>
      <w:r w:rsidRPr="00BD691B">
        <w:rPr>
          <w:rFonts w:asciiTheme="minorHAnsi" w:hAnsiTheme="minorHAnsi" w:cstheme="minorHAnsi"/>
          <w:b w:val="0"/>
          <w:bCs w:val="0"/>
          <w:sz w:val="32"/>
          <w:szCs w:val="32"/>
        </w:rPr>
        <w:t>Players must have played five of the teams contested home and away matches during the home and away season to qualify for the semi-final and final matches.</w:t>
      </w:r>
      <w:bookmarkEnd w:id="3118"/>
      <w:bookmarkEnd w:id="3119"/>
      <w:bookmarkEnd w:id="3120"/>
      <w:r w:rsidRPr="00BD691B">
        <w:rPr>
          <w:rFonts w:asciiTheme="minorHAnsi" w:hAnsiTheme="minorHAnsi" w:cstheme="minorHAnsi"/>
          <w:b w:val="0"/>
          <w:bCs w:val="0"/>
          <w:sz w:val="32"/>
          <w:szCs w:val="32"/>
        </w:rPr>
        <w:t xml:space="preserve">  </w:t>
      </w:r>
    </w:p>
    <w:p w14:paraId="4CDFDCDA" w14:textId="77777777" w:rsidR="00ED777B"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23" w:name="_Toc174876110"/>
      <w:bookmarkStart w:id="3124" w:name="_Toc174966304"/>
      <w:bookmarkStart w:id="3125" w:name="_Toc207736893"/>
      <w:r w:rsidRPr="00BD691B">
        <w:rPr>
          <w:rFonts w:asciiTheme="minorHAnsi" w:hAnsiTheme="minorHAnsi" w:cstheme="minorHAnsi"/>
          <w:b w:val="0"/>
          <w:bCs w:val="0"/>
          <w:sz w:val="32"/>
          <w:szCs w:val="32"/>
        </w:rPr>
        <w:t>Players must have played a minimum of 5 matches in the NWMCA Senior Women’s T20 competition, to be eligible to play in finals matches.</w:t>
      </w:r>
      <w:bookmarkEnd w:id="3123"/>
      <w:bookmarkEnd w:id="3124"/>
      <w:bookmarkEnd w:id="3125"/>
    </w:p>
    <w:p w14:paraId="60FB1F37" w14:textId="3ADF2929" w:rsidR="00146E26" w:rsidRPr="00BD691B" w:rsidRDefault="00ED777B" w:rsidP="00ED777B">
      <w:pPr>
        <w:pStyle w:val="Heading2"/>
        <w:tabs>
          <w:tab w:val="clear" w:pos="709"/>
          <w:tab w:val="left" w:pos="567"/>
        </w:tabs>
        <w:rPr>
          <w:rFonts w:asciiTheme="minorHAnsi" w:hAnsiTheme="minorHAnsi" w:cstheme="minorHAnsi"/>
          <w:b w:val="0"/>
          <w:bCs w:val="0"/>
          <w:sz w:val="32"/>
          <w:szCs w:val="32"/>
        </w:rPr>
      </w:pPr>
      <w:bookmarkStart w:id="3126" w:name="_Toc207736894"/>
      <w:r w:rsidRPr="00BD691B">
        <w:rPr>
          <w:rFonts w:asciiTheme="minorHAnsi" w:hAnsiTheme="minorHAnsi" w:cstheme="minorHAnsi"/>
          <w:b w:val="0"/>
          <w:bCs w:val="0"/>
          <w:sz w:val="32"/>
          <w:szCs w:val="32"/>
        </w:rPr>
        <w:t>Where the number of contested matches played is impacted by byes, walkovers received and completely abandoned matches (where no play has</w:t>
      </w:r>
      <w:r w:rsidR="007F41E3">
        <w:rPr>
          <w:rFonts w:asciiTheme="minorHAnsi" w:hAnsiTheme="minorHAnsi" w:cstheme="minorHAnsi"/>
          <w:b w:val="0"/>
          <w:bCs w:val="0"/>
          <w:sz w:val="32"/>
          <w:szCs w:val="32"/>
        </w:rPr>
        <w:t xml:space="preserve"> </w:t>
      </w:r>
      <w:r>
        <w:rPr>
          <w:rFonts w:asciiTheme="minorHAnsi" w:hAnsiTheme="minorHAnsi" w:cstheme="minorHAnsi"/>
          <w:b w:val="0"/>
          <w:bCs w:val="0"/>
          <w:sz w:val="32"/>
          <w:szCs w:val="32"/>
        </w:rPr>
        <w:t>c</w:t>
      </w:r>
      <w:r w:rsidR="00146E26" w:rsidRPr="00BD691B">
        <w:rPr>
          <w:rFonts w:asciiTheme="minorHAnsi" w:hAnsiTheme="minorHAnsi" w:cstheme="minorHAnsi"/>
          <w:b w:val="0"/>
          <w:bCs w:val="0"/>
          <w:sz w:val="32"/>
          <w:szCs w:val="32"/>
        </w:rPr>
        <w:t>ommenced), the Board, at its discretion, may make adjustments to the number of matches played to be eligible for finals.</w:t>
      </w:r>
      <w:bookmarkEnd w:id="3121"/>
      <w:bookmarkEnd w:id="3122"/>
      <w:bookmarkEnd w:id="3126"/>
      <w:r w:rsidR="00146E26" w:rsidRPr="00BD691B">
        <w:rPr>
          <w:rFonts w:asciiTheme="minorHAnsi" w:hAnsiTheme="minorHAnsi" w:cstheme="minorHAnsi"/>
          <w:b w:val="0"/>
          <w:bCs w:val="0"/>
          <w:sz w:val="32"/>
          <w:szCs w:val="32"/>
        </w:rPr>
        <w:t xml:space="preserve"> </w:t>
      </w:r>
    </w:p>
    <w:p w14:paraId="1CE96576" w14:textId="77777777" w:rsidR="00146E26" w:rsidRPr="00BD691B" w:rsidRDefault="00146E26" w:rsidP="00510E39">
      <w:pPr>
        <w:pStyle w:val="Heading2"/>
        <w:tabs>
          <w:tab w:val="clear" w:pos="709"/>
          <w:tab w:val="left" w:pos="567"/>
        </w:tabs>
        <w:rPr>
          <w:rFonts w:asciiTheme="minorHAnsi" w:hAnsiTheme="minorHAnsi" w:cstheme="minorHAnsi"/>
          <w:b w:val="0"/>
          <w:bCs w:val="0"/>
          <w:sz w:val="32"/>
          <w:szCs w:val="32"/>
        </w:rPr>
      </w:pPr>
      <w:bookmarkStart w:id="3127" w:name="_Toc174876112"/>
      <w:bookmarkStart w:id="3128" w:name="_Toc174966306"/>
      <w:bookmarkStart w:id="3129" w:name="_Toc207736895"/>
      <w:r w:rsidRPr="00BD691B">
        <w:rPr>
          <w:rFonts w:asciiTheme="minorHAnsi" w:hAnsiTheme="minorHAnsi" w:cstheme="minorHAnsi"/>
          <w:b w:val="0"/>
          <w:bCs w:val="0"/>
          <w:sz w:val="32"/>
          <w:szCs w:val="32"/>
        </w:rPr>
        <w:t>Effected Clubs will be informed by the NWMCA as early as possible to assist Clubs with player qualifications.</w:t>
      </w:r>
      <w:bookmarkEnd w:id="3127"/>
      <w:bookmarkEnd w:id="3128"/>
      <w:bookmarkEnd w:id="3129"/>
      <w:r w:rsidRPr="00BD691B">
        <w:rPr>
          <w:rFonts w:asciiTheme="minorHAnsi" w:hAnsiTheme="minorHAnsi" w:cstheme="minorHAnsi"/>
          <w:b w:val="0"/>
          <w:bCs w:val="0"/>
          <w:sz w:val="32"/>
          <w:szCs w:val="32"/>
        </w:rPr>
        <w:t xml:space="preserve"> </w:t>
      </w:r>
    </w:p>
    <w:p w14:paraId="58D6A23B"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30" w:name="_Toc174876113"/>
      <w:bookmarkStart w:id="3131" w:name="_Toc174966307"/>
      <w:bookmarkStart w:id="3132" w:name="_Toc207736896"/>
      <w:r w:rsidRPr="00146E26">
        <w:rPr>
          <w:rFonts w:asciiTheme="minorHAnsi" w:hAnsiTheme="minorHAnsi" w:cstheme="minorHAnsi"/>
          <w:b w:val="0"/>
          <w:bCs w:val="0"/>
          <w:sz w:val="32"/>
          <w:szCs w:val="32"/>
        </w:rPr>
        <w:t>Teams that give walkovers will not have any adjustments to their qualification quotient nor can they submit a team sheet for the match forfeited.</w:t>
      </w:r>
      <w:bookmarkEnd w:id="3130"/>
      <w:bookmarkEnd w:id="3131"/>
      <w:bookmarkEnd w:id="3132"/>
    </w:p>
    <w:p w14:paraId="3D1A8E7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r w:rsidRPr="00146E26">
        <w:rPr>
          <w:rFonts w:asciiTheme="minorHAnsi" w:hAnsiTheme="minorHAnsi" w:cstheme="minorHAnsi"/>
          <w:b w:val="0"/>
          <w:bCs w:val="0"/>
          <w:sz w:val="32"/>
          <w:szCs w:val="32"/>
        </w:rPr>
        <w:t xml:space="preserve"> </w:t>
      </w:r>
      <w:bookmarkStart w:id="3133" w:name="_Toc174876114"/>
      <w:bookmarkStart w:id="3134" w:name="_Toc174966308"/>
      <w:bookmarkStart w:id="3135" w:name="_Toc207736897"/>
      <w:r w:rsidRPr="00146E26">
        <w:rPr>
          <w:rFonts w:asciiTheme="minorHAnsi" w:hAnsiTheme="minorHAnsi" w:cstheme="minorHAnsi"/>
          <w:b w:val="0"/>
          <w:bCs w:val="0"/>
          <w:sz w:val="32"/>
          <w:szCs w:val="32"/>
        </w:rPr>
        <w:t>If a club has two or more teams in the competition, a player can only move between teams in finals matches if approved by the female cricket committee.</w:t>
      </w:r>
      <w:bookmarkEnd w:id="3133"/>
      <w:bookmarkEnd w:id="3134"/>
      <w:bookmarkEnd w:id="3135"/>
    </w:p>
    <w:p w14:paraId="3ED9688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36" w:name="_Toc55916122"/>
      <w:bookmarkStart w:id="3137" w:name="_Toc55916456"/>
      <w:bookmarkStart w:id="3138" w:name="_Toc115338820"/>
      <w:bookmarkStart w:id="3139" w:name="_Toc144914750"/>
      <w:bookmarkStart w:id="3140" w:name="_Toc174876115"/>
      <w:bookmarkStart w:id="3141" w:name="_Toc174966309"/>
      <w:bookmarkStart w:id="3142" w:name="_Toc207736898"/>
      <w:r w:rsidRPr="00146E26">
        <w:rPr>
          <w:rFonts w:asciiTheme="minorHAnsi" w:hAnsiTheme="minorHAnsi" w:cstheme="minorHAnsi"/>
          <w:b w:val="0"/>
          <w:bCs w:val="0"/>
          <w:sz w:val="32"/>
          <w:szCs w:val="32"/>
        </w:rPr>
        <w:t>b. Finals Matches</w:t>
      </w:r>
      <w:bookmarkEnd w:id="3136"/>
      <w:bookmarkEnd w:id="3137"/>
      <w:bookmarkEnd w:id="3138"/>
      <w:bookmarkEnd w:id="3139"/>
      <w:bookmarkEnd w:id="3140"/>
      <w:bookmarkEnd w:id="3141"/>
      <w:bookmarkEnd w:id="3142"/>
    </w:p>
    <w:p w14:paraId="358C5E22"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3" w:name="_Toc174876116"/>
      <w:bookmarkStart w:id="3144" w:name="_Toc174966310"/>
      <w:bookmarkStart w:id="3145" w:name="_Toc207736899"/>
      <w:r w:rsidRPr="00146E26">
        <w:rPr>
          <w:rFonts w:asciiTheme="minorHAnsi" w:hAnsiTheme="minorHAnsi" w:cstheme="minorHAnsi"/>
          <w:b w:val="0"/>
          <w:bCs w:val="0"/>
          <w:sz w:val="32"/>
          <w:szCs w:val="32"/>
        </w:rPr>
        <w:t>All Finals shall be played at the best available ground as allocated by the Association.</w:t>
      </w:r>
      <w:bookmarkEnd w:id="3143"/>
      <w:bookmarkEnd w:id="3144"/>
      <w:bookmarkEnd w:id="3145"/>
      <w:r w:rsidRPr="00146E26">
        <w:rPr>
          <w:rFonts w:asciiTheme="minorHAnsi" w:hAnsiTheme="minorHAnsi" w:cstheme="minorHAnsi"/>
          <w:b w:val="0"/>
          <w:bCs w:val="0"/>
          <w:sz w:val="32"/>
          <w:szCs w:val="32"/>
        </w:rPr>
        <w:t xml:space="preserve"> </w:t>
      </w:r>
    </w:p>
    <w:p w14:paraId="65041CAF"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6" w:name="_Toc174876117"/>
      <w:bookmarkStart w:id="3147" w:name="_Toc174966311"/>
      <w:bookmarkStart w:id="3148" w:name="_Toc207736900"/>
      <w:r w:rsidRPr="00146E26">
        <w:rPr>
          <w:rFonts w:asciiTheme="minorHAnsi" w:hAnsiTheme="minorHAnsi" w:cstheme="minorHAnsi"/>
          <w:b w:val="0"/>
          <w:bCs w:val="0"/>
          <w:sz w:val="32"/>
          <w:szCs w:val="32"/>
        </w:rPr>
        <w:t>All ground allocations will be subject to approval of the Administrator.</w:t>
      </w:r>
      <w:bookmarkEnd w:id="3146"/>
      <w:bookmarkEnd w:id="3147"/>
      <w:bookmarkEnd w:id="3148"/>
      <w:r w:rsidRPr="00146E26">
        <w:rPr>
          <w:rFonts w:asciiTheme="minorHAnsi" w:hAnsiTheme="minorHAnsi" w:cstheme="minorHAnsi"/>
          <w:b w:val="0"/>
          <w:bCs w:val="0"/>
          <w:sz w:val="32"/>
          <w:szCs w:val="32"/>
        </w:rPr>
        <w:t xml:space="preserve"> </w:t>
      </w:r>
    </w:p>
    <w:p w14:paraId="69CD59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49" w:name="_Toc174876118"/>
      <w:bookmarkStart w:id="3150" w:name="_Toc174966312"/>
      <w:bookmarkStart w:id="3151" w:name="_Toc207736901"/>
      <w:r w:rsidRPr="00146E26">
        <w:rPr>
          <w:rFonts w:asciiTheme="minorHAnsi" w:hAnsiTheme="minorHAnsi" w:cstheme="minorHAnsi"/>
          <w:b w:val="0"/>
          <w:bCs w:val="0"/>
          <w:sz w:val="32"/>
          <w:szCs w:val="32"/>
        </w:rPr>
        <w:t>If any ground is deemed unsuitable by the NWMCA Administration Manager, a suitable, neutral ground shall be allocated.</w:t>
      </w:r>
      <w:bookmarkEnd w:id="3149"/>
      <w:bookmarkEnd w:id="3150"/>
      <w:bookmarkEnd w:id="3151"/>
      <w:r w:rsidRPr="00146E26">
        <w:rPr>
          <w:rFonts w:asciiTheme="minorHAnsi" w:hAnsiTheme="minorHAnsi" w:cstheme="minorHAnsi"/>
          <w:b w:val="0"/>
          <w:bCs w:val="0"/>
          <w:sz w:val="32"/>
          <w:szCs w:val="32"/>
        </w:rPr>
        <w:t xml:space="preserve"> </w:t>
      </w:r>
    </w:p>
    <w:p w14:paraId="05F789C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52" w:name="_Toc55916123"/>
      <w:bookmarkStart w:id="3153" w:name="_Toc55916457"/>
      <w:bookmarkStart w:id="3154" w:name="_Toc115338821"/>
      <w:bookmarkStart w:id="3155" w:name="_Toc144914751"/>
      <w:bookmarkStart w:id="3156" w:name="_Toc174876119"/>
      <w:bookmarkStart w:id="3157" w:name="_Toc174966313"/>
      <w:bookmarkStart w:id="3158" w:name="_Toc207736902"/>
      <w:r w:rsidRPr="00146E26">
        <w:rPr>
          <w:rFonts w:asciiTheme="minorHAnsi" w:hAnsiTheme="minorHAnsi" w:cstheme="minorHAnsi"/>
          <w:b w:val="0"/>
          <w:bCs w:val="0"/>
          <w:sz w:val="32"/>
          <w:szCs w:val="32"/>
        </w:rPr>
        <w:t>c. Semi Finals</w:t>
      </w:r>
      <w:bookmarkEnd w:id="3152"/>
      <w:bookmarkEnd w:id="3153"/>
      <w:bookmarkEnd w:id="3154"/>
      <w:bookmarkEnd w:id="3155"/>
      <w:bookmarkEnd w:id="3156"/>
      <w:bookmarkEnd w:id="3157"/>
      <w:bookmarkEnd w:id="3158"/>
      <w:r w:rsidRPr="00146E26">
        <w:rPr>
          <w:rFonts w:asciiTheme="minorHAnsi" w:hAnsiTheme="minorHAnsi" w:cstheme="minorHAnsi"/>
          <w:b w:val="0"/>
          <w:bCs w:val="0"/>
          <w:sz w:val="32"/>
          <w:szCs w:val="32"/>
        </w:rPr>
        <w:t xml:space="preserve"> </w:t>
      </w:r>
    </w:p>
    <w:p w14:paraId="046DC8BA"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59" w:name="_Toc174876120"/>
      <w:bookmarkStart w:id="3160" w:name="_Toc174966314"/>
      <w:bookmarkStart w:id="3161" w:name="_Toc207736903"/>
      <w:r w:rsidRPr="00146E26">
        <w:rPr>
          <w:rFonts w:asciiTheme="minorHAnsi" w:hAnsiTheme="minorHAnsi" w:cstheme="minorHAnsi"/>
          <w:b w:val="0"/>
          <w:bCs w:val="0"/>
          <w:sz w:val="32"/>
          <w:szCs w:val="32"/>
        </w:rPr>
        <w:t>The four (4) competing teams in each grade that have obtained the highest number of match points at the end of the home and away matches shall compete in a semi-final round of matches.</w:t>
      </w:r>
      <w:bookmarkEnd w:id="3159"/>
      <w:bookmarkEnd w:id="3160"/>
      <w:bookmarkEnd w:id="3161"/>
      <w:r w:rsidRPr="00146E26">
        <w:rPr>
          <w:rFonts w:asciiTheme="minorHAnsi" w:hAnsiTheme="minorHAnsi" w:cstheme="minorHAnsi"/>
          <w:b w:val="0"/>
          <w:bCs w:val="0"/>
          <w:sz w:val="32"/>
          <w:szCs w:val="32"/>
        </w:rPr>
        <w:t xml:space="preserve"> </w:t>
      </w:r>
    </w:p>
    <w:p w14:paraId="02BA3FD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2" w:name="_Toc174876121"/>
      <w:bookmarkStart w:id="3163" w:name="_Toc174966315"/>
      <w:bookmarkStart w:id="3164" w:name="_Toc207736904"/>
      <w:r w:rsidRPr="00146E26">
        <w:rPr>
          <w:rFonts w:asciiTheme="minorHAnsi" w:hAnsiTheme="minorHAnsi" w:cstheme="minorHAnsi"/>
          <w:b w:val="0"/>
          <w:bCs w:val="0"/>
          <w:sz w:val="32"/>
          <w:szCs w:val="32"/>
        </w:rPr>
        <w:t>First (1st) shall play fourth (4th) and second (2nd) shall play third (3rd).</w:t>
      </w:r>
      <w:bookmarkEnd w:id="3162"/>
      <w:bookmarkEnd w:id="3163"/>
      <w:bookmarkEnd w:id="3164"/>
      <w:r w:rsidRPr="00146E26">
        <w:rPr>
          <w:rFonts w:asciiTheme="minorHAnsi" w:hAnsiTheme="minorHAnsi" w:cstheme="minorHAnsi"/>
          <w:b w:val="0"/>
          <w:bCs w:val="0"/>
          <w:sz w:val="32"/>
          <w:szCs w:val="32"/>
        </w:rPr>
        <w:t xml:space="preserve"> </w:t>
      </w:r>
    </w:p>
    <w:p w14:paraId="3E3004C1"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5" w:name="_Toc174876122"/>
      <w:bookmarkStart w:id="3166" w:name="_Toc174966316"/>
      <w:bookmarkStart w:id="3167" w:name="_Toc207736905"/>
      <w:r w:rsidRPr="00146E26">
        <w:rPr>
          <w:rFonts w:asciiTheme="minorHAnsi" w:hAnsiTheme="minorHAnsi" w:cstheme="minorHAnsi"/>
          <w:b w:val="0"/>
          <w:bCs w:val="0"/>
          <w:sz w:val="32"/>
          <w:szCs w:val="32"/>
        </w:rPr>
        <w:t>Should either of the semi-final matches not reach a first innings result within the provisions of these by-laws, or a tie has resulted, the winner shall be deemed to be the team finishing higher on the ladder at the end of the home and away season.</w:t>
      </w:r>
      <w:bookmarkEnd w:id="3165"/>
      <w:bookmarkEnd w:id="3166"/>
      <w:bookmarkEnd w:id="3167"/>
      <w:r w:rsidRPr="00146E26">
        <w:rPr>
          <w:rFonts w:asciiTheme="minorHAnsi" w:hAnsiTheme="minorHAnsi" w:cstheme="minorHAnsi"/>
          <w:b w:val="0"/>
          <w:bCs w:val="0"/>
          <w:sz w:val="32"/>
          <w:szCs w:val="32"/>
        </w:rPr>
        <w:t xml:space="preserve"> </w:t>
      </w:r>
    </w:p>
    <w:p w14:paraId="53333E4D"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68" w:name="_Toc174876123"/>
      <w:bookmarkStart w:id="3169" w:name="_Toc174966317"/>
      <w:bookmarkStart w:id="3170" w:name="_Toc207736906"/>
      <w:r w:rsidRPr="00146E26">
        <w:rPr>
          <w:rFonts w:asciiTheme="minorHAnsi" w:hAnsiTheme="minorHAnsi" w:cstheme="minorHAnsi"/>
          <w:b w:val="0"/>
          <w:bCs w:val="0"/>
          <w:sz w:val="32"/>
          <w:szCs w:val="32"/>
        </w:rPr>
        <w:t>Semi-finals will be played at the home ground of the first and second placed teams on the ladder at the completion of the programmed series of matches.</w:t>
      </w:r>
      <w:bookmarkEnd w:id="3168"/>
      <w:bookmarkEnd w:id="3169"/>
      <w:bookmarkEnd w:id="3170"/>
      <w:r w:rsidRPr="00146E26">
        <w:rPr>
          <w:rFonts w:asciiTheme="minorHAnsi" w:hAnsiTheme="minorHAnsi" w:cstheme="minorHAnsi"/>
          <w:b w:val="0"/>
          <w:bCs w:val="0"/>
          <w:sz w:val="32"/>
          <w:szCs w:val="32"/>
        </w:rPr>
        <w:t xml:space="preserve"> </w:t>
      </w:r>
    </w:p>
    <w:p w14:paraId="6FE9E6D0"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71" w:name="_Toc55916124"/>
      <w:bookmarkStart w:id="3172" w:name="_Toc55916458"/>
      <w:bookmarkStart w:id="3173" w:name="_Toc115338822"/>
      <w:bookmarkStart w:id="3174" w:name="_Toc144914752"/>
      <w:bookmarkStart w:id="3175" w:name="_Toc174876124"/>
      <w:bookmarkStart w:id="3176" w:name="_Toc174966318"/>
      <w:bookmarkStart w:id="3177" w:name="_Toc207736907"/>
      <w:r w:rsidRPr="00146E26">
        <w:rPr>
          <w:rFonts w:asciiTheme="minorHAnsi" w:hAnsiTheme="minorHAnsi" w:cstheme="minorHAnsi"/>
          <w:b w:val="0"/>
          <w:bCs w:val="0"/>
          <w:sz w:val="32"/>
          <w:szCs w:val="32"/>
        </w:rPr>
        <w:t>d. Grand Finals</w:t>
      </w:r>
      <w:bookmarkEnd w:id="3171"/>
      <w:bookmarkEnd w:id="3172"/>
      <w:bookmarkEnd w:id="3173"/>
      <w:bookmarkEnd w:id="3174"/>
      <w:bookmarkEnd w:id="3175"/>
      <w:bookmarkEnd w:id="3176"/>
      <w:bookmarkEnd w:id="3177"/>
    </w:p>
    <w:p w14:paraId="7B48A767"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78" w:name="_Toc174876125"/>
      <w:bookmarkStart w:id="3179" w:name="_Toc174966319"/>
      <w:bookmarkStart w:id="3180" w:name="_Toc207736908"/>
      <w:r w:rsidRPr="00146E26">
        <w:rPr>
          <w:rFonts w:asciiTheme="minorHAnsi" w:hAnsiTheme="minorHAnsi" w:cstheme="minorHAnsi"/>
          <w:b w:val="0"/>
          <w:bCs w:val="0"/>
          <w:sz w:val="32"/>
          <w:szCs w:val="32"/>
        </w:rPr>
        <w:t>The two winners of the semi-finals shall play off in the Grand Final.</w:t>
      </w:r>
      <w:bookmarkEnd w:id="3178"/>
      <w:bookmarkEnd w:id="3179"/>
      <w:bookmarkEnd w:id="3180"/>
    </w:p>
    <w:p w14:paraId="2D4B25B6"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81" w:name="_Toc174876126"/>
      <w:bookmarkStart w:id="3182" w:name="_Toc174966320"/>
      <w:bookmarkStart w:id="3183" w:name="_Toc207736909"/>
      <w:r w:rsidRPr="00146E26">
        <w:rPr>
          <w:rFonts w:asciiTheme="minorHAnsi" w:hAnsiTheme="minorHAnsi" w:cstheme="minorHAnsi"/>
          <w:b w:val="0"/>
          <w:bCs w:val="0"/>
          <w:sz w:val="32"/>
          <w:szCs w:val="32"/>
        </w:rPr>
        <w:t>In the event of a “tie” both teams are declared premier winners.</w:t>
      </w:r>
      <w:bookmarkEnd w:id="3181"/>
      <w:bookmarkEnd w:id="3182"/>
      <w:bookmarkEnd w:id="3183"/>
    </w:p>
    <w:p w14:paraId="36F2845E" w14:textId="77777777" w:rsidR="00146E26" w:rsidRPr="00BD691B" w:rsidRDefault="00146E26" w:rsidP="00510E39">
      <w:pPr>
        <w:pStyle w:val="Heading2"/>
        <w:tabs>
          <w:tab w:val="left" w:pos="567"/>
        </w:tabs>
        <w:rPr>
          <w:rFonts w:asciiTheme="minorHAnsi" w:hAnsiTheme="minorHAnsi" w:cstheme="minorHAnsi"/>
          <w:sz w:val="32"/>
          <w:szCs w:val="32"/>
        </w:rPr>
      </w:pPr>
      <w:bookmarkStart w:id="3184" w:name="_Toc55916125"/>
      <w:bookmarkStart w:id="3185" w:name="_Toc55916459"/>
      <w:bookmarkStart w:id="3186" w:name="_Toc115338823"/>
      <w:bookmarkStart w:id="3187" w:name="_Toc144914753"/>
      <w:bookmarkStart w:id="3188" w:name="_Toc174876127"/>
      <w:bookmarkStart w:id="3189" w:name="_Toc174966321"/>
      <w:bookmarkStart w:id="3190" w:name="_Toc207736910"/>
      <w:r w:rsidRPr="00BD691B">
        <w:rPr>
          <w:rFonts w:asciiTheme="minorHAnsi" w:hAnsiTheme="minorHAnsi" w:cstheme="minorHAnsi"/>
          <w:sz w:val="32"/>
          <w:szCs w:val="32"/>
        </w:rPr>
        <w:t>19. ELIGIBILITY FOR COMPETITION AWARDS</w:t>
      </w:r>
      <w:bookmarkEnd w:id="3184"/>
      <w:bookmarkEnd w:id="3185"/>
      <w:bookmarkEnd w:id="3186"/>
      <w:bookmarkEnd w:id="3187"/>
      <w:bookmarkEnd w:id="3188"/>
      <w:bookmarkEnd w:id="3189"/>
      <w:bookmarkEnd w:id="3190"/>
      <w:r w:rsidRPr="00BD691B">
        <w:rPr>
          <w:rFonts w:asciiTheme="minorHAnsi" w:hAnsiTheme="minorHAnsi" w:cstheme="minorHAnsi"/>
          <w:sz w:val="32"/>
          <w:szCs w:val="32"/>
        </w:rPr>
        <w:t xml:space="preserve"> </w:t>
      </w:r>
    </w:p>
    <w:p w14:paraId="10CCEE68" w14:textId="77777777" w:rsidR="00146E26" w:rsidRPr="00146E26" w:rsidRDefault="00146E26" w:rsidP="00510E39">
      <w:pPr>
        <w:pStyle w:val="Heading2"/>
        <w:tabs>
          <w:tab w:val="left" w:pos="567"/>
        </w:tabs>
        <w:rPr>
          <w:rFonts w:asciiTheme="minorHAnsi" w:hAnsiTheme="minorHAnsi" w:cstheme="minorHAnsi"/>
          <w:b w:val="0"/>
          <w:bCs w:val="0"/>
          <w:sz w:val="32"/>
          <w:szCs w:val="32"/>
        </w:rPr>
      </w:pPr>
      <w:bookmarkStart w:id="3191" w:name="_Toc174876128"/>
      <w:bookmarkStart w:id="3192" w:name="_Toc174966322"/>
      <w:bookmarkStart w:id="3193" w:name="_Toc207736911"/>
      <w:r w:rsidRPr="00146E26">
        <w:rPr>
          <w:rFonts w:asciiTheme="minorHAnsi" w:hAnsiTheme="minorHAnsi" w:cstheme="minorHAnsi"/>
          <w:b w:val="0"/>
          <w:bCs w:val="0"/>
          <w:sz w:val="32"/>
          <w:szCs w:val="32"/>
        </w:rPr>
        <w:t>Competition awards do not include performances in finals.</w:t>
      </w:r>
      <w:bookmarkEnd w:id="3191"/>
      <w:bookmarkEnd w:id="3192"/>
      <w:bookmarkEnd w:id="3193"/>
      <w:r w:rsidRPr="00146E26">
        <w:rPr>
          <w:rFonts w:asciiTheme="minorHAnsi" w:hAnsiTheme="minorHAnsi" w:cstheme="minorHAnsi"/>
          <w:b w:val="0"/>
          <w:bCs w:val="0"/>
          <w:sz w:val="32"/>
          <w:szCs w:val="32"/>
        </w:rPr>
        <w:t xml:space="preserve"> </w:t>
      </w:r>
    </w:p>
    <w:p w14:paraId="20E2C09C" w14:textId="77777777" w:rsidR="00146E26" w:rsidRPr="00146E26" w:rsidRDefault="00146E26" w:rsidP="00510E39">
      <w:pPr>
        <w:pStyle w:val="Heading2"/>
        <w:tabs>
          <w:tab w:val="left" w:pos="567"/>
        </w:tabs>
        <w:rPr>
          <w:rFonts w:asciiTheme="minorHAnsi" w:hAnsiTheme="minorHAnsi" w:cstheme="minorHAnsi"/>
          <w:b w:val="0"/>
          <w:bCs w:val="0"/>
          <w:iCs w:val="0"/>
          <w:sz w:val="32"/>
          <w:szCs w:val="32"/>
        </w:rPr>
      </w:pPr>
      <w:bookmarkStart w:id="3194" w:name="_Toc115338824"/>
      <w:bookmarkStart w:id="3195" w:name="_Toc144914754"/>
      <w:bookmarkStart w:id="3196" w:name="_Toc174876129"/>
      <w:bookmarkStart w:id="3197" w:name="_Toc174966323"/>
      <w:bookmarkStart w:id="3198" w:name="_Toc207736912"/>
      <w:r w:rsidRPr="00146E26">
        <w:rPr>
          <w:rFonts w:asciiTheme="minorHAnsi" w:hAnsiTheme="minorHAnsi" w:cstheme="minorHAnsi"/>
          <w:b w:val="0"/>
          <w:bCs w:val="0"/>
          <w:sz w:val="32"/>
          <w:szCs w:val="32"/>
        </w:rPr>
        <w:t>All players must have played a minimum of five matches in the NWMCA Senior Women’s T20 competition, to be eligible to receive an award.</w:t>
      </w:r>
      <w:bookmarkEnd w:id="3194"/>
      <w:bookmarkEnd w:id="3195"/>
      <w:bookmarkEnd w:id="3196"/>
      <w:bookmarkEnd w:id="3197"/>
      <w:bookmarkEnd w:id="3198"/>
      <w:r w:rsidRPr="00146E26">
        <w:rPr>
          <w:rFonts w:asciiTheme="minorHAnsi" w:hAnsiTheme="minorHAnsi" w:cstheme="minorHAnsi"/>
          <w:b w:val="0"/>
          <w:bCs w:val="0"/>
          <w:sz w:val="32"/>
          <w:szCs w:val="32"/>
        </w:rPr>
        <w:t xml:space="preserve"> </w:t>
      </w:r>
    </w:p>
    <w:p w14:paraId="68EA72A2" w14:textId="29DE19F6" w:rsidR="00146E26" w:rsidRDefault="00146E26" w:rsidP="00510E39">
      <w:pPr>
        <w:tabs>
          <w:tab w:val="left" w:pos="567"/>
        </w:tabs>
        <w:rPr>
          <w:rFonts w:ascii="Helvetica" w:hAnsi="Helvetica" w:cs="Helvetica"/>
          <w:b/>
          <w:bCs/>
          <w:iCs/>
          <w:color w:val="7030A0"/>
          <w:sz w:val="32"/>
          <w:szCs w:val="32"/>
        </w:rPr>
      </w:pPr>
      <w:r>
        <w:rPr>
          <w:sz w:val="32"/>
          <w:szCs w:val="32"/>
        </w:rPr>
        <w:br w:type="page"/>
      </w:r>
    </w:p>
    <w:p w14:paraId="7084FCD8" w14:textId="571D15D6" w:rsidR="00C131AE" w:rsidRPr="000A01FD" w:rsidRDefault="002C1465" w:rsidP="00510E39">
      <w:pPr>
        <w:pStyle w:val="Heading2"/>
        <w:tabs>
          <w:tab w:val="left" w:pos="567"/>
        </w:tabs>
        <w:ind w:left="142"/>
        <w:rPr>
          <w:rFonts w:cs="Calibri"/>
          <w:color w:val="auto"/>
          <w:sz w:val="32"/>
        </w:rPr>
      </w:pPr>
      <w:bookmarkStart w:id="3199" w:name="_Toc115338825"/>
      <w:bookmarkStart w:id="3200" w:name="_Toc144914755"/>
      <w:bookmarkStart w:id="3201" w:name="_Toc207736913"/>
      <w:r w:rsidRPr="000A01FD">
        <w:rPr>
          <w:rFonts w:cs="Calibri"/>
          <w:color w:val="auto"/>
          <w:sz w:val="32"/>
        </w:rPr>
        <w:t>S</w:t>
      </w:r>
      <w:r w:rsidR="00C131AE" w:rsidRPr="000A01FD">
        <w:rPr>
          <w:rFonts w:cs="Calibri"/>
          <w:color w:val="auto"/>
          <w:sz w:val="32"/>
        </w:rPr>
        <w:t xml:space="preserve">ECTION </w:t>
      </w:r>
      <w:r w:rsidR="00762C46" w:rsidRPr="000A01FD">
        <w:rPr>
          <w:rFonts w:cs="Calibri"/>
          <w:color w:val="auto"/>
          <w:sz w:val="32"/>
        </w:rPr>
        <w:t>3</w:t>
      </w:r>
      <w:r w:rsidR="00C131AE" w:rsidRPr="000A01FD">
        <w:rPr>
          <w:rFonts w:cs="Calibri"/>
          <w:color w:val="auto"/>
          <w:sz w:val="32"/>
        </w:rPr>
        <w:tab/>
      </w:r>
      <w:r w:rsidR="00C131AE" w:rsidRPr="000A01FD">
        <w:rPr>
          <w:rFonts w:cs="Calibri"/>
          <w:color w:val="auto"/>
          <w:sz w:val="32"/>
        </w:rPr>
        <w:tab/>
        <w:t>COMPETITION RULES</w:t>
      </w:r>
      <w:bookmarkEnd w:id="1084"/>
      <w:bookmarkEnd w:id="1085"/>
      <w:bookmarkEnd w:id="1086"/>
      <w:bookmarkEnd w:id="1087"/>
      <w:bookmarkEnd w:id="1088"/>
      <w:bookmarkEnd w:id="1089"/>
      <w:bookmarkEnd w:id="1090"/>
      <w:bookmarkEnd w:id="1091"/>
      <w:bookmarkEnd w:id="1092"/>
      <w:bookmarkEnd w:id="1093"/>
      <w:bookmarkEnd w:id="3199"/>
      <w:bookmarkEnd w:id="3200"/>
      <w:bookmarkEnd w:id="3201"/>
    </w:p>
    <w:p w14:paraId="363371D3" w14:textId="77777777" w:rsidR="00C131AE" w:rsidRPr="00D60FDF" w:rsidRDefault="00034CD4" w:rsidP="00510E39">
      <w:pPr>
        <w:pStyle w:val="Heading2"/>
        <w:tabs>
          <w:tab w:val="left" w:pos="567"/>
        </w:tabs>
        <w:ind w:left="142"/>
        <w:rPr>
          <w:rFonts w:ascii="Calibri" w:hAnsi="Calibri" w:cs="Calibri"/>
          <w:color w:val="auto"/>
          <w:sz w:val="32"/>
          <w:szCs w:val="32"/>
        </w:rPr>
      </w:pPr>
      <w:bookmarkStart w:id="3202" w:name="_Toc524292872"/>
      <w:bookmarkStart w:id="3203" w:name="_Toc17740996"/>
      <w:bookmarkStart w:id="3204" w:name="_Toc55916126"/>
      <w:bookmarkStart w:id="3205" w:name="_Toc85100410"/>
      <w:bookmarkStart w:id="3206" w:name="_Toc115338826"/>
      <w:bookmarkStart w:id="3207" w:name="_Toc144914756"/>
      <w:bookmarkStart w:id="3208" w:name="_Toc207736914"/>
      <w:r w:rsidRPr="00D60FDF">
        <w:rPr>
          <w:rFonts w:ascii="Calibri" w:hAnsi="Calibri" w:cs="Calibri"/>
          <w:color w:val="auto"/>
          <w:sz w:val="32"/>
          <w:szCs w:val="32"/>
        </w:rPr>
        <w:t>3</w:t>
      </w:r>
      <w:r w:rsidR="001D10FA" w:rsidRPr="00D60FDF">
        <w:rPr>
          <w:rFonts w:ascii="Calibri" w:hAnsi="Calibri" w:cs="Calibri"/>
          <w:color w:val="auto"/>
          <w:sz w:val="32"/>
          <w:szCs w:val="32"/>
        </w:rPr>
        <w:t>.1</w:t>
      </w:r>
      <w:r w:rsidR="00C131AE" w:rsidRPr="00D60FDF">
        <w:rPr>
          <w:rFonts w:ascii="Calibri" w:hAnsi="Calibri" w:cs="Calibri"/>
          <w:color w:val="auto"/>
          <w:sz w:val="32"/>
          <w:szCs w:val="32"/>
        </w:rPr>
        <w:tab/>
      </w:r>
      <w:r w:rsidR="00995EB8">
        <w:rPr>
          <w:rFonts w:ascii="Calibri" w:hAnsi="Calibri" w:cs="Calibri"/>
          <w:color w:val="auto"/>
          <w:sz w:val="32"/>
          <w:szCs w:val="32"/>
        </w:rPr>
        <w:t xml:space="preserve"> </w:t>
      </w:r>
      <w:bookmarkStart w:id="3209" w:name="_Toc522375337"/>
      <w:bookmarkStart w:id="3210" w:name="_Toc523077042"/>
      <w:bookmarkStart w:id="3211" w:name="_Toc523946446"/>
      <w:bookmarkStart w:id="3212" w:name="_Toc520987049"/>
      <w:bookmarkStart w:id="3213" w:name="_Toc48532978"/>
      <w:bookmarkStart w:id="3214" w:name="_Toc80185041"/>
      <w:bookmarkStart w:id="3215" w:name="_Toc81721375"/>
      <w:bookmarkStart w:id="3216" w:name="_Toc237190004"/>
      <w:r w:rsidR="00C131AE" w:rsidRPr="00D60FDF">
        <w:rPr>
          <w:rFonts w:ascii="Calibri" w:hAnsi="Calibri" w:cs="Calibri"/>
          <w:color w:val="auto"/>
          <w:sz w:val="32"/>
          <w:szCs w:val="32"/>
        </w:rPr>
        <w:t xml:space="preserve">FORFEIT OF </w:t>
      </w:r>
      <w:r w:rsidR="001134DE" w:rsidRPr="00D60FDF">
        <w:rPr>
          <w:rFonts w:ascii="Calibri" w:hAnsi="Calibri" w:cs="Calibri"/>
          <w:color w:val="auto"/>
          <w:sz w:val="32"/>
          <w:szCs w:val="32"/>
        </w:rPr>
        <w:t xml:space="preserve">THE </w:t>
      </w:r>
      <w:r w:rsidR="00C131AE" w:rsidRPr="00D60FDF">
        <w:rPr>
          <w:rFonts w:ascii="Calibri" w:hAnsi="Calibri" w:cs="Calibri"/>
          <w:color w:val="auto"/>
          <w:sz w:val="32"/>
          <w:szCs w:val="32"/>
        </w:rPr>
        <w:t>MATCH AFTER COMMENCEMENT</w:t>
      </w:r>
      <w:bookmarkStart w:id="3217" w:name="_Toc491887537"/>
      <w:bookmarkStart w:id="3218" w:name="_Toc522375338"/>
      <w:bookmarkStart w:id="3219" w:name="_Toc523077043"/>
      <w:bookmarkStart w:id="3220" w:name="_Toc523946447"/>
      <w:bookmarkEnd w:id="3209"/>
      <w:bookmarkEnd w:id="3210"/>
      <w:bookmarkEnd w:id="3211"/>
      <w:r w:rsidR="00995EB8">
        <w:rPr>
          <w:rFonts w:ascii="Calibri" w:hAnsi="Calibri" w:cs="Calibri"/>
          <w:color w:val="auto"/>
          <w:sz w:val="32"/>
          <w:szCs w:val="32"/>
        </w:rPr>
        <w:t xml:space="preserve"> </w:t>
      </w:r>
      <w:r w:rsidR="00C131AE" w:rsidRPr="00D60FDF">
        <w:rPr>
          <w:rFonts w:ascii="Calibri" w:hAnsi="Calibri" w:cs="Calibri"/>
          <w:color w:val="auto"/>
          <w:sz w:val="32"/>
          <w:szCs w:val="32"/>
        </w:rPr>
        <w:t>OF PLAY</w:t>
      </w:r>
      <w:bookmarkEnd w:id="3202"/>
      <w:bookmarkEnd w:id="3203"/>
      <w:bookmarkEnd w:id="3204"/>
      <w:bookmarkEnd w:id="3205"/>
      <w:bookmarkEnd w:id="3206"/>
      <w:bookmarkEnd w:id="3207"/>
      <w:bookmarkEnd w:id="3208"/>
      <w:bookmarkEnd w:id="3212"/>
      <w:bookmarkEnd w:id="3213"/>
      <w:bookmarkEnd w:id="3214"/>
      <w:bookmarkEnd w:id="3215"/>
      <w:bookmarkEnd w:id="3216"/>
      <w:bookmarkEnd w:id="3217"/>
      <w:bookmarkEnd w:id="3218"/>
      <w:bookmarkEnd w:id="3219"/>
      <w:bookmarkEnd w:id="3220"/>
    </w:p>
    <w:p w14:paraId="39860CDA"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In two-day matches, if an independent umpire is not in attendance, a Member Club may appeal to the Board if it considers that a forfeit has been conceded, at any time after play has commenced, so as to prevent a potential outright result.</w:t>
      </w:r>
    </w:p>
    <w:p w14:paraId="2DB483DF" w14:textId="77777777" w:rsidR="00C131AE" w:rsidRPr="00D60FDF" w:rsidRDefault="00C131AE" w:rsidP="00510E39">
      <w:pPr>
        <w:tabs>
          <w:tab w:val="num" w:pos="284"/>
          <w:tab w:val="left" w:pos="567"/>
        </w:tabs>
        <w:ind w:left="709" w:hanging="283"/>
        <w:rPr>
          <w:rFonts w:cs="Calibri"/>
          <w:sz w:val="32"/>
          <w:szCs w:val="32"/>
        </w:rPr>
      </w:pPr>
    </w:p>
    <w:p w14:paraId="6DF2C73B"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If the Board upholds the appeal, outright points will be allocated to the winning side.  The side conceding defeat or refusing to play shall not receive any points.</w:t>
      </w:r>
    </w:p>
    <w:p w14:paraId="0994303C" w14:textId="77777777" w:rsidR="00C131AE" w:rsidRPr="00D60FDF" w:rsidRDefault="00C131AE" w:rsidP="00510E39">
      <w:pPr>
        <w:tabs>
          <w:tab w:val="num" w:pos="284"/>
          <w:tab w:val="left" w:pos="567"/>
        </w:tabs>
        <w:ind w:left="709" w:hanging="283"/>
        <w:rPr>
          <w:rFonts w:cs="Calibri"/>
          <w:sz w:val="32"/>
          <w:szCs w:val="32"/>
        </w:rPr>
      </w:pPr>
    </w:p>
    <w:p w14:paraId="3D8B199E" w14:textId="77777777" w:rsidR="00C131AE" w:rsidRPr="00D60FDF" w:rsidRDefault="00D9571C"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 xml:space="preserve">If an independent umpire is in attendance and the circumstances as outlined in 1 above occur, then </w:t>
      </w:r>
      <w:r w:rsidRPr="00D60FDF">
        <w:rPr>
          <w:rFonts w:cs="Calibri"/>
          <w:b/>
          <w:sz w:val="32"/>
          <w:szCs w:val="32"/>
        </w:rPr>
        <w:t>Law 16.3 Umpires Awarding a match</w:t>
      </w:r>
      <w:r w:rsidRPr="00D60FDF">
        <w:rPr>
          <w:rFonts w:cs="Calibri"/>
          <w:sz w:val="32"/>
          <w:szCs w:val="32"/>
        </w:rPr>
        <w:t xml:space="preserve"> will apply.  When umpires have awarded a match because a side either (i) concedes defeat or (ii) refuses to play, then the winning side shall be allocated points for an outright win.</w:t>
      </w:r>
    </w:p>
    <w:p w14:paraId="0613CC25" w14:textId="77777777" w:rsidR="00C131AE" w:rsidRPr="00D60FDF" w:rsidRDefault="00C131AE" w:rsidP="00510E39">
      <w:pPr>
        <w:tabs>
          <w:tab w:val="num" w:pos="284"/>
          <w:tab w:val="left" w:pos="567"/>
        </w:tabs>
        <w:ind w:left="709" w:hanging="283"/>
        <w:rPr>
          <w:rFonts w:cs="Calibri"/>
          <w:sz w:val="32"/>
          <w:szCs w:val="32"/>
        </w:rPr>
      </w:pPr>
    </w:p>
    <w:p w14:paraId="5FB940A8"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 xml:space="preserve">Full details of any such appeal (which will be a once only appeal) should be submitted within 24 hours of the conclusion of the match to The </w:t>
      </w:r>
      <w:r w:rsidR="00084E98" w:rsidRPr="00D60FDF">
        <w:rPr>
          <w:rFonts w:cs="Calibri"/>
          <w:sz w:val="32"/>
          <w:szCs w:val="32"/>
        </w:rPr>
        <w:t>Administration Manager</w:t>
      </w:r>
      <w:r w:rsidRPr="00D60FDF">
        <w:rPr>
          <w:rFonts w:cs="Calibri"/>
          <w:sz w:val="32"/>
          <w:szCs w:val="32"/>
        </w:rPr>
        <w:t xml:space="preserve"> </w:t>
      </w:r>
      <w:r w:rsidRPr="00D60FDF">
        <w:rPr>
          <w:rFonts w:cs="Calibri"/>
          <w:b/>
          <w:bCs/>
          <w:sz w:val="32"/>
          <w:szCs w:val="32"/>
        </w:rPr>
        <w:t>in writing</w:t>
      </w:r>
      <w:r w:rsidRPr="00D60FDF">
        <w:rPr>
          <w:rFonts w:cs="Calibri"/>
          <w:sz w:val="32"/>
          <w:szCs w:val="32"/>
        </w:rPr>
        <w:t xml:space="preserve"> with a $</w:t>
      </w:r>
      <w:r w:rsidR="00C615A3">
        <w:rPr>
          <w:rFonts w:cs="Calibri"/>
          <w:sz w:val="32"/>
          <w:szCs w:val="32"/>
        </w:rPr>
        <w:t>40</w:t>
      </w:r>
      <w:r w:rsidRPr="00D60FDF">
        <w:rPr>
          <w:rFonts w:cs="Calibri"/>
          <w:sz w:val="32"/>
          <w:szCs w:val="32"/>
        </w:rPr>
        <w:t>0 fee.</w:t>
      </w:r>
    </w:p>
    <w:p w14:paraId="7836CA9C" w14:textId="77777777" w:rsidR="00C131AE" w:rsidRPr="00D60FDF" w:rsidRDefault="00C131AE" w:rsidP="00510E39">
      <w:pPr>
        <w:tabs>
          <w:tab w:val="num" w:pos="284"/>
          <w:tab w:val="left" w:pos="567"/>
        </w:tabs>
        <w:ind w:left="709" w:hanging="283"/>
        <w:rPr>
          <w:rFonts w:cs="Calibri"/>
          <w:sz w:val="32"/>
          <w:szCs w:val="32"/>
        </w:rPr>
      </w:pPr>
    </w:p>
    <w:p w14:paraId="3BBDB5E4" w14:textId="77777777" w:rsidR="00C131AE" w:rsidRPr="00D60FDF" w:rsidRDefault="00C131AE" w:rsidP="005B19C2">
      <w:pPr>
        <w:numPr>
          <w:ilvl w:val="0"/>
          <w:numId w:val="8"/>
        </w:numPr>
        <w:tabs>
          <w:tab w:val="clear" w:pos="1080"/>
          <w:tab w:val="num" w:pos="284"/>
          <w:tab w:val="left" w:pos="567"/>
        </w:tabs>
        <w:ind w:left="709" w:hanging="283"/>
        <w:rPr>
          <w:rFonts w:cs="Calibri"/>
          <w:sz w:val="32"/>
          <w:szCs w:val="32"/>
        </w:rPr>
      </w:pPr>
      <w:r w:rsidRPr="00D60FDF">
        <w:rPr>
          <w:rFonts w:cs="Calibri"/>
          <w:sz w:val="32"/>
          <w:szCs w:val="32"/>
        </w:rPr>
        <w:t>If the appeal is successful, the fee may be refunded to the Member Club.</w:t>
      </w:r>
    </w:p>
    <w:p w14:paraId="140836A0" w14:textId="77777777" w:rsidR="002C1465" w:rsidRPr="00D60FDF" w:rsidRDefault="002C1465" w:rsidP="00510E39">
      <w:pPr>
        <w:tabs>
          <w:tab w:val="num" w:pos="284"/>
          <w:tab w:val="left" w:pos="567"/>
        </w:tabs>
        <w:ind w:left="142"/>
        <w:rPr>
          <w:rFonts w:cs="Calibri"/>
          <w:sz w:val="32"/>
          <w:szCs w:val="32"/>
        </w:rPr>
      </w:pPr>
      <w:bookmarkStart w:id="3221" w:name="_Toc520987050"/>
      <w:bookmarkStart w:id="3222" w:name="_Toc48532979"/>
      <w:bookmarkStart w:id="3223" w:name="_Toc80185042"/>
      <w:bookmarkStart w:id="3224" w:name="_Toc81721376"/>
      <w:bookmarkStart w:id="3225" w:name="_Toc237190005"/>
    </w:p>
    <w:p w14:paraId="3C5EDE06" w14:textId="77777777" w:rsidR="00C131AE" w:rsidRPr="00286FA1" w:rsidRDefault="00C131AE" w:rsidP="005B19C2">
      <w:pPr>
        <w:pStyle w:val="Heading3"/>
        <w:numPr>
          <w:ilvl w:val="2"/>
          <w:numId w:val="1"/>
        </w:numPr>
        <w:tabs>
          <w:tab w:val="left" w:pos="567"/>
        </w:tabs>
        <w:ind w:left="142" w:firstLine="0"/>
        <w:rPr>
          <w:rFonts w:cs="Calibri"/>
          <w:szCs w:val="32"/>
        </w:rPr>
      </w:pPr>
      <w:bookmarkStart w:id="3226" w:name="_Toc522375339"/>
      <w:bookmarkStart w:id="3227" w:name="_Toc523077044"/>
      <w:bookmarkStart w:id="3228" w:name="_Toc523946448"/>
      <w:bookmarkStart w:id="3229" w:name="_Toc524292873"/>
      <w:bookmarkStart w:id="3230" w:name="_Toc17740997"/>
      <w:bookmarkStart w:id="3231" w:name="_Toc55916127"/>
      <w:bookmarkStart w:id="3232" w:name="_Toc85100411"/>
      <w:bookmarkStart w:id="3233" w:name="_Toc115338827"/>
      <w:bookmarkStart w:id="3234" w:name="_Toc144914757"/>
      <w:bookmarkStart w:id="3235" w:name="_Toc207736915"/>
      <w:r w:rsidRPr="00286FA1">
        <w:rPr>
          <w:rFonts w:cs="Calibri"/>
          <w:szCs w:val="32"/>
        </w:rPr>
        <w:t>CONTRIVED RESULTS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14A57484" w14:textId="77777777" w:rsidR="0061794A" w:rsidRPr="00D60FDF" w:rsidRDefault="0061794A" w:rsidP="00510E39">
      <w:pPr>
        <w:tabs>
          <w:tab w:val="left" w:pos="567"/>
        </w:tabs>
        <w:ind w:left="142"/>
        <w:rPr>
          <w:rFonts w:cs="Calibri"/>
          <w:sz w:val="32"/>
          <w:szCs w:val="32"/>
        </w:rPr>
      </w:pPr>
    </w:p>
    <w:p w14:paraId="33E94260" w14:textId="77777777" w:rsidR="001C1FC3" w:rsidRDefault="00C131AE" w:rsidP="005B19C2">
      <w:pPr>
        <w:numPr>
          <w:ilvl w:val="0"/>
          <w:numId w:val="9"/>
        </w:numPr>
        <w:tabs>
          <w:tab w:val="clear" w:pos="1070"/>
          <w:tab w:val="num" w:pos="284"/>
          <w:tab w:val="left" w:pos="567"/>
        </w:tabs>
        <w:ind w:left="993" w:hanging="284"/>
        <w:rPr>
          <w:rFonts w:cs="Calibri"/>
          <w:sz w:val="32"/>
          <w:szCs w:val="32"/>
        </w:rPr>
      </w:pPr>
      <w:r w:rsidRPr="00D60FDF">
        <w:rPr>
          <w:rFonts w:cs="Calibri"/>
          <w:sz w:val="32"/>
          <w:szCs w:val="32"/>
        </w:rPr>
        <w:t xml:space="preserve">The Board shall investigate a match or the actions of the </w:t>
      </w:r>
      <w:r w:rsidR="00186CD8">
        <w:rPr>
          <w:rFonts w:cs="Calibri"/>
          <w:sz w:val="32"/>
          <w:szCs w:val="32"/>
        </w:rPr>
        <w:t>Captain</w:t>
      </w:r>
      <w:r w:rsidRPr="00D60FDF">
        <w:rPr>
          <w:rFonts w:cs="Calibri"/>
          <w:sz w:val="32"/>
          <w:szCs w:val="32"/>
        </w:rPr>
        <w:t>s of the clubs or any players involved in a match if it suspects reasonably that the competing clubs with or without the assistance or collusion of any person or club have conspired to contrive the result of a match.</w:t>
      </w:r>
    </w:p>
    <w:p w14:paraId="42E3FBC2" w14:textId="77777777" w:rsidR="001C1FC3" w:rsidRDefault="001C1FC3" w:rsidP="00510E39">
      <w:pPr>
        <w:tabs>
          <w:tab w:val="left" w:pos="567"/>
        </w:tabs>
        <w:ind w:left="993"/>
        <w:rPr>
          <w:rFonts w:cs="Calibri"/>
          <w:sz w:val="32"/>
          <w:szCs w:val="32"/>
        </w:rPr>
      </w:pPr>
    </w:p>
    <w:p w14:paraId="573B2EAC" w14:textId="77777777" w:rsidR="00C131AE" w:rsidRDefault="00C131AE" w:rsidP="00510E39">
      <w:pPr>
        <w:tabs>
          <w:tab w:val="left" w:pos="567"/>
        </w:tabs>
        <w:ind w:left="993"/>
        <w:rPr>
          <w:rFonts w:cs="Calibri"/>
          <w:sz w:val="32"/>
          <w:szCs w:val="32"/>
        </w:rPr>
      </w:pPr>
      <w:r w:rsidRPr="00D60FDF">
        <w:rPr>
          <w:rFonts w:cs="Calibri"/>
          <w:sz w:val="32"/>
          <w:szCs w:val="32"/>
        </w:rPr>
        <w:t xml:space="preserve">If the Board decides to conduct an investigation it will carry out such inquiries as it sees fit and may invite submissions about the match or the conduct of either </w:t>
      </w:r>
      <w:r w:rsidR="00186CD8">
        <w:rPr>
          <w:rFonts w:cs="Calibri"/>
          <w:sz w:val="32"/>
          <w:szCs w:val="32"/>
        </w:rPr>
        <w:t>Captain</w:t>
      </w:r>
      <w:r w:rsidRPr="00D60FDF">
        <w:rPr>
          <w:rFonts w:cs="Calibri"/>
          <w:sz w:val="32"/>
          <w:szCs w:val="32"/>
        </w:rPr>
        <w:t xml:space="preserve"> or any player and will give any person the opportunity to be heard.</w:t>
      </w:r>
    </w:p>
    <w:p w14:paraId="18113A09" w14:textId="77777777" w:rsidR="001C1FC3" w:rsidRPr="00D60FDF" w:rsidRDefault="001C1FC3" w:rsidP="00510E39">
      <w:pPr>
        <w:tabs>
          <w:tab w:val="left" w:pos="567"/>
        </w:tabs>
        <w:ind w:left="993"/>
        <w:rPr>
          <w:rFonts w:cs="Calibri"/>
          <w:sz w:val="32"/>
          <w:szCs w:val="32"/>
        </w:rPr>
      </w:pPr>
    </w:p>
    <w:p w14:paraId="03E2993C" w14:textId="77777777" w:rsidR="00F6217B" w:rsidRPr="00D60FDF" w:rsidRDefault="00E97161" w:rsidP="00510E39">
      <w:pPr>
        <w:tabs>
          <w:tab w:val="left" w:pos="567"/>
        </w:tabs>
        <w:ind w:left="993" w:hanging="426"/>
        <w:rPr>
          <w:rFonts w:cs="Calibri"/>
          <w:sz w:val="32"/>
          <w:szCs w:val="32"/>
        </w:rPr>
      </w:pPr>
      <w:r w:rsidRPr="00D60FDF">
        <w:rPr>
          <w:rFonts w:cs="Calibri"/>
          <w:sz w:val="32"/>
          <w:szCs w:val="32"/>
        </w:rPr>
        <w:t>2. I</w:t>
      </w:r>
      <w:r w:rsidR="00C131AE" w:rsidRPr="00D60FDF">
        <w:rPr>
          <w:rFonts w:cs="Calibri"/>
          <w:sz w:val="32"/>
          <w:szCs w:val="32"/>
        </w:rPr>
        <w:t xml:space="preserve">f the Board finds that the clubs, </w:t>
      </w:r>
      <w:r w:rsidR="00186CD8">
        <w:rPr>
          <w:rFonts w:cs="Calibri"/>
          <w:sz w:val="32"/>
          <w:szCs w:val="32"/>
        </w:rPr>
        <w:t>Captain</w:t>
      </w:r>
      <w:r w:rsidR="00C131AE" w:rsidRPr="00D60FDF">
        <w:rPr>
          <w:rFonts w:cs="Calibri"/>
          <w:sz w:val="32"/>
          <w:szCs w:val="32"/>
        </w:rPr>
        <w:t>s or players have conspired to contrive the outcome of a match the Board may at its absolute discretion do one or more of the following:</w:t>
      </w:r>
    </w:p>
    <w:p w14:paraId="52B2E89F" w14:textId="77777777" w:rsidR="00C131AE" w:rsidRPr="00D60FDF" w:rsidRDefault="00C131AE" w:rsidP="005B19C2">
      <w:pPr>
        <w:numPr>
          <w:ilvl w:val="0"/>
          <w:numId w:val="78"/>
        </w:numPr>
        <w:tabs>
          <w:tab w:val="left" w:pos="567"/>
        </w:tabs>
        <w:spacing w:before="120" w:after="120"/>
        <w:ind w:left="993" w:hanging="142"/>
        <w:rPr>
          <w:rFonts w:cs="Calibri"/>
          <w:sz w:val="32"/>
          <w:szCs w:val="32"/>
        </w:rPr>
      </w:pPr>
      <w:r w:rsidRPr="00D60FDF">
        <w:rPr>
          <w:rFonts w:cs="Calibri"/>
          <w:sz w:val="32"/>
          <w:szCs w:val="32"/>
        </w:rPr>
        <w:t xml:space="preserve">Fine a club, </w:t>
      </w:r>
      <w:r w:rsidR="00186CD8">
        <w:rPr>
          <w:rFonts w:cs="Calibri"/>
          <w:sz w:val="32"/>
          <w:szCs w:val="32"/>
        </w:rPr>
        <w:t>Captain</w:t>
      </w:r>
      <w:r w:rsidRPr="00D60FDF">
        <w:rPr>
          <w:rFonts w:cs="Calibri"/>
          <w:sz w:val="32"/>
          <w:szCs w:val="32"/>
        </w:rPr>
        <w:t xml:space="preserve"> or player;</w:t>
      </w:r>
    </w:p>
    <w:p w14:paraId="0E4EE5EA"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 xml:space="preserve">Suspend a </w:t>
      </w:r>
      <w:r w:rsidR="00186CD8">
        <w:rPr>
          <w:rFonts w:cs="Calibri"/>
          <w:sz w:val="32"/>
          <w:szCs w:val="32"/>
        </w:rPr>
        <w:t>Captain</w:t>
      </w:r>
      <w:r w:rsidRPr="004032C2">
        <w:rPr>
          <w:rFonts w:cs="Calibri"/>
          <w:sz w:val="32"/>
          <w:szCs w:val="32"/>
        </w:rPr>
        <w:t xml:space="preserve"> or player from playing in</w:t>
      </w:r>
      <w:r w:rsidR="004032C2">
        <w:rPr>
          <w:rFonts w:cs="Calibri"/>
          <w:sz w:val="32"/>
          <w:szCs w:val="32"/>
        </w:rPr>
        <w:t xml:space="preserve"> </w:t>
      </w:r>
      <w:r w:rsidRPr="004032C2">
        <w:rPr>
          <w:rFonts w:cs="Calibri"/>
          <w:sz w:val="32"/>
          <w:szCs w:val="32"/>
        </w:rPr>
        <w:t>any match or matches;</w:t>
      </w:r>
    </w:p>
    <w:p w14:paraId="189AB8C5"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Disallow any points earned by a club in respect of the match;</w:t>
      </w:r>
    </w:p>
    <w:p w14:paraId="6AD3ACB9" w14:textId="77777777" w:rsidR="00C131AE" w:rsidRPr="004032C2"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Amend any points earned by a club in the match;</w:t>
      </w:r>
    </w:p>
    <w:p w14:paraId="7D0EC233" w14:textId="77777777" w:rsidR="00C131AE" w:rsidRDefault="00C131AE" w:rsidP="005B19C2">
      <w:pPr>
        <w:numPr>
          <w:ilvl w:val="0"/>
          <w:numId w:val="78"/>
        </w:numPr>
        <w:tabs>
          <w:tab w:val="left" w:pos="567"/>
        </w:tabs>
        <w:spacing w:before="120" w:after="120"/>
        <w:ind w:left="993" w:hanging="142"/>
        <w:rPr>
          <w:rFonts w:cs="Calibri"/>
          <w:sz w:val="32"/>
          <w:szCs w:val="32"/>
        </w:rPr>
      </w:pPr>
      <w:r w:rsidRPr="004032C2">
        <w:rPr>
          <w:rFonts w:cs="Calibri"/>
          <w:sz w:val="32"/>
          <w:szCs w:val="32"/>
        </w:rPr>
        <w:t>Take any such action as is deemed appropriate by the Board.</w:t>
      </w:r>
    </w:p>
    <w:p w14:paraId="18AF15B3" w14:textId="77777777" w:rsidR="00D1701E" w:rsidRPr="004032C2" w:rsidRDefault="00D1701E" w:rsidP="00510E39">
      <w:pPr>
        <w:tabs>
          <w:tab w:val="left" w:pos="567"/>
        </w:tabs>
        <w:ind w:left="1070"/>
        <w:rPr>
          <w:rFonts w:cs="Calibri"/>
          <w:sz w:val="32"/>
          <w:szCs w:val="32"/>
        </w:rPr>
      </w:pPr>
    </w:p>
    <w:p w14:paraId="13A77771" w14:textId="77777777" w:rsidR="005C4841" w:rsidRPr="005C4841" w:rsidRDefault="005C4841" w:rsidP="005B19C2">
      <w:pPr>
        <w:pStyle w:val="Heading3"/>
        <w:numPr>
          <w:ilvl w:val="2"/>
          <w:numId w:val="20"/>
        </w:numPr>
        <w:tabs>
          <w:tab w:val="left" w:pos="567"/>
        </w:tabs>
        <w:ind w:left="142" w:hanging="11"/>
        <w:rPr>
          <w:rFonts w:cs="Calibri"/>
          <w:szCs w:val="32"/>
        </w:rPr>
      </w:pPr>
      <w:bookmarkStart w:id="3236" w:name="_Toc17740998"/>
      <w:bookmarkStart w:id="3237" w:name="_Toc55916128"/>
      <w:bookmarkStart w:id="3238" w:name="_Toc85100412"/>
      <w:bookmarkStart w:id="3239" w:name="_Toc115338828"/>
      <w:bookmarkStart w:id="3240" w:name="_Toc144914758"/>
      <w:bookmarkStart w:id="3241" w:name="_Toc207736916"/>
      <w:bookmarkStart w:id="3242" w:name="_Toc520987053"/>
      <w:bookmarkStart w:id="3243" w:name="_Toc48532982"/>
      <w:bookmarkStart w:id="3244" w:name="_Toc80185045"/>
      <w:bookmarkStart w:id="3245" w:name="_Toc81721379"/>
      <w:bookmarkStart w:id="3246" w:name="_Toc237190007"/>
      <w:bookmarkStart w:id="3247" w:name="_Toc522375341"/>
      <w:bookmarkStart w:id="3248" w:name="_Toc523077046"/>
      <w:bookmarkStart w:id="3249" w:name="_Toc523946450"/>
      <w:bookmarkStart w:id="3250" w:name="_Toc524292875"/>
      <w:r w:rsidRPr="005C4841">
        <w:rPr>
          <w:rFonts w:cs="Calibri"/>
          <w:szCs w:val="32"/>
        </w:rPr>
        <w:t>ADJUSTMENTS TO POINTS DUE TO ADVERSE WEATHER</w:t>
      </w:r>
      <w:bookmarkEnd w:id="3236"/>
      <w:bookmarkEnd w:id="3237"/>
      <w:bookmarkEnd w:id="3238"/>
      <w:bookmarkEnd w:id="3239"/>
      <w:bookmarkEnd w:id="3240"/>
      <w:bookmarkEnd w:id="3241"/>
    </w:p>
    <w:p w14:paraId="44EC7652" w14:textId="77777777" w:rsidR="005C4841" w:rsidRPr="005C4841" w:rsidRDefault="005C4841" w:rsidP="00510E39">
      <w:pPr>
        <w:tabs>
          <w:tab w:val="left" w:pos="567"/>
        </w:tabs>
        <w:ind w:left="142" w:hanging="11"/>
        <w:rPr>
          <w:sz w:val="32"/>
          <w:szCs w:val="32"/>
        </w:rPr>
      </w:pPr>
    </w:p>
    <w:p w14:paraId="33539ABE"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In the event of less than half of the scheduled matches in any round for any grade being completed because of adverse weather, then the results and scores of all matches in that round for that grade will be cancelled.</w:t>
      </w:r>
    </w:p>
    <w:p w14:paraId="3ADFD508" w14:textId="77777777" w:rsidR="005C4841" w:rsidRPr="005C4841" w:rsidRDefault="005C4841" w:rsidP="00510E39">
      <w:pPr>
        <w:tabs>
          <w:tab w:val="left" w:pos="567"/>
          <w:tab w:val="left" w:pos="709"/>
        </w:tabs>
        <w:ind w:left="567" w:hanging="11"/>
        <w:rPr>
          <w:rFonts w:cs="Calibri"/>
          <w:sz w:val="32"/>
          <w:szCs w:val="32"/>
        </w:rPr>
      </w:pPr>
    </w:p>
    <w:p w14:paraId="64E6B1C0"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When determining “less than half of the scheduled matches”, byes are NOT to be taken into account.</w:t>
      </w:r>
    </w:p>
    <w:p w14:paraId="1935F1DB" w14:textId="77777777" w:rsidR="005C4841" w:rsidRPr="005C4841" w:rsidRDefault="005C4841" w:rsidP="00510E39">
      <w:pPr>
        <w:pStyle w:val="ListParagraph"/>
        <w:tabs>
          <w:tab w:val="left" w:pos="567"/>
          <w:tab w:val="left" w:pos="709"/>
        </w:tabs>
        <w:ind w:left="567" w:hanging="11"/>
        <w:rPr>
          <w:rFonts w:cs="Calibri"/>
          <w:sz w:val="32"/>
          <w:szCs w:val="32"/>
        </w:rPr>
      </w:pPr>
    </w:p>
    <w:p w14:paraId="4C47EF13"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A forfeit/walkover is considered to be a completed match</w:t>
      </w:r>
    </w:p>
    <w:p w14:paraId="63F7BA64" w14:textId="77777777" w:rsidR="005C4841" w:rsidRPr="005C4841" w:rsidRDefault="005C4841" w:rsidP="00510E39">
      <w:pPr>
        <w:tabs>
          <w:tab w:val="left" w:pos="567"/>
          <w:tab w:val="left" w:pos="709"/>
        </w:tabs>
        <w:ind w:left="567" w:hanging="11"/>
        <w:rPr>
          <w:rFonts w:cs="Calibri"/>
          <w:sz w:val="32"/>
          <w:szCs w:val="32"/>
        </w:rPr>
      </w:pPr>
    </w:p>
    <w:p w14:paraId="083B622A"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Example 1: In a 7 team competition, there are 3 scheduled matches and one team has a bye each round. If 2 matches are completed, one is not completed due to adverse weather, and one team has a bye, there is no adjustment to be made. 2 out of 3 games is NOT “less than half of the scheduled matches”.</w:t>
      </w:r>
    </w:p>
    <w:p w14:paraId="11AD48F1" w14:textId="77777777" w:rsidR="005C4841" w:rsidRPr="005C4841" w:rsidRDefault="005C4841" w:rsidP="00510E39">
      <w:pPr>
        <w:tabs>
          <w:tab w:val="left" w:pos="567"/>
          <w:tab w:val="left" w:pos="709"/>
        </w:tabs>
        <w:ind w:left="567" w:hanging="11"/>
        <w:rPr>
          <w:rFonts w:cs="Calibri"/>
          <w:sz w:val="32"/>
          <w:szCs w:val="32"/>
        </w:rPr>
      </w:pPr>
    </w:p>
    <w:p w14:paraId="5406FB51" w14:textId="77777777" w:rsidR="005C4841" w:rsidRP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Example 2: in an 8 team competition, if one team forfeits before the start of the game, one match is completed, and two matches are drawn due to adverse weather, there is no adjustment to be made. Two matches are considered to be “completed” – the rule of “less than half of the scheduled matches” has not been met (2 of 4 is half).</w:t>
      </w:r>
    </w:p>
    <w:p w14:paraId="3547A4C1" w14:textId="77777777" w:rsidR="005C4841" w:rsidRPr="005C4841" w:rsidRDefault="005C4841" w:rsidP="00510E39">
      <w:pPr>
        <w:tabs>
          <w:tab w:val="left" w:pos="567"/>
          <w:tab w:val="left" w:pos="709"/>
        </w:tabs>
        <w:ind w:left="567" w:hanging="11"/>
        <w:rPr>
          <w:rFonts w:cs="Calibri"/>
          <w:sz w:val="32"/>
          <w:szCs w:val="32"/>
        </w:rPr>
      </w:pPr>
    </w:p>
    <w:p w14:paraId="0D89ED54" w14:textId="77777777" w:rsidR="005C4841" w:rsidRDefault="005C4841" w:rsidP="005B19C2">
      <w:pPr>
        <w:pStyle w:val="ListParagraph"/>
        <w:numPr>
          <w:ilvl w:val="0"/>
          <w:numId w:val="21"/>
        </w:numPr>
        <w:tabs>
          <w:tab w:val="left" w:pos="567"/>
        </w:tabs>
        <w:ind w:left="993" w:hanging="426"/>
        <w:rPr>
          <w:rFonts w:cs="Calibri"/>
          <w:sz w:val="32"/>
          <w:szCs w:val="32"/>
        </w:rPr>
      </w:pPr>
      <w:r w:rsidRPr="005C4841">
        <w:rPr>
          <w:rFonts w:cs="Calibri"/>
          <w:sz w:val="32"/>
          <w:szCs w:val="32"/>
        </w:rPr>
        <w:t>When a team has a bye or receives a walkover, they will receive 6 match points, irrespective of the number of games completed in the round for that grade. Adjustments are not made to points allocated for byes in the event of adverse weather.</w:t>
      </w:r>
    </w:p>
    <w:p w14:paraId="6F1FF6B7" w14:textId="77777777" w:rsidR="00D1701E" w:rsidRDefault="00D1701E" w:rsidP="00510E39">
      <w:pPr>
        <w:pStyle w:val="ListParagraph"/>
        <w:tabs>
          <w:tab w:val="left" w:pos="567"/>
        </w:tabs>
        <w:rPr>
          <w:rFonts w:cs="Calibri"/>
          <w:sz w:val="32"/>
          <w:szCs w:val="32"/>
        </w:rPr>
      </w:pPr>
    </w:p>
    <w:p w14:paraId="2EBD204C" w14:textId="77777777" w:rsidR="00C131AE" w:rsidRPr="00D60FDF" w:rsidRDefault="00034CD4" w:rsidP="00510E39">
      <w:pPr>
        <w:pStyle w:val="Heading3"/>
        <w:tabs>
          <w:tab w:val="left" w:pos="567"/>
        </w:tabs>
        <w:ind w:left="142"/>
        <w:rPr>
          <w:rFonts w:cs="Calibri"/>
          <w:szCs w:val="32"/>
        </w:rPr>
      </w:pPr>
      <w:bookmarkStart w:id="3251" w:name="_Toc17740999"/>
      <w:bookmarkStart w:id="3252" w:name="_Toc55916129"/>
      <w:bookmarkStart w:id="3253" w:name="_Toc85100413"/>
      <w:bookmarkStart w:id="3254" w:name="_Toc115338829"/>
      <w:bookmarkStart w:id="3255" w:name="_Toc144914759"/>
      <w:bookmarkStart w:id="3256" w:name="_Toc207736917"/>
      <w:r w:rsidRPr="00D60FDF">
        <w:rPr>
          <w:rFonts w:cs="Calibri"/>
          <w:szCs w:val="32"/>
        </w:rPr>
        <w:t>3</w:t>
      </w:r>
      <w:r w:rsidR="00C131AE" w:rsidRPr="00D60FDF">
        <w:rPr>
          <w:rFonts w:cs="Calibri"/>
          <w:szCs w:val="32"/>
        </w:rPr>
        <w:t>.1.</w:t>
      </w:r>
      <w:r w:rsidRPr="00D60FDF">
        <w:rPr>
          <w:rFonts w:cs="Calibri"/>
          <w:szCs w:val="32"/>
        </w:rPr>
        <w:t>3</w:t>
      </w:r>
      <w:r w:rsidR="00C131AE" w:rsidRPr="00D60FDF">
        <w:rPr>
          <w:rFonts w:cs="Calibri"/>
          <w:szCs w:val="32"/>
        </w:rPr>
        <w:tab/>
        <w:t>ADJUSTMENT DUE TO BREACH OF RULES</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7BF28CDE" w14:textId="77777777" w:rsidR="00C131AE"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When a breach of rules is proven, at the absolute discretion of the Board, the offending teams will be deemed to have lost and further points will be deducted regardless of the result.</w:t>
      </w:r>
    </w:p>
    <w:p w14:paraId="08D2AF85" w14:textId="77777777" w:rsidR="00C131AE" w:rsidRPr="00D60FDF" w:rsidRDefault="00C131AE" w:rsidP="00510E39">
      <w:pPr>
        <w:tabs>
          <w:tab w:val="left" w:pos="567"/>
        </w:tabs>
        <w:ind w:left="567"/>
        <w:rPr>
          <w:rFonts w:cs="Calibri"/>
          <w:sz w:val="32"/>
          <w:szCs w:val="32"/>
        </w:rPr>
      </w:pPr>
    </w:p>
    <w:p w14:paraId="09671AEE" w14:textId="77777777" w:rsidR="00C131AE"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Any fine applying to such a breach of Rules will be applied irrespective of any decision regarding the result of the match.</w:t>
      </w:r>
    </w:p>
    <w:p w14:paraId="5A259495" w14:textId="77777777" w:rsidR="00C131AE" w:rsidRPr="00D60FDF" w:rsidRDefault="00C131AE" w:rsidP="00510E39">
      <w:pPr>
        <w:tabs>
          <w:tab w:val="left" w:pos="567"/>
        </w:tabs>
        <w:ind w:left="567"/>
        <w:rPr>
          <w:rFonts w:cs="Calibri"/>
          <w:sz w:val="32"/>
          <w:szCs w:val="32"/>
        </w:rPr>
      </w:pPr>
    </w:p>
    <w:p w14:paraId="34A5FBD8" w14:textId="77777777" w:rsidR="00F6217B" w:rsidRPr="00D60FDF"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 xml:space="preserve">In fixture matches (including grading and confirmation rounds), the points for such a match would be determined as for a forfeit (Rule </w:t>
      </w:r>
      <w:r w:rsidR="00A109B0" w:rsidRPr="00D60FDF">
        <w:rPr>
          <w:rFonts w:cs="Calibri"/>
          <w:sz w:val="32"/>
          <w:szCs w:val="32"/>
        </w:rPr>
        <w:t>3</w:t>
      </w:r>
      <w:r w:rsidRPr="00D60FDF">
        <w:rPr>
          <w:rFonts w:cs="Calibri"/>
          <w:sz w:val="32"/>
          <w:szCs w:val="32"/>
        </w:rPr>
        <w:t>.1.2) and the runs made and wickets taken by the offending team annulled for the purpose of determining the quotient of both teams.</w:t>
      </w:r>
    </w:p>
    <w:p w14:paraId="676C0DDA" w14:textId="77777777" w:rsidR="00C131AE" w:rsidRPr="00D60FDF" w:rsidRDefault="00C131AE" w:rsidP="00510E39">
      <w:pPr>
        <w:tabs>
          <w:tab w:val="left" w:pos="567"/>
        </w:tabs>
        <w:ind w:left="567"/>
        <w:rPr>
          <w:rFonts w:cs="Calibri"/>
          <w:sz w:val="32"/>
          <w:szCs w:val="32"/>
        </w:rPr>
      </w:pPr>
    </w:p>
    <w:p w14:paraId="02FF13EB" w14:textId="77777777" w:rsidR="00C131AE" w:rsidRDefault="00C131AE" w:rsidP="005B19C2">
      <w:pPr>
        <w:numPr>
          <w:ilvl w:val="0"/>
          <w:numId w:val="10"/>
        </w:numPr>
        <w:tabs>
          <w:tab w:val="clear" w:pos="720"/>
          <w:tab w:val="left" w:pos="567"/>
        </w:tabs>
        <w:ind w:left="993" w:hanging="426"/>
        <w:rPr>
          <w:rFonts w:cs="Calibri"/>
          <w:sz w:val="32"/>
          <w:szCs w:val="32"/>
        </w:rPr>
      </w:pPr>
      <w:r w:rsidRPr="00D60FDF">
        <w:rPr>
          <w:rFonts w:cs="Calibri"/>
          <w:sz w:val="32"/>
          <w:szCs w:val="32"/>
        </w:rPr>
        <w:t xml:space="preserve">In addition, the performances of players in the </w:t>
      </w:r>
      <w:r w:rsidR="00C968DF" w:rsidRPr="00D60FDF">
        <w:rPr>
          <w:rFonts w:cs="Calibri"/>
          <w:sz w:val="32"/>
          <w:szCs w:val="32"/>
        </w:rPr>
        <w:t>non-offending</w:t>
      </w:r>
      <w:r w:rsidRPr="00D60FDF">
        <w:rPr>
          <w:rFonts w:cs="Calibri"/>
          <w:sz w:val="32"/>
          <w:szCs w:val="32"/>
        </w:rPr>
        <w:t xml:space="preserve"> team may be excluded in the determination of individual trophies.</w:t>
      </w:r>
    </w:p>
    <w:p w14:paraId="60EC9516" w14:textId="77777777" w:rsidR="00D90946" w:rsidRDefault="00D90946" w:rsidP="00510E39">
      <w:pPr>
        <w:pStyle w:val="ListParagraph"/>
        <w:tabs>
          <w:tab w:val="left" w:pos="567"/>
        </w:tabs>
        <w:rPr>
          <w:rFonts w:cs="Calibri"/>
          <w:sz w:val="32"/>
          <w:szCs w:val="32"/>
        </w:rPr>
      </w:pPr>
    </w:p>
    <w:p w14:paraId="3F19D302" w14:textId="77777777" w:rsidR="00C131AE" w:rsidRPr="00D60FDF" w:rsidRDefault="00034CD4" w:rsidP="00510E39">
      <w:pPr>
        <w:pStyle w:val="Heading3"/>
        <w:tabs>
          <w:tab w:val="left" w:pos="567"/>
        </w:tabs>
        <w:ind w:left="142"/>
        <w:rPr>
          <w:rFonts w:cs="Calibri"/>
          <w:szCs w:val="32"/>
        </w:rPr>
      </w:pPr>
      <w:bookmarkStart w:id="3257" w:name="_Toc520987057"/>
      <w:bookmarkStart w:id="3258" w:name="_Toc48532986"/>
      <w:bookmarkStart w:id="3259" w:name="_Toc80185049"/>
      <w:bookmarkStart w:id="3260" w:name="_Toc81721383"/>
      <w:bookmarkStart w:id="3261" w:name="_Toc237190008"/>
      <w:bookmarkStart w:id="3262" w:name="_Toc522375342"/>
      <w:bookmarkStart w:id="3263" w:name="_Toc523077047"/>
      <w:bookmarkStart w:id="3264" w:name="_Toc523946451"/>
      <w:bookmarkStart w:id="3265" w:name="_Toc524292876"/>
      <w:bookmarkStart w:id="3266" w:name="_Toc17741000"/>
      <w:bookmarkStart w:id="3267" w:name="_Toc55916130"/>
      <w:bookmarkStart w:id="3268" w:name="_Toc85100414"/>
      <w:bookmarkStart w:id="3269" w:name="_Toc115338830"/>
      <w:bookmarkStart w:id="3270" w:name="_Toc144914760"/>
      <w:bookmarkStart w:id="3271" w:name="_Toc207736918"/>
      <w:r w:rsidRPr="00D60FDF">
        <w:rPr>
          <w:rFonts w:cs="Calibri"/>
          <w:szCs w:val="32"/>
        </w:rPr>
        <w:t>3</w:t>
      </w:r>
      <w:r w:rsidR="00C131AE" w:rsidRPr="00D60FDF">
        <w:rPr>
          <w:rFonts w:cs="Calibri"/>
          <w:szCs w:val="32"/>
        </w:rPr>
        <w:t>.1.</w:t>
      </w:r>
      <w:r w:rsidRPr="00D60FDF">
        <w:rPr>
          <w:rFonts w:cs="Calibri"/>
          <w:szCs w:val="32"/>
        </w:rPr>
        <w:t>4</w:t>
      </w:r>
      <w:r w:rsidR="00C131AE" w:rsidRPr="00D60FDF">
        <w:rPr>
          <w:rFonts w:cs="Calibri"/>
          <w:szCs w:val="32"/>
        </w:rPr>
        <w:tab/>
        <w:t>TIES AND INCOMPLETE FINALS</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5945FE44" w14:textId="77777777" w:rsidR="00C131AE" w:rsidRPr="00D60FDF" w:rsidRDefault="00C131AE" w:rsidP="00510E39">
      <w:pPr>
        <w:tabs>
          <w:tab w:val="left" w:pos="567"/>
        </w:tabs>
        <w:ind w:left="142"/>
        <w:jc w:val="both"/>
        <w:rPr>
          <w:rFonts w:cs="Calibri"/>
          <w:sz w:val="32"/>
          <w:szCs w:val="32"/>
        </w:rPr>
      </w:pPr>
    </w:p>
    <w:p w14:paraId="7E7BA29D" w14:textId="77777777" w:rsidR="00F6217B"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In the event of a tie, draw or abandoned match in a</w:t>
      </w:r>
      <w:r w:rsidR="0050186A">
        <w:rPr>
          <w:rFonts w:cs="Calibri"/>
          <w:sz w:val="32"/>
          <w:szCs w:val="32"/>
        </w:rPr>
        <w:t>n</w:t>
      </w:r>
      <w:r w:rsidRPr="00D60FDF">
        <w:rPr>
          <w:rFonts w:cs="Calibri"/>
          <w:sz w:val="32"/>
          <w:szCs w:val="32"/>
        </w:rPr>
        <w:t xml:space="preserve"> </w:t>
      </w:r>
      <w:r w:rsidR="00826465">
        <w:rPr>
          <w:rFonts w:cs="Calibri"/>
          <w:sz w:val="32"/>
          <w:szCs w:val="32"/>
        </w:rPr>
        <w:t xml:space="preserve">Elimination Final, Qualifying Final, </w:t>
      </w:r>
      <w:r w:rsidRPr="00D60FDF">
        <w:rPr>
          <w:rFonts w:cs="Calibri"/>
          <w:sz w:val="32"/>
          <w:szCs w:val="32"/>
        </w:rPr>
        <w:t xml:space="preserve">Quarter Final, </w:t>
      </w:r>
      <w:r w:rsidR="00826465">
        <w:rPr>
          <w:rFonts w:cs="Calibri"/>
          <w:sz w:val="32"/>
          <w:szCs w:val="32"/>
        </w:rPr>
        <w:t xml:space="preserve">Semi-Final or </w:t>
      </w:r>
      <w:r w:rsidR="0050186A">
        <w:rPr>
          <w:rFonts w:cs="Calibri"/>
          <w:sz w:val="32"/>
          <w:szCs w:val="32"/>
        </w:rPr>
        <w:t xml:space="preserve">Preliminary Final </w:t>
      </w:r>
      <w:r w:rsidRPr="00D60FDF">
        <w:rPr>
          <w:rFonts w:cs="Calibri"/>
          <w:sz w:val="32"/>
          <w:szCs w:val="32"/>
        </w:rPr>
        <w:t>the team finishing higher on the ladder will be deemed the winner.</w:t>
      </w:r>
    </w:p>
    <w:p w14:paraId="66387125" w14:textId="77777777" w:rsidR="00C131AE" w:rsidRPr="00D60FDF" w:rsidRDefault="00C131AE" w:rsidP="00510E39">
      <w:pPr>
        <w:tabs>
          <w:tab w:val="left" w:pos="567"/>
        </w:tabs>
        <w:ind w:left="567"/>
        <w:rPr>
          <w:rFonts w:cs="Calibri"/>
          <w:sz w:val="32"/>
          <w:szCs w:val="32"/>
        </w:rPr>
      </w:pPr>
    </w:p>
    <w:p w14:paraId="296EE977"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If the ground for a final is rendered unfit or unavailable for play at any stage through circumstances other than prevailing weather conditions, the Association will endeavour to transfer the game to the nearest equivalent available ground.</w:t>
      </w:r>
    </w:p>
    <w:p w14:paraId="06C30544" w14:textId="77777777" w:rsidR="00C131AE" w:rsidRPr="00D60FDF" w:rsidRDefault="00C131AE" w:rsidP="00510E39">
      <w:pPr>
        <w:tabs>
          <w:tab w:val="left" w:pos="567"/>
        </w:tabs>
        <w:ind w:left="567"/>
        <w:rPr>
          <w:rFonts w:cs="Calibri"/>
          <w:sz w:val="32"/>
          <w:szCs w:val="32"/>
        </w:rPr>
      </w:pPr>
    </w:p>
    <w:p w14:paraId="12A646E4"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In the case of a tie in a Grand Final, a joint premiership will be awarded.</w:t>
      </w:r>
    </w:p>
    <w:p w14:paraId="0F517030" w14:textId="77777777" w:rsidR="00D9571C" w:rsidRPr="00D60FDF" w:rsidRDefault="00D9571C" w:rsidP="00510E39">
      <w:pPr>
        <w:tabs>
          <w:tab w:val="left" w:pos="567"/>
        </w:tabs>
        <w:ind w:left="567"/>
        <w:rPr>
          <w:rFonts w:cs="Calibri"/>
          <w:sz w:val="32"/>
          <w:szCs w:val="32"/>
        </w:rPr>
      </w:pPr>
    </w:p>
    <w:p w14:paraId="6DB80AA0"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If a Grand Final has achieved no result, a premiership will be awarded to the side that finished higher at the end of the home and away season.</w:t>
      </w:r>
    </w:p>
    <w:p w14:paraId="61ADEA7E" w14:textId="77777777" w:rsidR="00C131AE" w:rsidRPr="00D60FDF" w:rsidRDefault="00C131AE" w:rsidP="005B19C2">
      <w:pPr>
        <w:numPr>
          <w:ilvl w:val="0"/>
          <w:numId w:val="11"/>
        </w:numPr>
        <w:tabs>
          <w:tab w:val="clear" w:pos="720"/>
          <w:tab w:val="left" w:pos="567"/>
        </w:tabs>
        <w:ind w:left="993" w:hanging="426"/>
        <w:rPr>
          <w:rFonts w:cs="Calibri"/>
          <w:sz w:val="32"/>
          <w:szCs w:val="32"/>
        </w:rPr>
      </w:pPr>
      <w:r w:rsidRPr="00D60FDF">
        <w:rPr>
          <w:rFonts w:cs="Calibri"/>
          <w:sz w:val="32"/>
          <w:szCs w:val="32"/>
        </w:rPr>
        <w:t xml:space="preserve">The application of any such rulings to determine a premiership would be subject to the normal provisions for disputation (Rule </w:t>
      </w:r>
      <w:r w:rsidR="007D522E" w:rsidRPr="00D60FDF">
        <w:rPr>
          <w:rFonts w:cs="Calibri"/>
          <w:sz w:val="32"/>
          <w:szCs w:val="32"/>
        </w:rPr>
        <w:t>4</w:t>
      </w:r>
      <w:r w:rsidRPr="00D60FDF">
        <w:rPr>
          <w:rFonts w:cs="Calibri"/>
          <w:sz w:val="32"/>
          <w:szCs w:val="32"/>
        </w:rPr>
        <w:t>.2.2).</w:t>
      </w:r>
    </w:p>
    <w:p w14:paraId="65559C6B" w14:textId="77777777" w:rsidR="00C131AE" w:rsidRPr="00D60FDF" w:rsidRDefault="00C131AE" w:rsidP="00510E39">
      <w:pPr>
        <w:tabs>
          <w:tab w:val="left" w:pos="567"/>
        </w:tabs>
        <w:ind w:left="142"/>
        <w:jc w:val="both"/>
        <w:rPr>
          <w:rFonts w:cs="Calibri"/>
          <w:sz w:val="32"/>
          <w:szCs w:val="32"/>
        </w:rPr>
      </w:pPr>
    </w:p>
    <w:p w14:paraId="419F657A" w14:textId="77777777" w:rsidR="00C131AE" w:rsidRPr="00D60FDF" w:rsidRDefault="00034CD4" w:rsidP="00510E39">
      <w:pPr>
        <w:pStyle w:val="Heading2"/>
        <w:tabs>
          <w:tab w:val="left" w:pos="567"/>
        </w:tabs>
        <w:ind w:left="142"/>
        <w:rPr>
          <w:rFonts w:ascii="Calibri" w:hAnsi="Calibri" w:cs="Calibri"/>
          <w:color w:val="auto"/>
          <w:sz w:val="32"/>
          <w:szCs w:val="32"/>
        </w:rPr>
      </w:pPr>
      <w:bookmarkStart w:id="3272" w:name="_Toc520987058"/>
      <w:bookmarkStart w:id="3273" w:name="_Toc48532987"/>
      <w:bookmarkStart w:id="3274" w:name="_Toc80185050"/>
      <w:bookmarkStart w:id="3275" w:name="_Toc81721384"/>
      <w:bookmarkStart w:id="3276" w:name="_Toc237190009"/>
      <w:bookmarkStart w:id="3277" w:name="_Toc522375343"/>
      <w:bookmarkStart w:id="3278" w:name="_Toc523077048"/>
      <w:bookmarkStart w:id="3279" w:name="_Toc523946452"/>
      <w:bookmarkStart w:id="3280" w:name="_Toc524292877"/>
      <w:bookmarkStart w:id="3281" w:name="_Toc17741001"/>
      <w:bookmarkStart w:id="3282" w:name="_Toc55916131"/>
      <w:bookmarkStart w:id="3283" w:name="_Toc85100415"/>
      <w:bookmarkStart w:id="3284" w:name="_Toc115338831"/>
      <w:bookmarkStart w:id="3285" w:name="_Toc144914761"/>
      <w:bookmarkStart w:id="3286" w:name="_Toc207736919"/>
      <w:r w:rsidRPr="00D60FDF">
        <w:rPr>
          <w:rFonts w:ascii="Calibri" w:hAnsi="Calibri" w:cs="Calibri"/>
          <w:color w:val="auto"/>
          <w:sz w:val="32"/>
          <w:szCs w:val="32"/>
        </w:rPr>
        <w:t>3</w:t>
      </w:r>
      <w:r w:rsidR="00C131AE" w:rsidRPr="00D60FDF">
        <w:rPr>
          <w:rFonts w:ascii="Calibri" w:hAnsi="Calibri" w:cs="Calibri"/>
          <w:color w:val="auto"/>
          <w:sz w:val="32"/>
          <w:szCs w:val="32"/>
        </w:rPr>
        <w:t>.2</w:t>
      </w:r>
      <w:r w:rsidR="00A40915">
        <w:rPr>
          <w:rFonts w:ascii="Calibri" w:hAnsi="Calibri" w:cs="Calibri"/>
          <w:color w:val="auto"/>
          <w:sz w:val="32"/>
          <w:szCs w:val="32"/>
        </w:rPr>
        <w:t xml:space="preserve"> </w:t>
      </w:r>
      <w:r w:rsidR="00C131AE" w:rsidRPr="00D60FDF">
        <w:rPr>
          <w:rFonts w:ascii="Calibri" w:hAnsi="Calibri" w:cs="Calibri"/>
          <w:color w:val="auto"/>
          <w:sz w:val="32"/>
          <w:szCs w:val="32"/>
        </w:rPr>
        <w:tab/>
        <w:t>PLAYER ELIGIBILITY TO MOVE BETWEEN TEAMS</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065C28FB" w14:textId="77777777" w:rsidR="00A20B84" w:rsidRPr="00D60FDF" w:rsidRDefault="00034CD4" w:rsidP="00510E39">
      <w:pPr>
        <w:pStyle w:val="Heading3"/>
        <w:tabs>
          <w:tab w:val="left" w:pos="567"/>
        </w:tabs>
        <w:ind w:left="142"/>
        <w:rPr>
          <w:rFonts w:cs="Calibri"/>
          <w:szCs w:val="32"/>
        </w:rPr>
      </w:pPr>
      <w:bookmarkStart w:id="3287" w:name="_Toc522375344"/>
      <w:bookmarkStart w:id="3288" w:name="_Toc523077049"/>
      <w:bookmarkStart w:id="3289" w:name="_Toc523946453"/>
      <w:bookmarkStart w:id="3290" w:name="_Toc524292878"/>
      <w:bookmarkStart w:id="3291" w:name="_Toc17741002"/>
      <w:bookmarkStart w:id="3292" w:name="_Toc55916132"/>
      <w:bookmarkStart w:id="3293" w:name="_Toc85100416"/>
      <w:bookmarkStart w:id="3294" w:name="_Toc115338832"/>
      <w:bookmarkStart w:id="3295" w:name="_Toc144914762"/>
      <w:bookmarkStart w:id="3296" w:name="_Toc207736920"/>
      <w:bookmarkStart w:id="3297" w:name="_Toc520987060"/>
      <w:bookmarkStart w:id="3298" w:name="_Toc48532989"/>
      <w:bookmarkStart w:id="3299" w:name="_Toc80185052"/>
      <w:bookmarkStart w:id="3300" w:name="_Toc81721386"/>
      <w:bookmarkStart w:id="3301" w:name="_Toc237190010"/>
      <w:r w:rsidRPr="00D60FDF">
        <w:rPr>
          <w:rFonts w:cs="Calibri"/>
          <w:szCs w:val="32"/>
        </w:rPr>
        <w:t>3</w:t>
      </w:r>
      <w:r w:rsidR="00C131AE" w:rsidRPr="00D60FDF">
        <w:rPr>
          <w:rFonts w:cs="Calibri"/>
          <w:szCs w:val="32"/>
        </w:rPr>
        <w:t>.2.</w:t>
      </w:r>
      <w:r w:rsidRPr="00D60FDF">
        <w:rPr>
          <w:rFonts w:cs="Calibri"/>
          <w:szCs w:val="32"/>
        </w:rPr>
        <w:t>1</w:t>
      </w:r>
      <w:r w:rsidR="00C131AE" w:rsidRPr="00D60FDF">
        <w:rPr>
          <w:rFonts w:cs="Calibri"/>
          <w:szCs w:val="32"/>
        </w:rPr>
        <w:tab/>
      </w:r>
      <w:r w:rsidR="009D10D4" w:rsidRPr="00D60FDF">
        <w:rPr>
          <w:rFonts w:cs="Calibri"/>
          <w:szCs w:val="32"/>
        </w:rPr>
        <w:t>GENERAL ELIGIBILITY TO PLAY IN MATCHES</w:t>
      </w:r>
      <w:bookmarkEnd w:id="3287"/>
      <w:bookmarkEnd w:id="3288"/>
      <w:bookmarkEnd w:id="3289"/>
      <w:bookmarkEnd w:id="3290"/>
      <w:bookmarkEnd w:id="3291"/>
      <w:bookmarkEnd w:id="3292"/>
      <w:bookmarkEnd w:id="3293"/>
      <w:bookmarkEnd w:id="3294"/>
      <w:bookmarkEnd w:id="3295"/>
      <w:bookmarkEnd w:id="3296"/>
      <w:r w:rsidR="009D10D4" w:rsidRPr="00D60FDF">
        <w:rPr>
          <w:rFonts w:cs="Calibri"/>
          <w:szCs w:val="32"/>
        </w:rPr>
        <w:t xml:space="preserve"> </w:t>
      </w:r>
    </w:p>
    <w:p w14:paraId="56B59B23" w14:textId="77777777" w:rsidR="00C131AE" w:rsidRPr="00D60FDF" w:rsidRDefault="00A20B84" w:rsidP="00510E39">
      <w:pPr>
        <w:pStyle w:val="Heading3"/>
        <w:tabs>
          <w:tab w:val="left" w:pos="567"/>
        </w:tabs>
        <w:ind w:left="142"/>
        <w:rPr>
          <w:rFonts w:cs="Calibri"/>
          <w:szCs w:val="32"/>
        </w:rPr>
      </w:pPr>
      <w:r w:rsidRPr="00D60FDF">
        <w:rPr>
          <w:rFonts w:cs="Calibri"/>
          <w:szCs w:val="32"/>
        </w:rPr>
        <w:t xml:space="preserve">              </w:t>
      </w:r>
      <w:bookmarkStart w:id="3302" w:name="_Toc491887544"/>
      <w:bookmarkStart w:id="3303" w:name="_Toc522375345"/>
      <w:bookmarkStart w:id="3304" w:name="_Toc523077050"/>
      <w:bookmarkStart w:id="3305" w:name="_Toc523946454"/>
      <w:bookmarkStart w:id="3306" w:name="_Toc524292879"/>
      <w:bookmarkStart w:id="3307" w:name="_Toc17741003"/>
      <w:bookmarkStart w:id="3308" w:name="_Toc55916133"/>
      <w:bookmarkStart w:id="3309" w:name="_Toc85100417"/>
      <w:bookmarkStart w:id="3310" w:name="_Toc115338833"/>
      <w:bookmarkStart w:id="3311" w:name="_Toc144914763"/>
      <w:bookmarkStart w:id="3312" w:name="_Toc207736921"/>
      <w:r w:rsidR="00C131AE" w:rsidRPr="00D60FDF">
        <w:rPr>
          <w:rFonts w:cs="Calibri"/>
          <w:szCs w:val="32"/>
        </w:rPr>
        <w:t xml:space="preserve">PRIOR TO </w:t>
      </w:r>
      <w:bookmarkEnd w:id="3297"/>
      <w:bookmarkEnd w:id="3298"/>
      <w:bookmarkEnd w:id="3299"/>
      <w:bookmarkEnd w:id="3300"/>
      <w:bookmarkEnd w:id="3301"/>
      <w:bookmarkEnd w:id="3302"/>
      <w:bookmarkEnd w:id="3303"/>
      <w:bookmarkEnd w:id="3304"/>
      <w:bookmarkEnd w:id="3305"/>
      <w:bookmarkEnd w:id="3306"/>
      <w:r w:rsidR="002675B6">
        <w:rPr>
          <w:rFonts w:cs="Calibri"/>
          <w:szCs w:val="32"/>
        </w:rPr>
        <w:t>FINALS</w:t>
      </w:r>
      <w:bookmarkEnd w:id="3307"/>
      <w:bookmarkEnd w:id="3308"/>
      <w:bookmarkEnd w:id="3309"/>
      <w:bookmarkEnd w:id="3310"/>
      <w:bookmarkEnd w:id="3311"/>
      <w:bookmarkEnd w:id="3312"/>
    </w:p>
    <w:p w14:paraId="3785B1E1" w14:textId="77777777" w:rsidR="00C131AE" w:rsidRPr="00D60FDF" w:rsidRDefault="00C131AE" w:rsidP="00510E39">
      <w:pPr>
        <w:tabs>
          <w:tab w:val="left" w:pos="567"/>
        </w:tabs>
        <w:ind w:left="142"/>
        <w:jc w:val="both"/>
        <w:rPr>
          <w:rFonts w:cs="Calibri"/>
          <w:sz w:val="32"/>
          <w:szCs w:val="32"/>
        </w:rPr>
      </w:pPr>
    </w:p>
    <w:p w14:paraId="56D60EB3" w14:textId="77777777" w:rsidR="00F6217B" w:rsidRDefault="00C131AE"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After a player has </w:t>
      </w:r>
      <w:r w:rsidR="00735B0C" w:rsidRPr="00D60FDF">
        <w:rPr>
          <w:rFonts w:cs="Calibri"/>
          <w:sz w:val="32"/>
          <w:szCs w:val="32"/>
        </w:rPr>
        <w:t>been named</w:t>
      </w:r>
      <w:r w:rsidRPr="00D60FDF">
        <w:rPr>
          <w:rFonts w:cs="Calibri"/>
          <w:sz w:val="32"/>
          <w:szCs w:val="32"/>
        </w:rPr>
        <w:t xml:space="preserve"> in </w:t>
      </w:r>
      <w:r w:rsidR="00735B0C" w:rsidRPr="00D60FDF">
        <w:rPr>
          <w:rFonts w:cs="Calibri"/>
          <w:sz w:val="32"/>
          <w:szCs w:val="32"/>
        </w:rPr>
        <w:t xml:space="preserve">any Club XI of any Competition during </w:t>
      </w:r>
      <w:r w:rsidRPr="00D60FDF">
        <w:rPr>
          <w:rFonts w:cs="Calibri"/>
          <w:sz w:val="32"/>
          <w:szCs w:val="32"/>
        </w:rPr>
        <w:t xml:space="preserve">the current season that player will only be permitted to play in </w:t>
      </w:r>
      <w:r w:rsidR="00735B0C" w:rsidRPr="00D60FDF">
        <w:rPr>
          <w:rFonts w:cs="Calibri"/>
          <w:sz w:val="32"/>
          <w:szCs w:val="32"/>
        </w:rPr>
        <w:t>that Club’s next</w:t>
      </w:r>
      <w:r w:rsidRPr="00D60FDF">
        <w:rPr>
          <w:rFonts w:cs="Calibri"/>
          <w:sz w:val="32"/>
          <w:szCs w:val="32"/>
        </w:rPr>
        <w:t xml:space="preserve"> </w:t>
      </w:r>
      <w:r w:rsidR="00735B0C" w:rsidRPr="00D60FDF">
        <w:rPr>
          <w:rFonts w:cs="Calibri"/>
          <w:sz w:val="32"/>
          <w:szCs w:val="32"/>
        </w:rPr>
        <w:t xml:space="preserve">lower grade XI </w:t>
      </w:r>
      <w:r w:rsidRPr="00D60FDF">
        <w:rPr>
          <w:rFonts w:cs="Calibri"/>
          <w:b/>
          <w:i/>
          <w:sz w:val="32"/>
          <w:szCs w:val="32"/>
        </w:rPr>
        <w:t>in the same section</w:t>
      </w:r>
      <w:r w:rsidRPr="00D60FDF">
        <w:rPr>
          <w:rFonts w:cs="Calibri"/>
          <w:sz w:val="32"/>
          <w:szCs w:val="32"/>
        </w:rPr>
        <w:t xml:space="preserve"> </w:t>
      </w:r>
      <w:r w:rsidR="00735B0C" w:rsidRPr="00D60FDF">
        <w:rPr>
          <w:rFonts w:cs="Calibri"/>
          <w:sz w:val="32"/>
          <w:szCs w:val="32"/>
        </w:rPr>
        <w:t xml:space="preserve">in the next match </w:t>
      </w:r>
      <w:r w:rsidRPr="00D60FDF">
        <w:rPr>
          <w:rFonts w:cs="Calibri"/>
          <w:sz w:val="32"/>
          <w:szCs w:val="32"/>
        </w:rPr>
        <w:t xml:space="preserve">in which </w:t>
      </w:r>
      <w:r w:rsidR="00735B0C" w:rsidRPr="00D60FDF">
        <w:rPr>
          <w:rFonts w:cs="Calibri"/>
          <w:sz w:val="32"/>
          <w:szCs w:val="32"/>
        </w:rPr>
        <w:t xml:space="preserve">that player competes </w:t>
      </w:r>
      <w:r w:rsidRPr="00D60FDF">
        <w:rPr>
          <w:rFonts w:cs="Calibri"/>
          <w:sz w:val="32"/>
          <w:szCs w:val="32"/>
        </w:rPr>
        <w:t>without prior permission from the Association</w:t>
      </w:r>
      <w:r w:rsidR="00E97161" w:rsidRPr="00D60FDF">
        <w:rPr>
          <w:rFonts w:cs="Calibri"/>
          <w:sz w:val="32"/>
          <w:szCs w:val="32"/>
        </w:rPr>
        <w:t>.</w:t>
      </w:r>
    </w:p>
    <w:p w14:paraId="23710AEB" w14:textId="77777777" w:rsidR="002675B6" w:rsidRDefault="002675B6" w:rsidP="00510E39">
      <w:pPr>
        <w:tabs>
          <w:tab w:val="left" w:pos="567"/>
        </w:tabs>
        <w:ind w:left="709"/>
        <w:rPr>
          <w:rFonts w:cs="Calibri"/>
          <w:sz w:val="32"/>
          <w:szCs w:val="32"/>
        </w:rPr>
      </w:pPr>
    </w:p>
    <w:p w14:paraId="0729AD3F" w14:textId="77777777" w:rsidR="002675B6" w:rsidRPr="00D55619" w:rsidRDefault="002675B6" w:rsidP="005B19C2">
      <w:pPr>
        <w:pStyle w:val="ListParagraph"/>
        <w:numPr>
          <w:ilvl w:val="0"/>
          <w:numId w:val="12"/>
        </w:numPr>
        <w:tabs>
          <w:tab w:val="clear" w:pos="720"/>
          <w:tab w:val="left" w:pos="567"/>
        </w:tabs>
        <w:ind w:left="709" w:firstLine="0"/>
        <w:rPr>
          <w:rStyle w:val="s7"/>
          <w:sz w:val="32"/>
          <w:szCs w:val="32"/>
        </w:rPr>
      </w:pPr>
      <w:r w:rsidRPr="00D55619">
        <w:rPr>
          <w:rStyle w:val="s7"/>
          <w:sz w:val="32"/>
          <w:szCs w:val="32"/>
        </w:rPr>
        <w:t>Sections are defined in By-Law 1.1 and are listed as follows:</w:t>
      </w:r>
    </w:p>
    <w:p w14:paraId="7CA4C9BB" w14:textId="77777777" w:rsidR="002675B6" w:rsidRPr="00D55619" w:rsidRDefault="002675B6" w:rsidP="00510E39">
      <w:pPr>
        <w:pStyle w:val="ListParagraph"/>
        <w:tabs>
          <w:tab w:val="left" w:pos="567"/>
        </w:tabs>
        <w:ind w:left="142"/>
        <w:rPr>
          <w:rStyle w:val="s7"/>
          <w:sz w:val="32"/>
          <w:szCs w:val="32"/>
        </w:rPr>
      </w:pPr>
    </w:p>
    <w:p w14:paraId="167429DA"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Open Age two-day</w:t>
      </w:r>
      <w:r w:rsidRPr="00D55619">
        <w:rPr>
          <w:sz w:val="32"/>
          <w:szCs w:val="32"/>
        </w:rPr>
        <w:t xml:space="preserve"> Saturday </w:t>
      </w:r>
    </w:p>
    <w:p w14:paraId="6612D57C"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Open Age One Day </w:t>
      </w:r>
      <w:r w:rsidRPr="00D55619">
        <w:rPr>
          <w:sz w:val="32"/>
          <w:szCs w:val="32"/>
        </w:rPr>
        <w:t xml:space="preserve">Saturday  </w:t>
      </w:r>
    </w:p>
    <w:p w14:paraId="3AB7D845"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Open Age One Day </w:t>
      </w:r>
      <w:r w:rsidRPr="00D55619">
        <w:rPr>
          <w:sz w:val="32"/>
          <w:szCs w:val="32"/>
        </w:rPr>
        <w:t xml:space="preserve">Sunday </w:t>
      </w:r>
    </w:p>
    <w:p w14:paraId="4EBB4DC1"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Veterans </w:t>
      </w:r>
    </w:p>
    <w:p w14:paraId="611D8168" w14:textId="77777777"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Open Age 20/20 limited over competition</w:t>
      </w:r>
    </w:p>
    <w:p w14:paraId="295C3E44" w14:textId="77777777" w:rsidR="002675B6" w:rsidRPr="00D55619" w:rsidRDefault="002675B6" w:rsidP="00510E39">
      <w:pPr>
        <w:pStyle w:val="BodyTextIndent"/>
        <w:pBdr>
          <w:left w:val="none" w:sz="0" w:space="0" w:color="auto"/>
        </w:pBdr>
        <w:tabs>
          <w:tab w:val="left" w:pos="567"/>
        </w:tabs>
        <w:ind w:left="1440" w:firstLine="0"/>
        <w:rPr>
          <w:b/>
          <w:sz w:val="32"/>
          <w:szCs w:val="32"/>
        </w:rPr>
      </w:pPr>
      <w:r w:rsidRPr="00D55619">
        <w:rPr>
          <w:b/>
          <w:sz w:val="32"/>
          <w:szCs w:val="32"/>
        </w:rPr>
        <w:t>Womens Open Age 20/20 limited over competition</w:t>
      </w:r>
    </w:p>
    <w:p w14:paraId="058D0CAD" w14:textId="77F48785"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16 </w:t>
      </w:r>
      <w:r w:rsidR="004F030A">
        <w:rPr>
          <w:b/>
          <w:sz w:val="32"/>
          <w:szCs w:val="32"/>
        </w:rPr>
        <w:t xml:space="preserve">mixed </w:t>
      </w:r>
      <w:r w:rsidRPr="00D55619">
        <w:rPr>
          <w:b/>
          <w:sz w:val="32"/>
          <w:szCs w:val="32"/>
        </w:rPr>
        <w:t>two day</w:t>
      </w:r>
      <w:r w:rsidRPr="00D55619">
        <w:rPr>
          <w:sz w:val="32"/>
          <w:szCs w:val="32"/>
        </w:rPr>
        <w:t xml:space="preserve"> Friday </w:t>
      </w:r>
      <w:r w:rsidR="004F030A">
        <w:rPr>
          <w:sz w:val="32"/>
          <w:szCs w:val="32"/>
        </w:rPr>
        <w:t>evenings</w:t>
      </w:r>
    </w:p>
    <w:p w14:paraId="08E2E1B9" w14:textId="0E9D2B09"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16 </w:t>
      </w:r>
      <w:r w:rsidR="004F030A">
        <w:rPr>
          <w:b/>
          <w:sz w:val="32"/>
          <w:szCs w:val="32"/>
        </w:rPr>
        <w:t xml:space="preserve">mixed </w:t>
      </w:r>
      <w:r w:rsidRPr="00D55619">
        <w:rPr>
          <w:b/>
          <w:sz w:val="32"/>
          <w:szCs w:val="32"/>
        </w:rPr>
        <w:t>two day</w:t>
      </w:r>
      <w:r w:rsidRPr="00D55619">
        <w:rPr>
          <w:sz w:val="32"/>
          <w:szCs w:val="32"/>
        </w:rPr>
        <w:t xml:space="preserve"> Saturday</w:t>
      </w:r>
      <w:r w:rsidR="004F030A">
        <w:rPr>
          <w:sz w:val="32"/>
          <w:szCs w:val="32"/>
        </w:rPr>
        <w:t xml:space="preserve"> morning</w:t>
      </w:r>
    </w:p>
    <w:p w14:paraId="69BF923E" w14:textId="2B77AE64"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14 </w:t>
      </w:r>
      <w:r w:rsidR="004F030A">
        <w:rPr>
          <w:b/>
          <w:sz w:val="32"/>
          <w:szCs w:val="32"/>
        </w:rPr>
        <w:t xml:space="preserve">mixed </w:t>
      </w:r>
      <w:r w:rsidRPr="00D55619">
        <w:rPr>
          <w:b/>
          <w:sz w:val="32"/>
          <w:szCs w:val="32"/>
        </w:rPr>
        <w:t>two day</w:t>
      </w:r>
      <w:r w:rsidRPr="00D55619">
        <w:rPr>
          <w:sz w:val="32"/>
          <w:szCs w:val="32"/>
        </w:rPr>
        <w:t xml:space="preserve"> Friday evenings </w:t>
      </w:r>
    </w:p>
    <w:p w14:paraId="520FC30C" w14:textId="2E5826AD"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14 </w:t>
      </w:r>
      <w:r w:rsidR="004F030A">
        <w:rPr>
          <w:b/>
          <w:sz w:val="32"/>
          <w:szCs w:val="32"/>
        </w:rPr>
        <w:t xml:space="preserve">mixed </w:t>
      </w:r>
      <w:r w:rsidRPr="00D55619">
        <w:rPr>
          <w:b/>
          <w:sz w:val="32"/>
          <w:szCs w:val="32"/>
        </w:rPr>
        <w:t>two day</w:t>
      </w:r>
      <w:r w:rsidRPr="00D55619">
        <w:rPr>
          <w:sz w:val="32"/>
          <w:szCs w:val="32"/>
        </w:rPr>
        <w:t xml:space="preserve"> Saturday </w:t>
      </w:r>
      <w:r w:rsidR="004F030A">
        <w:rPr>
          <w:sz w:val="32"/>
          <w:szCs w:val="32"/>
        </w:rPr>
        <w:t>morning</w:t>
      </w:r>
    </w:p>
    <w:p w14:paraId="005245B7" w14:textId="25328D6E"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12 </w:t>
      </w:r>
      <w:r w:rsidR="004F030A">
        <w:rPr>
          <w:b/>
          <w:sz w:val="32"/>
          <w:szCs w:val="32"/>
        </w:rPr>
        <w:t xml:space="preserve">mixed </w:t>
      </w:r>
      <w:r w:rsidRPr="00D55619">
        <w:rPr>
          <w:b/>
          <w:sz w:val="32"/>
          <w:szCs w:val="32"/>
        </w:rPr>
        <w:t>one day</w:t>
      </w:r>
      <w:r w:rsidRPr="00D55619">
        <w:rPr>
          <w:sz w:val="32"/>
          <w:szCs w:val="32"/>
        </w:rPr>
        <w:t xml:space="preserve"> Friday </w:t>
      </w:r>
      <w:r w:rsidR="004F030A">
        <w:rPr>
          <w:sz w:val="32"/>
          <w:szCs w:val="32"/>
        </w:rPr>
        <w:t>evening</w:t>
      </w:r>
    </w:p>
    <w:p w14:paraId="616EA0B2" w14:textId="028DAD7A"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12 </w:t>
      </w:r>
      <w:r w:rsidR="004F030A">
        <w:rPr>
          <w:b/>
          <w:sz w:val="32"/>
          <w:szCs w:val="32"/>
        </w:rPr>
        <w:t xml:space="preserve">mixed </w:t>
      </w:r>
      <w:r w:rsidRPr="00D55619">
        <w:rPr>
          <w:b/>
          <w:sz w:val="32"/>
          <w:szCs w:val="32"/>
        </w:rPr>
        <w:t>one day</w:t>
      </w:r>
      <w:r w:rsidRPr="00D55619">
        <w:rPr>
          <w:sz w:val="32"/>
          <w:szCs w:val="32"/>
        </w:rPr>
        <w:t xml:space="preserve"> Saturday</w:t>
      </w:r>
      <w:r w:rsidR="004F030A">
        <w:rPr>
          <w:sz w:val="32"/>
          <w:szCs w:val="32"/>
        </w:rPr>
        <w:t xml:space="preserve"> morning</w:t>
      </w:r>
    </w:p>
    <w:p w14:paraId="3BD46967" w14:textId="15DF4180"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 xml:space="preserve">Under 10 </w:t>
      </w:r>
      <w:r w:rsidR="004F030A">
        <w:rPr>
          <w:b/>
          <w:sz w:val="32"/>
          <w:szCs w:val="32"/>
        </w:rPr>
        <w:t xml:space="preserve">mixed </w:t>
      </w:r>
      <w:r w:rsidRPr="00D55619">
        <w:rPr>
          <w:b/>
          <w:sz w:val="32"/>
          <w:szCs w:val="32"/>
        </w:rPr>
        <w:t>one day</w:t>
      </w:r>
      <w:r w:rsidRPr="00D55619">
        <w:rPr>
          <w:sz w:val="32"/>
          <w:szCs w:val="32"/>
        </w:rPr>
        <w:t xml:space="preserve"> </w:t>
      </w:r>
      <w:r w:rsidR="004F030A">
        <w:rPr>
          <w:sz w:val="32"/>
          <w:szCs w:val="32"/>
        </w:rPr>
        <w:t>Friday evening</w:t>
      </w:r>
    </w:p>
    <w:p w14:paraId="460A408C" w14:textId="377D74C1" w:rsidR="002675B6" w:rsidRPr="00D55619" w:rsidRDefault="002675B6" w:rsidP="00510E39">
      <w:pPr>
        <w:pStyle w:val="BodyTextIndent"/>
        <w:pBdr>
          <w:left w:val="none" w:sz="0" w:space="0" w:color="auto"/>
        </w:pBdr>
        <w:tabs>
          <w:tab w:val="left" w:pos="567"/>
        </w:tabs>
        <w:ind w:left="1440" w:firstLine="0"/>
        <w:rPr>
          <w:b/>
          <w:sz w:val="32"/>
          <w:szCs w:val="32"/>
        </w:rPr>
      </w:pPr>
      <w:r w:rsidRPr="00D55619">
        <w:rPr>
          <w:b/>
          <w:sz w:val="32"/>
          <w:szCs w:val="32"/>
        </w:rPr>
        <w:t>Under 1</w:t>
      </w:r>
      <w:r w:rsidR="004F030A">
        <w:rPr>
          <w:b/>
          <w:sz w:val="32"/>
          <w:szCs w:val="32"/>
        </w:rPr>
        <w:t>0</w:t>
      </w:r>
      <w:r w:rsidRPr="00D55619">
        <w:rPr>
          <w:b/>
          <w:sz w:val="32"/>
          <w:szCs w:val="32"/>
        </w:rPr>
        <w:t xml:space="preserve"> All girls one day</w:t>
      </w:r>
      <w:r w:rsidR="004F030A">
        <w:rPr>
          <w:b/>
          <w:sz w:val="32"/>
          <w:szCs w:val="32"/>
        </w:rPr>
        <w:t xml:space="preserve"> </w:t>
      </w:r>
      <w:r w:rsidR="004F030A" w:rsidRPr="004F030A">
        <w:rPr>
          <w:bCs/>
          <w:sz w:val="32"/>
          <w:szCs w:val="32"/>
        </w:rPr>
        <w:t>Monday evening</w:t>
      </w:r>
    </w:p>
    <w:p w14:paraId="1DD8E54A" w14:textId="3069B33B" w:rsidR="002675B6" w:rsidRPr="00D55619" w:rsidRDefault="002675B6" w:rsidP="00510E39">
      <w:pPr>
        <w:pStyle w:val="BodyTextIndent"/>
        <w:pBdr>
          <w:left w:val="none" w:sz="0" w:space="0" w:color="auto"/>
        </w:pBdr>
        <w:tabs>
          <w:tab w:val="left" w:pos="567"/>
        </w:tabs>
        <w:ind w:left="1440" w:firstLine="0"/>
        <w:rPr>
          <w:sz w:val="32"/>
          <w:szCs w:val="32"/>
        </w:rPr>
      </w:pPr>
      <w:r w:rsidRPr="00D55619">
        <w:rPr>
          <w:b/>
          <w:sz w:val="32"/>
          <w:szCs w:val="32"/>
        </w:rPr>
        <w:t>Under 1</w:t>
      </w:r>
      <w:r w:rsidR="004F030A">
        <w:rPr>
          <w:b/>
          <w:sz w:val="32"/>
          <w:szCs w:val="32"/>
        </w:rPr>
        <w:t>2</w:t>
      </w:r>
      <w:r w:rsidRPr="00D55619">
        <w:rPr>
          <w:b/>
          <w:sz w:val="32"/>
          <w:szCs w:val="32"/>
        </w:rPr>
        <w:t xml:space="preserve"> All girls one day</w:t>
      </w:r>
      <w:r w:rsidRPr="00D55619">
        <w:rPr>
          <w:sz w:val="32"/>
          <w:szCs w:val="32"/>
        </w:rPr>
        <w:t xml:space="preserve"> </w:t>
      </w:r>
      <w:r w:rsidR="004F030A">
        <w:rPr>
          <w:sz w:val="32"/>
          <w:szCs w:val="32"/>
        </w:rPr>
        <w:t>Wednesday evening</w:t>
      </w:r>
    </w:p>
    <w:p w14:paraId="6813CAFF" w14:textId="694F46BD" w:rsidR="002675B6" w:rsidRDefault="002675B6" w:rsidP="00510E39">
      <w:pPr>
        <w:pStyle w:val="BodyTextIndent"/>
        <w:pBdr>
          <w:left w:val="none" w:sz="0" w:space="0" w:color="auto"/>
        </w:pBdr>
        <w:tabs>
          <w:tab w:val="left" w:pos="567"/>
        </w:tabs>
        <w:ind w:left="1440" w:firstLine="0"/>
        <w:rPr>
          <w:bCs/>
          <w:sz w:val="32"/>
          <w:szCs w:val="32"/>
        </w:rPr>
      </w:pPr>
      <w:r w:rsidRPr="00D55619">
        <w:rPr>
          <w:b/>
          <w:sz w:val="32"/>
          <w:szCs w:val="32"/>
        </w:rPr>
        <w:t>Under 1</w:t>
      </w:r>
      <w:r w:rsidR="004F030A">
        <w:rPr>
          <w:b/>
          <w:sz w:val="32"/>
          <w:szCs w:val="32"/>
        </w:rPr>
        <w:t>4</w:t>
      </w:r>
      <w:r w:rsidRPr="00D55619">
        <w:rPr>
          <w:b/>
          <w:sz w:val="32"/>
          <w:szCs w:val="32"/>
        </w:rPr>
        <w:t xml:space="preserve"> All girls one day</w:t>
      </w:r>
      <w:r w:rsidR="004F030A">
        <w:rPr>
          <w:b/>
          <w:sz w:val="32"/>
          <w:szCs w:val="32"/>
        </w:rPr>
        <w:t xml:space="preserve"> </w:t>
      </w:r>
      <w:r w:rsidR="004F030A" w:rsidRPr="004F030A">
        <w:rPr>
          <w:bCs/>
          <w:sz w:val="32"/>
          <w:szCs w:val="32"/>
        </w:rPr>
        <w:t>Monday evening</w:t>
      </w:r>
    </w:p>
    <w:p w14:paraId="6D773A58" w14:textId="21C26F44" w:rsidR="004F030A" w:rsidRPr="00D55619" w:rsidRDefault="004F030A" w:rsidP="004F030A">
      <w:pPr>
        <w:pStyle w:val="BodyTextIndent"/>
        <w:pBdr>
          <w:left w:val="none" w:sz="0" w:space="0" w:color="auto"/>
        </w:pBdr>
        <w:tabs>
          <w:tab w:val="left" w:pos="567"/>
        </w:tabs>
        <w:ind w:left="1440" w:firstLine="0"/>
        <w:rPr>
          <w:sz w:val="32"/>
          <w:szCs w:val="32"/>
        </w:rPr>
      </w:pPr>
      <w:r w:rsidRPr="00D55619">
        <w:rPr>
          <w:b/>
          <w:sz w:val="32"/>
          <w:szCs w:val="32"/>
        </w:rPr>
        <w:t>Under 1</w:t>
      </w:r>
      <w:r>
        <w:rPr>
          <w:b/>
          <w:sz w:val="32"/>
          <w:szCs w:val="32"/>
        </w:rPr>
        <w:t>6</w:t>
      </w:r>
      <w:r w:rsidRPr="00D55619">
        <w:rPr>
          <w:b/>
          <w:sz w:val="32"/>
          <w:szCs w:val="32"/>
        </w:rPr>
        <w:t xml:space="preserve"> All girls one day</w:t>
      </w:r>
      <w:r w:rsidRPr="00D55619">
        <w:rPr>
          <w:sz w:val="32"/>
          <w:szCs w:val="32"/>
        </w:rPr>
        <w:t xml:space="preserve"> </w:t>
      </w:r>
      <w:r>
        <w:rPr>
          <w:sz w:val="32"/>
          <w:szCs w:val="32"/>
        </w:rPr>
        <w:t>Wednesday evening</w:t>
      </w:r>
    </w:p>
    <w:p w14:paraId="19750B75" w14:textId="77777777" w:rsidR="00497EEF" w:rsidRPr="00D60FDF" w:rsidRDefault="00497EEF" w:rsidP="00510E39">
      <w:pPr>
        <w:tabs>
          <w:tab w:val="left" w:pos="567"/>
        </w:tabs>
        <w:ind w:left="142"/>
        <w:rPr>
          <w:rFonts w:cs="Calibri"/>
          <w:sz w:val="32"/>
          <w:szCs w:val="32"/>
        </w:rPr>
      </w:pPr>
    </w:p>
    <w:p w14:paraId="757E8FD7" w14:textId="77777777" w:rsidR="00735B0C" w:rsidRPr="00D60FDF" w:rsidRDefault="00BD2C9A"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Where a player is playing their first match in any season, their previous game grade will be taken to be the grade in which they played their last home and away match during the previous season, regardless </w:t>
      </w:r>
      <w:r w:rsidR="0055204E" w:rsidRPr="00D60FDF">
        <w:rPr>
          <w:rFonts w:cs="Calibri"/>
          <w:sz w:val="32"/>
          <w:szCs w:val="32"/>
        </w:rPr>
        <w:t>of the Association in which it was played</w:t>
      </w:r>
    </w:p>
    <w:p w14:paraId="196539C0" w14:textId="77777777" w:rsidR="002F58FA" w:rsidRPr="00D60FDF" w:rsidRDefault="002F58FA" w:rsidP="00510E39">
      <w:pPr>
        <w:tabs>
          <w:tab w:val="left" w:pos="567"/>
        </w:tabs>
        <w:ind w:left="142"/>
        <w:rPr>
          <w:rFonts w:cs="Calibri"/>
          <w:sz w:val="32"/>
          <w:szCs w:val="32"/>
        </w:rPr>
      </w:pPr>
    </w:p>
    <w:p w14:paraId="0898DBBA" w14:textId="77777777" w:rsidR="00F6217B" w:rsidRPr="00D60FDF" w:rsidRDefault="003308FA" w:rsidP="005B19C2">
      <w:pPr>
        <w:numPr>
          <w:ilvl w:val="0"/>
          <w:numId w:val="12"/>
        </w:numPr>
        <w:tabs>
          <w:tab w:val="clear" w:pos="720"/>
          <w:tab w:val="left" w:pos="567"/>
        </w:tabs>
        <w:ind w:left="993" w:hanging="284"/>
        <w:rPr>
          <w:rFonts w:cs="Calibri"/>
          <w:sz w:val="32"/>
          <w:szCs w:val="32"/>
        </w:rPr>
      </w:pPr>
      <w:r w:rsidRPr="00D60FDF">
        <w:rPr>
          <w:rFonts w:cs="Calibri"/>
          <w:sz w:val="32"/>
          <w:szCs w:val="32"/>
        </w:rPr>
        <w:t xml:space="preserve">Any player who has not played for any club during the previous season will be free to play their first match of the current season in any Club XI </w:t>
      </w:r>
      <w:r w:rsidR="00410335" w:rsidRPr="00D60FDF">
        <w:rPr>
          <w:rFonts w:cs="Calibri"/>
          <w:sz w:val="32"/>
          <w:szCs w:val="32"/>
        </w:rPr>
        <w:t xml:space="preserve">in which </w:t>
      </w:r>
      <w:r w:rsidRPr="00D60FDF">
        <w:rPr>
          <w:rFonts w:cs="Calibri"/>
          <w:sz w:val="32"/>
          <w:szCs w:val="32"/>
        </w:rPr>
        <w:t>they are qualified to play.</w:t>
      </w:r>
    </w:p>
    <w:p w14:paraId="697905B7" w14:textId="49422400" w:rsidR="002D3AB7" w:rsidRPr="00D60FDF" w:rsidRDefault="002D3AB7" w:rsidP="005B19C2">
      <w:pPr>
        <w:pStyle w:val="Heading3"/>
        <w:numPr>
          <w:ilvl w:val="2"/>
          <w:numId w:val="108"/>
        </w:numPr>
        <w:tabs>
          <w:tab w:val="left" w:pos="567"/>
        </w:tabs>
        <w:rPr>
          <w:rFonts w:cs="Calibri"/>
          <w:szCs w:val="32"/>
        </w:rPr>
      </w:pPr>
      <w:bookmarkStart w:id="3313" w:name="_Toc81721387"/>
      <w:bookmarkStart w:id="3314" w:name="_Toc237190011"/>
      <w:bookmarkStart w:id="3315" w:name="_Toc522375346"/>
      <w:bookmarkStart w:id="3316" w:name="_Toc523077051"/>
      <w:bookmarkStart w:id="3317" w:name="_Toc523946455"/>
      <w:bookmarkStart w:id="3318" w:name="_Toc524292880"/>
      <w:bookmarkStart w:id="3319" w:name="_Toc17741004"/>
      <w:bookmarkStart w:id="3320" w:name="_Toc55916134"/>
      <w:bookmarkStart w:id="3321" w:name="_Toc85100418"/>
      <w:bookmarkStart w:id="3322" w:name="_Toc115338834"/>
      <w:bookmarkStart w:id="3323" w:name="_Toc144914764"/>
      <w:bookmarkStart w:id="3324" w:name="_Toc207736922"/>
      <w:bookmarkStart w:id="3325" w:name="_Toc520987061"/>
      <w:bookmarkStart w:id="3326" w:name="_Toc48532990"/>
      <w:bookmarkStart w:id="3327" w:name="_Toc80185053"/>
      <w:r w:rsidRPr="00D60FDF">
        <w:rPr>
          <w:rFonts w:cs="Calibri"/>
          <w:szCs w:val="32"/>
        </w:rPr>
        <w:t>(GENERAL) ELIGIBILITY TO PLAY IN FINALS</w:t>
      </w:r>
      <w:bookmarkEnd w:id="3313"/>
      <w:bookmarkEnd w:id="3314"/>
      <w:bookmarkEnd w:id="3315"/>
      <w:bookmarkEnd w:id="3316"/>
      <w:bookmarkEnd w:id="3317"/>
      <w:bookmarkEnd w:id="3318"/>
      <w:bookmarkEnd w:id="3319"/>
      <w:bookmarkEnd w:id="3320"/>
      <w:bookmarkEnd w:id="3321"/>
      <w:bookmarkEnd w:id="3322"/>
      <w:bookmarkEnd w:id="3323"/>
      <w:bookmarkEnd w:id="3324"/>
    </w:p>
    <w:p w14:paraId="62DD3630" w14:textId="77777777" w:rsidR="002D3AB7" w:rsidRPr="00D60FDF" w:rsidRDefault="002D3AB7" w:rsidP="00510E39">
      <w:pPr>
        <w:tabs>
          <w:tab w:val="left" w:pos="567"/>
        </w:tabs>
        <w:ind w:left="142"/>
        <w:jc w:val="both"/>
        <w:rPr>
          <w:rFonts w:cs="Calibri"/>
          <w:sz w:val="32"/>
          <w:szCs w:val="32"/>
        </w:rPr>
      </w:pPr>
    </w:p>
    <w:p w14:paraId="3814C9A9" w14:textId="2185D564" w:rsidR="0045677E" w:rsidRPr="00724DFF" w:rsidRDefault="00724DFF" w:rsidP="00724DFF">
      <w:pPr>
        <w:tabs>
          <w:tab w:val="left" w:pos="567"/>
        </w:tabs>
        <w:ind w:left="360"/>
        <w:rPr>
          <w:rFonts w:cs="Calibri"/>
          <w:sz w:val="32"/>
          <w:szCs w:val="32"/>
        </w:rPr>
      </w:pPr>
      <w:r w:rsidRPr="00724DFF">
        <w:rPr>
          <w:rFonts w:cs="Calibri"/>
          <w:sz w:val="32"/>
          <w:szCs w:val="32"/>
        </w:rPr>
        <w:t>1.</w:t>
      </w:r>
      <w:r>
        <w:rPr>
          <w:rFonts w:cs="Calibri"/>
          <w:sz w:val="32"/>
          <w:szCs w:val="32"/>
        </w:rPr>
        <w:t xml:space="preserve"> </w:t>
      </w:r>
      <w:r w:rsidR="0045677E" w:rsidRPr="00724DFF">
        <w:rPr>
          <w:rFonts w:cs="Calibri"/>
          <w:sz w:val="32"/>
          <w:szCs w:val="32"/>
        </w:rPr>
        <w:t>To be eligible to play in a finals match, a player must have played (or been named in the case of a walkover received) in the number of games in the relevant team/grade as outlined in the following table. The relevant number of games for finals eligibility is also shown in the grade in PlayHQ</w:t>
      </w:r>
    </w:p>
    <w:p w14:paraId="1089176A" w14:textId="77777777" w:rsidR="0045677E" w:rsidRDefault="0045677E" w:rsidP="0045677E">
      <w:pPr>
        <w:tabs>
          <w:tab w:val="left" w:pos="567"/>
        </w:tabs>
        <w:rPr>
          <w:rFonts w:cs="Calibri"/>
          <w:sz w:val="32"/>
          <w:szCs w:val="32"/>
        </w:rPr>
      </w:pPr>
    </w:p>
    <w:p w14:paraId="7653E7C4" w14:textId="0218F3FA" w:rsidR="0045677E" w:rsidRPr="00724DFF" w:rsidRDefault="00724DFF" w:rsidP="00724DFF">
      <w:pPr>
        <w:tabs>
          <w:tab w:val="left" w:pos="567"/>
        </w:tabs>
        <w:spacing w:after="160"/>
        <w:ind w:left="360"/>
        <w:rPr>
          <w:rFonts w:cs="Calibri"/>
          <w:sz w:val="32"/>
          <w:szCs w:val="32"/>
        </w:rPr>
      </w:pPr>
      <w:r>
        <w:rPr>
          <w:rFonts w:cs="Calibri"/>
          <w:sz w:val="32"/>
          <w:szCs w:val="32"/>
        </w:rPr>
        <w:t xml:space="preserve">2. </w:t>
      </w:r>
      <w:r w:rsidR="0045677E" w:rsidRPr="00724DFF">
        <w:rPr>
          <w:rFonts w:cs="Calibri"/>
          <w:sz w:val="32"/>
          <w:szCs w:val="32"/>
        </w:rPr>
        <w:t xml:space="preserve">Clubs must seek permission from the NWMCA to play ineligible players stating the reason for seeking the exemption. </w:t>
      </w:r>
    </w:p>
    <w:p w14:paraId="0BEF3521" w14:textId="77777777" w:rsidR="0045677E" w:rsidRDefault="0045677E" w:rsidP="0045677E">
      <w:pPr>
        <w:tabs>
          <w:tab w:val="left" w:pos="567"/>
        </w:tabs>
        <w:ind w:firstLine="60"/>
        <w:rPr>
          <w:rFonts w:cs="Calibri"/>
          <w:sz w:val="32"/>
          <w:szCs w:val="32"/>
        </w:rPr>
      </w:pPr>
    </w:p>
    <w:p w14:paraId="72D5EE41" w14:textId="16C5D53F" w:rsidR="0045677E" w:rsidRPr="00724DFF" w:rsidRDefault="00724DFF" w:rsidP="00724DFF">
      <w:pPr>
        <w:tabs>
          <w:tab w:val="left" w:pos="567"/>
        </w:tabs>
        <w:spacing w:after="160"/>
        <w:ind w:left="426"/>
        <w:rPr>
          <w:rFonts w:cs="Calibri"/>
          <w:sz w:val="32"/>
          <w:szCs w:val="32"/>
        </w:rPr>
      </w:pPr>
      <w:r>
        <w:rPr>
          <w:rFonts w:cs="Calibri"/>
          <w:sz w:val="32"/>
          <w:szCs w:val="32"/>
        </w:rPr>
        <w:t xml:space="preserve">3. </w:t>
      </w:r>
      <w:r w:rsidR="0045677E" w:rsidRPr="00724DFF">
        <w:rPr>
          <w:rFonts w:cs="Calibri"/>
          <w:sz w:val="32"/>
          <w:szCs w:val="32"/>
        </w:rPr>
        <w:t>A permit / exemption will only be considered for a player who has not qualified for finals, if the team does not have a full team, caused by injury or illness</w:t>
      </w:r>
      <w:r w:rsidR="009D5C91" w:rsidRPr="00724DFF">
        <w:rPr>
          <w:rFonts w:cs="Calibri"/>
          <w:sz w:val="32"/>
          <w:szCs w:val="32"/>
        </w:rPr>
        <w:t>, or exceptional circumst</w:t>
      </w:r>
      <w:r w:rsidR="00F129C3" w:rsidRPr="00724DFF">
        <w:rPr>
          <w:rFonts w:cs="Calibri"/>
          <w:sz w:val="32"/>
          <w:szCs w:val="32"/>
        </w:rPr>
        <w:t xml:space="preserve">ances </w:t>
      </w:r>
      <w:r w:rsidR="0045677E" w:rsidRPr="00724DFF">
        <w:rPr>
          <w:rFonts w:cs="Calibri"/>
          <w:sz w:val="32"/>
          <w:szCs w:val="32"/>
        </w:rPr>
        <w:t>only. When applying for a permit, the club MUST provide evidence of an injury or illness.</w:t>
      </w:r>
      <w:r w:rsidR="00F129C3" w:rsidRPr="00724DFF">
        <w:rPr>
          <w:rFonts w:cs="Calibri"/>
          <w:sz w:val="32"/>
          <w:szCs w:val="32"/>
        </w:rPr>
        <w:t xml:space="preserve"> It is the NWMCA</w:t>
      </w:r>
      <w:r w:rsidR="003544E1" w:rsidRPr="00724DFF">
        <w:rPr>
          <w:rFonts w:cs="Calibri"/>
          <w:sz w:val="32"/>
          <w:szCs w:val="32"/>
        </w:rPr>
        <w:t xml:space="preserve">’s decision whether the permission will be granted. </w:t>
      </w:r>
      <w:r w:rsidR="004627A4" w:rsidRPr="00724DFF">
        <w:rPr>
          <w:rFonts w:cs="Calibri"/>
          <w:sz w:val="32"/>
          <w:szCs w:val="32"/>
        </w:rPr>
        <w:t>An example of exceptional circumstances is emergency services work</w:t>
      </w:r>
      <w:r w:rsidR="0046246E" w:rsidRPr="00724DFF">
        <w:rPr>
          <w:rFonts w:cs="Calibri"/>
          <w:sz w:val="32"/>
          <w:szCs w:val="32"/>
        </w:rPr>
        <w:t>, or defence forces service.</w:t>
      </w:r>
    </w:p>
    <w:p w14:paraId="14222775" w14:textId="77777777" w:rsidR="0045677E" w:rsidRPr="004837BD" w:rsidRDefault="0045677E" w:rsidP="0045677E">
      <w:pPr>
        <w:tabs>
          <w:tab w:val="left" w:pos="567"/>
        </w:tabs>
        <w:rPr>
          <w:rFonts w:cs="Calibri"/>
          <w:sz w:val="32"/>
          <w:szCs w:val="32"/>
        </w:rPr>
      </w:pPr>
    </w:p>
    <w:p w14:paraId="7D506015" w14:textId="745CF9D8" w:rsidR="0045677E" w:rsidRPr="00724DFF" w:rsidRDefault="00724DFF" w:rsidP="00724DFF">
      <w:pPr>
        <w:tabs>
          <w:tab w:val="left" w:pos="567"/>
        </w:tabs>
        <w:spacing w:after="160"/>
        <w:ind w:left="360"/>
        <w:rPr>
          <w:rFonts w:cs="Calibri"/>
          <w:sz w:val="32"/>
          <w:szCs w:val="32"/>
        </w:rPr>
      </w:pPr>
      <w:r>
        <w:rPr>
          <w:rFonts w:cs="Calibri"/>
          <w:sz w:val="32"/>
          <w:szCs w:val="32"/>
        </w:rPr>
        <w:t xml:space="preserve">4. </w:t>
      </w:r>
      <w:r w:rsidR="0045677E" w:rsidRPr="00724DFF">
        <w:rPr>
          <w:rFonts w:cs="Calibri"/>
          <w:sz w:val="32"/>
          <w:szCs w:val="32"/>
        </w:rPr>
        <w:t>A more detailed explanatory document in relation to finals eligibility permits and exemptions is published by the NWMCA prior to the season. This document can be viewed on the NWMCA website (nwmca.com.au) under the Rules / Forms menu.</w:t>
      </w:r>
    </w:p>
    <w:p w14:paraId="0F8308C2" w14:textId="77777777" w:rsidR="0045677E" w:rsidRPr="004837BD" w:rsidRDefault="0045677E" w:rsidP="0045677E">
      <w:pPr>
        <w:tabs>
          <w:tab w:val="left" w:pos="567"/>
        </w:tabs>
        <w:rPr>
          <w:rFonts w:cs="Calibri"/>
          <w:sz w:val="32"/>
          <w:szCs w:val="32"/>
        </w:rPr>
      </w:pPr>
    </w:p>
    <w:p w14:paraId="30F3A928" w14:textId="1E60FE42" w:rsidR="0045677E" w:rsidRPr="00724DFF" w:rsidRDefault="00724DFF" w:rsidP="00724DFF">
      <w:pPr>
        <w:tabs>
          <w:tab w:val="left" w:pos="567"/>
        </w:tabs>
        <w:spacing w:after="160"/>
        <w:ind w:left="360"/>
        <w:rPr>
          <w:rFonts w:cs="Calibri"/>
          <w:sz w:val="32"/>
          <w:szCs w:val="32"/>
        </w:rPr>
      </w:pPr>
      <w:r>
        <w:rPr>
          <w:rFonts w:cs="Calibri"/>
          <w:sz w:val="32"/>
          <w:szCs w:val="32"/>
        </w:rPr>
        <w:t xml:space="preserve">5. </w:t>
      </w:r>
      <w:r w:rsidR="0045677E" w:rsidRPr="00724DFF">
        <w:rPr>
          <w:rFonts w:cs="Calibri"/>
          <w:sz w:val="32"/>
          <w:szCs w:val="32"/>
        </w:rPr>
        <w:t>The form to be used for Finals Eligibility exemption requests is also published by the NWMCA on our website under the Rules / Forms menu. Exemption requests NOT on the published form will not be considered.</w:t>
      </w:r>
    </w:p>
    <w:p w14:paraId="0EAD4398" w14:textId="77777777" w:rsidR="0045677E" w:rsidRDefault="0045677E" w:rsidP="0045677E">
      <w:pPr>
        <w:tabs>
          <w:tab w:val="left" w:pos="1134"/>
          <w:tab w:val="left" w:pos="1276"/>
        </w:tabs>
        <w:rPr>
          <w:rFonts w:eastAsia="Calibri" w:cs="Calibri"/>
          <w:sz w:val="32"/>
          <w:szCs w:val="32"/>
        </w:rPr>
      </w:pPr>
    </w:p>
    <w:p w14:paraId="2806CC74" w14:textId="77777777" w:rsidR="0045677E" w:rsidRDefault="0045677E" w:rsidP="005B19C2">
      <w:pPr>
        <w:pStyle w:val="ListParagraph"/>
        <w:numPr>
          <w:ilvl w:val="0"/>
          <w:numId w:val="222"/>
        </w:numPr>
        <w:tabs>
          <w:tab w:val="left" w:pos="1134"/>
          <w:tab w:val="left" w:pos="1276"/>
        </w:tabs>
        <w:spacing w:after="160"/>
        <w:rPr>
          <w:rFonts w:eastAsia="Calibri" w:cs="Calibri"/>
          <w:sz w:val="32"/>
          <w:szCs w:val="32"/>
        </w:rPr>
      </w:pPr>
      <w:r w:rsidRPr="003008D4">
        <w:rPr>
          <w:rFonts w:eastAsia="Calibri" w:cs="Calibri"/>
          <w:sz w:val="32"/>
          <w:szCs w:val="32"/>
        </w:rPr>
        <w:t xml:space="preserve">Where a club has two teams in the same grade, permission to move between teams must be obtained from the NWMCA. </w:t>
      </w:r>
    </w:p>
    <w:p w14:paraId="27DE3464" w14:textId="77777777" w:rsidR="0045677E" w:rsidRPr="00F26EE6" w:rsidRDefault="0045677E" w:rsidP="0045677E">
      <w:pPr>
        <w:pStyle w:val="ListParagraph"/>
        <w:rPr>
          <w:rFonts w:eastAsia="Calibri" w:cs="Calibri"/>
          <w:sz w:val="32"/>
          <w:szCs w:val="32"/>
        </w:rPr>
      </w:pPr>
    </w:p>
    <w:p w14:paraId="128CA74A" w14:textId="77777777" w:rsidR="0045677E" w:rsidRPr="003008D4" w:rsidRDefault="0045677E" w:rsidP="005B19C2">
      <w:pPr>
        <w:pStyle w:val="ListParagraph"/>
        <w:numPr>
          <w:ilvl w:val="0"/>
          <w:numId w:val="222"/>
        </w:numPr>
        <w:tabs>
          <w:tab w:val="left" w:pos="1134"/>
          <w:tab w:val="left" w:pos="1276"/>
        </w:tabs>
        <w:spacing w:after="160"/>
        <w:rPr>
          <w:rFonts w:cs="Calibri"/>
          <w:sz w:val="32"/>
          <w:szCs w:val="32"/>
        </w:rPr>
      </w:pPr>
      <w:r w:rsidRPr="003008D4">
        <w:rPr>
          <w:rFonts w:eastAsia="Calibri" w:cs="Calibri"/>
          <w:sz w:val="32"/>
          <w:szCs w:val="32"/>
        </w:rPr>
        <w:t>If the name of a grade changes, or additional grades created, the NWMCA will advise clubs in relation to finals eligibility.</w:t>
      </w:r>
    </w:p>
    <w:tbl>
      <w:tblPr>
        <w:tblW w:w="8930" w:type="dxa"/>
        <w:tblInd w:w="983" w:type="dxa"/>
        <w:tblCellMar>
          <w:left w:w="0" w:type="dxa"/>
          <w:right w:w="0" w:type="dxa"/>
        </w:tblCellMar>
        <w:tblLook w:val="04A0" w:firstRow="1" w:lastRow="0" w:firstColumn="1" w:lastColumn="0" w:noHBand="0" w:noVBand="1"/>
      </w:tblPr>
      <w:tblGrid>
        <w:gridCol w:w="4149"/>
        <w:gridCol w:w="11"/>
        <w:gridCol w:w="18"/>
        <w:gridCol w:w="3850"/>
        <w:gridCol w:w="902"/>
      </w:tblGrid>
      <w:tr w:rsidR="0045677E" w:rsidRPr="00AD56B9" w14:paraId="5AB08357" w14:textId="77777777" w:rsidTr="009F3557">
        <w:tc>
          <w:tcPr>
            <w:tcW w:w="4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FA75E2" w14:textId="77777777" w:rsidR="0045677E" w:rsidRPr="00F26EE6" w:rsidRDefault="0045677E" w:rsidP="00C33426">
            <w:pPr>
              <w:rPr>
                <w:b/>
                <w:bCs/>
              </w:rPr>
            </w:pPr>
            <w:r w:rsidRPr="00F26EE6">
              <w:rPr>
                <w:b/>
                <w:bCs/>
              </w:rPr>
              <w:t>Grade</w:t>
            </w:r>
          </w:p>
        </w:tc>
        <w:tc>
          <w:tcPr>
            <w:tcW w:w="478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893B2F" w14:textId="77777777" w:rsidR="0045677E" w:rsidRPr="00F26EE6" w:rsidRDefault="0045677E" w:rsidP="00C33426">
            <w:pPr>
              <w:rPr>
                <w:b/>
                <w:bCs/>
              </w:rPr>
            </w:pPr>
            <w:r w:rsidRPr="00F26EE6">
              <w:rPr>
                <w:b/>
                <w:bCs/>
              </w:rPr>
              <w:t># of games played to qualify for finals</w:t>
            </w:r>
          </w:p>
        </w:tc>
      </w:tr>
      <w:tr w:rsidR="0045677E" w:rsidRPr="00AD56B9" w14:paraId="26BDFF8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B97D1" w14:textId="77777777" w:rsidR="0045677E" w:rsidRPr="004837BD" w:rsidRDefault="0045677E" w:rsidP="00C33426">
            <w:pPr>
              <w:rPr>
                <w:b/>
                <w:bCs/>
                <w:u w:val="single"/>
              </w:rPr>
            </w:pPr>
            <w:r w:rsidRPr="004837BD">
              <w:rPr>
                <w:b/>
                <w:bCs/>
                <w:u w:val="single"/>
              </w:rPr>
              <w:t>Two Day Saturday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1EC0665" w14:textId="77777777" w:rsidR="0045677E" w:rsidRPr="00AD56B9" w:rsidRDefault="0045677E" w:rsidP="00C33426">
            <w:r w:rsidRPr="00AD56B9">
              <w:t> </w:t>
            </w:r>
          </w:p>
        </w:tc>
      </w:tr>
      <w:tr w:rsidR="0045677E" w:rsidRPr="00AD56B9" w14:paraId="321A7BDF"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07F4F" w14:textId="77777777" w:rsidR="0045677E" w:rsidRPr="00AD56B9" w:rsidRDefault="0045677E" w:rsidP="00C33426">
            <w:r w:rsidRPr="00AD56B9">
              <w:t>Luscombe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820EC6A" w14:textId="77777777" w:rsidR="0045677E" w:rsidRPr="00AD56B9" w:rsidRDefault="0045677E" w:rsidP="00C33426">
            <w:r w:rsidRPr="00AD56B9">
              <w:t>Four (4)</w:t>
            </w:r>
          </w:p>
        </w:tc>
      </w:tr>
      <w:tr w:rsidR="0045677E" w:rsidRPr="00AD56B9" w14:paraId="7714D6D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ED9ED" w14:textId="77777777" w:rsidR="0045677E" w:rsidRPr="00AD56B9" w:rsidRDefault="0045677E" w:rsidP="00C33426">
            <w:r w:rsidRPr="00AD56B9">
              <w:t>Kyte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DCB309C" w14:textId="77777777" w:rsidR="0045677E" w:rsidRPr="00AD56B9" w:rsidRDefault="0045677E" w:rsidP="00C33426">
            <w:r w:rsidRPr="00AD56B9">
              <w:t>Four (4)</w:t>
            </w:r>
          </w:p>
        </w:tc>
      </w:tr>
      <w:tr w:rsidR="0045677E" w:rsidRPr="00AD56B9" w14:paraId="0B86AA09"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3E8C6" w14:textId="77777777" w:rsidR="0045677E" w:rsidRPr="00AD56B9" w:rsidRDefault="0045677E" w:rsidP="00C33426">
            <w:r w:rsidRPr="00AD56B9">
              <w:t>Stringer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085E3F2" w14:textId="77777777" w:rsidR="0045677E" w:rsidRPr="00AD56B9" w:rsidRDefault="0045677E" w:rsidP="00C33426">
            <w:r w:rsidRPr="00AD56B9">
              <w:t>Four (4)</w:t>
            </w:r>
          </w:p>
        </w:tc>
      </w:tr>
      <w:tr w:rsidR="0045677E" w:rsidRPr="00AD56B9" w14:paraId="03C0E4F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5DD0E" w14:textId="77777777" w:rsidR="0045677E" w:rsidRPr="00AD56B9" w:rsidRDefault="0045677E" w:rsidP="00C33426">
            <w:r w:rsidRPr="00AD56B9">
              <w:t>Attwater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56E4E5B" w14:textId="77777777" w:rsidR="0045677E" w:rsidRPr="00AD56B9" w:rsidRDefault="0045677E" w:rsidP="00C33426">
            <w:r w:rsidRPr="00AD56B9">
              <w:t>Four (4)</w:t>
            </w:r>
          </w:p>
        </w:tc>
      </w:tr>
      <w:tr w:rsidR="0045677E" w:rsidRPr="00AD56B9" w14:paraId="441E8AF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C5410" w14:textId="77777777" w:rsidR="0045677E" w:rsidRPr="00AD56B9" w:rsidRDefault="0045677E" w:rsidP="00C33426">
            <w:r w:rsidRPr="00AD56B9">
              <w:t>Muir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BD1A11C" w14:textId="77777777" w:rsidR="0045677E" w:rsidRPr="00AD56B9" w:rsidRDefault="0045677E" w:rsidP="00C33426">
            <w:r w:rsidRPr="00AD56B9">
              <w:t>Four (4)</w:t>
            </w:r>
          </w:p>
        </w:tc>
      </w:tr>
      <w:tr w:rsidR="0045677E" w:rsidRPr="00AD56B9" w14:paraId="6D0965E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5C666" w14:textId="77777777" w:rsidR="0045677E" w:rsidRPr="00AD56B9" w:rsidRDefault="0045677E" w:rsidP="00C33426">
            <w:r w:rsidRPr="00AD56B9">
              <w:t>Seipolt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8591863" w14:textId="77777777" w:rsidR="0045677E" w:rsidRPr="00AD56B9" w:rsidRDefault="0045677E" w:rsidP="00C33426">
            <w:r w:rsidRPr="00AD56B9">
              <w:t>Four (4)</w:t>
            </w:r>
          </w:p>
        </w:tc>
      </w:tr>
      <w:tr w:rsidR="0045677E" w:rsidRPr="00AD56B9" w14:paraId="34CE3D6D"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83EBE" w14:textId="77777777" w:rsidR="0045677E" w:rsidRPr="00AD56B9" w:rsidRDefault="0045677E" w:rsidP="00C33426">
            <w:r w:rsidRPr="00AD56B9">
              <w:t>Barron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7ABCC6D" w14:textId="77777777" w:rsidR="0045677E" w:rsidRPr="00AD56B9" w:rsidRDefault="0045677E" w:rsidP="00C33426">
            <w:r w:rsidRPr="00AD56B9">
              <w:t>Four (4)</w:t>
            </w:r>
          </w:p>
        </w:tc>
      </w:tr>
      <w:tr w:rsidR="0045677E" w:rsidRPr="00AD56B9" w14:paraId="0DB59EE0"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7518B" w14:textId="77777777" w:rsidR="0045677E" w:rsidRPr="00AD56B9" w:rsidRDefault="0045677E" w:rsidP="00C33426">
            <w:r w:rsidRPr="00AD56B9">
              <w:t> </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4A01E43" w14:textId="77777777" w:rsidR="0045677E" w:rsidRPr="00AD56B9" w:rsidRDefault="0045677E" w:rsidP="00C33426">
            <w:r w:rsidRPr="00AD56B9">
              <w:t> </w:t>
            </w:r>
          </w:p>
        </w:tc>
      </w:tr>
      <w:tr w:rsidR="0045677E" w:rsidRPr="00AD56B9" w14:paraId="7A4B094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CA323" w14:textId="77777777" w:rsidR="0045677E" w:rsidRPr="004837BD" w:rsidRDefault="0045677E" w:rsidP="00C33426">
            <w:pPr>
              <w:rPr>
                <w:b/>
                <w:bCs/>
                <w:u w:val="single"/>
              </w:rPr>
            </w:pPr>
            <w:r w:rsidRPr="004837BD">
              <w:rPr>
                <w:b/>
                <w:bCs/>
                <w:u w:val="single"/>
              </w:rPr>
              <w:t>One Day Saturday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32B2C31" w14:textId="77777777" w:rsidR="0045677E" w:rsidRPr="00AD56B9" w:rsidRDefault="0045677E" w:rsidP="00C33426">
            <w:r w:rsidRPr="00AD56B9">
              <w:t> </w:t>
            </w:r>
          </w:p>
        </w:tc>
      </w:tr>
      <w:tr w:rsidR="0045677E" w:rsidRPr="00AD56B9" w14:paraId="03E82D5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09CF9" w14:textId="77777777" w:rsidR="0045677E" w:rsidRPr="00AD56B9" w:rsidRDefault="0045677E" w:rsidP="00C33426">
            <w:r w:rsidRPr="00AD56B9">
              <w:t>McKay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3182D9BE" w14:textId="77777777" w:rsidR="0045677E" w:rsidRPr="00AD56B9" w:rsidRDefault="0045677E" w:rsidP="00C33426">
            <w:r w:rsidRPr="00AD56B9">
              <w:t>Five (5)</w:t>
            </w:r>
          </w:p>
        </w:tc>
      </w:tr>
      <w:tr w:rsidR="0045677E" w:rsidRPr="00AD56B9" w14:paraId="70C489DE"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FF183" w14:textId="77777777" w:rsidR="0045677E" w:rsidRPr="00AD56B9" w:rsidRDefault="0045677E" w:rsidP="00C33426">
            <w:r w:rsidRPr="00AD56B9">
              <w:t>Moss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4D813469" w14:textId="77777777" w:rsidR="0045677E" w:rsidRPr="00AD56B9" w:rsidRDefault="0045677E" w:rsidP="00C33426">
            <w:r w:rsidRPr="00AD56B9">
              <w:t>Five (5)</w:t>
            </w:r>
          </w:p>
        </w:tc>
      </w:tr>
      <w:tr w:rsidR="0045677E" w:rsidRPr="00AD56B9" w14:paraId="1F3CA841"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9EECD" w14:textId="77777777" w:rsidR="0045677E" w:rsidRPr="00AD56B9" w:rsidRDefault="0045677E" w:rsidP="00C33426">
            <w:r w:rsidRPr="00AD56B9">
              <w:t>Knight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F7B10B4" w14:textId="77777777" w:rsidR="0045677E" w:rsidRPr="00AD56B9" w:rsidRDefault="0045677E" w:rsidP="00C33426">
            <w:r w:rsidRPr="00AD56B9">
              <w:t>Five (5)</w:t>
            </w:r>
          </w:p>
        </w:tc>
      </w:tr>
      <w:tr w:rsidR="0045677E" w:rsidRPr="00AD56B9" w14:paraId="7C7C8156"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F7770" w14:textId="77777777" w:rsidR="0045677E" w:rsidRPr="00AD56B9" w:rsidRDefault="0045677E" w:rsidP="00C33426">
            <w:r w:rsidRPr="00AD56B9">
              <w:t>Girolami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D65FBDF" w14:textId="77777777" w:rsidR="0045677E" w:rsidRPr="00AD56B9" w:rsidRDefault="0045677E" w:rsidP="00C33426">
            <w:r w:rsidRPr="00AD56B9">
              <w:t>Five (5)</w:t>
            </w:r>
          </w:p>
        </w:tc>
      </w:tr>
      <w:tr w:rsidR="0045677E" w:rsidRPr="00AD56B9" w14:paraId="73BD7D1D"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AACAA" w14:textId="77777777" w:rsidR="0045677E" w:rsidRPr="00AD56B9" w:rsidRDefault="0045677E" w:rsidP="00C33426">
            <w:r>
              <w:t>Clissold</w:t>
            </w:r>
            <w:r w:rsidRPr="00AD56B9">
              <w:t xml:space="preserve">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303EC94E" w14:textId="77777777" w:rsidR="0045677E" w:rsidRPr="00AD56B9" w:rsidRDefault="0045677E" w:rsidP="00C33426">
            <w:r w:rsidRPr="00AD56B9">
              <w:t>Five (5)</w:t>
            </w:r>
          </w:p>
        </w:tc>
      </w:tr>
      <w:tr w:rsidR="0045677E" w:rsidRPr="00AD56B9" w14:paraId="33FE8E7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5C230" w14:textId="77777777" w:rsidR="0045677E" w:rsidRPr="00AD56B9" w:rsidRDefault="0045677E" w:rsidP="00C33426">
            <w:r w:rsidRPr="00AD56B9">
              <w:t>Allan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BA780A2" w14:textId="77777777" w:rsidR="0045677E" w:rsidRPr="00AD56B9" w:rsidRDefault="0045677E" w:rsidP="00C33426">
            <w:r w:rsidRPr="00AD56B9">
              <w:t>Five (5)</w:t>
            </w:r>
          </w:p>
        </w:tc>
      </w:tr>
      <w:tr w:rsidR="0045677E" w:rsidRPr="00AD56B9" w14:paraId="642385C8"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ACF766" w14:textId="77777777" w:rsidR="0045677E" w:rsidRPr="00AD56B9" w:rsidRDefault="0045677E" w:rsidP="00C33426">
            <w:r w:rsidRPr="00AD56B9">
              <w:t>Moloney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19BE16A" w14:textId="77777777" w:rsidR="0045677E" w:rsidRPr="00AD56B9" w:rsidRDefault="0045677E" w:rsidP="00C33426">
            <w:r w:rsidRPr="00AD56B9">
              <w:t>Five (5)</w:t>
            </w:r>
          </w:p>
        </w:tc>
      </w:tr>
      <w:tr w:rsidR="0045677E" w:rsidRPr="00AD56B9" w14:paraId="558323FF"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04789" w14:textId="77777777" w:rsidR="0045677E" w:rsidRPr="00AD56B9" w:rsidRDefault="0045677E" w:rsidP="00C33426">
            <w:r w:rsidRPr="00AD56B9">
              <w:t>Aub Giddings Veterans Shield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E55329A" w14:textId="77777777" w:rsidR="0045677E" w:rsidRPr="00AD56B9" w:rsidRDefault="0045677E" w:rsidP="00C33426">
            <w:r w:rsidRPr="00AD56B9">
              <w:t>Three (3)</w:t>
            </w:r>
          </w:p>
        </w:tc>
      </w:tr>
      <w:tr w:rsidR="0045677E" w:rsidRPr="00AD56B9" w14:paraId="69209F5B"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08D6C3" w14:textId="77777777" w:rsidR="0045677E" w:rsidRPr="004837BD" w:rsidRDefault="0045677E" w:rsidP="00C33426">
            <w:pPr>
              <w:rPr>
                <w:b/>
                <w:bCs/>
                <w:u w:val="single"/>
              </w:rPr>
            </w:pPr>
            <w:r w:rsidRPr="004837BD">
              <w:rPr>
                <w:b/>
                <w:bCs/>
                <w:u w:val="single"/>
              </w:rPr>
              <w:t>One Day Sunday section</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523CA9D" w14:textId="77777777" w:rsidR="0045677E" w:rsidRPr="00AD56B9" w:rsidRDefault="0045677E" w:rsidP="00C33426">
            <w:r w:rsidRPr="00AD56B9">
              <w:t> </w:t>
            </w:r>
          </w:p>
        </w:tc>
      </w:tr>
      <w:tr w:rsidR="0045677E" w:rsidRPr="00AD56B9" w14:paraId="7F6389DC"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E5A59" w14:textId="77777777" w:rsidR="0045677E" w:rsidRPr="00AD56B9" w:rsidRDefault="0045677E" w:rsidP="00C33426">
            <w:r w:rsidRPr="00AD56B9">
              <w:t xml:space="preserve">Musgrove </w:t>
            </w:r>
            <w:r>
              <w:t xml:space="preserve">Group </w:t>
            </w:r>
            <w:r w:rsidRPr="00AD56B9">
              <w:t>A</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272CDE94" w14:textId="77777777" w:rsidR="0045677E" w:rsidRPr="00AD56B9" w:rsidRDefault="0045677E" w:rsidP="00C33426">
            <w:r w:rsidRPr="00AD56B9">
              <w:t>Four (4)</w:t>
            </w:r>
          </w:p>
        </w:tc>
      </w:tr>
      <w:tr w:rsidR="0045677E" w:rsidRPr="00AD56B9" w14:paraId="685326C7"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CC2AC" w14:textId="77777777" w:rsidR="0045677E" w:rsidRPr="00AD56B9" w:rsidRDefault="0045677E" w:rsidP="00C33426">
            <w:r w:rsidRPr="00AD56B9">
              <w:t xml:space="preserve">Musgrove </w:t>
            </w:r>
            <w:r>
              <w:t xml:space="preserve">Group </w:t>
            </w:r>
            <w:r w:rsidRPr="00AD56B9">
              <w:t>B</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6B4FCCE" w14:textId="77777777" w:rsidR="0045677E" w:rsidRPr="00AD56B9" w:rsidRDefault="0045677E" w:rsidP="00C33426">
            <w:r w:rsidRPr="00AD56B9">
              <w:t>Four (4)</w:t>
            </w:r>
          </w:p>
        </w:tc>
      </w:tr>
      <w:tr w:rsidR="0045677E" w:rsidRPr="00AD56B9" w14:paraId="001ABA14"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3861F" w14:textId="77777777" w:rsidR="0045677E" w:rsidRPr="00AD56B9" w:rsidRDefault="0045677E" w:rsidP="00C33426">
            <w:r w:rsidRPr="00AD56B9">
              <w:t xml:space="preserve">Musgrove </w:t>
            </w:r>
            <w:r>
              <w:t xml:space="preserve">Group </w:t>
            </w:r>
            <w:r w:rsidRPr="00AD56B9">
              <w:t>C</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773D2754" w14:textId="77777777" w:rsidR="0045677E" w:rsidRPr="00AD56B9" w:rsidRDefault="0045677E" w:rsidP="00C33426">
            <w:r w:rsidRPr="00AD56B9">
              <w:t>Four (4)</w:t>
            </w:r>
          </w:p>
        </w:tc>
      </w:tr>
      <w:tr w:rsidR="0045677E" w:rsidRPr="00AD56B9" w14:paraId="269147CA" w14:textId="77777777" w:rsidTr="009F3557">
        <w:tc>
          <w:tcPr>
            <w:tcW w:w="41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14EC9" w14:textId="77777777" w:rsidR="0045677E" w:rsidRPr="00AD56B9" w:rsidRDefault="0045677E" w:rsidP="00C33426">
            <w:r w:rsidRPr="00AD56B9">
              <w:t xml:space="preserve">Musgrove </w:t>
            </w:r>
            <w:r>
              <w:t xml:space="preserve">Group </w:t>
            </w:r>
            <w:r w:rsidRPr="00AD56B9">
              <w:t>D</w:t>
            </w:r>
          </w:p>
        </w:tc>
        <w:tc>
          <w:tcPr>
            <w:tcW w:w="4781"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5C182D5E" w14:textId="77777777" w:rsidR="0045677E" w:rsidRPr="00AD56B9" w:rsidRDefault="0045677E" w:rsidP="00C33426">
            <w:r w:rsidRPr="00AD56B9">
              <w:t>Four (4)</w:t>
            </w:r>
          </w:p>
        </w:tc>
      </w:tr>
      <w:tr w:rsidR="0045677E" w:rsidRPr="00AD56B9" w14:paraId="67CB4D4C" w14:textId="77777777" w:rsidTr="009F3557">
        <w:trPr>
          <w:gridAfter w:val="1"/>
          <w:wAfter w:w="902" w:type="dxa"/>
        </w:trPr>
        <w:tc>
          <w:tcPr>
            <w:tcW w:w="4178" w:type="dxa"/>
            <w:gridSpan w:val="3"/>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E7BE5A7" w14:textId="77777777" w:rsidR="0045677E" w:rsidRPr="004837BD" w:rsidRDefault="0045677E" w:rsidP="00C33426">
            <w:pPr>
              <w:rPr>
                <w:b/>
                <w:bCs/>
                <w:u w:val="single"/>
              </w:rPr>
            </w:pPr>
            <w:r w:rsidRPr="004837BD">
              <w:rPr>
                <w:b/>
                <w:bCs/>
                <w:u w:val="single"/>
              </w:rPr>
              <w:t>Women’s Social T20</w:t>
            </w:r>
          </w:p>
        </w:tc>
        <w:tc>
          <w:tcPr>
            <w:tcW w:w="385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260644" w14:textId="77777777" w:rsidR="0045677E" w:rsidRPr="00AD56B9" w:rsidRDefault="0045677E" w:rsidP="00C33426">
            <w:r w:rsidRPr="00AD56B9">
              <w:t> </w:t>
            </w:r>
          </w:p>
        </w:tc>
      </w:tr>
      <w:tr w:rsidR="0045677E" w:rsidRPr="00AD56B9" w14:paraId="5175B6A1" w14:textId="77777777" w:rsidTr="009F3557">
        <w:trPr>
          <w:gridAfter w:val="1"/>
          <w:wAfter w:w="902" w:type="dxa"/>
        </w:trPr>
        <w:tc>
          <w:tcPr>
            <w:tcW w:w="4178"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613A57" w14:textId="77777777" w:rsidR="0045677E" w:rsidRPr="00AD56B9" w:rsidRDefault="0045677E" w:rsidP="00C33426">
            <w:r w:rsidRPr="00AD56B9">
              <w:t>Geoff Law Shield</w:t>
            </w:r>
          </w:p>
        </w:tc>
        <w:tc>
          <w:tcPr>
            <w:tcW w:w="3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60824BA" w14:textId="77777777" w:rsidR="0045677E" w:rsidRPr="00AD56B9" w:rsidRDefault="0045677E" w:rsidP="00C33426">
            <w:r w:rsidRPr="00AD56B9">
              <w:t>Four (4)</w:t>
            </w:r>
          </w:p>
        </w:tc>
      </w:tr>
      <w:tr w:rsidR="0045677E" w:rsidRPr="00AD56B9" w14:paraId="44E0090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C2E22" w14:textId="77777777" w:rsidR="0045677E" w:rsidRPr="00AD56B9" w:rsidRDefault="0045677E" w:rsidP="00C33426">
            <w:r>
              <w:t>Georgie McElligott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EB29A8E" w14:textId="77777777" w:rsidR="0045677E" w:rsidRPr="00AD56B9" w:rsidRDefault="0045677E" w:rsidP="00C33426">
            <w:r w:rsidRPr="00AD56B9">
              <w:t>Four (4)</w:t>
            </w:r>
          </w:p>
        </w:tc>
      </w:tr>
      <w:tr w:rsidR="0045677E" w:rsidRPr="00AD56B9" w14:paraId="1222388C"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6803E" w14:textId="77777777" w:rsidR="0045677E" w:rsidRPr="00AD56B9" w:rsidRDefault="0045677E" w:rsidP="00C33426">
            <w:r w:rsidRPr="00AD56B9">
              <w:t>Division 2</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32C7A8" w14:textId="77777777" w:rsidR="0045677E" w:rsidRPr="00AD56B9" w:rsidRDefault="0045677E" w:rsidP="00C33426">
            <w:r w:rsidRPr="00AD56B9">
              <w:t>Four (4)</w:t>
            </w:r>
          </w:p>
        </w:tc>
      </w:tr>
      <w:tr w:rsidR="0045677E" w:rsidRPr="00AD56B9" w14:paraId="14DA286C"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01565" w14:textId="77777777" w:rsidR="0045677E" w:rsidRPr="00AD56B9" w:rsidRDefault="0045677E" w:rsidP="00C33426">
            <w:r w:rsidRPr="00AD56B9">
              <w:t>Division 3</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40A1A8EB" w14:textId="77777777" w:rsidR="0045677E" w:rsidRPr="00AD56B9" w:rsidRDefault="0045677E" w:rsidP="00C33426">
            <w:r w:rsidRPr="00AD56B9">
              <w:t>Four (4)</w:t>
            </w:r>
          </w:p>
        </w:tc>
      </w:tr>
      <w:tr w:rsidR="0045677E" w:rsidRPr="00AD56B9" w14:paraId="0F2782D2"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D840A" w14:textId="77777777" w:rsidR="0045677E" w:rsidRPr="00AD56B9" w:rsidRDefault="0045677E" w:rsidP="00C33426">
            <w:r w:rsidRPr="00AD56B9">
              <w:t>Division 4</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8CF2E15" w14:textId="77777777" w:rsidR="0045677E" w:rsidRPr="00AD56B9" w:rsidRDefault="0045677E" w:rsidP="00C33426">
            <w:r w:rsidRPr="00AD56B9">
              <w:t>Four (4)</w:t>
            </w:r>
          </w:p>
        </w:tc>
      </w:tr>
      <w:tr w:rsidR="0045677E" w:rsidRPr="00AD56B9" w14:paraId="241DBDF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265B0" w14:textId="77777777" w:rsidR="0045677E" w:rsidRPr="00AD56B9" w:rsidRDefault="0045677E" w:rsidP="00C33426">
            <w:r w:rsidRPr="00AD56B9">
              <w:t>Division 5</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940202" w14:textId="77777777" w:rsidR="0045677E" w:rsidRPr="00AD56B9" w:rsidRDefault="0045677E" w:rsidP="00C33426">
            <w:r w:rsidRPr="00AD56B9">
              <w:t>Four (4)</w:t>
            </w:r>
          </w:p>
        </w:tc>
      </w:tr>
      <w:tr w:rsidR="0045677E" w:rsidRPr="00AD56B9" w14:paraId="51FE28C1"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CE819" w14:textId="77777777" w:rsidR="0045677E" w:rsidRPr="00AD56B9" w:rsidRDefault="0045677E" w:rsidP="00C33426">
            <w:r w:rsidRPr="00AD56B9">
              <w:t> </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E30D23D" w14:textId="77777777" w:rsidR="0045677E" w:rsidRPr="00AD56B9" w:rsidRDefault="0045677E" w:rsidP="00C33426">
            <w:r w:rsidRPr="00AD56B9">
              <w:t> </w:t>
            </w:r>
          </w:p>
        </w:tc>
      </w:tr>
      <w:tr w:rsidR="0045677E" w:rsidRPr="00AD56B9" w14:paraId="1115FF0D"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E6E4F9A" w14:textId="77777777" w:rsidR="0045677E" w:rsidRPr="00F26EE6" w:rsidRDefault="0045677E" w:rsidP="00C33426">
            <w:pPr>
              <w:rPr>
                <w:b/>
                <w:bCs/>
              </w:rPr>
            </w:pPr>
            <w:r w:rsidRPr="00F26EE6">
              <w:rPr>
                <w:b/>
                <w:bCs/>
              </w:rPr>
              <w:t>All Girls Junior competitions</w:t>
            </w:r>
          </w:p>
        </w:tc>
        <w:tc>
          <w:tcPr>
            <w:tcW w:w="3850" w:type="dxa"/>
            <w:tcBorders>
              <w:top w:val="nil"/>
              <w:left w:val="nil"/>
              <w:bottom w:val="single" w:sz="8" w:space="0" w:color="auto"/>
              <w:right w:val="single" w:sz="8" w:space="0" w:color="auto"/>
            </w:tcBorders>
            <w:tcMar>
              <w:top w:w="0" w:type="dxa"/>
              <w:left w:w="108" w:type="dxa"/>
              <w:bottom w:w="0" w:type="dxa"/>
              <w:right w:w="108" w:type="dxa"/>
            </w:tcMar>
          </w:tcPr>
          <w:p w14:paraId="08F09879" w14:textId="77777777" w:rsidR="0045677E" w:rsidRPr="00AD56B9" w:rsidRDefault="0045677E" w:rsidP="00C33426"/>
        </w:tc>
      </w:tr>
      <w:tr w:rsidR="0045677E" w:rsidRPr="00AD56B9" w14:paraId="335B0FD7"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645D4" w14:textId="77777777" w:rsidR="0045677E" w:rsidRPr="00AD56B9" w:rsidRDefault="0045677E" w:rsidP="00C33426">
            <w:r w:rsidRPr="00AD56B9">
              <w:t>All Girls Under 16 NWMCA</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411A106" w14:textId="77777777" w:rsidR="0045677E" w:rsidRPr="00AD56B9" w:rsidRDefault="0045677E" w:rsidP="00C33426">
            <w:r w:rsidRPr="00AD56B9">
              <w:t> Four (4)</w:t>
            </w:r>
          </w:p>
        </w:tc>
      </w:tr>
      <w:tr w:rsidR="0045677E" w:rsidRPr="00AD56B9" w14:paraId="60FF6A6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B6879" w14:textId="77777777" w:rsidR="0045677E" w:rsidRPr="00AD56B9" w:rsidRDefault="0045677E" w:rsidP="00C33426">
            <w:r w:rsidRPr="00AD56B9">
              <w:t>All Girls U14 Catherine Morrow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6463BABA" w14:textId="77777777" w:rsidR="0045677E" w:rsidRPr="00AD56B9" w:rsidRDefault="0045677E" w:rsidP="00C33426">
            <w:r w:rsidRPr="00AD56B9">
              <w:t>Four (4)</w:t>
            </w:r>
          </w:p>
        </w:tc>
      </w:tr>
      <w:tr w:rsidR="0045677E" w:rsidRPr="00AD56B9" w14:paraId="1708709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2D747" w14:textId="77777777" w:rsidR="0045677E" w:rsidRPr="00AD56B9" w:rsidRDefault="0045677E" w:rsidP="00C33426">
            <w:r w:rsidRPr="00AD56B9">
              <w:t>All Girls U14 East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F29860D" w14:textId="77777777" w:rsidR="0045677E" w:rsidRPr="00AD56B9" w:rsidRDefault="0045677E" w:rsidP="00C33426">
            <w:r w:rsidRPr="00AD56B9">
              <w:t>Four (4)</w:t>
            </w:r>
          </w:p>
        </w:tc>
      </w:tr>
      <w:tr w:rsidR="0045677E" w:rsidRPr="00AD56B9" w14:paraId="77227571"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4692F" w14:textId="77777777" w:rsidR="0045677E" w:rsidRPr="00AD56B9" w:rsidRDefault="0045677E" w:rsidP="00C33426">
            <w:r w:rsidRPr="00AD56B9">
              <w:t>All Girls U12 David Woodgate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D4147B" w14:textId="77777777" w:rsidR="0045677E" w:rsidRPr="00AD56B9" w:rsidRDefault="0045677E" w:rsidP="00C33426">
            <w:r w:rsidRPr="00AD56B9">
              <w:t>Four (4)</w:t>
            </w:r>
          </w:p>
        </w:tc>
      </w:tr>
      <w:tr w:rsidR="0045677E" w:rsidRPr="00AD56B9" w14:paraId="4A49EB82"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06A30" w14:textId="77777777" w:rsidR="0045677E" w:rsidRPr="00AD56B9" w:rsidRDefault="0045677E" w:rsidP="00C33426">
            <w:r w:rsidRPr="00AD56B9">
              <w:t>All Girls U12 NWMCA North</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AF669E9" w14:textId="77777777" w:rsidR="0045677E" w:rsidRPr="00AD56B9" w:rsidRDefault="0045677E" w:rsidP="00C33426">
            <w:r w:rsidRPr="00AD56B9">
              <w:t>Four (4)</w:t>
            </w:r>
          </w:p>
        </w:tc>
      </w:tr>
      <w:tr w:rsidR="0045677E" w:rsidRPr="00AD56B9" w14:paraId="64E43C60"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0DCB604" w14:textId="77777777" w:rsidR="0045677E" w:rsidRPr="00F26EE6" w:rsidRDefault="0045677E" w:rsidP="00C33426">
            <w:pPr>
              <w:rPr>
                <w:b/>
                <w:bCs/>
              </w:rPr>
            </w:pPr>
            <w:r>
              <w:br w:type="page"/>
            </w:r>
            <w:r w:rsidRPr="00F26EE6">
              <w:rPr>
                <w:b/>
                <w:bCs/>
              </w:rPr>
              <w:t>Mixed Junior Competitions</w:t>
            </w:r>
          </w:p>
        </w:tc>
        <w:tc>
          <w:tcPr>
            <w:tcW w:w="3850" w:type="dxa"/>
            <w:tcBorders>
              <w:top w:val="nil"/>
              <w:left w:val="nil"/>
              <w:bottom w:val="single" w:sz="8" w:space="0" w:color="auto"/>
              <w:right w:val="single" w:sz="8" w:space="0" w:color="auto"/>
            </w:tcBorders>
            <w:tcMar>
              <w:top w:w="0" w:type="dxa"/>
              <w:left w:w="108" w:type="dxa"/>
              <w:bottom w:w="0" w:type="dxa"/>
              <w:right w:w="108" w:type="dxa"/>
            </w:tcMar>
          </w:tcPr>
          <w:p w14:paraId="7E3F7E7B" w14:textId="77777777" w:rsidR="0045677E" w:rsidRPr="00AD56B9" w:rsidRDefault="0045677E" w:rsidP="00C33426"/>
        </w:tc>
      </w:tr>
      <w:tr w:rsidR="0045677E" w:rsidRPr="00AD56B9" w14:paraId="0B225A34"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D2D48" w14:textId="77777777" w:rsidR="0045677E" w:rsidRPr="00AD56B9" w:rsidRDefault="0045677E" w:rsidP="00C33426">
            <w:r w:rsidRPr="00AD56B9">
              <w:t>Under 16A McCabe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FEEE70A" w14:textId="77777777" w:rsidR="0045677E" w:rsidRPr="00AD56B9" w:rsidRDefault="0045677E" w:rsidP="00C33426">
            <w:r w:rsidRPr="00AD56B9">
              <w:t>Three (3)</w:t>
            </w:r>
          </w:p>
        </w:tc>
      </w:tr>
      <w:tr w:rsidR="0045677E" w:rsidRPr="00AD56B9" w14:paraId="19CB5EA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B4233" w14:textId="77777777" w:rsidR="0045677E" w:rsidRPr="00AD56B9" w:rsidRDefault="0045677E" w:rsidP="00C33426">
            <w:r w:rsidRPr="00AD56B9">
              <w:t>Under 16B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3F57790B" w14:textId="77777777" w:rsidR="0045677E" w:rsidRPr="00AD56B9" w:rsidRDefault="0045677E" w:rsidP="00C33426">
            <w:r w:rsidRPr="00AD56B9">
              <w:t>Three (3)</w:t>
            </w:r>
          </w:p>
        </w:tc>
      </w:tr>
      <w:tr w:rsidR="0045677E" w:rsidRPr="00AD56B9" w14:paraId="4E92F7C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B2DB2" w14:textId="77777777" w:rsidR="0045677E" w:rsidRPr="00AD56B9" w:rsidRDefault="0045677E" w:rsidP="00C33426">
            <w:r w:rsidRPr="00AD56B9">
              <w:t>Under 16C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14D743" w14:textId="77777777" w:rsidR="0045677E" w:rsidRPr="00AD56B9" w:rsidRDefault="0045677E" w:rsidP="00C33426">
            <w:r w:rsidRPr="00AD56B9">
              <w:t>Three (3)</w:t>
            </w:r>
          </w:p>
        </w:tc>
      </w:tr>
      <w:tr w:rsidR="0045677E" w:rsidRPr="00AD56B9" w14:paraId="6ACF2393"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7C62F" w14:textId="77777777" w:rsidR="0045677E" w:rsidRPr="00AD56B9" w:rsidRDefault="0045677E" w:rsidP="00C33426">
            <w:r w:rsidRPr="00AD56B9">
              <w:t>Under 16(1)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31BAEAD1" w14:textId="77777777" w:rsidR="0045677E" w:rsidRPr="00AD56B9" w:rsidRDefault="0045677E" w:rsidP="00C33426">
            <w:r w:rsidRPr="00AD56B9">
              <w:t>Three (3)</w:t>
            </w:r>
          </w:p>
        </w:tc>
      </w:tr>
      <w:tr w:rsidR="0045677E" w:rsidRPr="00AD56B9" w14:paraId="70016497"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49B77" w14:textId="77777777" w:rsidR="0045677E" w:rsidRPr="00AD56B9" w:rsidRDefault="0045677E" w:rsidP="00C33426">
            <w:r w:rsidRPr="00AD56B9">
              <w:t>Under 16(2)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B1CEECA" w14:textId="77777777" w:rsidR="0045677E" w:rsidRPr="00AD56B9" w:rsidRDefault="0045677E" w:rsidP="00C33426">
            <w:r w:rsidRPr="00AD56B9">
              <w:t>Three (3)</w:t>
            </w:r>
          </w:p>
        </w:tc>
      </w:tr>
      <w:tr w:rsidR="0045677E" w:rsidRPr="00AD56B9" w14:paraId="105039F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CF151" w14:textId="77777777" w:rsidR="0045677E" w:rsidRPr="00AD56B9" w:rsidRDefault="0045677E" w:rsidP="00C33426">
            <w:r w:rsidRPr="00AD56B9">
              <w:t>Under 16(3)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544258A9" w14:textId="77777777" w:rsidR="0045677E" w:rsidRPr="00AD56B9" w:rsidRDefault="0045677E" w:rsidP="00C33426">
            <w:r w:rsidRPr="00AD56B9">
              <w:t>Three (3)</w:t>
            </w:r>
          </w:p>
        </w:tc>
      </w:tr>
      <w:tr w:rsidR="0045677E" w:rsidRPr="00AD56B9" w14:paraId="3EF0E749"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D881B" w14:textId="77777777" w:rsidR="0045677E" w:rsidRPr="00AD56B9" w:rsidRDefault="0045677E" w:rsidP="00C33426">
            <w:r w:rsidRPr="00AD56B9">
              <w:t>Under 16(4) Friday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7EB74EA" w14:textId="77777777" w:rsidR="0045677E" w:rsidRPr="00AD56B9" w:rsidRDefault="0045677E" w:rsidP="00C33426">
            <w:r w:rsidRPr="00AD56B9">
              <w:t>Three (3)</w:t>
            </w:r>
          </w:p>
        </w:tc>
      </w:tr>
      <w:tr w:rsidR="0045677E" w:rsidRPr="00AD56B9" w14:paraId="7FF1A2C6"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5B0CA" w14:textId="77777777" w:rsidR="0045677E" w:rsidRPr="00AD56B9" w:rsidRDefault="0045677E" w:rsidP="00C33426">
            <w:r w:rsidRPr="00AD56B9">
              <w:t>Under 14A Saturday – EBKCA Shield</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18BC03FC" w14:textId="77777777" w:rsidR="0045677E" w:rsidRPr="00AD56B9" w:rsidRDefault="0045677E" w:rsidP="00C33426">
            <w:r w:rsidRPr="00AD56B9">
              <w:t>Three (3)</w:t>
            </w:r>
          </w:p>
        </w:tc>
      </w:tr>
      <w:tr w:rsidR="0045677E" w:rsidRPr="00AD56B9" w14:paraId="756159D4"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E8A07" w14:textId="77777777" w:rsidR="0045677E" w:rsidRPr="00AD56B9" w:rsidRDefault="0045677E" w:rsidP="00C33426">
            <w:r w:rsidRPr="00AD56B9">
              <w:t>Under 14B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7021161" w14:textId="77777777" w:rsidR="0045677E" w:rsidRPr="00AD56B9" w:rsidRDefault="0045677E" w:rsidP="00C33426">
            <w:r w:rsidRPr="00AD56B9">
              <w:t>Three (3)</w:t>
            </w:r>
          </w:p>
        </w:tc>
      </w:tr>
      <w:tr w:rsidR="0045677E" w:rsidRPr="00AD56B9" w14:paraId="365398EE"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FFE92" w14:textId="77777777" w:rsidR="0045677E" w:rsidRPr="00AD56B9" w:rsidRDefault="0045677E" w:rsidP="00C33426">
            <w:r w:rsidRPr="00AD56B9">
              <w:t>Under 14C Saturday</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A95F7E4" w14:textId="77777777" w:rsidR="0045677E" w:rsidRPr="00AD56B9" w:rsidRDefault="0045677E" w:rsidP="00C33426">
            <w:r w:rsidRPr="00AD56B9">
              <w:t>Three (3)</w:t>
            </w:r>
          </w:p>
        </w:tc>
      </w:tr>
      <w:tr w:rsidR="0045677E" w:rsidRPr="00AD56B9" w14:paraId="2860991D"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EB7A8" w14:textId="77777777" w:rsidR="0045677E" w:rsidRPr="00AD56B9" w:rsidRDefault="0045677E" w:rsidP="00C33426">
            <w:r w:rsidRPr="00AD56B9">
              <w:t>Under 14(1) Friday</w:t>
            </w:r>
            <w:r>
              <w:t xml:space="preserve"> North East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5786FA9" w14:textId="77777777" w:rsidR="0045677E" w:rsidRPr="00AD56B9" w:rsidRDefault="0045677E" w:rsidP="00C33426">
            <w:r w:rsidRPr="00AD56B9">
              <w:t>Three (3)</w:t>
            </w:r>
          </w:p>
        </w:tc>
      </w:tr>
      <w:tr w:rsidR="0045677E" w:rsidRPr="00AD56B9" w14:paraId="3AF109FB"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DEA49C" w14:textId="77777777" w:rsidR="0045677E" w:rsidRPr="00AD56B9" w:rsidRDefault="0045677E" w:rsidP="00C33426">
            <w:r w:rsidRPr="00AD56B9">
              <w:t>Under 14(</w:t>
            </w:r>
            <w:r>
              <w:t>1</w:t>
            </w:r>
            <w:r w:rsidRPr="00AD56B9">
              <w:t>) Friday</w:t>
            </w:r>
            <w:r>
              <w:t xml:space="preserve"> South West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45DBB8E" w14:textId="77777777" w:rsidR="0045677E" w:rsidRPr="00AD56B9" w:rsidRDefault="0045677E" w:rsidP="00C33426">
            <w:r w:rsidRPr="00AD56B9">
              <w:t>Three (3)</w:t>
            </w:r>
          </w:p>
        </w:tc>
      </w:tr>
      <w:tr w:rsidR="0045677E" w:rsidRPr="00AD56B9" w14:paraId="5BEBC44A"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8C264" w14:textId="77777777" w:rsidR="0045677E" w:rsidRPr="00AD56B9" w:rsidRDefault="0045677E" w:rsidP="00C33426">
            <w:r w:rsidRPr="00AD56B9">
              <w:t>Under 14(</w:t>
            </w:r>
            <w:r>
              <w:t>2</w:t>
            </w:r>
            <w:r w:rsidRPr="00AD56B9">
              <w:t>) Friday</w:t>
            </w:r>
            <w:r>
              <w:t xml:space="preserve"> North East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6CE658DB" w14:textId="77777777" w:rsidR="0045677E" w:rsidRPr="00AD56B9" w:rsidRDefault="0045677E" w:rsidP="00C33426">
            <w:r w:rsidRPr="00AD56B9">
              <w:t>Three (3)</w:t>
            </w:r>
          </w:p>
        </w:tc>
      </w:tr>
      <w:tr w:rsidR="0045677E" w:rsidRPr="00AD56B9" w14:paraId="32EB798A"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63919" w14:textId="77777777" w:rsidR="0045677E" w:rsidRPr="00AD56B9" w:rsidRDefault="0045677E" w:rsidP="00C33426">
            <w:r w:rsidRPr="00AD56B9">
              <w:t>Under 14(</w:t>
            </w:r>
            <w:r>
              <w:t>2</w:t>
            </w:r>
            <w:r w:rsidRPr="00AD56B9">
              <w:t>) Friday</w:t>
            </w:r>
            <w:r>
              <w:t xml:space="preserve"> South West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7B597BB3" w14:textId="77777777" w:rsidR="0045677E" w:rsidRPr="00AD56B9" w:rsidRDefault="0045677E" w:rsidP="00C33426">
            <w:r w:rsidRPr="00AD56B9">
              <w:t>Three (3)</w:t>
            </w:r>
          </w:p>
        </w:tc>
      </w:tr>
      <w:tr w:rsidR="0045677E" w:rsidRPr="00AD56B9" w14:paraId="5CD7F11F"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2722F" w14:textId="77777777" w:rsidR="0045677E" w:rsidRPr="00AD56B9" w:rsidRDefault="0045677E" w:rsidP="00C33426">
            <w:r w:rsidRPr="00AD56B9">
              <w:t>Under 14(</w:t>
            </w:r>
            <w:r>
              <w:t>3</w:t>
            </w:r>
            <w:r w:rsidRPr="00AD56B9">
              <w:t>) Friday</w:t>
            </w:r>
            <w:r>
              <w:t xml:space="preserve"> North East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090340C1" w14:textId="77777777" w:rsidR="0045677E" w:rsidRPr="00AD56B9" w:rsidRDefault="0045677E" w:rsidP="00C33426">
            <w:r w:rsidRPr="00AD56B9">
              <w:t>Three (3)</w:t>
            </w:r>
          </w:p>
        </w:tc>
      </w:tr>
      <w:tr w:rsidR="0045677E" w:rsidRPr="00AD56B9" w14:paraId="2E48E100" w14:textId="77777777" w:rsidTr="009F3557">
        <w:trPr>
          <w:gridAfter w:val="1"/>
          <w:wAfter w:w="902" w:type="dxa"/>
        </w:trPr>
        <w:tc>
          <w:tcPr>
            <w:tcW w:w="41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A1743" w14:textId="77777777" w:rsidR="0045677E" w:rsidRPr="00AD56B9" w:rsidRDefault="0045677E" w:rsidP="00C33426">
            <w:r w:rsidRPr="00AD56B9">
              <w:t>Under 14(</w:t>
            </w:r>
            <w:r>
              <w:t>3</w:t>
            </w:r>
            <w:r w:rsidRPr="00AD56B9">
              <w:t>) Friday</w:t>
            </w:r>
            <w:r>
              <w:t xml:space="preserve"> South West</w:t>
            </w:r>
          </w:p>
        </w:tc>
        <w:tc>
          <w:tcPr>
            <w:tcW w:w="3850" w:type="dxa"/>
            <w:tcBorders>
              <w:top w:val="nil"/>
              <w:left w:val="nil"/>
              <w:bottom w:val="single" w:sz="8" w:space="0" w:color="auto"/>
              <w:right w:val="single" w:sz="8" w:space="0" w:color="auto"/>
            </w:tcBorders>
            <w:tcMar>
              <w:top w:w="0" w:type="dxa"/>
              <w:left w:w="108" w:type="dxa"/>
              <w:bottom w:w="0" w:type="dxa"/>
              <w:right w:w="108" w:type="dxa"/>
            </w:tcMar>
            <w:hideMark/>
          </w:tcPr>
          <w:p w14:paraId="2C6B5FD9" w14:textId="77777777" w:rsidR="0045677E" w:rsidRPr="00AD56B9" w:rsidRDefault="0045677E" w:rsidP="00C33426">
            <w:r w:rsidRPr="00AD56B9">
              <w:t>Three (3)</w:t>
            </w:r>
          </w:p>
        </w:tc>
      </w:tr>
      <w:tr w:rsidR="0045677E" w:rsidRPr="00AD56B9" w14:paraId="20FD3223" w14:textId="77777777" w:rsidTr="009F3557">
        <w:trPr>
          <w:gridAfter w:val="1"/>
          <w:wAfter w:w="902" w:type="dxa"/>
        </w:trPr>
        <w:tc>
          <w:tcPr>
            <w:tcW w:w="4160"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EC7652" w14:textId="77777777" w:rsidR="0045677E" w:rsidRPr="00AD56B9" w:rsidRDefault="0045677E" w:rsidP="00C33426">
            <w:r>
              <w:br w:type="page"/>
            </w:r>
            <w:r w:rsidRPr="00AD56B9">
              <w:t>Under 12A Kurle Shield</w:t>
            </w:r>
          </w:p>
        </w:tc>
        <w:tc>
          <w:tcPr>
            <w:tcW w:w="3868"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683FFE7" w14:textId="77777777" w:rsidR="0045677E" w:rsidRPr="00AD56B9" w:rsidRDefault="0045677E" w:rsidP="00C33426">
            <w:r w:rsidRPr="00AD56B9">
              <w:t>Four (4)</w:t>
            </w:r>
          </w:p>
        </w:tc>
      </w:tr>
      <w:tr w:rsidR="0045677E" w:rsidRPr="00AD56B9" w14:paraId="62EE10A7" w14:textId="77777777" w:rsidTr="009F3557">
        <w:trPr>
          <w:gridAfter w:val="1"/>
          <w:wAfter w:w="902" w:type="dxa"/>
        </w:trPr>
        <w:tc>
          <w:tcPr>
            <w:tcW w:w="4160"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792DCD" w14:textId="77777777" w:rsidR="0045677E" w:rsidRPr="00AD56B9" w:rsidRDefault="0045677E" w:rsidP="00C33426">
            <w:r w:rsidRPr="00AD56B9">
              <w:t>Under 12B Saturday</w:t>
            </w:r>
          </w:p>
        </w:tc>
        <w:tc>
          <w:tcPr>
            <w:tcW w:w="386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FDED715" w14:textId="77777777" w:rsidR="0045677E" w:rsidRPr="00AD56B9" w:rsidRDefault="0045677E" w:rsidP="00C33426">
            <w:r w:rsidRPr="00AD56B9">
              <w:t>Four (4)</w:t>
            </w:r>
          </w:p>
        </w:tc>
      </w:tr>
      <w:tr w:rsidR="0045677E" w:rsidRPr="00AD56B9" w14:paraId="0A5C7563"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1B035" w14:textId="77777777" w:rsidR="0045677E" w:rsidRPr="00AD56B9" w:rsidRDefault="0045677E" w:rsidP="00C33426">
            <w:r w:rsidRPr="00AD56B9">
              <w:t>Under 12(1)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5D1BD6A" w14:textId="77777777" w:rsidR="0045677E" w:rsidRPr="00AD56B9" w:rsidRDefault="0045677E" w:rsidP="00C33426">
            <w:r w:rsidRPr="00AD56B9">
              <w:t>Four (4)</w:t>
            </w:r>
          </w:p>
        </w:tc>
      </w:tr>
      <w:tr w:rsidR="0045677E" w:rsidRPr="00AD56B9" w14:paraId="1D9533A0"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FFD68" w14:textId="77777777" w:rsidR="0045677E" w:rsidRPr="00AD56B9" w:rsidRDefault="0045677E" w:rsidP="00C33426">
            <w:r w:rsidRPr="00AD56B9">
              <w:t>Under 12(1)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879393A" w14:textId="77777777" w:rsidR="0045677E" w:rsidRPr="00AD56B9" w:rsidRDefault="0045677E" w:rsidP="00C33426">
            <w:r w:rsidRPr="00AD56B9">
              <w:t>Four (4)</w:t>
            </w:r>
          </w:p>
        </w:tc>
      </w:tr>
      <w:tr w:rsidR="0045677E" w:rsidRPr="00AD56B9" w14:paraId="002D21FA"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A3486" w14:textId="77777777" w:rsidR="0045677E" w:rsidRPr="00AD56B9" w:rsidRDefault="0045677E" w:rsidP="00C33426">
            <w:r w:rsidRPr="00AD56B9">
              <w:t>Under 12(2)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EDE9BF" w14:textId="77777777" w:rsidR="0045677E" w:rsidRPr="00AD56B9" w:rsidRDefault="0045677E" w:rsidP="00C33426">
            <w:r w:rsidRPr="00AD56B9">
              <w:t>Four (4)</w:t>
            </w:r>
          </w:p>
        </w:tc>
      </w:tr>
      <w:tr w:rsidR="0045677E" w:rsidRPr="00AD56B9" w14:paraId="5D61DB42"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7D2246" w14:textId="77777777" w:rsidR="0045677E" w:rsidRPr="00AD56B9" w:rsidRDefault="0045677E" w:rsidP="00C33426">
            <w:r w:rsidRPr="00AD56B9">
              <w:t>Under 12(2)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198C8F4" w14:textId="77777777" w:rsidR="0045677E" w:rsidRPr="00AD56B9" w:rsidRDefault="0045677E" w:rsidP="00C33426">
            <w:r w:rsidRPr="00AD56B9">
              <w:t>Four (4)</w:t>
            </w:r>
          </w:p>
        </w:tc>
      </w:tr>
      <w:tr w:rsidR="0045677E" w:rsidRPr="00AD56B9" w14:paraId="49ED96C7"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549AC" w14:textId="77777777" w:rsidR="0045677E" w:rsidRPr="00AD56B9" w:rsidRDefault="0045677E" w:rsidP="00C33426">
            <w:r w:rsidRPr="00AD56B9">
              <w:t>Under 12(3)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788107E" w14:textId="77777777" w:rsidR="0045677E" w:rsidRPr="00AD56B9" w:rsidRDefault="0045677E" w:rsidP="00C33426">
            <w:r w:rsidRPr="00AD56B9">
              <w:t>Four (4)</w:t>
            </w:r>
          </w:p>
        </w:tc>
      </w:tr>
      <w:tr w:rsidR="0045677E" w:rsidRPr="00AD56B9" w14:paraId="36B54BE1"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E2470" w14:textId="77777777" w:rsidR="0045677E" w:rsidRPr="00AD56B9" w:rsidRDefault="0045677E" w:rsidP="00C33426">
            <w:r w:rsidRPr="00AD56B9">
              <w:t>Under 12(3)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88B5DB" w14:textId="77777777" w:rsidR="0045677E" w:rsidRPr="00AD56B9" w:rsidRDefault="0045677E" w:rsidP="00C33426">
            <w:r w:rsidRPr="00AD56B9">
              <w:t>Four (4)</w:t>
            </w:r>
          </w:p>
        </w:tc>
      </w:tr>
      <w:tr w:rsidR="0045677E" w:rsidRPr="00AD56B9" w14:paraId="2D1A1198"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CCEDA" w14:textId="77777777" w:rsidR="0045677E" w:rsidRPr="00AD56B9" w:rsidRDefault="0045677E" w:rsidP="00C33426">
            <w:r w:rsidRPr="00AD56B9">
              <w:t>Under 12(4)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08726A" w14:textId="77777777" w:rsidR="0045677E" w:rsidRPr="00AD56B9" w:rsidRDefault="0045677E" w:rsidP="00C33426">
            <w:r w:rsidRPr="00AD56B9">
              <w:t>Four (4)</w:t>
            </w:r>
          </w:p>
        </w:tc>
      </w:tr>
      <w:tr w:rsidR="0045677E" w:rsidRPr="00AD56B9" w14:paraId="5B6DBB2C"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1B9D3" w14:textId="77777777" w:rsidR="0045677E" w:rsidRPr="00AD56B9" w:rsidRDefault="0045677E" w:rsidP="00C33426">
            <w:r w:rsidRPr="00AD56B9">
              <w:t>Under 12(4)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E2CA0B" w14:textId="77777777" w:rsidR="0045677E" w:rsidRPr="00AD56B9" w:rsidRDefault="0045677E" w:rsidP="00C33426">
            <w:r w:rsidRPr="00AD56B9">
              <w:t>Four (4)</w:t>
            </w:r>
          </w:p>
        </w:tc>
      </w:tr>
      <w:tr w:rsidR="0045677E" w:rsidRPr="00AD56B9" w14:paraId="7D522C26"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26326" w14:textId="77777777" w:rsidR="0045677E" w:rsidRPr="00AD56B9" w:rsidRDefault="0045677E" w:rsidP="00C33426">
            <w:r w:rsidRPr="00AD56B9">
              <w:t>Under 12(5) Friday North</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926C51" w14:textId="77777777" w:rsidR="0045677E" w:rsidRPr="00AD56B9" w:rsidRDefault="0045677E" w:rsidP="00C33426">
            <w:r w:rsidRPr="00AD56B9">
              <w:t>Four (4)</w:t>
            </w:r>
          </w:p>
        </w:tc>
      </w:tr>
      <w:tr w:rsidR="0045677E" w:rsidRPr="00AD56B9" w14:paraId="27698651"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4AE02" w14:textId="77777777" w:rsidR="0045677E" w:rsidRPr="00AD56B9" w:rsidRDefault="0045677E" w:rsidP="00C33426">
            <w:r w:rsidRPr="00AD56B9">
              <w:t>Under 12(5) Friday West</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44547A" w14:textId="77777777" w:rsidR="0045677E" w:rsidRPr="00AD56B9" w:rsidRDefault="0045677E" w:rsidP="00C33426">
            <w:r w:rsidRPr="00AD56B9">
              <w:t>Four (4)</w:t>
            </w:r>
          </w:p>
        </w:tc>
      </w:tr>
      <w:tr w:rsidR="0045677E" w:rsidRPr="00AD56B9" w14:paraId="0B275C3B" w14:textId="77777777" w:rsidTr="009F3557">
        <w:trPr>
          <w:gridAfter w:val="1"/>
          <w:wAfter w:w="902" w:type="dxa"/>
        </w:trPr>
        <w:tc>
          <w:tcPr>
            <w:tcW w:w="41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529B88" w14:textId="77777777" w:rsidR="0045677E" w:rsidRPr="00AD56B9" w:rsidRDefault="0045677E" w:rsidP="00C33426">
            <w:r w:rsidRPr="00AD56B9">
              <w:t>Under 12 Thursday</w:t>
            </w:r>
          </w:p>
        </w:tc>
        <w:tc>
          <w:tcPr>
            <w:tcW w:w="386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A257C88" w14:textId="77777777" w:rsidR="0045677E" w:rsidRPr="00AD56B9" w:rsidRDefault="0045677E" w:rsidP="00C33426">
            <w:r w:rsidRPr="00AD56B9">
              <w:t>Four (4)</w:t>
            </w:r>
          </w:p>
        </w:tc>
      </w:tr>
    </w:tbl>
    <w:p w14:paraId="0009E96D" w14:textId="77777777" w:rsidR="0045677E" w:rsidRDefault="0045677E" w:rsidP="0045677E">
      <w:pPr>
        <w:tabs>
          <w:tab w:val="left" w:pos="567"/>
        </w:tabs>
        <w:ind w:left="993" w:hanging="425"/>
        <w:rPr>
          <w:rFonts w:cs="Calibri"/>
          <w:sz w:val="32"/>
          <w:szCs w:val="32"/>
        </w:rPr>
      </w:pPr>
    </w:p>
    <w:p w14:paraId="174CB199"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seven or more matches</w:t>
      </w:r>
      <w:r w:rsidRPr="003008D4">
        <w:rPr>
          <w:rFonts w:cs="Calibri"/>
          <w:sz w:val="32"/>
          <w:szCs w:val="32"/>
        </w:rPr>
        <w:t xml:space="preserve"> of the Saturday Open Age Two-day competition during the season will </w:t>
      </w:r>
      <w:r w:rsidRPr="003008D4">
        <w:rPr>
          <w:rFonts w:cs="Calibri"/>
          <w:b/>
          <w:bCs/>
          <w:sz w:val="32"/>
          <w:szCs w:val="32"/>
        </w:rPr>
        <w:t>not</w:t>
      </w:r>
      <w:r w:rsidRPr="003008D4">
        <w:rPr>
          <w:rFonts w:cs="Calibri"/>
          <w:sz w:val="32"/>
          <w:szCs w:val="32"/>
        </w:rPr>
        <w:t xml:space="preserve"> be eligible to play in Saturday Open Age One Day or Veteran’s competition finals matches without board approval.</w:t>
      </w:r>
    </w:p>
    <w:p w14:paraId="7445FA7F" w14:textId="77777777" w:rsidR="0045677E" w:rsidRPr="00D60FDF" w:rsidRDefault="0045677E" w:rsidP="0045677E">
      <w:pPr>
        <w:tabs>
          <w:tab w:val="left" w:pos="567"/>
        </w:tabs>
        <w:ind w:left="567"/>
        <w:rPr>
          <w:rFonts w:cs="Calibri"/>
          <w:sz w:val="32"/>
          <w:szCs w:val="32"/>
        </w:rPr>
      </w:pPr>
    </w:p>
    <w:p w14:paraId="3BA7BF4F"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eight or more matches</w:t>
      </w:r>
      <w:r w:rsidRPr="003008D4">
        <w:rPr>
          <w:rFonts w:cs="Calibri"/>
          <w:sz w:val="32"/>
          <w:szCs w:val="32"/>
        </w:rPr>
        <w:t xml:space="preserve"> of the Saturday Open Age One-Day competition during the season will </w:t>
      </w:r>
      <w:r w:rsidRPr="003008D4">
        <w:rPr>
          <w:rFonts w:cs="Calibri"/>
          <w:b/>
          <w:bCs/>
          <w:sz w:val="32"/>
          <w:szCs w:val="32"/>
        </w:rPr>
        <w:t>not</w:t>
      </w:r>
      <w:r w:rsidRPr="003008D4">
        <w:rPr>
          <w:rFonts w:cs="Calibri"/>
          <w:sz w:val="32"/>
          <w:szCs w:val="32"/>
        </w:rPr>
        <w:t xml:space="preserve"> be eligible to play in the Saturday Open Age Two Day or the Veteran’s competition finals matches without board approval.</w:t>
      </w:r>
    </w:p>
    <w:p w14:paraId="2D6313FD" w14:textId="77777777" w:rsidR="0045677E" w:rsidRPr="00D60FDF" w:rsidRDefault="0045677E" w:rsidP="0045677E">
      <w:pPr>
        <w:tabs>
          <w:tab w:val="left" w:pos="567"/>
        </w:tabs>
        <w:ind w:left="142"/>
        <w:rPr>
          <w:rFonts w:cs="Calibri"/>
          <w:sz w:val="32"/>
          <w:szCs w:val="32"/>
        </w:rPr>
      </w:pPr>
    </w:p>
    <w:p w14:paraId="4D02A607"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 xml:space="preserve">A player who has been named in </w:t>
      </w:r>
      <w:r w:rsidRPr="003008D4">
        <w:rPr>
          <w:rFonts w:cs="Calibri"/>
          <w:b/>
          <w:bCs/>
          <w:sz w:val="32"/>
          <w:szCs w:val="32"/>
        </w:rPr>
        <w:t>seven or more matches</w:t>
      </w:r>
      <w:r w:rsidRPr="003008D4">
        <w:rPr>
          <w:rFonts w:cs="Calibri"/>
          <w:sz w:val="32"/>
          <w:szCs w:val="32"/>
        </w:rPr>
        <w:t xml:space="preserve"> of the Veteran’s competition during the season will not be eligible to play in the Open Age Two Day or the Saturday One Day competition finals matches without board approval.</w:t>
      </w:r>
    </w:p>
    <w:p w14:paraId="79A84191" w14:textId="77777777" w:rsidR="0045677E" w:rsidRPr="00D60FDF" w:rsidRDefault="0045677E" w:rsidP="0045677E">
      <w:pPr>
        <w:tabs>
          <w:tab w:val="left" w:pos="567"/>
        </w:tabs>
        <w:ind w:left="567"/>
        <w:rPr>
          <w:rFonts w:cs="Calibri"/>
          <w:sz w:val="32"/>
          <w:szCs w:val="32"/>
        </w:rPr>
      </w:pPr>
    </w:p>
    <w:p w14:paraId="46E84E83" w14:textId="77777777" w:rsidR="0045677E" w:rsidRDefault="0045677E" w:rsidP="005B19C2">
      <w:pPr>
        <w:pStyle w:val="ListParagraph"/>
        <w:numPr>
          <w:ilvl w:val="0"/>
          <w:numId w:val="222"/>
        </w:numPr>
        <w:tabs>
          <w:tab w:val="left" w:pos="567"/>
        </w:tabs>
        <w:rPr>
          <w:rFonts w:cs="Calibri"/>
          <w:sz w:val="32"/>
          <w:szCs w:val="32"/>
        </w:rPr>
      </w:pPr>
      <w:r w:rsidRPr="003008D4">
        <w:rPr>
          <w:rFonts w:cs="Calibri"/>
          <w:sz w:val="32"/>
          <w:szCs w:val="32"/>
        </w:rPr>
        <w:t>In assessing the number of days played only those players entered</w:t>
      </w:r>
      <w:r>
        <w:rPr>
          <w:rFonts w:cs="Calibri"/>
          <w:sz w:val="32"/>
          <w:szCs w:val="32"/>
        </w:rPr>
        <w:t xml:space="preserve"> in</w:t>
      </w:r>
      <w:r w:rsidRPr="003008D4">
        <w:rPr>
          <w:rFonts w:cs="Calibri"/>
          <w:sz w:val="32"/>
          <w:szCs w:val="32"/>
        </w:rPr>
        <w:t xml:space="preserve"> </w:t>
      </w:r>
      <w:r w:rsidRPr="003008D4">
        <w:rPr>
          <w:rFonts w:cs="Calibri"/>
          <w:b/>
          <w:bCs/>
          <w:i/>
          <w:sz w:val="32"/>
          <w:szCs w:val="32"/>
        </w:rPr>
        <w:t xml:space="preserve">PlayHQ </w:t>
      </w:r>
      <w:r w:rsidRPr="003008D4">
        <w:rPr>
          <w:rFonts w:cs="Calibri"/>
          <w:b/>
          <w:bCs/>
          <w:i/>
          <w:iCs/>
          <w:sz w:val="32"/>
          <w:szCs w:val="32"/>
        </w:rPr>
        <w:t xml:space="preserve"> </w:t>
      </w:r>
      <w:r>
        <w:rPr>
          <w:rFonts w:cs="Calibri"/>
          <w:b/>
          <w:bCs/>
          <w:i/>
          <w:iCs/>
          <w:sz w:val="32"/>
          <w:szCs w:val="32"/>
        </w:rPr>
        <w:t xml:space="preserve">as registered </w:t>
      </w:r>
      <w:r>
        <w:rPr>
          <w:rFonts w:cs="Calibri"/>
          <w:bCs/>
          <w:iCs/>
          <w:sz w:val="32"/>
          <w:szCs w:val="32"/>
        </w:rPr>
        <w:t xml:space="preserve"> players</w:t>
      </w:r>
      <w:r w:rsidRPr="003008D4">
        <w:rPr>
          <w:rFonts w:cs="Calibri"/>
          <w:bCs/>
          <w:iCs/>
          <w:sz w:val="32"/>
          <w:szCs w:val="32"/>
        </w:rPr>
        <w:t xml:space="preserve"> </w:t>
      </w:r>
      <w:r w:rsidRPr="003008D4">
        <w:rPr>
          <w:rFonts w:cs="Calibri"/>
          <w:sz w:val="32"/>
          <w:szCs w:val="32"/>
        </w:rPr>
        <w:t>will be counted as played.  Up to the specified number of players for the grade will be counted, as well as any others who are listed as batting, bowling or wicket keeping, where that is allowed under the Section’s Match Rules.</w:t>
      </w:r>
    </w:p>
    <w:p w14:paraId="5918D4B9" w14:textId="77777777" w:rsidR="0045677E" w:rsidRPr="003008D4" w:rsidRDefault="0045677E" w:rsidP="0045677E">
      <w:pPr>
        <w:pStyle w:val="ListParagraph"/>
        <w:rPr>
          <w:rFonts w:cs="Calibri"/>
          <w:sz w:val="32"/>
          <w:szCs w:val="32"/>
        </w:rPr>
      </w:pPr>
    </w:p>
    <w:p w14:paraId="28A5B4F2" w14:textId="77777777" w:rsidR="0045677E" w:rsidRPr="003008D4" w:rsidRDefault="0045677E" w:rsidP="005B19C2">
      <w:pPr>
        <w:pStyle w:val="ListParagraph"/>
        <w:numPr>
          <w:ilvl w:val="0"/>
          <w:numId w:val="222"/>
        </w:numPr>
        <w:tabs>
          <w:tab w:val="left" w:pos="567"/>
        </w:tabs>
        <w:rPr>
          <w:rFonts w:cs="Calibri"/>
          <w:sz w:val="32"/>
          <w:szCs w:val="32"/>
        </w:rPr>
      </w:pPr>
      <w:r>
        <w:rPr>
          <w:rFonts w:cs="Calibri"/>
          <w:sz w:val="32"/>
          <w:szCs w:val="32"/>
        </w:rPr>
        <w:t xml:space="preserve">Where a player is listed as a fill-in player, the match </w:t>
      </w:r>
      <w:r w:rsidRPr="00F26EE6">
        <w:rPr>
          <w:rFonts w:cs="Calibri"/>
          <w:b/>
          <w:bCs/>
          <w:sz w:val="32"/>
          <w:szCs w:val="32"/>
        </w:rPr>
        <w:t>does not</w:t>
      </w:r>
      <w:r>
        <w:rPr>
          <w:rFonts w:cs="Calibri"/>
          <w:sz w:val="32"/>
          <w:szCs w:val="32"/>
        </w:rPr>
        <w:t xml:space="preserve"> count towards finals eligibility.</w:t>
      </w:r>
    </w:p>
    <w:p w14:paraId="781B656D" w14:textId="77777777" w:rsidR="0045677E" w:rsidRDefault="0045677E" w:rsidP="0045677E">
      <w:pPr>
        <w:pStyle w:val="ListParagraph"/>
        <w:rPr>
          <w:rFonts w:cs="Calibri"/>
          <w:sz w:val="32"/>
          <w:szCs w:val="32"/>
        </w:rPr>
      </w:pPr>
    </w:p>
    <w:p w14:paraId="4E0F0BAB" w14:textId="77777777" w:rsidR="0045677E" w:rsidRPr="003008D4" w:rsidRDefault="0045677E" w:rsidP="005B19C2">
      <w:pPr>
        <w:pStyle w:val="ListParagraph"/>
        <w:numPr>
          <w:ilvl w:val="0"/>
          <w:numId w:val="222"/>
        </w:numPr>
        <w:rPr>
          <w:rFonts w:eastAsia="Calibri" w:cs="Calibri"/>
          <w:bCs/>
          <w:sz w:val="32"/>
          <w:szCs w:val="32"/>
        </w:rPr>
      </w:pPr>
      <w:r w:rsidRPr="003008D4">
        <w:rPr>
          <w:rFonts w:eastAsia="Calibri" w:cs="Calibri"/>
          <w:bCs/>
          <w:sz w:val="32"/>
          <w:szCs w:val="32"/>
        </w:rPr>
        <w:t xml:space="preserve">The following games </w:t>
      </w:r>
      <w:r w:rsidRPr="003008D4">
        <w:rPr>
          <w:rFonts w:eastAsia="Calibri" w:cs="Calibri"/>
          <w:b/>
          <w:sz w:val="32"/>
          <w:szCs w:val="32"/>
          <w:u w:val="single"/>
        </w:rPr>
        <w:t>do not</w:t>
      </w:r>
      <w:r w:rsidRPr="003008D4">
        <w:rPr>
          <w:rFonts w:eastAsia="Calibri" w:cs="Calibri"/>
          <w:bCs/>
          <w:sz w:val="32"/>
          <w:szCs w:val="32"/>
        </w:rPr>
        <w:t xml:space="preserve"> count towards finals eligibility:</w:t>
      </w:r>
    </w:p>
    <w:p w14:paraId="323F8FBD" w14:textId="77777777" w:rsidR="0045677E" w:rsidRPr="003008D4" w:rsidRDefault="0045677E" w:rsidP="005B19C2">
      <w:pPr>
        <w:pStyle w:val="ListParagraph"/>
        <w:numPr>
          <w:ilvl w:val="1"/>
          <w:numId w:val="223"/>
        </w:numPr>
        <w:spacing w:after="160"/>
        <w:rPr>
          <w:rFonts w:eastAsia="Calibri" w:cs="Calibri"/>
          <w:bCs/>
          <w:sz w:val="32"/>
          <w:szCs w:val="32"/>
        </w:rPr>
      </w:pPr>
      <w:r w:rsidRPr="003008D4">
        <w:rPr>
          <w:rFonts w:eastAsia="Calibri" w:cs="Calibri"/>
          <w:bCs/>
          <w:sz w:val="32"/>
          <w:szCs w:val="32"/>
        </w:rPr>
        <w:t>Bye</w:t>
      </w:r>
      <w:r>
        <w:rPr>
          <w:rFonts w:eastAsia="Calibri" w:cs="Calibri"/>
          <w:bCs/>
          <w:sz w:val="32"/>
          <w:szCs w:val="32"/>
        </w:rPr>
        <w:t>.</w:t>
      </w:r>
    </w:p>
    <w:p w14:paraId="4B7A1FB9" w14:textId="77777777" w:rsidR="0045677E" w:rsidRDefault="0045677E" w:rsidP="005B19C2">
      <w:pPr>
        <w:pStyle w:val="ListParagraph"/>
        <w:numPr>
          <w:ilvl w:val="1"/>
          <w:numId w:val="223"/>
        </w:numPr>
        <w:spacing w:after="160"/>
        <w:rPr>
          <w:rFonts w:eastAsia="Calibri" w:cs="Calibri"/>
          <w:bCs/>
          <w:sz w:val="32"/>
          <w:szCs w:val="32"/>
        </w:rPr>
      </w:pPr>
      <w:r w:rsidRPr="003008D4">
        <w:rPr>
          <w:rFonts w:eastAsia="Calibri" w:cs="Calibri"/>
          <w:bCs/>
          <w:sz w:val="32"/>
          <w:szCs w:val="32"/>
        </w:rPr>
        <w:t>Match Cancelled by the Association.</w:t>
      </w:r>
    </w:p>
    <w:p w14:paraId="271FE2C9" w14:textId="77777777" w:rsidR="0045677E" w:rsidRPr="003008D4" w:rsidRDefault="0045677E" w:rsidP="0045677E">
      <w:pPr>
        <w:pStyle w:val="ListParagraph"/>
        <w:ind w:left="1440"/>
        <w:rPr>
          <w:rFonts w:eastAsia="Calibri" w:cs="Calibri"/>
          <w:bCs/>
          <w:sz w:val="32"/>
          <w:szCs w:val="32"/>
        </w:rPr>
      </w:pPr>
    </w:p>
    <w:p w14:paraId="0D4C060D" w14:textId="216690F2" w:rsidR="0045677E" w:rsidRDefault="0045677E" w:rsidP="005B19C2">
      <w:pPr>
        <w:pStyle w:val="ListParagraph"/>
        <w:numPr>
          <w:ilvl w:val="0"/>
          <w:numId w:val="222"/>
        </w:numPr>
        <w:spacing w:after="160"/>
        <w:rPr>
          <w:rFonts w:eastAsia="Calibri" w:cs="Calibri"/>
          <w:bCs/>
          <w:sz w:val="32"/>
          <w:szCs w:val="32"/>
        </w:rPr>
      </w:pPr>
      <w:r w:rsidRPr="003008D4">
        <w:rPr>
          <w:rFonts w:eastAsia="Calibri" w:cs="Calibri"/>
          <w:bCs/>
          <w:sz w:val="32"/>
          <w:szCs w:val="32"/>
        </w:rPr>
        <w:t>Abandoned match (</w:t>
      </w:r>
      <w:r>
        <w:rPr>
          <w:rFonts w:eastAsia="Calibri" w:cs="Calibri"/>
          <w:bCs/>
          <w:sz w:val="32"/>
          <w:szCs w:val="32"/>
        </w:rPr>
        <w:t>teams are required to report to grounds,</w:t>
      </w:r>
      <w:r w:rsidRPr="003008D4">
        <w:rPr>
          <w:rFonts w:eastAsia="Calibri" w:cs="Calibri"/>
          <w:bCs/>
          <w:sz w:val="32"/>
          <w:szCs w:val="32"/>
        </w:rPr>
        <w:t xml:space="preserve"> </w:t>
      </w:r>
      <w:r>
        <w:rPr>
          <w:rFonts w:eastAsia="Calibri" w:cs="Calibri"/>
          <w:bCs/>
          <w:sz w:val="32"/>
          <w:szCs w:val="32"/>
        </w:rPr>
        <w:t xml:space="preserve">however a </w:t>
      </w:r>
      <w:r w:rsidRPr="003008D4">
        <w:rPr>
          <w:rFonts w:eastAsia="Calibri" w:cs="Calibri"/>
          <w:bCs/>
          <w:sz w:val="32"/>
          <w:szCs w:val="32"/>
        </w:rPr>
        <w:t>result</w:t>
      </w:r>
      <w:r>
        <w:rPr>
          <w:rFonts w:eastAsia="Calibri" w:cs="Calibri"/>
          <w:bCs/>
          <w:sz w:val="32"/>
          <w:szCs w:val="32"/>
        </w:rPr>
        <w:t xml:space="preserve"> is</w:t>
      </w:r>
      <w:r w:rsidRPr="003008D4">
        <w:rPr>
          <w:rFonts w:eastAsia="Calibri" w:cs="Calibri"/>
          <w:bCs/>
          <w:sz w:val="32"/>
          <w:szCs w:val="32"/>
        </w:rPr>
        <w:t xml:space="preserve"> not achieved)</w:t>
      </w:r>
      <w:r w:rsidRPr="003008D4">
        <w:rPr>
          <w:rFonts w:eastAsia="Calibri" w:cs="Calibri"/>
          <w:bCs/>
          <w:sz w:val="32"/>
          <w:szCs w:val="32"/>
          <w:u w:val="single"/>
        </w:rPr>
        <w:t xml:space="preserve"> </w:t>
      </w:r>
      <w:r w:rsidRPr="003008D4">
        <w:rPr>
          <w:rFonts w:eastAsia="Calibri" w:cs="Calibri"/>
          <w:b/>
          <w:sz w:val="32"/>
          <w:szCs w:val="32"/>
          <w:u w:val="single"/>
        </w:rPr>
        <w:t>does</w:t>
      </w:r>
      <w:r w:rsidRPr="003008D4">
        <w:rPr>
          <w:rFonts w:eastAsia="Calibri" w:cs="Calibri"/>
          <w:bCs/>
          <w:sz w:val="32"/>
          <w:szCs w:val="32"/>
        </w:rPr>
        <w:t xml:space="preserve"> count towards finals eligibility.</w:t>
      </w:r>
    </w:p>
    <w:p w14:paraId="3890C9B6" w14:textId="77777777" w:rsidR="0045677E" w:rsidRPr="003008D4" w:rsidRDefault="0045677E" w:rsidP="0045677E">
      <w:pPr>
        <w:pStyle w:val="ListParagraph"/>
        <w:rPr>
          <w:rFonts w:eastAsia="Calibri" w:cs="Calibri"/>
          <w:bCs/>
          <w:sz w:val="32"/>
          <w:szCs w:val="32"/>
        </w:rPr>
      </w:pPr>
    </w:p>
    <w:p w14:paraId="25970C4F" w14:textId="77777777" w:rsidR="0045677E" w:rsidRPr="003008D4" w:rsidRDefault="0045677E" w:rsidP="005B19C2">
      <w:pPr>
        <w:pStyle w:val="ListParagraph"/>
        <w:numPr>
          <w:ilvl w:val="0"/>
          <w:numId w:val="222"/>
        </w:numPr>
        <w:spacing w:after="160"/>
        <w:rPr>
          <w:rFonts w:eastAsia="Calibri" w:cs="Calibri"/>
          <w:bCs/>
          <w:sz w:val="32"/>
          <w:szCs w:val="32"/>
        </w:rPr>
      </w:pPr>
      <w:r w:rsidRPr="003008D4">
        <w:rPr>
          <w:rFonts w:eastAsia="Calibri" w:cs="Calibri"/>
          <w:bCs/>
          <w:sz w:val="32"/>
          <w:szCs w:val="32"/>
        </w:rPr>
        <w:t xml:space="preserve">Walkovers received (opposition forfeits) may count towards finals eligibility -see rule 2.1.7 paragraph 7. </w:t>
      </w:r>
    </w:p>
    <w:p w14:paraId="2EBFE73A" w14:textId="77777777" w:rsidR="0045677E" w:rsidRDefault="0045677E" w:rsidP="0045677E">
      <w:pPr>
        <w:pStyle w:val="ListParagraph"/>
        <w:tabs>
          <w:tab w:val="left" w:pos="567"/>
        </w:tabs>
        <w:rPr>
          <w:rFonts w:cs="Calibri"/>
          <w:sz w:val="32"/>
          <w:szCs w:val="32"/>
        </w:rPr>
      </w:pPr>
    </w:p>
    <w:p w14:paraId="13165C36" w14:textId="77777777" w:rsidR="0045677E" w:rsidRPr="003008D4" w:rsidRDefault="0045677E" w:rsidP="005B19C2">
      <w:pPr>
        <w:pStyle w:val="ListParagraph"/>
        <w:numPr>
          <w:ilvl w:val="0"/>
          <w:numId w:val="222"/>
        </w:numPr>
        <w:tabs>
          <w:tab w:val="left" w:pos="567"/>
        </w:tabs>
        <w:rPr>
          <w:rFonts w:cs="Calibri"/>
          <w:sz w:val="32"/>
          <w:szCs w:val="32"/>
        </w:rPr>
      </w:pPr>
      <w:r w:rsidRPr="003008D4">
        <w:rPr>
          <w:rFonts w:cs="Calibri"/>
          <w:sz w:val="32"/>
          <w:szCs w:val="32"/>
        </w:rPr>
        <w:t>Female Cricket finals eligibility – the following rules set out the finals eligibility:</w:t>
      </w:r>
    </w:p>
    <w:p w14:paraId="5BDC49AC" w14:textId="77777777" w:rsidR="0045677E" w:rsidRDefault="0045677E" w:rsidP="0045677E">
      <w:pPr>
        <w:pStyle w:val="ListParagraph"/>
        <w:tabs>
          <w:tab w:val="left" w:pos="567"/>
        </w:tabs>
        <w:rPr>
          <w:rFonts w:cs="Calibri"/>
          <w:sz w:val="32"/>
          <w:szCs w:val="32"/>
        </w:rPr>
      </w:pPr>
    </w:p>
    <w:p w14:paraId="2D034552" w14:textId="77777777" w:rsidR="0045677E" w:rsidRPr="008C6EC8" w:rsidRDefault="0045677E" w:rsidP="0045677E">
      <w:pPr>
        <w:ind w:left="1080"/>
        <w:rPr>
          <w:rFonts w:cs="Calibri"/>
          <w:sz w:val="32"/>
          <w:szCs w:val="32"/>
        </w:rPr>
      </w:pPr>
      <w:r>
        <w:rPr>
          <w:rFonts w:cs="Calibri"/>
          <w:sz w:val="32"/>
          <w:szCs w:val="32"/>
        </w:rPr>
        <w:t xml:space="preserve">- Senior Women’s T20 - </w:t>
      </w:r>
      <w:r w:rsidRPr="008C6EC8">
        <w:rPr>
          <w:sz w:val="32"/>
          <w:szCs w:val="32"/>
        </w:rPr>
        <w:t>2.9.5 para 16</w:t>
      </w:r>
    </w:p>
    <w:p w14:paraId="71871B99" w14:textId="77777777" w:rsidR="0045677E" w:rsidRPr="008C6EC8" w:rsidRDefault="0045677E" w:rsidP="0045677E">
      <w:pPr>
        <w:ind w:left="1080"/>
        <w:rPr>
          <w:rFonts w:cs="Calibri"/>
          <w:sz w:val="32"/>
          <w:szCs w:val="32"/>
        </w:rPr>
      </w:pPr>
      <w:r>
        <w:rPr>
          <w:sz w:val="32"/>
          <w:szCs w:val="32"/>
        </w:rPr>
        <w:t>- Under 16 All Girls – 2.9.4 para 14</w:t>
      </w:r>
    </w:p>
    <w:p w14:paraId="673AC15A" w14:textId="77777777" w:rsidR="0045677E" w:rsidRPr="008C6EC8" w:rsidRDefault="0045677E" w:rsidP="0045677E">
      <w:pPr>
        <w:ind w:left="1080"/>
        <w:rPr>
          <w:rFonts w:cs="Calibri"/>
          <w:sz w:val="32"/>
          <w:szCs w:val="32"/>
        </w:rPr>
      </w:pPr>
      <w:r>
        <w:rPr>
          <w:sz w:val="32"/>
          <w:szCs w:val="32"/>
        </w:rPr>
        <w:t>- Under 14 All Girls – 2.9.3 para 14</w:t>
      </w:r>
    </w:p>
    <w:p w14:paraId="541894CD" w14:textId="77777777" w:rsidR="0045677E" w:rsidRDefault="0045677E" w:rsidP="0045677E">
      <w:pPr>
        <w:ind w:left="1080"/>
        <w:rPr>
          <w:sz w:val="32"/>
          <w:szCs w:val="32"/>
        </w:rPr>
      </w:pPr>
      <w:r>
        <w:rPr>
          <w:sz w:val="32"/>
          <w:szCs w:val="32"/>
        </w:rPr>
        <w:t>- Under 12 All Girls – 2.9.2 para 14</w:t>
      </w:r>
    </w:p>
    <w:p w14:paraId="4CD14B65" w14:textId="77777777" w:rsidR="0032399B" w:rsidRPr="00D60FDF" w:rsidRDefault="0032399B" w:rsidP="00510E39">
      <w:pPr>
        <w:tabs>
          <w:tab w:val="left" w:pos="567"/>
        </w:tabs>
        <w:ind w:left="142"/>
        <w:rPr>
          <w:rFonts w:cs="Calibri"/>
          <w:sz w:val="32"/>
          <w:szCs w:val="32"/>
        </w:rPr>
      </w:pPr>
    </w:p>
    <w:p w14:paraId="24E21FF3" w14:textId="513024BA" w:rsidR="00C131AE" w:rsidRDefault="008440BE" w:rsidP="005B19C2">
      <w:pPr>
        <w:pStyle w:val="Heading3"/>
        <w:numPr>
          <w:ilvl w:val="2"/>
          <w:numId w:val="72"/>
        </w:numPr>
        <w:tabs>
          <w:tab w:val="left" w:pos="567"/>
        </w:tabs>
        <w:rPr>
          <w:rFonts w:cs="Calibri"/>
          <w:szCs w:val="32"/>
        </w:rPr>
      </w:pPr>
      <w:bookmarkStart w:id="3328" w:name="_Toc520987062"/>
      <w:bookmarkStart w:id="3329" w:name="_Toc48532991"/>
      <w:bookmarkStart w:id="3330" w:name="_Toc80185054"/>
      <w:bookmarkStart w:id="3331" w:name="_Toc81721388"/>
      <w:bookmarkStart w:id="3332" w:name="_Toc237190012"/>
      <w:bookmarkStart w:id="3333" w:name="_Toc522375347"/>
      <w:bookmarkStart w:id="3334" w:name="_Toc523077052"/>
      <w:bookmarkStart w:id="3335" w:name="_Toc523946456"/>
      <w:bookmarkStart w:id="3336" w:name="_Toc524292881"/>
      <w:bookmarkStart w:id="3337" w:name="_Toc17741005"/>
      <w:bookmarkStart w:id="3338" w:name="_Toc55916135"/>
      <w:bookmarkStart w:id="3339" w:name="_Toc85100419"/>
      <w:bookmarkStart w:id="3340" w:name="_Toc115338835"/>
      <w:bookmarkStart w:id="3341" w:name="_Toc144914765"/>
      <w:bookmarkStart w:id="3342" w:name="_Toc207736923"/>
      <w:bookmarkEnd w:id="3325"/>
      <w:bookmarkEnd w:id="3326"/>
      <w:bookmarkEnd w:id="3327"/>
      <w:r w:rsidRPr="00D60FDF">
        <w:rPr>
          <w:rFonts w:cs="Calibri"/>
          <w:szCs w:val="32"/>
        </w:rPr>
        <w:t xml:space="preserve">ELIGIBILITY TO PLAY </w:t>
      </w:r>
      <w:r w:rsidR="002675B6">
        <w:rPr>
          <w:rFonts w:cs="Calibri"/>
          <w:szCs w:val="32"/>
        </w:rPr>
        <w:t xml:space="preserve">IN QUALIFYING, ELIMINATION, QUARTER, </w:t>
      </w:r>
      <w:r w:rsidR="00C131AE" w:rsidRPr="00D60FDF">
        <w:rPr>
          <w:rFonts w:cs="Calibri"/>
          <w:szCs w:val="32"/>
        </w:rPr>
        <w:t>SEMI-FINALS</w:t>
      </w:r>
      <w:bookmarkEnd w:id="3328"/>
      <w:bookmarkEnd w:id="3329"/>
      <w:bookmarkEnd w:id="3330"/>
      <w:bookmarkEnd w:id="3331"/>
      <w:bookmarkEnd w:id="3332"/>
      <w:bookmarkEnd w:id="3333"/>
      <w:bookmarkEnd w:id="3334"/>
      <w:bookmarkEnd w:id="3335"/>
      <w:bookmarkEnd w:id="3336"/>
      <w:r w:rsidR="002675B6">
        <w:rPr>
          <w:rFonts w:cs="Calibri"/>
          <w:szCs w:val="32"/>
        </w:rPr>
        <w:t xml:space="preserve"> OR PRELIMINARY FINALS</w:t>
      </w:r>
      <w:bookmarkEnd w:id="3337"/>
      <w:bookmarkEnd w:id="3338"/>
      <w:bookmarkEnd w:id="3339"/>
      <w:bookmarkEnd w:id="3340"/>
      <w:bookmarkEnd w:id="3341"/>
      <w:bookmarkEnd w:id="3342"/>
    </w:p>
    <w:p w14:paraId="4C9A2953" w14:textId="77777777" w:rsidR="00A54F4E" w:rsidRDefault="00A54F4E" w:rsidP="00A54F4E">
      <w:pPr>
        <w:pStyle w:val="ListParagraph"/>
        <w:ind w:left="2016"/>
      </w:pPr>
    </w:p>
    <w:p w14:paraId="3426DFD0" w14:textId="77777777" w:rsidR="004310CB" w:rsidRDefault="004310CB" w:rsidP="005B19C2">
      <w:pPr>
        <w:pStyle w:val="ListParagraph"/>
        <w:numPr>
          <w:ilvl w:val="0"/>
          <w:numId w:val="224"/>
        </w:numPr>
        <w:rPr>
          <w:sz w:val="32"/>
        </w:rPr>
      </w:pPr>
      <w:r w:rsidRPr="00A54F4E">
        <w:rPr>
          <w:sz w:val="32"/>
        </w:rPr>
        <w:t xml:space="preserve">To be eligible to play in a Qualifying, Elimination, Quarter, Semi-Finals or Preliminary Finals match a player must have played at least the number of games to be played </w:t>
      </w:r>
      <w:r>
        <w:rPr>
          <w:sz w:val="32"/>
        </w:rPr>
        <w:t xml:space="preserve">in a particular team as </w:t>
      </w:r>
      <w:r w:rsidRPr="00A54F4E">
        <w:rPr>
          <w:sz w:val="32"/>
        </w:rPr>
        <w:t>listed in rule 3.2.2. Exclusions in rule 3.2.2 need to be considered. Rule 3.2.1 also needs to be considered.</w:t>
      </w:r>
    </w:p>
    <w:p w14:paraId="526506D4" w14:textId="77777777" w:rsidR="004310CB" w:rsidRPr="00A54F4E" w:rsidRDefault="004310CB" w:rsidP="004310CB">
      <w:pPr>
        <w:pStyle w:val="ListParagraph"/>
        <w:rPr>
          <w:sz w:val="32"/>
        </w:rPr>
      </w:pPr>
    </w:p>
    <w:p w14:paraId="08C3CBCF" w14:textId="77777777" w:rsidR="004310CB" w:rsidRPr="00202062" w:rsidRDefault="004310CB" w:rsidP="005B19C2">
      <w:pPr>
        <w:pStyle w:val="ListParagraph"/>
        <w:numPr>
          <w:ilvl w:val="1"/>
          <w:numId w:val="224"/>
        </w:numPr>
        <w:rPr>
          <w:sz w:val="32"/>
        </w:rPr>
      </w:pPr>
      <w:r w:rsidRPr="00202062">
        <w:rPr>
          <w:sz w:val="32"/>
        </w:rPr>
        <w:t>Example – Player has played 4 games in 1</w:t>
      </w:r>
      <w:r w:rsidRPr="00202062">
        <w:rPr>
          <w:sz w:val="32"/>
          <w:vertAlign w:val="superscript"/>
        </w:rPr>
        <w:t>st</w:t>
      </w:r>
      <w:r w:rsidRPr="00202062">
        <w:rPr>
          <w:sz w:val="32"/>
        </w:rPr>
        <w:t xml:space="preserve"> X1, 5 games in 2</w:t>
      </w:r>
      <w:r w:rsidRPr="00202062">
        <w:rPr>
          <w:sz w:val="32"/>
          <w:vertAlign w:val="superscript"/>
        </w:rPr>
        <w:t>nd</w:t>
      </w:r>
      <w:r w:rsidRPr="00202062">
        <w:rPr>
          <w:sz w:val="32"/>
        </w:rPr>
        <w:t xml:space="preserve"> X1, 6 games in 3</w:t>
      </w:r>
      <w:r w:rsidRPr="00202062">
        <w:rPr>
          <w:sz w:val="32"/>
          <w:vertAlign w:val="superscript"/>
        </w:rPr>
        <w:t>rd</w:t>
      </w:r>
      <w:r w:rsidRPr="00202062">
        <w:rPr>
          <w:sz w:val="32"/>
        </w:rPr>
        <w:t xml:space="preserve"> X1, all in the two day section. Outcome – Player is generally eligible to play in Semi-Final in 1</w:t>
      </w:r>
      <w:r w:rsidRPr="00202062">
        <w:rPr>
          <w:sz w:val="32"/>
          <w:vertAlign w:val="superscript"/>
        </w:rPr>
        <w:t>st</w:t>
      </w:r>
      <w:r w:rsidRPr="00202062">
        <w:rPr>
          <w:sz w:val="32"/>
        </w:rPr>
        <w:t xml:space="preserve"> X1, 2</w:t>
      </w:r>
      <w:r w:rsidRPr="00202062">
        <w:rPr>
          <w:sz w:val="32"/>
          <w:vertAlign w:val="superscript"/>
        </w:rPr>
        <w:t>nd</w:t>
      </w:r>
      <w:r w:rsidRPr="00202062">
        <w:rPr>
          <w:sz w:val="32"/>
        </w:rPr>
        <w:t xml:space="preserve"> X1, or 3</w:t>
      </w:r>
      <w:r w:rsidRPr="00202062">
        <w:rPr>
          <w:sz w:val="32"/>
          <w:vertAlign w:val="superscript"/>
        </w:rPr>
        <w:t>rd</w:t>
      </w:r>
      <w:r w:rsidRPr="00202062">
        <w:rPr>
          <w:sz w:val="32"/>
        </w:rPr>
        <w:t xml:space="preserve"> X1.</w:t>
      </w:r>
    </w:p>
    <w:p w14:paraId="5A6E810A" w14:textId="77777777" w:rsidR="004310CB" w:rsidRDefault="004310CB" w:rsidP="004310CB">
      <w:pPr>
        <w:tabs>
          <w:tab w:val="left" w:pos="567"/>
        </w:tabs>
        <w:ind w:left="142"/>
        <w:jc w:val="both"/>
        <w:rPr>
          <w:rFonts w:cs="Calibri"/>
          <w:sz w:val="32"/>
          <w:szCs w:val="32"/>
        </w:rPr>
      </w:pPr>
    </w:p>
    <w:p w14:paraId="5C59495A" w14:textId="77777777" w:rsidR="004310CB" w:rsidRDefault="004310CB" w:rsidP="005B19C2">
      <w:pPr>
        <w:numPr>
          <w:ilvl w:val="0"/>
          <w:numId w:val="224"/>
        </w:numPr>
        <w:tabs>
          <w:tab w:val="left" w:pos="567"/>
        </w:tabs>
        <w:rPr>
          <w:rFonts w:cs="Calibri"/>
          <w:sz w:val="32"/>
          <w:szCs w:val="32"/>
        </w:rPr>
      </w:pPr>
      <w:r w:rsidRPr="00D60FDF">
        <w:rPr>
          <w:rFonts w:cs="Calibri"/>
          <w:sz w:val="32"/>
          <w:szCs w:val="32"/>
        </w:rPr>
        <w:t>Where a Club has consecutive teams in the finals, a player may play in their Club’s next lowest grade to that for which they would otherwise be eligible.  However, where one of the consecutive teams receives a notified walkover it will be deemed not to be consecutive and the provisions of this rule do not apply.</w:t>
      </w:r>
      <w:r>
        <w:rPr>
          <w:rFonts w:cs="Calibri"/>
          <w:sz w:val="32"/>
          <w:szCs w:val="32"/>
        </w:rPr>
        <w:t xml:space="preserve"> </w:t>
      </w:r>
    </w:p>
    <w:p w14:paraId="685FF109" w14:textId="77777777" w:rsidR="004310CB" w:rsidRDefault="004310CB" w:rsidP="004310CB">
      <w:pPr>
        <w:tabs>
          <w:tab w:val="left" w:pos="567"/>
        </w:tabs>
        <w:ind w:left="1418"/>
        <w:rPr>
          <w:rFonts w:cs="Calibri"/>
          <w:sz w:val="32"/>
          <w:szCs w:val="32"/>
        </w:rPr>
      </w:pPr>
    </w:p>
    <w:p w14:paraId="43AEE353" w14:textId="77777777" w:rsidR="004310CB" w:rsidRDefault="004310CB" w:rsidP="005B19C2">
      <w:pPr>
        <w:pStyle w:val="ListParagraph"/>
        <w:numPr>
          <w:ilvl w:val="0"/>
          <w:numId w:val="224"/>
        </w:numPr>
        <w:tabs>
          <w:tab w:val="left" w:pos="567"/>
        </w:tabs>
        <w:spacing w:after="160"/>
        <w:rPr>
          <w:rFonts w:cs="Calibri"/>
          <w:sz w:val="32"/>
          <w:szCs w:val="32"/>
        </w:rPr>
      </w:pPr>
      <w:r w:rsidRPr="00F26EE6">
        <w:rPr>
          <w:rFonts w:cs="Calibri"/>
          <w:sz w:val="32"/>
          <w:szCs w:val="32"/>
        </w:rPr>
        <w:t xml:space="preserve">Player / Club must apply to the NWMCA for permission / exemption to be granted and override processed in PlayHQ. </w:t>
      </w:r>
    </w:p>
    <w:p w14:paraId="762849C8" w14:textId="77777777" w:rsidR="00EC7756" w:rsidRPr="00EC7756" w:rsidRDefault="00EC7756" w:rsidP="00EC7756">
      <w:pPr>
        <w:pStyle w:val="ListParagraph"/>
        <w:rPr>
          <w:rFonts w:cs="Calibri"/>
          <w:sz w:val="32"/>
          <w:szCs w:val="32"/>
        </w:rPr>
      </w:pPr>
    </w:p>
    <w:p w14:paraId="2753C710" w14:textId="77777777" w:rsidR="004310CB" w:rsidRPr="00F26EE6" w:rsidRDefault="004310CB" w:rsidP="005B19C2">
      <w:pPr>
        <w:pStyle w:val="ListParagraph"/>
        <w:numPr>
          <w:ilvl w:val="0"/>
          <w:numId w:val="224"/>
        </w:numPr>
        <w:tabs>
          <w:tab w:val="left" w:pos="567"/>
        </w:tabs>
        <w:spacing w:after="160"/>
        <w:rPr>
          <w:rFonts w:cs="Calibri"/>
          <w:sz w:val="32"/>
          <w:szCs w:val="32"/>
        </w:rPr>
      </w:pPr>
      <w:r w:rsidRPr="00F26EE6">
        <w:rPr>
          <w:rFonts w:cs="Calibri"/>
          <w:sz w:val="32"/>
          <w:szCs w:val="32"/>
        </w:rPr>
        <w:t>The form to be used for Finals Eligibility exemption requests is also published by the NWMCA on our website under the Rules / Forms menu. Exemption requests NOT on the published form will not be considered.</w:t>
      </w:r>
    </w:p>
    <w:p w14:paraId="54087778" w14:textId="77777777" w:rsidR="004310CB" w:rsidRPr="00F26EE6" w:rsidRDefault="004310CB" w:rsidP="004310CB">
      <w:pPr>
        <w:tabs>
          <w:tab w:val="left" w:pos="567"/>
        </w:tabs>
        <w:rPr>
          <w:rFonts w:cs="Calibri"/>
          <w:sz w:val="32"/>
          <w:szCs w:val="32"/>
        </w:rPr>
      </w:pPr>
    </w:p>
    <w:p w14:paraId="63DC1B72" w14:textId="77777777" w:rsidR="004310CB" w:rsidRDefault="004310CB" w:rsidP="005B19C2">
      <w:pPr>
        <w:numPr>
          <w:ilvl w:val="0"/>
          <w:numId w:val="224"/>
        </w:numPr>
        <w:tabs>
          <w:tab w:val="left" w:pos="567"/>
        </w:tabs>
        <w:rPr>
          <w:rFonts w:cs="Calibri"/>
          <w:sz w:val="32"/>
          <w:szCs w:val="32"/>
        </w:rPr>
      </w:pPr>
      <w:r>
        <w:rPr>
          <w:rFonts w:cs="Calibri"/>
          <w:sz w:val="32"/>
          <w:szCs w:val="32"/>
        </w:rPr>
        <w:t>Consecutive teams can be across associations. For example, a club’s 1</w:t>
      </w:r>
      <w:r w:rsidRPr="002675B6">
        <w:rPr>
          <w:rFonts w:cs="Calibri"/>
          <w:sz w:val="32"/>
          <w:szCs w:val="32"/>
          <w:vertAlign w:val="superscript"/>
        </w:rPr>
        <w:t>st</w:t>
      </w:r>
      <w:r>
        <w:rPr>
          <w:rFonts w:cs="Calibri"/>
          <w:sz w:val="32"/>
          <w:szCs w:val="32"/>
        </w:rPr>
        <w:t xml:space="preserve"> and 2</w:t>
      </w:r>
      <w:r w:rsidRPr="002675B6">
        <w:rPr>
          <w:rFonts w:cs="Calibri"/>
          <w:sz w:val="32"/>
          <w:szCs w:val="32"/>
          <w:vertAlign w:val="superscript"/>
        </w:rPr>
        <w:t>nd</w:t>
      </w:r>
      <w:r>
        <w:rPr>
          <w:rFonts w:cs="Calibri"/>
          <w:sz w:val="32"/>
          <w:szCs w:val="32"/>
        </w:rPr>
        <w:t xml:space="preserve"> X1 play in another association on Saturday afternoons and the 3</w:t>
      </w:r>
      <w:r w:rsidRPr="002675B6">
        <w:rPr>
          <w:rFonts w:cs="Calibri"/>
          <w:sz w:val="32"/>
          <w:szCs w:val="32"/>
          <w:vertAlign w:val="superscript"/>
        </w:rPr>
        <w:t>rd</w:t>
      </w:r>
      <w:r>
        <w:rPr>
          <w:rFonts w:cs="Calibri"/>
          <w:sz w:val="32"/>
          <w:szCs w:val="32"/>
        </w:rPr>
        <w:t xml:space="preserve"> and 4</w:t>
      </w:r>
      <w:r w:rsidRPr="002675B6">
        <w:rPr>
          <w:rFonts w:cs="Calibri"/>
          <w:sz w:val="32"/>
          <w:szCs w:val="32"/>
          <w:vertAlign w:val="superscript"/>
        </w:rPr>
        <w:t>th</w:t>
      </w:r>
      <w:r>
        <w:rPr>
          <w:rFonts w:cs="Calibri"/>
          <w:sz w:val="32"/>
          <w:szCs w:val="32"/>
        </w:rPr>
        <w:t xml:space="preserve"> X1 play in any section in the NWMCA on Saturday afternoons. If the 2</w:t>
      </w:r>
      <w:r w:rsidRPr="002675B6">
        <w:rPr>
          <w:rFonts w:cs="Calibri"/>
          <w:sz w:val="32"/>
          <w:szCs w:val="32"/>
          <w:vertAlign w:val="superscript"/>
        </w:rPr>
        <w:t>nd</w:t>
      </w:r>
      <w:r>
        <w:rPr>
          <w:rFonts w:cs="Calibri"/>
          <w:sz w:val="32"/>
          <w:szCs w:val="32"/>
        </w:rPr>
        <w:t xml:space="preserve"> X1 are playing in a final and the 3</w:t>
      </w:r>
      <w:r w:rsidRPr="002675B6">
        <w:rPr>
          <w:rFonts w:cs="Calibri"/>
          <w:sz w:val="32"/>
          <w:szCs w:val="32"/>
          <w:vertAlign w:val="superscript"/>
        </w:rPr>
        <w:t>rd</w:t>
      </w:r>
      <w:r>
        <w:rPr>
          <w:rFonts w:cs="Calibri"/>
          <w:sz w:val="32"/>
          <w:szCs w:val="32"/>
        </w:rPr>
        <w:t xml:space="preserve"> X1 are playing in a final, a player who qualifies to play in the 2</w:t>
      </w:r>
      <w:r w:rsidRPr="002675B6">
        <w:rPr>
          <w:rFonts w:cs="Calibri"/>
          <w:sz w:val="32"/>
          <w:szCs w:val="32"/>
          <w:vertAlign w:val="superscript"/>
        </w:rPr>
        <w:t>nd</w:t>
      </w:r>
      <w:r>
        <w:rPr>
          <w:rFonts w:cs="Calibri"/>
          <w:sz w:val="32"/>
          <w:szCs w:val="32"/>
        </w:rPr>
        <w:t xml:space="preserve"> X1 in that other association, may play in the 3</w:t>
      </w:r>
      <w:r w:rsidRPr="002675B6">
        <w:rPr>
          <w:rFonts w:cs="Calibri"/>
          <w:sz w:val="32"/>
          <w:szCs w:val="32"/>
          <w:vertAlign w:val="superscript"/>
        </w:rPr>
        <w:t>rd</w:t>
      </w:r>
      <w:r>
        <w:rPr>
          <w:rFonts w:cs="Calibri"/>
          <w:sz w:val="32"/>
          <w:szCs w:val="32"/>
        </w:rPr>
        <w:t xml:space="preserve"> X1 final team.</w:t>
      </w:r>
    </w:p>
    <w:p w14:paraId="2B2C3BEE" w14:textId="77777777" w:rsidR="002675B6" w:rsidRPr="00D60FDF" w:rsidRDefault="002675B6" w:rsidP="00510E39">
      <w:pPr>
        <w:tabs>
          <w:tab w:val="left" w:pos="567"/>
          <w:tab w:val="left" w:pos="1418"/>
        </w:tabs>
        <w:ind w:left="142"/>
        <w:rPr>
          <w:rFonts w:cs="Calibri"/>
          <w:sz w:val="32"/>
          <w:szCs w:val="32"/>
        </w:rPr>
      </w:pPr>
    </w:p>
    <w:p w14:paraId="63BCD23C" w14:textId="77777777" w:rsidR="00C131AE" w:rsidRPr="00D60FDF" w:rsidRDefault="00034CD4" w:rsidP="00510E39">
      <w:pPr>
        <w:pStyle w:val="Heading3"/>
        <w:tabs>
          <w:tab w:val="left" w:pos="567"/>
        </w:tabs>
        <w:ind w:left="142"/>
        <w:rPr>
          <w:rFonts w:cs="Calibri"/>
          <w:szCs w:val="32"/>
        </w:rPr>
      </w:pPr>
      <w:bookmarkStart w:id="3343" w:name="_Toc520987063"/>
      <w:bookmarkStart w:id="3344" w:name="_Toc48532992"/>
      <w:bookmarkStart w:id="3345" w:name="_Toc80185055"/>
      <w:bookmarkStart w:id="3346" w:name="_Toc81721389"/>
      <w:bookmarkStart w:id="3347" w:name="_Toc237190013"/>
      <w:bookmarkStart w:id="3348" w:name="_Toc522375348"/>
      <w:bookmarkStart w:id="3349" w:name="_Toc523077053"/>
      <w:bookmarkStart w:id="3350" w:name="_Toc523946457"/>
      <w:bookmarkStart w:id="3351" w:name="_Toc524292882"/>
      <w:bookmarkStart w:id="3352" w:name="_Toc17741006"/>
      <w:bookmarkStart w:id="3353" w:name="_Toc55916136"/>
      <w:bookmarkStart w:id="3354" w:name="_Toc85100420"/>
      <w:bookmarkStart w:id="3355" w:name="_Toc115338836"/>
      <w:bookmarkStart w:id="3356" w:name="_Toc144914766"/>
      <w:bookmarkStart w:id="3357" w:name="_Toc207736924"/>
      <w:r w:rsidRPr="00D60FDF">
        <w:rPr>
          <w:rFonts w:cs="Calibri"/>
          <w:szCs w:val="32"/>
        </w:rPr>
        <w:t>3</w:t>
      </w:r>
      <w:r w:rsidR="00C131AE" w:rsidRPr="00D60FDF">
        <w:rPr>
          <w:rFonts w:cs="Calibri"/>
          <w:szCs w:val="32"/>
        </w:rPr>
        <w:t>.2.</w:t>
      </w:r>
      <w:r w:rsidRPr="00D60FDF">
        <w:rPr>
          <w:rFonts w:cs="Calibri"/>
          <w:szCs w:val="32"/>
        </w:rPr>
        <w:t>4</w:t>
      </w:r>
      <w:r w:rsidR="00C131AE" w:rsidRPr="00D60FDF">
        <w:rPr>
          <w:rFonts w:cs="Calibri"/>
          <w:szCs w:val="32"/>
        </w:rPr>
        <w:tab/>
      </w:r>
      <w:r w:rsidR="004072E0" w:rsidRPr="00D60FDF">
        <w:rPr>
          <w:rFonts w:cs="Calibri"/>
          <w:szCs w:val="32"/>
        </w:rPr>
        <w:t xml:space="preserve">ELIGIBILITY TO PLAY </w:t>
      </w:r>
      <w:r w:rsidR="00C131AE" w:rsidRPr="00D60FDF">
        <w:rPr>
          <w:rFonts w:cs="Calibri"/>
          <w:szCs w:val="32"/>
        </w:rPr>
        <w:t>GRAND FINAL</w:t>
      </w:r>
      <w:bookmarkEnd w:id="3343"/>
      <w:bookmarkEnd w:id="3344"/>
      <w:bookmarkEnd w:id="3345"/>
      <w:bookmarkEnd w:id="3346"/>
      <w:bookmarkEnd w:id="3347"/>
      <w:r w:rsidR="004072E0" w:rsidRPr="00D60FDF">
        <w:rPr>
          <w:rFonts w:cs="Calibri"/>
          <w:szCs w:val="32"/>
        </w:rPr>
        <w:t>S</w:t>
      </w:r>
      <w:bookmarkEnd w:id="3348"/>
      <w:bookmarkEnd w:id="3349"/>
      <w:bookmarkEnd w:id="3350"/>
      <w:bookmarkEnd w:id="3351"/>
      <w:bookmarkEnd w:id="3352"/>
      <w:bookmarkEnd w:id="3353"/>
      <w:bookmarkEnd w:id="3354"/>
      <w:bookmarkEnd w:id="3355"/>
      <w:bookmarkEnd w:id="3356"/>
      <w:bookmarkEnd w:id="3357"/>
    </w:p>
    <w:p w14:paraId="1D75F981" w14:textId="77777777" w:rsidR="00C131AE" w:rsidRPr="00D60FDF" w:rsidRDefault="00C131AE" w:rsidP="00510E39">
      <w:pPr>
        <w:tabs>
          <w:tab w:val="left" w:pos="567"/>
        </w:tabs>
        <w:ind w:left="142"/>
        <w:jc w:val="both"/>
        <w:rPr>
          <w:rFonts w:cs="Calibri"/>
          <w:sz w:val="32"/>
          <w:szCs w:val="32"/>
        </w:rPr>
      </w:pPr>
    </w:p>
    <w:p w14:paraId="7F141465" w14:textId="77777777" w:rsidR="004E4D79"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 xml:space="preserve">To be eligible to play in a Grand Final match, a player who has not participated in a Semi-Final, must have played more matches during the season with the team that is playing, or any lower graded team in the same section, than they were named </w:t>
      </w:r>
      <w:r>
        <w:rPr>
          <w:rFonts w:cs="Calibri"/>
          <w:sz w:val="32"/>
          <w:szCs w:val="32"/>
        </w:rPr>
        <w:t>with the higher team</w:t>
      </w:r>
      <w:r w:rsidRPr="00D60FDF">
        <w:rPr>
          <w:rFonts w:cs="Calibri"/>
          <w:sz w:val="32"/>
          <w:szCs w:val="32"/>
        </w:rPr>
        <w:t xml:space="preserve"> in that section or age group.</w:t>
      </w:r>
    </w:p>
    <w:p w14:paraId="405F7521" w14:textId="77777777" w:rsidR="004E4D79" w:rsidRDefault="004E4D79" w:rsidP="004E4D79">
      <w:pPr>
        <w:tabs>
          <w:tab w:val="left" w:pos="567"/>
        </w:tabs>
        <w:ind w:left="709"/>
        <w:rPr>
          <w:rFonts w:cs="Calibri"/>
          <w:sz w:val="32"/>
          <w:szCs w:val="32"/>
        </w:rPr>
      </w:pPr>
    </w:p>
    <w:p w14:paraId="291D585E" w14:textId="77777777" w:rsidR="004E4D79" w:rsidRDefault="004E4D79" w:rsidP="005B19C2">
      <w:pPr>
        <w:numPr>
          <w:ilvl w:val="0"/>
          <w:numId w:val="13"/>
        </w:numPr>
        <w:tabs>
          <w:tab w:val="clear" w:pos="720"/>
          <w:tab w:val="left" w:pos="567"/>
        </w:tabs>
        <w:ind w:left="1418" w:hanging="709"/>
        <w:rPr>
          <w:rFonts w:cs="Calibri"/>
          <w:sz w:val="32"/>
          <w:szCs w:val="32"/>
        </w:rPr>
      </w:pPr>
      <w:r w:rsidRPr="002675B6">
        <w:rPr>
          <w:rFonts w:cs="Calibri"/>
          <w:sz w:val="32"/>
          <w:szCs w:val="32"/>
        </w:rPr>
        <w:t xml:space="preserve">Where a Club has consecutive teams </w:t>
      </w:r>
      <w:r w:rsidRPr="001B6CF2">
        <w:rPr>
          <w:rFonts w:cs="Calibri"/>
          <w:b/>
          <w:bCs/>
          <w:sz w:val="32"/>
          <w:szCs w:val="32"/>
        </w:rPr>
        <w:t>in the finals</w:t>
      </w:r>
      <w:r w:rsidRPr="002675B6">
        <w:rPr>
          <w:rFonts w:cs="Calibri"/>
          <w:sz w:val="32"/>
          <w:szCs w:val="32"/>
        </w:rPr>
        <w:t>, a player may play in their Club’s next lowest graded team to that for which they would otherwise be eligible.</w:t>
      </w:r>
      <w:r>
        <w:rPr>
          <w:rFonts w:cs="Calibri"/>
          <w:sz w:val="32"/>
          <w:szCs w:val="32"/>
        </w:rPr>
        <w:t xml:space="preserve"> </w:t>
      </w:r>
    </w:p>
    <w:p w14:paraId="65D3DEC5" w14:textId="77777777" w:rsidR="004E4D79" w:rsidRDefault="004E4D79" w:rsidP="004E4D79">
      <w:pPr>
        <w:pStyle w:val="ListParagraph"/>
        <w:tabs>
          <w:tab w:val="left" w:pos="567"/>
        </w:tabs>
        <w:ind w:left="709"/>
        <w:rPr>
          <w:rFonts w:cs="Calibri"/>
          <w:sz w:val="32"/>
          <w:szCs w:val="32"/>
        </w:rPr>
      </w:pPr>
    </w:p>
    <w:p w14:paraId="0C16167E" w14:textId="77777777" w:rsidR="004E4D79" w:rsidRPr="002675B6" w:rsidRDefault="004E4D79" w:rsidP="005B19C2">
      <w:pPr>
        <w:numPr>
          <w:ilvl w:val="0"/>
          <w:numId w:val="13"/>
        </w:numPr>
        <w:tabs>
          <w:tab w:val="clear" w:pos="720"/>
          <w:tab w:val="left" w:pos="567"/>
        </w:tabs>
        <w:ind w:left="1418" w:hanging="709"/>
        <w:rPr>
          <w:rFonts w:cs="Calibri"/>
          <w:sz w:val="32"/>
          <w:szCs w:val="32"/>
        </w:rPr>
      </w:pPr>
      <w:r w:rsidRPr="002675B6">
        <w:rPr>
          <w:rFonts w:cs="Calibri"/>
          <w:sz w:val="32"/>
          <w:szCs w:val="32"/>
        </w:rPr>
        <w:t>Consecutive teams can be across associations. For example, a club’s 1</w:t>
      </w:r>
      <w:r w:rsidRPr="002675B6">
        <w:rPr>
          <w:rFonts w:cs="Calibri"/>
          <w:sz w:val="32"/>
          <w:szCs w:val="32"/>
          <w:vertAlign w:val="superscript"/>
        </w:rPr>
        <w:t>st</w:t>
      </w:r>
      <w:r w:rsidRPr="002675B6">
        <w:rPr>
          <w:rFonts w:cs="Calibri"/>
          <w:sz w:val="32"/>
          <w:szCs w:val="32"/>
        </w:rPr>
        <w:t xml:space="preserve"> and 2</w:t>
      </w:r>
      <w:r w:rsidRPr="002675B6">
        <w:rPr>
          <w:rFonts w:cs="Calibri"/>
          <w:sz w:val="32"/>
          <w:szCs w:val="32"/>
          <w:vertAlign w:val="superscript"/>
        </w:rPr>
        <w:t>nd</w:t>
      </w:r>
      <w:r w:rsidRPr="002675B6">
        <w:rPr>
          <w:rFonts w:cs="Calibri"/>
          <w:sz w:val="32"/>
          <w:szCs w:val="32"/>
        </w:rPr>
        <w:t xml:space="preserve"> X1 play in another association on Saturday afternoons and the 3</w:t>
      </w:r>
      <w:r w:rsidRPr="002675B6">
        <w:rPr>
          <w:rFonts w:cs="Calibri"/>
          <w:sz w:val="32"/>
          <w:szCs w:val="32"/>
          <w:vertAlign w:val="superscript"/>
        </w:rPr>
        <w:t>rd</w:t>
      </w:r>
      <w:r w:rsidRPr="002675B6">
        <w:rPr>
          <w:rFonts w:cs="Calibri"/>
          <w:sz w:val="32"/>
          <w:szCs w:val="32"/>
        </w:rPr>
        <w:t xml:space="preserve"> and 4</w:t>
      </w:r>
      <w:r w:rsidRPr="002675B6">
        <w:rPr>
          <w:rFonts w:cs="Calibri"/>
          <w:sz w:val="32"/>
          <w:szCs w:val="32"/>
          <w:vertAlign w:val="superscript"/>
        </w:rPr>
        <w:t>th</w:t>
      </w:r>
      <w:r w:rsidRPr="002675B6">
        <w:rPr>
          <w:rFonts w:cs="Calibri"/>
          <w:sz w:val="32"/>
          <w:szCs w:val="32"/>
        </w:rPr>
        <w:t xml:space="preserve"> X1 play in any section in the NWMCA on Saturday afternoons. If the 2</w:t>
      </w:r>
      <w:r w:rsidRPr="002675B6">
        <w:rPr>
          <w:rFonts w:cs="Calibri"/>
          <w:sz w:val="32"/>
          <w:szCs w:val="32"/>
          <w:vertAlign w:val="superscript"/>
        </w:rPr>
        <w:t>nd</w:t>
      </w:r>
      <w:r w:rsidRPr="002675B6">
        <w:rPr>
          <w:rFonts w:cs="Calibri"/>
          <w:sz w:val="32"/>
          <w:szCs w:val="32"/>
        </w:rPr>
        <w:t xml:space="preserve"> </w:t>
      </w:r>
      <w:r>
        <w:rPr>
          <w:rFonts w:cs="Calibri"/>
          <w:sz w:val="32"/>
          <w:szCs w:val="32"/>
        </w:rPr>
        <w:t xml:space="preserve">X1 </w:t>
      </w:r>
      <w:r w:rsidRPr="002675B6">
        <w:rPr>
          <w:rFonts w:cs="Calibri"/>
          <w:sz w:val="32"/>
          <w:szCs w:val="32"/>
        </w:rPr>
        <w:t>are playing in a final and the 3</w:t>
      </w:r>
      <w:r w:rsidRPr="002675B6">
        <w:rPr>
          <w:rFonts w:cs="Calibri"/>
          <w:sz w:val="32"/>
          <w:szCs w:val="32"/>
          <w:vertAlign w:val="superscript"/>
        </w:rPr>
        <w:t>rd</w:t>
      </w:r>
      <w:r w:rsidRPr="002675B6">
        <w:rPr>
          <w:rFonts w:cs="Calibri"/>
          <w:sz w:val="32"/>
          <w:szCs w:val="32"/>
        </w:rPr>
        <w:t xml:space="preserve"> X1 are playing in a final, a player who qualifies to play in the 2</w:t>
      </w:r>
      <w:r w:rsidRPr="002675B6">
        <w:rPr>
          <w:rFonts w:cs="Calibri"/>
          <w:sz w:val="32"/>
          <w:szCs w:val="32"/>
          <w:vertAlign w:val="superscript"/>
        </w:rPr>
        <w:t>nd</w:t>
      </w:r>
      <w:r w:rsidRPr="002675B6">
        <w:rPr>
          <w:rFonts w:cs="Calibri"/>
          <w:sz w:val="32"/>
          <w:szCs w:val="32"/>
        </w:rPr>
        <w:t xml:space="preserve"> X1 in that other association, may play in the 3</w:t>
      </w:r>
      <w:r w:rsidRPr="002675B6">
        <w:rPr>
          <w:rFonts w:cs="Calibri"/>
          <w:sz w:val="32"/>
          <w:szCs w:val="32"/>
          <w:vertAlign w:val="superscript"/>
        </w:rPr>
        <w:t>rd</w:t>
      </w:r>
      <w:r w:rsidRPr="002675B6">
        <w:rPr>
          <w:rFonts w:cs="Calibri"/>
          <w:sz w:val="32"/>
          <w:szCs w:val="32"/>
        </w:rPr>
        <w:t xml:space="preserve"> X1 final team.</w:t>
      </w:r>
    </w:p>
    <w:p w14:paraId="46699AF7" w14:textId="77777777" w:rsidR="004E4D79" w:rsidRPr="00D60FDF" w:rsidRDefault="004E4D79" w:rsidP="004E4D79">
      <w:pPr>
        <w:tabs>
          <w:tab w:val="left" w:pos="567"/>
        </w:tabs>
        <w:ind w:left="709"/>
        <w:rPr>
          <w:rFonts w:cs="Calibri"/>
          <w:sz w:val="32"/>
          <w:szCs w:val="32"/>
        </w:rPr>
      </w:pPr>
    </w:p>
    <w:p w14:paraId="5C6AE29A"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Any player who plays for a lower team in the Semi-Finals may be promoted to a higher team in that Section for the Grand Final.</w:t>
      </w:r>
    </w:p>
    <w:p w14:paraId="0B8404DE" w14:textId="77777777" w:rsidR="004E4D79" w:rsidRPr="00D60FDF" w:rsidRDefault="004E4D79" w:rsidP="004E4D79">
      <w:pPr>
        <w:tabs>
          <w:tab w:val="left" w:pos="567"/>
        </w:tabs>
        <w:ind w:left="142"/>
        <w:rPr>
          <w:rFonts w:cs="Calibri"/>
          <w:sz w:val="32"/>
          <w:szCs w:val="32"/>
        </w:rPr>
      </w:pPr>
    </w:p>
    <w:p w14:paraId="62BB60BC"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If a club’s next highest graded team in the same section wins a Semi-Final, a player who played in the higher team in the Semi-Final may be dropped to the lower graded team for the Grand Final.</w:t>
      </w:r>
    </w:p>
    <w:p w14:paraId="497AECF4" w14:textId="77777777" w:rsidR="004E4D79" w:rsidRPr="00D60FDF" w:rsidRDefault="004E4D79" w:rsidP="004E4D79">
      <w:pPr>
        <w:tabs>
          <w:tab w:val="left" w:pos="567"/>
        </w:tabs>
        <w:ind w:left="142" w:firstLine="567"/>
        <w:rPr>
          <w:rFonts w:cs="Calibri"/>
          <w:sz w:val="32"/>
          <w:szCs w:val="32"/>
        </w:rPr>
      </w:pPr>
    </w:p>
    <w:p w14:paraId="0BE1329F"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If a club’s next highest graded team in the same section loses a Semi-Final, a player who plays in that higher graded team will not be eligible to play in the lower graded team in the Grand Final.</w:t>
      </w:r>
    </w:p>
    <w:p w14:paraId="595FB967" w14:textId="77777777" w:rsidR="004E4D79" w:rsidRPr="00D60FDF" w:rsidRDefault="004E4D79" w:rsidP="004E4D79">
      <w:pPr>
        <w:tabs>
          <w:tab w:val="left" w:pos="567"/>
        </w:tabs>
        <w:ind w:left="142" w:firstLine="567"/>
        <w:rPr>
          <w:rFonts w:cs="Calibri"/>
          <w:sz w:val="32"/>
          <w:szCs w:val="32"/>
        </w:rPr>
      </w:pPr>
    </w:p>
    <w:p w14:paraId="485894BC" w14:textId="77777777" w:rsidR="004E4D79" w:rsidRPr="00D60FDF" w:rsidRDefault="004E4D79" w:rsidP="005B19C2">
      <w:pPr>
        <w:numPr>
          <w:ilvl w:val="0"/>
          <w:numId w:val="13"/>
        </w:numPr>
        <w:tabs>
          <w:tab w:val="clear" w:pos="720"/>
          <w:tab w:val="left" w:pos="567"/>
        </w:tabs>
        <w:ind w:left="1418" w:hanging="709"/>
        <w:rPr>
          <w:rFonts w:cs="Calibri"/>
          <w:sz w:val="32"/>
          <w:szCs w:val="32"/>
        </w:rPr>
      </w:pPr>
      <w:r w:rsidRPr="00D60FDF">
        <w:rPr>
          <w:rFonts w:cs="Calibri"/>
          <w:sz w:val="32"/>
          <w:szCs w:val="32"/>
        </w:rPr>
        <w:t xml:space="preserve">However, if a player who had played in the higher graded side for the Semi-Final would have been covered by another player returning for the Grand Final (had the higher graded side won), then the first mentioned player may return to the lower graded side for the Grand Final provided he receives prior </w:t>
      </w:r>
      <w:r w:rsidRPr="00D60FDF">
        <w:rPr>
          <w:rFonts w:cs="Calibri"/>
          <w:b/>
          <w:bCs/>
          <w:sz w:val="32"/>
          <w:szCs w:val="32"/>
        </w:rPr>
        <w:t>written</w:t>
      </w:r>
      <w:r w:rsidRPr="00D60FDF">
        <w:rPr>
          <w:rFonts w:cs="Calibri"/>
          <w:sz w:val="32"/>
          <w:szCs w:val="32"/>
        </w:rPr>
        <w:t xml:space="preserve"> permission from the Association. </w:t>
      </w:r>
    </w:p>
    <w:p w14:paraId="094ED4DB" w14:textId="77777777" w:rsidR="004E4D79" w:rsidRPr="00D60FDF" w:rsidRDefault="004E4D79" w:rsidP="004E4D79">
      <w:pPr>
        <w:tabs>
          <w:tab w:val="left" w:pos="567"/>
        </w:tabs>
        <w:ind w:left="142" w:firstLine="567"/>
        <w:rPr>
          <w:rFonts w:cs="Calibri"/>
          <w:sz w:val="32"/>
          <w:szCs w:val="32"/>
        </w:rPr>
      </w:pPr>
    </w:p>
    <w:p w14:paraId="0CFCD97B" w14:textId="4360B3C9" w:rsidR="00377C51" w:rsidRPr="00736914" w:rsidRDefault="004E4D79" w:rsidP="005B19C2">
      <w:pPr>
        <w:numPr>
          <w:ilvl w:val="0"/>
          <w:numId w:val="13"/>
        </w:numPr>
        <w:tabs>
          <w:tab w:val="clear" w:pos="720"/>
          <w:tab w:val="left" w:pos="567"/>
        </w:tabs>
        <w:ind w:left="1418" w:hanging="709"/>
        <w:rPr>
          <w:rFonts w:cs="Calibri"/>
          <w:sz w:val="32"/>
          <w:szCs w:val="32"/>
        </w:rPr>
      </w:pPr>
      <w:r w:rsidRPr="00736914">
        <w:rPr>
          <w:rFonts w:cs="Calibri"/>
          <w:sz w:val="32"/>
          <w:szCs w:val="32"/>
        </w:rPr>
        <w:t>Irrespective of where a player has played during the season, a player who plays in a winning Semi-Final team may continue to play with that team in the Grand Final.</w:t>
      </w:r>
    </w:p>
    <w:p w14:paraId="7001A5AA" w14:textId="77777777" w:rsidR="00377C51" w:rsidRPr="00D60FDF" w:rsidRDefault="00377C51" w:rsidP="00510E39">
      <w:pPr>
        <w:tabs>
          <w:tab w:val="left" w:pos="567"/>
        </w:tabs>
        <w:ind w:left="1418"/>
        <w:rPr>
          <w:rFonts w:cs="Calibri"/>
          <w:sz w:val="32"/>
          <w:szCs w:val="32"/>
        </w:rPr>
      </w:pPr>
    </w:p>
    <w:p w14:paraId="68DDE44C" w14:textId="77777777" w:rsidR="00C131AE" w:rsidRPr="00D60FDF" w:rsidRDefault="00034CD4" w:rsidP="00510E39">
      <w:pPr>
        <w:pStyle w:val="Heading3"/>
        <w:tabs>
          <w:tab w:val="left" w:pos="567"/>
        </w:tabs>
        <w:ind w:left="142"/>
        <w:rPr>
          <w:rFonts w:cs="Calibri"/>
          <w:szCs w:val="32"/>
        </w:rPr>
      </w:pPr>
      <w:bookmarkStart w:id="3358" w:name="_Toc520987065"/>
      <w:bookmarkStart w:id="3359" w:name="_Toc48532994"/>
      <w:bookmarkStart w:id="3360" w:name="_Toc80185057"/>
      <w:bookmarkStart w:id="3361" w:name="_Toc81721391"/>
      <w:bookmarkStart w:id="3362" w:name="_Toc237190014"/>
      <w:bookmarkStart w:id="3363" w:name="_Toc522375349"/>
      <w:bookmarkStart w:id="3364" w:name="_Toc523077054"/>
      <w:bookmarkStart w:id="3365" w:name="_Toc523946458"/>
      <w:bookmarkStart w:id="3366" w:name="_Toc524292883"/>
      <w:bookmarkStart w:id="3367" w:name="_Toc17741007"/>
      <w:bookmarkStart w:id="3368" w:name="_Toc55916137"/>
      <w:bookmarkStart w:id="3369" w:name="_Toc85100421"/>
      <w:bookmarkStart w:id="3370" w:name="_Toc115338837"/>
      <w:bookmarkStart w:id="3371" w:name="_Toc144914767"/>
      <w:bookmarkStart w:id="3372" w:name="_Toc207736925"/>
      <w:r w:rsidRPr="00D60FDF">
        <w:rPr>
          <w:rFonts w:cs="Calibri"/>
          <w:szCs w:val="32"/>
        </w:rPr>
        <w:t>3</w:t>
      </w:r>
      <w:r w:rsidR="00C131AE" w:rsidRPr="00D60FDF">
        <w:rPr>
          <w:rFonts w:cs="Calibri"/>
          <w:szCs w:val="32"/>
        </w:rPr>
        <w:t>.2.</w:t>
      </w:r>
      <w:r w:rsidRPr="00D60FDF">
        <w:rPr>
          <w:rFonts w:cs="Calibri"/>
          <w:szCs w:val="32"/>
        </w:rPr>
        <w:t>5</w:t>
      </w:r>
      <w:r w:rsidR="00C131AE" w:rsidRPr="00D60FDF">
        <w:rPr>
          <w:rFonts w:cs="Calibri"/>
          <w:szCs w:val="32"/>
        </w:rPr>
        <w:tab/>
        <w:t>INELIGIBLE PLAYERS</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52832FE1" w14:textId="77777777" w:rsidR="00C131AE" w:rsidRPr="00D60FDF" w:rsidRDefault="00C131AE" w:rsidP="00510E39">
      <w:pPr>
        <w:tabs>
          <w:tab w:val="left" w:pos="567"/>
        </w:tabs>
        <w:ind w:left="142"/>
        <w:jc w:val="both"/>
        <w:rPr>
          <w:rFonts w:cs="Calibri"/>
          <w:sz w:val="32"/>
          <w:szCs w:val="32"/>
        </w:rPr>
      </w:pPr>
    </w:p>
    <w:p w14:paraId="4F45897C" w14:textId="77777777" w:rsidR="00587A00" w:rsidRPr="00D60FDF" w:rsidRDefault="00C131AE" w:rsidP="00510E39">
      <w:pPr>
        <w:tabs>
          <w:tab w:val="left" w:pos="567"/>
        </w:tabs>
        <w:ind w:left="142"/>
        <w:rPr>
          <w:rFonts w:cs="Calibri"/>
          <w:sz w:val="32"/>
          <w:szCs w:val="32"/>
        </w:rPr>
      </w:pPr>
      <w:r w:rsidRPr="00D60FDF">
        <w:rPr>
          <w:rFonts w:cs="Calibri"/>
          <w:sz w:val="32"/>
          <w:szCs w:val="32"/>
        </w:rPr>
        <w:t xml:space="preserve">If a player who is not eligible to play in a match </w:t>
      </w:r>
      <w:r w:rsidR="005F086E" w:rsidRPr="00D60FDF">
        <w:rPr>
          <w:rFonts w:cs="Calibri"/>
          <w:sz w:val="32"/>
          <w:szCs w:val="32"/>
        </w:rPr>
        <w:t>does play in such a match the</w:t>
      </w:r>
      <w:r w:rsidRPr="00D60FDF">
        <w:rPr>
          <w:rFonts w:cs="Calibri"/>
          <w:sz w:val="32"/>
          <w:szCs w:val="32"/>
        </w:rPr>
        <w:t xml:space="preserve">n the club will be fined and the result of the match determined in accordance with Rule </w:t>
      </w:r>
      <w:r w:rsidR="00FF65C4" w:rsidRPr="00D60FDF">
        <w:rPr>
          <w:rFonts w:cs="Calibri"/>
          <w:sz w:val="32"/>
          <w:szCs w:val="32"/>
        </w:rPr>
        <w:t>3.1.3</w:t>
      </w:r>
      <w:r w:rsidRPr="00D60FDF">
        <w:rPr>
          <w:rFonts w:cs="Calibri"/>
          <w:sz w:val="32"/>
          <w:szCs w:val="32"/>
        </w:rPr>
        <w:t>.</w:t>
      </w:r>
      <w:bookmarkStart w:id="3373" w:name="_Toc520987084"/>
      <w:bookmarkStart w:id="3374" w:name="_Toc48533013"/>
      <w:bookmarkStart w:id="3375" w:name="_Toc80185076"/>
      <w:bookmarkStart w:id="3376" w:name="_Toc81721410"/>
      <w:bookmarkStart w:id="3377" w:name="_Toc237190015"/>
    </w:p>
    <w:p w14:paraId="7586E6C1" w14:textId="77777777" w:rsidR="00A442AF" w:rsidRPr="00D60FDF" w:rsidRDefault="00094C00" w:rsidP="00510E39">
      <w:pPr>
        <w:pStyle w:val="Heading1"/>
        <w:tabs>
          <w:tab w:val="left" w:pos="567"/>
        </w:tabs>
        <w:rPr>
          <w:rFonts w:ascii="Calibri" w:hAnsi="Calibri" w:cs="Calibri"/>
          <w:sz w:val="32"/>
        </w:rPr>
      </w:pPr>
      <w:bookmarkStart w:id="3378" w:name="_Toc522375350"/>
      <w:r w:rsidRPr="00D60FDF">
        <w:rPr>
          <w:rFonts w:ascii="Calibri" w:hAnsi="Calibri" w:cs="Calibri"/>
          <w:sz w:val="32"/>
        </w:rPr>
        <w:br w:type="page"/>
      </w:r>
      <w:bookmarkEnd w:id="3373"/>
      <w:bookmarkEnd w:id="3374"/>
      <w:bookmarkEnd w:id="3375"/>
      <w:bookmarkEnd w:id="3376"/>
      <w:bookmarkEnd w:id="3377"/>
      <w:bookmarkEnd w:id="3378"/>
    </w:p>
    <w:p w14:paraId="288B2CF5" w14:textId="77777777" w:rsidR="00DC7A01" w:rsidRPr="00DC7A01" w:rsidRDefault="00DC7A01" w:rsidP="00C82B0B">
      <w:pPr>
        <w:pStyle w:val="Heading1"/>
      </w:pPr>
      <w:bookmarkStart w:id="3379" w:name="_Toc301963298"/>
      <w:bookmarkStart w:id="3380" w:name="_Toc207736926"/>
      <w:bookmarkStart w:id="3381" w:name="_Toc522375366"/>
      <w:bookmarkStart w:id="3382" w:name="_Toc523077070"/>
      <w:bookmarkStart w:id="3383" w:name="_Toc523946472"/>
      <w:bookmarkStart w:id="3384" w:name="_Toc524292897"/>
      <w:bookmarkStart w:id="3385" w:name="_Toc17741021"/>
      <w:bookmarkStart w:id="3386" w:name="_Toc55916151"/>
      <w:bookmarkStart w:id="3387" w:name="_Toc85100442"/>
      <w:bookmarkStart w:id="3388" w:name="_Toc115338858"/>
      <w:bookmarkStart w:id="3389" w:name="_Toc144914788"/>
      <w:bookmarkEnd w:id="3379"/>
      <w:r w:rsidRPr="00DC7A01">
        <w:t>SECTION 4</w:t>
      </w:r>
      <w:r w:rsidRPr="00DC7A01">
        <w:tab/>
        <w:t>CHARGES AND DISPUTES</w:t>
      </w:r>
      <w:bookmarkEnd w:id="3380"/>
    </w:p>
    <w:p w14:paraId="7E4871CA" w14:textId="77777777" w:rsidR="00DC7A01" w:rsidRPr="00DC7A01" w:rsidRDefault="00DC7A01" w:rsidP="00C82B0B">
      <w:pPr>
        <w:pStyle w:val="Heading3"/>
      </w:pPr>
      <w:bookmarkStart w:id="3390" w:name="_heading=h.30j0zll" w:colFirst="0" w:colLast="0"/>
      <w:bookmarkStart w:id="3391" w:name="_Toc207736927"/>
      <w:bookmarkEnd w:id="3390"/>
      <w:r w:rsidRPr="00DC7A01">
        <w:t>4.1</w:t>
      </w:r>
      <w:r w:rsidRPr="00DC7A01">
        <w:tab/>
      </w:r>
      <w:r w:rsidRPr="00DC7A01">
        <w:tab/>
      </w:r>
      <w:r w:rsidRPr="00DC7A01">
        <w:tab/>
        <w:t>CHARGES</w:t>
      </w:r>
      <w:bookmarkEnd w:id="3391"/>
    </w:p>
    <w:p w14:paraId="3C425AD4" w14:textId="77777777" w:rsidR="00DC7A01" w:rsidRPr="00DC7A01" w:rsidRDefault="00DC7A01" w:rsidP="00C82B0B">
      <w:pPr>
        <w:pStyle w:val="Heading3"/>
      </w:pPr>
      <w:bookmarkStart w:id="3392" w:name="_heading=h.1fob9te" w:colFirst="0" w:colLast="0"/>
      <w:bookmarkStart w:id="3393" w:name="_Toc207736928"/>
      <w:bookmarkEnd w:id="3392"/>
      <w:r w:rsidRPr="00DC7A01">
        <w:t>4.1.1</w:t>
      </w:r>
      <w:r w:rsidRPr="00DC7A01">
        <w:tab/>
        <w:t>FORMAL CHARGES LAID BY UMPIRES IN OPEN AGE MATCHES</w:t>
      </w:r>
      <w:bookmarkEnd w:id="3393"/>
    </w:p>
    <w:p w14:paraId="58A34803" w14:textId="77777777" w:rsidR="00DC7A01" w:rsidRPr="00DC7A01" w:rsidRDefault="00DC7A01" w:rsidP="00510E39">
      <w:pPr>
        <w:tabs>
          <w:tab w:val="left" w:pos="567"/>
        </w:tabs>
      </w:pPr>
    </w:p>
    <w:p w14:paraId="0B0E827F"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An Independent Umpire may lay formal charges against Clubs, players, officials or teams for breaches of the Laws of Cricket and/or the Associations Rules &amp; By-Laws in an Association match at which the umpire is officiating.</w:t>
      </w:r>
    </w:p>
    <w:p w14:paraId="46B0E8BA" w14:textId="77777777" w:rsidR="00DC7A01" w:rsidRPr="00DC7A01" w:rsidRDefault="00DC7A01" w:rsidP="00510E39">
      <w:pPr>
        <w:tabs>
          <w:tab w:val="left" w:pos="567"/>
        </w:tabs>
        <w:ind w:left="1276" w:hanging="425"/>
        <w:rPr>
          <w:sz w:val="32"/>
          <w:szCs w:val="32"/>
        </w:rPr>
      </w:pPr>
    </w:p>
    <w:p w14:paraId="0BDCEFF4" w14:textId="77777777" w:rsidR="00DC7A01" w:rsidRPr="00DC7A01" w:rsidRDefault="00DC7A01" w:rsidP="005B19C2">
      <w:pPr>
        <w:numPr>
          <w:ilvl w:val="0"/>
          <w:numId w:val="147"/>
        </w:numPr>
        <w:tabs>
          <w:tab w:val="left" w:pos="567"/>
        </w:tabs>
        <w:ind w:left="1276" w:hanging="425"/>
        <w:rPr>
          <w:b/>
          <w:sz w:val="32"/>
          <w:szCs w:val="32"/>
        </w:rPr>
      </w:pPr>
      <w:r w:rsidRPr="00DC7A01">
        <w:rPr>
          <w:sz w:val="32"/>
          <w:szCs w:val="32"/>
        </w:rPr>
        <w:t xml:space="preserve">Such charges are to be notified to the concerned parties and each captain at the end of the day’s play.  </w:t>
      </w:r>
    </w:p>
    <w:p w14:paraId="35EE28F3" w14:textId="77777777" w:rsidR="00DC7A01" w:rsidRPr="00DC7A01" w:rsidRDefault="00DC7A01" w:rsidP="00510E39">
      <w:pPr>
        <w:tabs>
          <w:tab w:val="left" w:pos="567"/>
        </w:tabs>
        <w:ind w:left="1276" w:hanging="425"/>
        <w:rPr>
          <w:b/>
          <w:sz w:val="32"/>
          <w:szCs w:val="32"/>
        </w:rPr>
      </w:pPr>
    </w:p>
    <w:p w14:paraId="0CA5CCCB" w14:textId="77777777" w:rsidR="00DC7A01" w:rsidRPr="00DC7A01" w:rsidRDefault="00DC7A01" w:rsidP="005B19C2">
      <w:pPr>
        <w:numPr>
          <w:ilvl w:val="0"/>
          <w:numId w:val="147"/>
        </w:numPr>
        <w:tabs>
          <w:tab w:val="left" w:pos="567"/>
        </w:tabs>
        <w:ind w:left="1276" w:hanging="425"/>
        <w:rPr>
          <w:b/>
          <w:sz w:val="32"/>
          <w:szCs w:val="32"/>
        </w:rPr>
      </w:pPr>
      <w:r w:rsidRPr="00DC7A01">
        <w:rPr>
          <w:sz w:val="32"/>
          <w:szCs w:val="32"/>
        </w:rPr>
        <w:t xml:space="preserve">The </w:t>
      </w:r>
      <w:r w:rsidRPr="00DC7A01">
        <w:rPr>
          <w:b/>
          <w:i/>
          <w:sz w:val="32"/>
          <w:szCs w:val="32"/>
        </w:rPr>
        <w:t>Charge Sheet</w:t>
      </w:r>
      <w:r w:rsidRPr="00DC7A01">
        <w:rPr>
          <w:sz w:val="32"/>
          <w:szCs w:val="32"/>
        </w:rPr>
        <w:t>, can be a printed form provided by the NWMCA, or any other form or template approved by the NWMCA.</w:t>
      </w:r>
    </w:p>
    <w:p w14:paraId="4FAE4B68" w14:textId="77777777" w:rsidR="00DC7A01" w:rsidRPr="00DC7A01" w:rsidRDefault="00DC7A01" w:rsidP="00510E39">
      <w:pPr>
        <w:tabs>
          <w:tab w:val="left" w:pos="567"/>
        </w:tabs>
        <w:ind w:left="1276" w:hanging="425"/>
        <w:rPr>
          <w:b/>
          <w:sz w:val="32"/>
          <w:szCs w:val="32"/>
        </w:rPr>
      </w:pPr>
    </w:p>
    <w:p w14:paraId="6C8FAF71" w14:textId="77777777" w:rsidR="00DC7A01" w:rsidRPr="00DC7A01" w:rsidRDefault="00DC7A01" w:rsidP="005B19C2">
      <w:pPr>
        <w:numPr>
          <w:ilvl w:val="0"/>
          <w:numId w:val="147"/>
        </w:numPr>
        <w:tabs>
          <w:tab w:val="left" w:pos="567"/>
        </w:tabs>
        <w:ind w:left="1276" w:hanging="425"/>
        <w:rPr>
          <w:b/>
          <w:sz w:val="32"/>
          <w:szCs w:val="32"/>
        </w:rPr>
      </w:pPr>
      <w:r w:rsidRPr="00DC7A01">
        <w:rPr>
          <w:sz w:val="32"/>
          <w:szCs w:val="32"/>
        </w:rPr>
        <w:t xml:space="preserve">The charges are to be entered on the Charge Sheet which is to be signed by the umpire and </w:t>
      </w:r>
      <w:r w:rsidRPr="00DC7A01">
        <w:rPr>
          <w:b/>
          <w:sz w:val="32"/>
          <w:szCs w:val="32"/>
        </w:rPr>
        <w:t>the captains of the participating teams. If the Charge sheet is an electronic format, the captains of the participating teams must acknowledge receipt of a copy of the charge sheet.</w:t>
      </w:r>
    </w:p>
    <w:p w14:paraId="5F4A7A02" w14:textId="77777777" w:rsidR="00DC7A01" w:rsidRPr="00DC7A01" w:rsidRDefault="00DC7A01" w:rsidP="00510E39">
      <w:pPr>
        <w:tabs>
          <w:tab w:val="left" w:pos="567"/>
        </w:tabs>
        <w:ind w:left="1276" w:hanging="425"/>
        <w:rPr>
          <w:b/>
          <w:sz w:val="32"/>
          <w:szCs w:val="32"/>
        </w:rPr>
      </w:pPr>
    </w:p>
    <w:p w14:paraId="47379796"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If any offended party is involved, that party should be named on the </w:t>
      </w:r>
      <w:r w:rsidRPr="00DC7A01">
        <w:rPr>
          <w:b/>
          <w:i/>
          <w:sz w:val="32"/>
          <w:szCs w:val="32"/>
        </w:rPr>
        <w:t>Charge Sheet</w:t>
      </w:r>
      <w:r w:rsidRPr="00DC7A01">
        <w:rPr>
          <w:sz w:val="32"/>
          <w:szCs w:val="32"/>
        </w:rPr>
        <w:t xml:space="preserve"> to ensure their attendance as a witness at the tribunal.</w:t>
      </w:r>
    </w:p>
    <w:p w14:paraId="3ABF2ECF" w14:textId="77777777" w:rsidR="00DC7A01" w:rsidRPr="00DC7A01" w:rsidRDefault="00DC7A01" w:rsidP="00510E39">
      <w:pPr>
        <w:tabs>
          <w:tab w:val="left" w:pos="567"/>
        </w:tabs>
        <w:ind w:left="1276" w:hanging="425"/>
        <w:rPr>
          <w:sz w:val="32"/>
          <w:szCs w:val="32"/>
        </w:rPr>
      </w:pPr>
    </w:p>
    <w:p w14:paraId="53738275" w14:textId="77777777" w:rsidR="00DC7A01" w:rsidRPr="00DC7A01" w:rsidRDefault="00DC7A01" w:rsidP="005B19C2">
      <w:pPr>
        <w:numPr>
          <w:ilvl w:val="0"/>
          <w:numId w:val="147"/>
        </w:numPr>
        <w:tabs>
          <w:tab w:val="left" w:pos="567"/>
          <w:tab w:val="left" w:pos="709"/>
        </w:tabs>
        <w:ind w:left="1276" w:hanging="425"/>
        <w:rPr>
          <w:sz w:val="32"/>
          <w:szCs w:val="32"/>
        </w:rPr>
      </w:pPr>
      <w:r w:rsidRPr="00DC7A01">
        <w:rPr>
          <w:sz w:val="32"/>
          <w:szCs w:val="32"/>
        </w:rPr>
        <w:t xml:space="preserve">Where the captain or a Club official does not attend the Umpire at the end of the each day’s play, as required by these rules, the Umpire shall be deemed to have fulfilled their responsibility with the lodgement of the </w:t>
      </w:r>
      <w:r w:rsidRPr="00DC7A01">
        <w:rPr>
          <w:b/>
          <w:i/>
          <w:sz w:val="32"/>
          <w:szCs w:val="32"/>
        </w:rPr>
        <w:t>Charge Sheet</w:t>
      </w:r>
      <w:r w:rsidRPr="00DC7A01">
        <w:rPr>
          <w:sz w:val="32"/>
          <w:szCs w:val="32"/>
        </w:rPr>
        <w:t xml:space="preserve"> to the Association.</w:t>
      </w:r>
    </w:p>
    <w:p w14:paraId="11609261" w14:textId="77777777" w:rsidR="00DC7A01" w:rsidRPr="00DC7A01" w:rsidRDefault="00DC7A01" w:rsidP="00510E39">
      <w:pPr>
        <w:tabs>
          <w:tab w:val="left" w:pos="567"/>
        </w:tabs>
        <w:ind w:left="1276" w:hanging="425"/>
        <w:rPr>
          <w:sz w:val="32"/>
          <w:szCs w:val="32"/>
        </w:rPr>
      </w:pPr>
    </w:p>
    <w:p w14:paraId="40DC5ED7" w14:textId="77777777" w:rsidR="00DC7A01" w:rsidRPr="00DC7A01" w:rsidRDefault="00DC7A01" w:rsidP="00510E39">
      <w:pPr>
        <w:tabs>
          <w:tab w:val="left" w:pos="567"/>
        </w:tabs>
        <w:ind w:left="1276"/>
        <w:rPr>
          <w:sz w:val="32"/>
          <w:szCs w:val="32"/>
        </w:rPr>
      </w:pPr>
      <w:r w:rsidRPr="00DC7A01">
        <w:rPr>
          <w:sz w:val="32"/>
          <w:szCs w:val="32"/>
        </w:rPr>
        <w:t xml:space="preserve">The Umpire should give full details of this occurrence on the </w:t>
      </w:r>
      <w:r w:rsidRPr="00DC7A01">
        <w:rPr>
          <w:b/>
          <w:i/>
          <w:sz w:val="32"/>
          <w:szCs w:val="32"/>
        </w:rPr>
        <w:t xml:space="preserve">Charge Sheet </w:t>
      </w:r>
      <w:r w:rsidRPr="00DC7A01">
        <w:rPr>
          <w:sz w:val="32"/>
          <w:szCs w:val="32"/>
        </w:rPr>
        <w:t>and the Association will advise the offending Club directly.</w:t>
      </w:r>
    </w:p>
    <w:p w14:paraId="612F4282" w14:textId="77777777" w:rsidR="00DC7A01" w:rsidRPr="00DC7A01" w:rsidRDefault="00DC7A01" w:rsidP="00510E39">
      <w:pPr>
        <w:tabs>
          <w:tab w:val="left" w:pos="567"/>
        </w:tabs>
        <w:ind w:left="1276"/>
        <w:rPr>
          <w:sz w:val="32"/>
          <w:szCs w:val="32"/>
        </w:rPr>
      </w:pPr>
    </w:p>
    <w:p w14:paraId="6D175E59" w14:textId="77777777" w:rsidR="00DC7A01" w:rsidRPr="00DC7A01" w:rsidRDefault="00DC7A01" w:rsidP="00510E39">
      <w:pPr>
        <w:tabs>
          <w:tab w:val="left" w:pos="567"/>
        </w:tabs>
        <w:ind w:left="1276"/>
        <w:rPr>
          <w:sz w:val="32"/>
          <w:szCs w:val="32"/>
        </w:rPr>
      </w:pPr>
      <w:r w:rsidRPr="00DC7A01">
        <w:rPr>
          <w:sz w:val="32"/>
          <w:szCs w:val="32"/>
        </w:rPr>
        <w:t xml:space="preserve">At the conclusion of the match, a copy of the </w:t>
      </w:r>
      <w:r w:rsidRPr="00DC7A01">
        <w:rPr>
          <w:b/>
          <w:i/>
          <w:sz w:val="32"/>
          <w:szCs w:val="32"/>
        </w:rPr>
        <w:t>Charge Sheet</w:t>
      </w:r>
      <w:r w:rsidRPr="00DC7A01">
        <w:rPr>
          <w:sz w:val="32"/>
          <w:szCs w:val="32"/>
        </w:rPr>
        <w:t xml:space="preserve"> (printed or electronic) is to be provided to each captain.</w:t>
      </w:r>
    </w:p>
    <w:p w14:paraId="348B7677" w14:textId="77777777" w:rsidR="00DC7A01" w:rsidRPr="00DC7A01" w:rsidRDefault="00DC7A01" w:rsidP="00510E39">
      <w:pPr>
        <w:tabs>
          <w:tab w:val="left" w:pos="567"/>
        </w:tabs>
        <w:ind w:left="284"/>
        <w:rPr>
          <w:sz w:val="32"/>
          <w:szCs w:val="32"/>
        </w:rPr>
      </w:pPr>
    </w:p>
    <w:p w14:paraId="654C9011"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A copy of the </w:t>
      </w:r>
      <w:r w:rsidRPr="00DC7A01">
        <w:rPr>
          <w:b/>
          <w:i/>
          <w:sz w:val="32"/>
          <w:szCs w:val="32"/>
        </w:rPr>
        <w:t>Charge Sheet</w:t>
      </w:r>
      <w:r w:rsidRPr="00DC7A01">
        <w:rPr>
          <w:sz w:val="32"/>
          <w:szCs w:val="32"/>
        </w:rPr>
        <w:t xml:space="preserve"> is to be delivered by the Umpire to reach the Association’s office no later than 12 noon on the Monday following the completion of the match.</w:t>
      </w:r>
    </w:p>
    <w:p w14:paraId="453FB80A" w14:textId="77777777" w:rsidR="00DC7A01" w:rsidRPr="00DC7A01" w:rsidRDefault="00DC7A01" w:rsidP="00510E39">
      <w:pPr>
        <w:tabs>
          <w:tab w:val="left" w:pos="567"/>
        </w:tabs>
        <w:ind w:left="284"/>
        <w:rPr>
          <w:sz w:val="32"/>
          <w:szCs w:val="32"/>
        </w:rPr>
      </w:pPr>
    </w:p>
    <w:p w14:paraId="388425A2"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 xml:space="preserve">The </w:t>
      </w:r>
      <w:r w:rsidRPr="00DC7A01">
        <w:rPr>
          <w:b/>
          <w:i/>
          <w:sz w:val="32"/>
          <w:szCs w:val="32"/>
        </w:rPr>
        <w:t>Charge Sheet</w:t>
      </w:r>
      <w:r w:rsidRPr="00DC7A01">
        <w:rPr>
          <w:sz w:val="32"/>
          <w:szCs w:val="32"/>
        </w:rPr>
        <w:t xml:space="preserve"> is the official notice for all persons named thereon, representatives of teams named thereon and the Umpire to attend the Association Tribunal, at a time and place as specified by the Board.  The Tribunal Secretary will notify the relevant Club Secretary and the Umpire’s Association of the time and date of the Tribunal hearing.</w:t>
      </w:r>
    </w:p>
    <w:p w14:paraId="40A49510" w14:textId="77777777" w:rsidR="00DC7A01" w:rsidRPr="00DC7A01" w:rsidRDefault="00DC7A01" w:rsidP="00510E39">
      <w:pPr>
        <w:tabs>
          <w:tab w:val="left" w:pos="567"/>
        </w:tabs>
        <w:ind w:left="1276" w:hanging="425"/>
        <w:rPr>
          <w:sz w:val="32"/>
          <w:szCs w:val="32"/>
        </w:rPr>
      </w:pPr>
    </w:p>
    <w:p w14:paraId="04F75F28" w14:textId="77777777" w:rsidR="00DC7A01" w:rsidRPr="00DC7A01" w:rsidRDefault="00DC7A01" w:rsidP="005B19C2">
      <w:pPr>
        <w:numPr>
          <w:ilvl w:val="0"/>
          <w:numId w:val="147"/>
        </w:numPr>
        <w:tabs>
          <w:tab w:val="left" w:pos="567"/>
        </w:tabs>
        <w:ind w:left="1276" w:hanging="425"/>
        <w:rPr>
          <w:sz w:val="32"/>
          <w:szCs w:val="32"/>
        </w:rPr>
      </w:pPr>
      <w:r w:rsidRPr="00DC7A01">
        <w:rPr>
          <w:sz w:val="32"/>
          <w:szCs w:val="32"/>
        </w:rPr>
        <w:t>The umpire must notify the Association’s Administration Manager of the charge by 12 noon on the Sunday following a Saturday match or by 8.00 pm on the day of any other match.</w:t>
      </w:r>
    </w:p>
    <w:p w14:paraId="210A3AEE" w14:textId="77777777" w:rsidR="00DC7A01" w:rsidRPr="00DC7A01" w:rsidRDefault="00DC7A01" w:rsidP="00510E39">
      <w:pPr>
        <w:tabs>
          <w:tab w:val="left" w:pos="567"/>
        </w:tabs>
        <w:ind w:left="284"/>
        <w:jc w:val="both"/>
        <w:rPr>
          <w:sz w:val="32"/>
          <w:szCs w:val="32"/>
        </w:rPr>
      </w:pPr>
    </w:p>
    <w:p w14:paraId="2083752F" w14:textId="77777777" w:rsidR="00DC7A01" w:rsidRPr="00DC7A01" w:rsidRDefault="00DC7A01" w:rsidP="00C82B0B">
      <w:pPr>
        <w:pStyle w:val="Heading3"/>
      </w:pPr>
      <w:bookmarkStart w:id="3394" w:name="_heading=h.3znysh7" w:colFirst="0" w:colLast="0"/>
      <w:bookmarkEnd w:id="3394"/>
      <w:r w:rsidRPr="00DC7A01">
        <w:br w:type="page"/>
      </w:r>
      <w:bookmarkStart w:id="3395" w:name="_Toc207736929"/>
      <w:r w:rsidRPr="00DC7A01">
        <w:t xml:space="preserve">4.1.2 </w:t>
      </w:r>
      <w:r w:rsidRPr="00DC7A01">
        <w:tab/>
        <w:t>FORMAL CHARGES LAID BY UMPIRES IN UNDER AGE MATCHES</w:t>
      </w:r>
      <w:bookmarkEnd w:id="3395"/>
    </w:p>
    <w:p w14:paraId="6E3352CE" w14:textId="77777777" w:rsidR="00DC7A01" w:rsidRPr="00DC7A01" w:rsidRDefault="00DC7A01" w:rsidP="00510E39">
      <w:pPr>
        <w:tabs>
          <w:tab w:val="left" w:pos="567"/>
        </w:tabs>
        <w:ind w:left="284"/>
        <w:jc w:val="both"/>
        <w:rPr>
          <w:sz w:val="32"/>
          <w:szCs w:val="32"/>
        </w:rPr>
      </w:pPr>
    </w:p>
    <w:p w14:paraId="41FC94A8"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An Independent Umpire in an Under Age match may lay formal charges against Clubs, players, officials or teams for breaches of the Laws of Cricket and/or the Associations Rules &amp; By-Laws in an Association match at which the umpire is officiating.</w:t>
      </w:r>
    </w:p>
    <w:p w14:paraId="11DFD98F" w14:textId="77777777" w:rsidR="00DC7A01" w:rsidRPr="00DC7A01" w:rsidRDefault="00DC7A01" w:rsidP="00510E39">
      <w:pPr>
        <w:tabs>
          <w:tab w:val="left" w:pos="567"/>
        </w:tabs>
        <w:ind w:left="1418" w:hanging="567"/>
        <w:rPr>
          <w:sz w:val="32"/>
          <w:szCs w:val="32"/>
        </w:rPr>
      </w:pPr>
    </w:p>
    <w:p w14:paraId="53AA0556" w14:textId="77777777" w:rsidR="00DC7A01" w:rsidRPr="00DC7A01" w:rsidRDefault="00DC7A01" w:rsidP="005B19C2">
      <w:pPr>
        <w:numPr>
          <w:ilvl w:val="0"/>
          <w:numId w:val="148"/>
        </w:numPr>
        <w:tabs>
          <w:tab w:val="left" w:pos="567"/>
        </w:tabs>
        <w:ind w:left="1418" w:hanging="567"/>
        <w:rPr>
          <w:b/>
          <w:sz w:val="32"/>
          <w:szCs w:val="32"/>
        </w:rPr>
      </w:pPr>
      <w:r w:rsidRPr="00DC7A01">
        <w:rPr>
          <w:sz w:val="32"/>
          <w:szCs w:val="32"/>
        </w:rPr>
        <w:t>Such charges are to be discussed first with the Under Age Umpires’ Co-ordinator.  The Under Age Umpires’ Co-ordinator will complete the investigation of the charge within 3-4 days of the scheduled completion of the match.</w:t>
      </w:r>
    </w:p>
    <w:p w14:paraId="3C9B8B89" w14:textId="77777777" w:rsidR="00DC7A01" w:rsidRPr="00DC7A01" w:rsidRDefault="00DC7A01" w:rsidP="00510E39">
      <w:pPr>
        <w:tabs>
          <w:tab w:val="left" w:pos="567"/>
        </w:tabs>
        <w:ind w:left="1418" w:hanging="567"/>
        <w:rPr>
          <w:sz w:val="32"/>
          <w:szCs w:val="32"/>
        </w:rPr>
      </w:pPr>
    </w:p>
    <w:p w14:paraId="3644D1B3"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If warranted the umpire will be instructed to lay formal charges. The charges are to be entered on the prescribed </w:t>
      </w:r>
      <w:r w:rsidRPr="00DC7A01">
        <w:rPr>
          <w:b/>
          <w:i/>
          <w:sz w:val="32"/>
          <w:szCs w:val="32"/>
        </w:rPr>
        <w:t>Charge Sheet</w:t>
      </w:r>
      <w:r w:rsidRPr="00DC7A01">
        <w:rPr>
          <w:sz w:val="32"/>
          <w:szCs w:val="32"/>
        </w:rPr>
        <w:t>, which is to be signed by the umpire.  NWMCA will advise the offending Club(s) immediately upon receipt of the charge.</w:t>
      </w:r>
    </w:p>
    <w:p w14:paraId="092D8C15" w14:textId="77777777" w:rsidR="00DC7A01" w:rsidRPr="00DC7A01" w:rsidRDefault="00DC7A01" w:rsidP="00510E39">
      <w:pPr>
        <w:tabs>
          <w:tab w:val="left" w:pos="567"/>
        </w:tabs>
        <w:ind w:left="1418" w:hanging="567"/>
        <w:rPr>
          <w:sz w:val="32"/>
          <w:szCs w:val="32"/>
        </w:rPr>
      </w:pPr>
    </w:p>
    <w:p w14:paraId="3363C31E"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If any offended party is involved, that party should be named on the </w:t>
      </w:r>
      <w:r w:rsidRPr="00DC7A01">
        <w:rPr>
          <w:b/>
          <w:i/>
          <w:sz w:val="32"/>
          <w:szCs w:val="32"/>
        </w:rPr>
        <w:t>Charge Sheet</w:t>
      </w:r>
      <w:r w:rsidRPr="00DC7A01">
        <w:rPr>
          <w:sz w:val="32"/>
          <w:szCs w:val="32"/>
        </w:rPr>
        <w:t xml:space="preserve"> to ensure their attendance as a witness at the tribunal.</w:t>
      </w:r>
    </w:p>
    <w:p w14:paraId="1541264D" w14:textId="77777777" w:rsidR="00DC7A01" w:rsidRPr="00DC7A01" w:rsidRDefault="00DC7A01" w:rsidP="00510E39">
      <w:pPr>
        <w:tabs>
          <w:tab w:val="left" w:pos="567"/>
        </w:tabs>
        <w:ind w:left="1418" w:hanging="567"/>
        <w:rPr>
          <w:sz w:val="32"/>
          <w:szCs w:val="32"/>
        </w:rPr>
      </w:pPr>
    </w:p>
    <w:p w14:paraId="7F6707A0" w14:textId="77777777" w:rsidR="00DC7A01" w:rsidRPr="00DC7A01" w:rsidRDefault="00DC7A01" w:rsidP="005B19C2">
      <w:pPr>
        <w:numPr>
          <w:ilvl w:val="0"/>
          <w:numId w:val="148"/>
        </w:numPr>
        <w:tabs>
          <w:tab w:val="left" w:pos="567"/>
        </w:tabs>
        <w:ind w:left="1418" w:hanging="567"/>
        <w:rPr>
          <w:sz w:val="32"/>
          <w:szCs w:val="32"/>
        </w:rPr>
      </w:pPr>
      <w:r w:rsidRPr="00DC7A01">
        <w:rPr>
          <w:sz w:val="32"/>
          <w:szCs w:val="32"/>
        </w:rPr>
        <w:t xml:space="preserve">The </w:t>
      </w:r>
      <w:r w:rsidRPr="00DC7A01">
        <w:rPr>
          <w:b/>
          <w:i/>
          <w:sz w:val="32"/>
          <w:szCs w:val="32"/>
        </w:rPr>
        <w:t>Charge Sheet</w:t>
      </w:r>
      <w:r w:rsidRPr="00DC7A01">
        <w:rPr>
          <w:sz w:val="32"/>
          <w:szCs w:val="32"/>
        </w:rPr>
        <w:t xml:space="preserve"> is the official notice for all persons named thereon, representatives of teams named thereon and the Umpire to attend the Association Tribunal, at a time and place as specified by the Board.  The Tribunal Secretary will notify the relevant Club Secretary and the Umpire of the time and date of the Tribunal hearing.</w:t>
      </w:r>
    </w:p>
    <w:p w14:paraId="2E9C730C"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42F658D1" w14:textId="77777777" w:rsidR="00DC7A01" w:rsidRPr="00DC7A01" w:rsidRDefault="00DC7A01" w:rsidP="00510E39">
      <w:pPr>
        <w:keepNext/>
        <w:tabs>
          <w:tab w:val="left" w:pos="567"/>
        </w:tabs>
        <w:spacing w:before="240" w:after="60"/>
        <w:ind w:left="284"/>
        <w:rPr>
          <w:b/>
          <w:sz w:val="32"/>
          <w:szCs w:val="32"/>
        </w:rPr>
      </w:pPr>
    </w:p>
    <w:p w14:paraId="7FBA325F" w14:textId="77777777" w:rsidR="00DC7A01" w:rsidRPr="00DC7A01" w:rsidRDefault="00DC7A01" w:rsidP="00510E39">
      <w:pPr>
        <w:keepNext/>
        <w:tabs>
          <w:tab w:val="left" w:pos="567"/>
        </w:tabs>
        <w:spacing w:before="240" w:after="60"/>
        <w:ind w:left="284"/>
        <w:rPr>
          <w:b/>
          <w:sz w:val="32"/>
          <w:szCs w:val="32"/>
        </w:rPr>
      </w:pPr>
    </w:p>
    <w:p w14:paraId="1F9C009D" w14:textId="77777777" w:rsidR="001671B9" w:rsidRDefault="001671B9" w:rsidP="00510E39">
      <w:pPr>
        <w:tabs>
          <w:tab w:val="left" w:pos="567"/>
        </w:tabs>
        <w:rPr>
          <w:b/>
          <w:sz w:val="32"/>
          <w:szCs w:val="32"/>
        </w:rPr>
      </w:pPr>
      <w:r>
        <w:rPr>
          <w:b/>
          <w:sz w:val="32"/>
          <w:szCs w:val="32"/>
        </w:rPr>
        <w:br w:type="page"/>
      </w:r>
    </w:p>
    <w:p w14:paraId="252B6EA9" w14:textId="0C1BBFDC" w:rsidR="00DC7A01" w:rsidRPr="00DC7A01" w:rsidRDefault="00DC7A01" w:rsidP="00C82B0B">
      <w:pPr>
        <w:pStyle w:val="Heading3"/>
      </w:pPr>
      <w:bookmarkStart w:id="3396" w:name="_Toc207736930"/>
      <w:r w:rsidRPr="00DC7A01">
        <w:t xml:space="preserve">4.1.3 </w:t>
      </w:r>
      <w:r w:rsidRPr="00DC7A01">
        <w:tab/>
        <w:t>COMPLAINTS BY CLUBS</w:t>
      </w:r>
      <w:bookmarkEnd w:id="3396"/>
    </w:p>
    <w:p w14:paraId="0E40FE86" w14:textId="77777777" w:rsidR="00DC7A01" w:rsidRPr="00DC7A01" w:rsidRDefault="00DC7A01" w:rsidP="00510E39">
      <w:pPr>
        <w:tabs>
          <w:tab w:val="left" w:pos="567"/>
        </w:tabs>
        <w:ind w:left="284"/>
        <w:jc w:val="both"/>
        <w:rPr>
          <w:sz w:val="32"/>
          <w:szCs w:val="32"/>
        </w:rPr>
      </w:pPr>
    </w:p>
    <w:p w14:paraId="6E7105D6"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 xml:space="preserve">Any club may complain or protest about the conduct of umpires, players, spectators or officials.  </w:t>
      </w:r>
    </w:p>
    <w:p w14:paraId="00F9D490" w14:textId="77777777" w:rsidR="00DC7A01" w:rsidRPr="00DC7A01" w:rsidRDefault="00DC7A01" w:rsidP="00510E39">
      <w:pPr>
        <w:tabs>
          <w:tab w:val="left" w:pos="567"/>
        </w:tabs>
        <w:ind w:left="1418" w:hanging="567"/>
        <w:rPr>
          <w:sz w:val="32"/>
          <w:szCs w:val="32"/>
        </w:rPr>
      </w:pPr>
    </w:p>
    <w:p w14:paraId="0B5C487F"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Details of any complaint by a club should be forwarded to the Association’s Administration Manager within 48 hours of the event together with the fee of $500.</w:t>
      </w:r>
    </w:p>
    <w:p w14:paraId="6E55DBBE" w14:textId="77777777" w:rsidR="00DC7A01" w:rsidRPr="00DC7A01" w:rsidRDefault="00DC7A01" w:rsidP="00510E39">
      <w:pPr>
        <w:tabs>
          <w:tab w:val="left" w:pos="567"/>
        </w:tabs>
        <w:ind w:left="284"/>
        <w:rPr>
          <w:sz w:val="32"/>
          <w:szCs w:val="32"/>
        </w:rPr>
      </w:pPr>
    </w:p>
    <w:p w14:paraId="6EDC08C9"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 xml:space="preserve">The Association’s </w:t>
      </w:r>
      <w:sdt>
        <w:sdtPr>
          <w:tag w:val="goog_rdk_0"/>
          <w:id w:val="2056128558"/>
        </w:sdtPr>
        <w:sdtEndPr/>
        <w:sdtContent>
          <w:r w:rsidRPr="00DC7A01">
            <w:rPr>
              <w:sz w:val="32"/>
              <w:szCs w:val="32"/>
            </w:rPr>
            <w:t>Administrator</w:t>
          </w:r>
        </w:sdtContent>
      </w:sdt>
      <w:r w:rsidRPr="00DC7A01">
        <w:rPr>
          <w:sz w:val="32"/>
          <w:szCs w:val="32"/>
        </w:rPr>
        <w:t xml:space="preserve"> shall provide all parties to the dispute or protest at least 48 hours notice that they are required to appear before the Investigating Officer.  The Investigating Officer shall determine on an appropriate action and that decision is final. </w:t>
      </w:r>
    </w:p>
    <w:p w14:paraId="0A49F9E3" w14:textId="77777777" w:rsidR="00DC7A01" w:rsidRPr="00DC7A01" w:rsidRDefault="00DC7A01" w:rsidP="00510E39">
      <w:pPr>
        <w:tabs>
          <w:tab w:val="left" w:pos="567"/>
        </w:tabs>
        <w:ind w:left="1418" w:hanging="567"/>
        <w:rPr>
          <w:sz w:val="32"/>
          <w:szCs w:val="32"/>
        </w:rPr>
      </w:pPr>
    </w:p>
    <w:p w14:paraId="53043E79" w14:textId="77777777" w:rsidR="00DC7A01" w:rsidRPr="00DC7A01" w:rsidRDefault="00DC7A01" w:rsidP="005B19C2">
      <w:pPr>
        <w:numPr>
          <w:ilvl w:val="0"/>
          <w:numId w:val="149"/>
        </w:numPr>
        <w:tabs>
          <w:tab w:val="left" w:pos="567"/>
        </w:tabs>
        <w:ind w:left="1418" w:hanging="567"/>
        <w:rPr>
          <w:sz w:val="32"/>
          <w:szCs w:val="32"/>
        </w:rPr>
      </w:pPr>
      <w:r w:rsidRPr="00DC7A01">
        <w:rPr>
          <w:sz w:val="32"/>
          <w:szCs w:val="32"/>
        </w:rPr>
        <w:t>Wherever possible complaints or protests will be heard by the Investigating Officer within 7 days of the receipt by NWMCA of the complaint or protest.  All parties to the complaint or dispute must make themselves available for the hearing otherwise, the hearing will take place in their absence, and hand down its decision immediately.  Such decisions will be conveyed in writing to those concerned.</w:t>
      </w:r>
    </w:p>
    <w:p w14:paraId="64DD8CF5" w14:textId="77777777" w:rsidR="00DC7A01" w:rsidRPr="00DC7A01" w:rsidRDefault="00DC7A01" w:rsidP="00C82B0B">
      <w:pPr>
        <w:pStyle w:val="Heading3"/>
      </w:pPr>
      <w:bookmarkStart w:id="3397" w:name="_heading=h.tyjcwt" w:colFirst="0" w:colLast="0"/>
      <w:bookmarkStart w:id="3398" w:name="_Toc207736931"/>
      <w:bookmarkEnd w:id="3397"/>
      <w:r w:rsidRPr="00DC7A01">
        <w:t>4.1.4</w:t>
      </w:r>
      <w:r w:rsidRPr="00DC7A01">
        <w:tab/>
        <w:t>CHARGES LAID BY THE ASSOCIATION</w:t>
      </w:r>
      <w:bookmarkEnd w:id="3398"/>
    </w:p>
    <w:p w14:paraId="22758D84" w14:textId="77777777" w:rsidR="00DC7A01" w:rsidRPr="00DC7A01" w:rsidRDefault="00DC7A01" w:rsidP="00510E39">
      <w:pPr>
        <w:tabs>
          <w:tab w:val="left" w:pos="567"/>
        </w:tabs>
        <w:ind w:left="284"/>
        <w:jc w:val="both"/>
        <w:rPr>
          <w:sz w:val="32"/>
          <w:szCs w:val="32"/>
        </w:rPr>
      </w:pPr>
    </w:p>
    <w:p w14:paraId="12C2B3C2"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association may conduct an investigation either by a hearing before the board or by the appointment of an </w:t>
      </w:r>
      <w:sdt>
        <w:sdtPr>
          <w:tag w:val="goog_rdk_2"/>
          <w:id w:val="835964159"/>
        </w:sdtPr>
        <w:sdtEndPr/>
        <w:sdtContent>
          <w:r w:rsidRPr="00DC7A01">
            <w:rPr>
              <w:sz w:val="32"/>
              <w:szCs w:val="32"/>
            </w:rPr>
            <w:t>I</w:t>
          </w:r>
        </w:sdtContent>
      </w:sdt>
      <w:r w:rsidRPr="00DC7A01">
        <w:rPr>
          <w:sz w:val="32"/>
          <w:szCs w:val="32"/>
        </w:rPr>
        <w:t xml:space="preserve">nvestigations </w:t>
      </w:r>
      <w:sdt>
        <w:sdtPr>
          <w:tag w:val="goog_rdk_4"/>
          <w:id w:val="-559247113"/>
        </w:sdtPr>
        <w:sdtEndPr/>
        <w:sdtContent>
          <w:r w:rsidRPr="00DC7A01">
            <w:rPr>
              <w:sz w:val="32"/>
              <w:szCs w:val="32"/>
            </w:rPr>
            <w:t>O</w:t>
          </w:r>
        </w:sdtContent>
      </w:sdt>
      <w:r w:rsidRPr="00DC7A01">
        <w:rPr>
          <w:sz w:val="32"/>
          <w:szCs w:val="32"/>
        </w:rPr>
        <w:t xml:space="preserve">fficer into conduct of clubs, teams, coaches, players, officials or spectators participating in an association match or other activity including official functions and use of social media. </w:t>
      </w:r>
    </w:p>
    <w:p w14:paraId="5276D2CC" w14:textId="77777777" w:rsidR="00DC7A01" w:rsidRPr="00DC7A01" w:rsidRDefault="00DC7A01" w:rsidP="00510E39">
      <w:pPr>
        <w:tabs>
          <w:tab w:val="left" w:pos="567"/>
        </w:tabs>
        <w:ind w:left="1418" w:hanging="567"/>
        <w:rPr>
          <w:sz w:val="32"/>
          <w:szCs w:val="32"/>
        </w:rPr>
      </w:pPr>
    </w:p>
    <w:p w14:paraId="3381B43A"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Investigations Officer, after completion of the investigation shall advise the Board of </w:t>
      </w:r>
      <w:sdt>
        <w:sdtPr>
          <w:tag w:val="goog_rdk_7"/>
          <w:id w:val="162217012"/>
        </w:sdtPr>
        <w:sdtEndPr/>
        <w:sdtContent>
          <w:r w:rsidRPr="00DC7A01">
            <w:t>t</w:t>
          </w:r>
          <w:r w:rsidRPr="00DC7A01">
            <w:rPr>
              <w:sz w:val="32"/>
              <w:szCs w:val="32"/>
            </w:rPr>
            <w:t>heir</w:t>
          </w:r>
        </w:sdtContent>
      </w:sdt>
      <w:r w:rsidRPr="00DC7A01">
        <w:rPr>
          <w:sz w:val="32"/>
          <w:szCs w:val="32"/>
        </w:rPr>
        <w:t xml:space="preserve"> recommendation.  If a charge is to be laid then the Investigations Officer will be required to prosecute such charges before the Tribunal</w:t>
      </w:r>
    </w:p>
    <w:p w14:paraId="11EBDFED" w14:textId="77777777" w:rsidR="00DC7A01" w:rsidRPr="00DC7A01" w:rsidRDefault="00DC7A01" w:rsidP="00510E39">
      <w:pPr>
        <w:tabs>
          <w:tab w:val="left" w:pos="567"/>
          <w:tab w:val="left" w:pos="1080"/>
        </w:tabs>
        <w:ind w:left="1418" w:hanging="567"/>
        <w:rPr>
          <w:sz w:val="32"/>
          <w:szCs w:val="32"/>
        </w:rPr>
      </w:pPr>
    </w:p>
    <w:p w14:paraId="20FA4C2F"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Board may hear any charges resulting from the hearing or investigation or may send them to an independent tribunal. </w:t>
      </w:r>
      <w:sdt>
        <w:sdtPr>
          <w:tag w:val="goog_rdk_8"/>
          <w:id w:val="-437457876"/>
        </w:sdtPr>
        <w:sdtEndPr/>
        <w:sdtContent>
          <w:r w:rsidRPr="00DC7A01">
            <w:rPr>
              <w:sz w:val="32"/>
              <w:szCs w:val="32"/>
            </w:rPr>
            <w:t>A panel of at least 3 Board members shall be formed to hear charges referred to a Board hearing.</w:t>
          </w:r>
        </w:sdtContent>
      </w:sdt>
    </w:p>
    <w:p w14:paraId="3D496CAF" w14:textId="77777777" w:rsidR="00DC7A01" w:rsidRPr="00DC7A01" w:rsidRDefault="00DC7A01" w:rsidP="00510E39">
      <w:pPr>
        <w:tabs>
          <w:tab w:val="left" w:pos="567"/>
        </w:tabs>
        <w:ind w:left="720"/>
        <w:rPr>
          <w:sz w:val="32"/>
          <w:szCs w:val="32"/>
        </w:rPr>
      </w:pPr>
    </w:p>
    <w:p w14:paraId="44DB4599"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An Investigation Officer is empowered to obtain evidence from any umpire, player or official before deciding to lay charges.</w:t>
      </w:r>
    </w:p>
    <w:p w14:paraId="2B09D81F" w14:textId="77777777" w:rsidR="00DC7A01" w:rsidRPr="00DC7A01" w:rsidRDefault="00DC7A01" w:rsidP="00510E39">
      <w:pPr>
        <w:tabs>
          <w:tab w:val="left" w:pos="567"/>
        </w:tabs>
        <w:ind w:left="1418" w:hanging="567"/>
        <w:rPr>
          <w:sz w:val="32"/>
          <w:szCs w:val="32"/>
        </w:rPr>
      </w:pPr>
    </w:p>
    <w:p w14:paraId="33B4F96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The Investigations Officer has the authority to request that a player/s, coach, club official, any member of any club or any umpire assist them to the extent reasonably required when an investigation is being conducted.</w:t>
      </w:r>
    </w:p>
    <w:p w14:paraId="40D18E1C" w14:textId="77777777" w:rsidR="00DC7A01" w:rsidRPr="00DC7A01" w:rsidRDefault="00DC7A01" w:rsidP="00510E39">
      <w:pPr>
        <w:tabs>
          <w:tab w:val="left" w:pos="567"/>
        </w:tabs>
        <w:ind w:left="720"/>
        <w:rPr>
          <w:sz w:val="32"/>
          <w:szCs w:val="32"/>
        </w:rPr>
      </w:pPr>
    </w:p>
    <w:p w14:paraId="424594E6"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If the Investigations Officer is of the opinion that any person or club has failed to co-operate with the investigation then the matter will be referred to the Tribunal for consideration.</w:t>
      </w:r>
    </w:p>
    <w:p w14:paraId="026E1566" w14:textId="77777777" w:rsidR="00DC7A01" w:rsidRPr="00DC7A01" w:rsidRDefault="00DC7A01" w:rsidP="00510E39">
      <w:pPr>
        <w:tabs>
          <w:tab w:val="left" w:pos="567"/>
        </w:tabs>
        <w:ind w:left="1418" w:hanging="567"/>
        <w:rPr>
          <w:sz w:val="32"/>
          <w:szCs w:val="32"/>
        </w:rPr>
      </w:pPr>
    </w:p>
    <w:p w14:paraId="5437955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The Board will NOT investigate any allegation of playing an unregistered player, ineligible player or player playing under a false name if a VALID team sheet cannot be provided to the Board or Investigation Officer (refer By-Law 4.1)</w:t>
      </w:r>
    </w:p>
    <w:p w14:paraId="7369EA2D" w14:textId="77777777" w:rsidR="00DC7A01" w:rsidRPr="00DC7A01" w:rsidRDefault="00DC7A01" w:rsidP="00510E39">
      <w:pPr>
        <w:tabs>
          <w:tab w:val="left" w:pos="567"/>
        </w:tabs>
        <w:ind w:left="284"/>
        <w:rPr>
          <w:sz w:val="32"/>
          <w:szCs w:val="32"/>
        </w:rPr>
      </w:pPr>
    </w:p>
    <w:p w14:paraId="4149A593"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All parties required at the hearing of the charges will be notified of the charges and hearing date at least 48 hours before the hearing, unless the matter must be determined earlier in which case the maximum possible notice will be given.</w:t>
      </w:r>
    </w:p>
    <w:p w14:paraId="4161E187" w14:textId="77777777" w:rsidR="00DC7A01" w:rsidRPr="00DC7A01" w:rsidRDefault="00DC7A01" w:rsidP="00510E39">
      <w:pPr>
        <w:tabs>
          <w:tab w:val="left" w:pos="567"/>
        </w:tabs>
        <w:ind w:left="1418" w:hanging="567"/>
        <w:rPr>
          <w:sz w:val="32"/>
          <w:szCs w:val="32"/>
        </w:rPr>
      </w:pPr>
    </w:p>
    <w:p w14:paraId="6315CBD0"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The </w:t>
      </w:r>
      <w:sdt>
        <w:sdtPr>
          <w:tag w:val="goog_rdk_9"/>
          <w:id w:val="-753124332"/>
        </w:sdtPr>
        <w:sdtEndPr/>
        <w:sdtContent>
          <w:r w:rsidRPr="00DC7A01">
            <w:rPr>
              <w:sz w:val="32"/>
              <w:szCs w:val="32"/>
            </w:rPr>
            <w:t>B</w:t>
          </w:r>
        </w:sdtContent>
      </w:sdt>
      <w:r w:rsidRPr="00DC7A01">
        <w:rPr>
          <w:sz w:val="32"/>
          <w:szCs w:val="32"/>
        </w:rPr>
        <w:t>oard may</w:t>
      </w:r>
      <w:sdt>
        <w:sdtPr>
          <w:tag w:val="goog_rdk_11"/>
          <w:id w:val="-867364676"/>
        </w:sdtPr>
        <w:sdtEndPr/>
        <w:sdtContent>
          <w:r w:rsidRPr="00DC7A01">
            <w:rPr>
              <w:sz w:val="32"/>
              <w:szCs w:val="32"/>
            </w:rPr>
            <w:t>,</w:t>
          </w:r>
        </w:sdtContent>
      </w:sdt>
      <w:r w:rsidRPr="00DC7A01">
        <w:rPr>
          <w:sz w:val="32"/>
          <w:szCs w:val="32"/>
        </w:rPr>
        <w:t xml:space="preserve"> as a result of any hearing</w:t>
      </w:r>
      <w:sdt>
        <w:sdtPr>
          <w:tag w:val="goog_rdk_12"/>
          <w:id w:val="1501084037"/>
        </w:sdtPr>
        <w:sdtEndPr/>
        <w:sdtContent>
          <w:r w:rsidRPr="00DC7A01">
            <w:rPr>
              <w:sz w:val="32"/>
              <w:szCs w:val="32"/>
            </w:rPr>
            <w:t>,</w:t>
          </w:r>
        </w:sdtContent>
      </w:sdt>
      <w:r w:rsidRPr="00DC7A01">
        <w:rPr>
          <w:sz w:val="32"/>
          <w:szCs w:val="32"/>
        </w:rPr>
        <w:t xml:space="preserve"> set penalties as it sees fit. </w:t>
      </w:r>
    </w:p>
    <w:p w14:paraId="5638C73F" w14:textId="77777777" w:rsidR="00DC7A01" w:rsidRPr="00DC7A01" w:rsidRDefault="00DC7A01" w:rsidP="00510E39">
      <w:pPr>
        <w:tabs>
          <w:tab w:val="left" w:pos="567"/>
        </w:tabs>
        <w:ind w:left="1418" w:hanging="567"/>
        <w:rPr>
          <w:sz w:val="32"/>
          <w:szCs w:val="32"/>
        </w:rPr>
      </w:pPr>
    </w:p>
    <w:p w14:paraId="5B40B02D" w14:textId="77777777" w:rsidR="00DC7A01" w:rsidRPr="00DC7A01" w:rsidRDefault="00DC7A01" w:rsidP="005B19C2">
      <w:pPr>
        <w:numPr>
          <w:ilvl w:val="0"/>
          <w:numId w:val="136"/>
        </w:numPr>
        <w:tabs>
          <w:tab w:val="left" w:pos="567"/>
        </w:tabs>
        <w:ind w:left="1418" w:hanging="567"/>
        <w:rPr>
          <w:sz w:val="32"/>
          <w:szCs w:val="32"/>
        </w:rPr>
      </w:pPr>
      <w:r w:rsidRPr="00DC7A01">
        <w:rPr>
          <w:sz w:val="32"/>
          <w:szCs w:val="32"/>
        </w:rPr>
        <w:t xml:space="preserve">Appeals against a </w:t>
      </w:r>
      <w:sdt>
        <w:sdtPr>
          <w:tag w:val="goog_rdk_13"/>
          <w:id w:val="2004630960"/>
        </w:sdtPr>
        <w:sdtEndPr/>
        <w:sdtContent>
          <w:r w:rsidRPr="00DC7A01">
            <w:rPr>
              <w:sz w:val="32"/>
              <w:szCs w:val="32"/>
            </w:rPr>
            <w:t>B</w:t>
          </w:r>
        </w:sdtContent>
      </w:sdt>
      <w:r w:rsidRPr="00DC7A01">
        <w:rPr>
          <w:sz w:val="32"/>
          <w:szCs w:val="32"/>
        </w:rPr>
        <w:t xml:space="preserve">oard decision </w:t>
      </w:r>
      <w:r w:rsidRPr="00DC7A01">
        <w:rPr>
          <w:b/>
          <w:sz w:val="32"/>
          <w:szCs w:val="32"/>
        </w:rPr>
        <w:t>may</w:t>
      </w:r>
      <w:r w:rsidRPr="00DC7A01">
        <w:rPr>
          <w:sz w:val="32"/>
          <w:szCs w:val="32"/>
        </w:rPr>
        <w:t xml:space="preserve"> be referred to an independent tribunal. See also rule 4.2.3 APPEAL AGAINST ASSOCIATION DECISION or RULING</w:t>
      </w:r>
    </w:p>
    <w:p w14:paraId="5BB38497" w14:textId="77777777" w:rsidR="00DC7A01" w:rsidRPr="00DC7A01" w:rsidRDefault="00DC7A01" w:rsidP="00510E39">
      <w:pPr>
        <w:tabs>
          <w:tab w:val="left" w:pos="567"/>
        </w:tabs>
        <w:ind w:left="284"/>
        <w:rPr>
          <w:sz w:val="32"/>
          <w:szCs w:val="32"/>
        </w:rPr>
      </w:pPr>
    </w:p>
    <w:p w14:paraId="10F27152" w14:textId="77777777" w:rsidR="00DC7A01" w:rsidRPr="00DC7A01" w:rsidRDefault="00DC7A01" w:rsidP="00C82B0B">
      <w:pPr>
        <w:pStyle w:val="Heading3"/>
      </w:pPr>
      <w:bookmarkStart w:id="3399" w:name="_heading=h.3dy6vkm" w:colFirst="0" w:colLast="0"/>
      <w:bookmarkStart w:id="3400" w:name="_Toc207736932"/>
      <w:bookmarkEnd w:id="3399"/>
      <w:r w:rsidRPr="00DC7A01">
        <w:t>4.1.5</w:t>
      </w:r>
      <w:r w:rsidRPr="00DC7A01">
        <w:tab/>
        <w:t>PLAYERS’ CONDUCT REPORT</w:t>
      </w:r>
      <w:bookmarkEnd w:id="3400"/>
    </w:p>
    <w:p w14:paraId="3FF20FCF" w14:textId="77777777" w:rsidR="00DC7A01" w:rsidRPr="00DC7A01" w:rsidRDefault="00DC7A01" w:rsidP="00C82B0B">
      <w:pPr>
        <w:pStyle w:val="Heading3"/>
      </w:pPr>
      <w:bookmarkStart w:id="3401" w:name="_heading=h.1t3h5sf" w:colFirst="0" w:colLast="0"/>
      <w:bookmarkStart w:id="3402" w:name="_Toc207736933"/>
      <w:bookmarkEnd w:id="3401"/>
      <w:r w:rsidRPr="00DC7A01">
        <w:t xml:space="preserve">4.1.5.1 </w:t>
      </w:r>
      <w:r w:rsidRPr="00DC7A01">
        <w:tab/>
        <w:t>UNACCEPTABLE CONDUCT</w:t>
      </w:r>
      <w:bookmarkEnd w:id="3402"/>
    </w:p>
    <w:p w14:paraId="44555ACE" w14:textId="77777777" w:rsidR="00DC7A01" w:rsidRPr="00DC7A01" w:rsidRDefault="00DC7A01" w:rsidP="00510E39">
      <w:pPr>
        <w:tabs>
          <w:tab w:val="left" w:pos="567"/>
        </w:tabs>
        <w:ind w:left="284"/>
        <w:rPr>
          <w:sz w:val="32"/>
          <w:szCs w:val="32"/>
        </w:rPr>
      </w:pPr>
    </w:p>
    <w:p w14:paraId="19896C2D" w14:textId="77777777" w:rsidR="00DC7A01" w:rsidRPr="00DC7A01" w:rsidRDefault="00DC7A01" w:rsidP="00510E39">
      <w:pPr>
        <w:tabs>
          <w:tab w:val="left" w:pos="567"/>
        </w:tabs>
        <w:ind w:left="284"/>
        <w:rPr>
          <w:sz w:val="32"/>
          <w:szCs w:val="32"/>
        </w:rPr>
      </w:pPr>
      <w:r w:rsidRPr="00DC7A01">
        <w:rPr>
          <w:sz w:val="32"/>
          <w:szCs w:val="32"/>
        </w:rPr>
        <w:t xml:space="preserve">The umpires shall act upon any unacceptable conduct strictly as specified in </w:t>
      </w:r>
      <w:r w:rsidRPr="00DC7A01">
        <w:rPr>
          <w:b/>
          <w:sz w:val="32"/>
          <w:szCs w:val="32"/>
        </w:rPr>
        <w:t>Law 42 Players Conduct</w:t>
      </w:r>
      <w:r w:rsidRPr="00DC7A01">
        <w:rPr>
          <w:sz w:val="32"/>
          <w:szCs w:val="32"/>
        </w:rPr>
        <w:t>.</w:t>
      </w:r>
    </w:p>
    <w:p w14:paraId="4807BDEF" w14:textId="77777777" w:rsidR="00DC7A01" w:rsidRPr="00DC7A01" w:rsidRDefault="00DC7A01" w:rsidP="00510E39">
      <w:pPr>
        <w:tabs>
          <w:tab w:val="left" w:pos="567"/>
        </w:tabs>
        <w:ind w:left="284"/>
        <w:rPr>
          <w:sz w:val="32"/>
          <w:szCs w:val="32"/>
        </w:rPr>
      </w:pPr>
    </w:p>
    <w:p w14:paraId="6C0E4D84" w14:textId="77777777" w:rsidR="00DC7A01" w:rsidRPr="00DC7A01" w:rsidRDefault="00DC7A01" w:rsidP="00510E39">
      <w:pPr>
        <w:tabs>
          <w:tab w:val="left" w:pos="567"/>
        </w:tabs>
        <w:ind w:left="284"/>
        <w:rPr>
          <w:sz w:val="32"/>
          <w:szCs w:val="32"/>
        </w:rPr>
      </w:pPr>
      <w:r w:rsidRPr="00DC7A01">
        <w:rPr>
          <w:sz w:val="32"/>
          <w:szCs w:val="32"/>
        </w:rPr>
        <w:t xml:space="preserve">If the umpires decide misconduct has occurred, they shall lay a formal charge as specified in Rule 4.1.1 above. </w:t>
      </w:r>
      <w:r w:rsidRPr="00DC7A01">
        <w:rPr>
          <w:b/>
          <w:sz w:val="32"/>
          <w:szCs w:val="32"/>
        </w:rPr>
        <w:t>The Captain of the offending team shall be included in the formal charge</w:t>
      </w:r>
      <w:sdt>
        <w:sdtPr>
          <w:tag w:val="goog_rdk_15"/>
          <w:id w:val="1066917431"/>
        </w:sdtPr>
        <w:sdtEndPr/>
        <w:sdtContent>
          <w:r w:rsidRPr="00DC7A01">
            <w:rPr>
              <w:sz w:val="32"/>
              <w:szCs w:val="32"/>
            </w:rPr>
            <w:t>, being charged with a Level 1 offence of failing to control players.</w:t>
          </w:r>
        </w:sdtContent>
      </w:sdt>
      <w:sdt>
        <w:sdtPr>
          <w:tag w:val="goog_rdk_16"/>
          <w:id w:val="1132516721"/>
          <w:showingPlcHdr/>
        </w:sdtPr>
        <w:sdtEndPr/>
        <w:sdtContent>
          <w:r w:rsidRPr="00DC7A01">
            <w:t xml:space="preserve">     </w:t>
          </w:r>
        </w:sdtContent>
      </w:sdt>
    </w:p>
    <w:p w14:paraId="7BC0BD08" w14:textId="77777777" w:rsidR="00DC7A01" w:rsidRPr="00DC7A01" w:rsidRDefault="00DC7A01" w:rsidP="00510E39">
      <w:pPr>
        <w:tabs>
          <w:tab w:val="left" w:pos="567"/>
        </w:tabs>
        <w:ind w:left="284"/>
        <w:rPr>
          <w:sz w:val="32"/>
          <w:szCs w:val="32"/>
        </w:rPr>
      </w:pPr>
    </w:p>
    <w:p w14:paraId="2C20D451" w14:textId="77777777" w:rsidR="00DC7A01" w:rsidRPr="00DC7A01" w:rsidRDefault="00DC7A01" w:rsidP="00510E39">
      <w:pPr>
        <w:tabs>
          <w:tab w:val="left" w:pos="567"/>
        </w:tabs>
        <w:ind w:left="284"/>
        <w:rPr>
          <w:sz w:val="32"/>
          <w:szCs w:val="32"/>
        </w:rPr>
      </w:pPr>
      <w:r w:rsidRPr="00DC7A01">
        <w:rPr>
          <w:sz w:val="32"/>
          <w:szCs w:val="32"/>
        </w:rPr>
        <w:t>The four Levels of offence are identified as Level 1, Level 2, Level 3 and Level 4.</w:t>
      </w:r>
    </w:p>
    <w:p w14:paraId="027DFD5F" w14:textId="77777777" w:rsidR="00DC7A01" w:rsidRPr="00DC7A01" w:rsidRDefault="00DC7A01" w:rsidP="00510E39">
      <w:pPr>
        <w:tabs>
          <w:tab w:val="left" w:pos="567"/>
        </w:tabs>
        <w:ind w:left="284"/>
        <w:rPr>
          <w:b/>
          <w:sz w:val="32"/>
          <w:szCs w:val="32"/>
        </w:rPr>
      </w:pPr>
    </w:p>
    <w:p w14:paraId="366DE61A" w14:textId="77777777" w:rsidR="00DC7A01" w:rsidRPr="00DC7A01" w:rsidRDefault="00DC7A01" w:rsidP="00510E39">
      <w:pPr>
        <w:tabs>
          <w:tab w:val="left" w:pos="567"/>
        </w:tabs>
        <w:ind w:left="284"/>
        <w:rPr>
          <w:b/>
          <w:sz w:val="32"/>
          <w:szCs w:val="32"/>
        </w:rPr>
      </w:pPr>
      <w:r w:rsidRPr="00DC7A01">
        <w:rPr>
          <w:b/>
          <w:sz w:val="32"/>
          <w:szCs w:val="32"/>
        </w:rPr>
        <w:t>Level 1</w:t>
      </w:r>
      <w:r w:rsidRPr="00DC7A01">
        <w:rPr>
          <w:sz w:val="32"/>
          <w:szCs w:val="32"/>
        </w:rPr>
        <w:t xml:space="preserve"> </w:t>
      </w:r>
      <w:r w:rsidRPr="00DC7A01">
        <w:rPr>
          <w:b/>
          <w:sz w:val="32"/>
          <w:szCs w:val="32"/>
        </w:rPr>
        <w:t>offences</w:t>
      </w:r>
    </w:p>
    <w:p w14:paraId="31213CF4"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1 offence:</w:t>
      </w:r>
    </w:p>
    <w:p w14:paraId="632C2E63" w14:textId="77777777" w:rsidR="00DC7A01" w:rsidRPr="00DC7A01" w:rsidRDefault="00DC7A01" w:rsidP="00510E39">
      <w:pPr>
        <w:tabs>
          <w:tab w:val="left" w:pos="567"/>
        </w:tabs>
        <w:ind w:left="284"/>
        <w:rPr>
          <w:sz w:val="32"/>
          <w:szCs w:val="32"/>
        </w:rPr>
      </w:pPr>
    </w:p>
    <w:p w14:paraId="30FC6C53"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wilfully mistreating any part of the cricket ground</w:t>
      </w:r>
      <w:sdt>
        <w:sdtPr>
          <w:tag w:val="goog_rdk_17"/>
          <w:id w:val="-1023632602"/>
        </w:sdtPr>
        <w:sdtEndPr/>
        <w:sdtContent>
          <w:r w:rsidRPr="00DC7A01">
            <w:rPr>
              <w:sz w:val="32"/>
              <w:szCs w:val="32"/>
            </w:rPr>
            <w:t xml:space="preserve"> (or surrounding areas, including fixtures and fittings)</w:t>
          </w:r>
        </w:sdtContent>
      </w:sdt>
      <w:r w:rsidRPr="00DC7A01">
        <w:rPr>
          <w:sz w:val="32"/>
          <w:szCs w:val="32"/>
        </w:rPr>
        <w:t>, equipment or implements used in the match</w:t>
      </w:r>
    </w:p>
    <w:p w14:paraId="5ED47641"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showing dissent at an umpire’s decision by word or action</w:t>
      </w:r>
    </w:p>
    <w:p w14:paraId="17C98E1B"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disobeying an umpire’s instructions</w:t>
      </w:r>
    </w:p>
    <w:p w14:paraId="2A5D6A4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expressing an audible obscenity</w:t>
      </w:r>
    </w:p>
    <w:p w14:paraId="5CC27EFB"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expressing personal abuse</w:t>
      </w:r>
    </w:p>
    <w:p w14:paraId="2C8E399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using language that, in the circumstances, is obscene, offensive or insulting</w:t>
      </w:r>
    </w:p>
    <w:p w14:paraId="6743A6CC"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making an obscene gesture</w:t>
      </w:r>
    </w:p>
    <w:p w14:paraId="2962DD9E"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appealing excessively</w:t>
      </w:r>
    </w:p>
    <w:p w14:paraId="50DCB364"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advancing towards an umpire in an aggressive manner when appealing</w:t>
      </w:r>
    </w:p>
    <w:p w14:paraId="3DDAD79F"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smoking on the field</w:t>
      </w:r>
    </w:p>
    <w:p w14:paraId="0F8ED5DE"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attempting to gain an unfair advantage</w:t>
      </w:r>
    </w:p>
    <w:sdt>
      <w:sdtPr>
        <w:tag w:val="goog_rdk_19"/>
        <w:id w:val="362404287"/>
      </w:sdtPr>
      <w:sdtEndPr/>
      <w:sdtContent>
        <w:p w14:paraId="75AF56B9"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engaging in conduct which is unbecoming, or likely to prejudice the interests or reputation of the NWMCA, or to bring the game of cricket into disrepute</w:t>
          </w:r>
          <w:sdt>
            <w:sdtPr>
              <w:tag w:val="goog_rdk_18"/>
              <w:id w:val="1418980532"/>
            </w:sdtPr>
            <w:sdtEndPr/>
            <w:sdtContent/>
          </w:sdt>
        </w:p>
      </w:sdtContent>
    </w:sdt>
    <w:p w14:paraId="629EF66F" w14:textId="77777777" w:rsidR="00DC7A01" w:rsidRPr="00DC7A01" w:rsidRDefault="00FC19FB" w:rsidP="005B19C2">
      <w:pPr>
        <w:numPr>
          <w:ilvl w:val="0"/>
          <w:numId w:val="137"/>
        </w:numPr>
        <w:tabs>
          <w:tab w:val="left" w:pos="567"/>
        </w:tabs>
        <w:spacing w:before="120" w:after="120"/>
        <w:ind w:left="993" w:hanging="283"/>
        <w:rPr>
          <w:sz w:val="32"/>
          <w:szCs w:val="32"/>
        </w:rPr>
      </w:pPr>
      <w:sdt>
        <w:sdtPr>
          <w:tag w:val="goog_rdk_20"/>
          <w:id w:val="-774557549"/>
        </w:sdtPr>
        <w:sdtEndPr/>
        <w:sdtContent>
          <w:r w:rsidR="00DC7A01" w:rsidRPr="00DC7A01">
            <w:rPr>
              <w:sz w:val="32"/>
              <w:szCs w:val="32"/>
            </w:rPr>
            <w:t>team captain failing to control players in a match.</w:t>
          </w:r>
        </w:sdtContent>
      </w:sdt>
    </w:p>
    <w:p w14:paraId="0760EAA7" w14:textId="77777777" w:rsidR="00DC7A01" w:rsidRPr="00DC7A01" w:rsidRDefault="00DC7A01" w:rsidP="005B19C2">
      <w:pPr>
        <w:numPr>
          <w:ilvl w:val="0"/>
          <w:numId w:val="137"/>
        </w:numPr>
        <w:tabs>
          <w:tab w:val="left" w:pos="567"/>
        </w:tabs>
        <w:spacing w:before="120" w:after="120"/>
        <w:ind w:left="993" w:hanging="283"/>
        <w:rPr>
          <w:sz w:val="32"/>
          <w:szCs w:val="32"/>
        </w:rPr>
      </w:pPr>
      <w:r w:rsidRPr="00DC7A01">
        <w:rPr>
          <w:sz w:val="32"/>
          <w:szCs w:val="32"/>
        </w:rPr>
        <w:t>any other misconduct, the nature of which is, in the opinion of the umpires</w:t>
      </w:r>
      <w:sdt>
        <w:sdtPr>
          <w:tag w:val="goog_rdk_21"/>
          <w:id w:val="-921943815"/>
        </w:sdtPr>
        <w:sdtEndPr/>
        <w:sdtContent>
          <w:r w:rsidRPr="00DC7A01">
            <w:rPr>
              <w:sz w:val="32"/>
              <w:szCs w:val="32"/>
            </w:rPr>
            <w:t xml:space="preserve">, </w:t>
          </w:r>
        </w:sdtContent>
      </w:sdt>
      <w:sdt>
        <w:sdtPr>
          <w:tag w:val="goog_rdk_22"/>
          <w:id w:val="-387644634"/>
          <w:showingPlcHdr/>
        </w:sdtPr>
        <w:sdtEndPr/>
        <w:sdtContent>
          <w:r w:rsidRPr="00DC7A01">
            <w:t xml:space="preserve">     </w:t>
          </w:r>
        </w:sdtContent>
      </w:sdt>
      <w:r w:rsidRPr="00DC7A01">
        <w:rPr>
          <w:sz w:val="32"/>
          <w:szCs w:val="32"/>
        </w:rPr>
        <w:t>equivalent to a Level 1 offence.</w:t>
      </w:r>
    </w:p>
    <w:p w14:paraId="2C16B27B" w14:textId="77777777" w:rsidR="00DC7A01" w:rsidRPr="00DC7A01" w:rsidRDefault="00DC7A01" w:rsidP="00510E39">
      <w:pPr>
        <w:tabs>
          <w:tab w:val="left" w:pos="567"/>
        </w:tabs>
        <w:ind w:left="284"/>
        <w:rPr>
          <w:b/>
          <w:sz w:val="32"/>
          <w:szCs w:val="32"/>
        </w:rPr>
      </w:pPr>
    </w:p>
    <w:p w14:paraId="7DC9D9CB" w14:textId="77777777" w:rsidR="00DC7A01" w:rsidRPr="00DC7A01" w:rsidRDefault="00DC7A01" w:rsidP="00510E39">
      <w:pPr>
        <w:tabs>
          <w:tab w:val="left" w:pos="567"/>
        </w:tabs>
        <w:ind w:left="284"/>
        <w:rPr>
          <w:b/>
          <w:sz w:val="32"/>
          <w:szCs w:val="32"/>
        </w:rPr>
      </w:pPr>
      <w:r w:rsidRPr="00DC7A01">
        <w:rPr>
          <w:b/>
          <w:sz w:val="32"/>
          <w:szCs w:val="32"/>
        </w:rPr>
        <w:t xml:space="preserve">Level 2 offences </w:t>
      </w:r>
    </w:p>
    <w:p w14:paraId="43B53B07"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2 offence:</w:t>
      </w:r>
    </w:p>
    <w:p w14:paraId="1AA6662B" w14:textId="77777777" w:rsidR="00DC7A01" w:rsidRPr="00DC7A01" w:rsidRDefault="00DC7A01" w:rsidP="00510E39">
      <w:pPr>
        <w:tabs>
          <w:tab w:val="left" w:pos="567"/>
        </w:tabs>
        <w:ind w:left="567"/>
        <w:rPr>
          <w:sz w:val="32"/>
          <w:szCs w:val="32"/>
        </w:rPr>
      </w:pPr>
    </w:p>
    <w:p w14:paraId="7CAA454D"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showing serious dissent at an umpire’s decision by word or action</w:t>
      </w:r>
    </w:p>
    <w:p w14:paraId="2B319854"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making inappropriate and deliberate physical contact with another player</w:t>
      </w:r>
    </w:p>
    <w:p w14:paraId="28ADA403"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throwing the ball at a player, umpire or another person in an inappropriate and dangerous manner</w:t>
      </w:r>
    </w:p>
    <w:p w14:paraId="2879C43C"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using language or gesture to another player, umpire, team official or spectator that, in the circumstances, is obscene or of a serious insulting nature</w:t>
      </w:r>
    </w:p>
    <w:p w14:paraId="6269EDAA" w14:textId="77777777" w:rsidR="00DC7A01" w:rsidRPr="00DC7A01" w:rsidRDefault="00DC7A01" w:rsidP="005B19C2">
      <w:pPr>
        <w:numPr>
          <w:ilvl w:val="0"/>
          <w:numId w:val="138"/>
        </w:numPr>
        <w:tabs>
          <w:tab w:val="left" w:pos="567"/>
        </w:tabs>
        <w:spacing w:before="120" w:after="120"/>
        <w:ind w:left="993" w:hanging="283"/>
        <w:rPr>
          <w:sz w:val="32"/>
          <w:szCs w:val="32"/>
        </w:rPr>
      </w:pPr>
      <w:r w:rsidRPr="00DC7A01">
        <w:rPr>
          <w:sz w:val="32"/>
          <w:szCs w:val="32"/>
        </w:rPr>
        <w:t>any other misconduct, the nature of which is, in the opinion of the umpires, equivalent to a Level 2 offence.</w:t>
      </w:r>
    </w:p>
    <w:p w14:paraId="14CF719F" w14:textId="77777777" w:rsidR="00DC7A01" w:rsidRPr="00DC7A01" w:rsidRDefault="00DC7A01" w:rsidP="00510E39">
      <w:pPr>
        <w:tabs>
          <w:tab w:val="left" w:pos="567"/>
        </w:tabs>
        <w:ind w:left="284"/>
        <w:rPr>
          <w:sz w:val="32"/>
          <w:szCs w:val="32"/>
        </w:rPr>
      </w:pPr>
    </w:p>
    <w:p w14:paraId="75469296" w14:textId="77777777" w:rsidR="00DC7A01" w:rsidRPr="00DC7A01" w:rsidRDefault="00DC7A01" w:rsidP="00510E39">
      <w:pPr>
        <w:tabs>
          <w:tab w:val="left" w:pos="567"/>
        </w:tabs>
        <w:ind w:left="284"/>
        <w:rPr>
          <w:b/>
          <w:sz w:val="32"/>
          <w:szCs w:val="32"/>
        </w:rPr>
      </w:pPr>
      <w:r w:rsidRPr="00DC7A01">
        <w:rPr>
          <w:b/>
          <w:sz w:val="32"/>
          <w:szCs w:val="32"/>
        </w:rPr>
        <w:t>Level 3 offences and action by umpires</w:t>
      </w:r>
    </w:p>
    <w:p w14:paraId="2F727CAE" w14:textId="77777777" w:rsidR="00DC7A01" w:rsidRPr="00DC7A01" w:rsidRDefault="00DC7A01" w:rsidP="00510E39">
      <w:pPr>
        <w:tabs>
          <w:tab w:val="left" w:pos="567"/>
        </w:tabs>
        <w:ind w:left="284"/>
        <w:rPr>
          <w:sz w:val="32"/>
          <w:szCs w:val="32"/>
        </w:rPr>
      </w:pPr>
      <w:r w:rsidRPr="00DC7A01">
        <w:rPr>
          <w:sz w:val="32"/>
          <w:szCs w:val="32"/>
        </w:rPr>
        <w:t>Either of the following actions by a player shall constitute a Level 3 offence:</w:t>
      </w:r>
    </w:p>
    <w:p w14:paraId="5625E02C" w14:textId="77777777" w:rsidR="00DC7A01" w:rsidRPr="00DC7A01" w:rsidRDefault="00DC7A01" w:rsidP="00510E39">
      <w:pPr>
        <w:tabs>
          <w:tab w:val="left" w:pos="567"/>
        </w:tabs>
        <w:ind w:left="567"/>
        <w:rPr>
          <w:sz w:val="32"/>
          <w:szCs w:val="32"/>
        </w:rPr>
      </w:pPr>
    </w:p>
    <w:p w14:paraId="0615E456" w14:textId="77777777" w:rsidR="00DC7A01" w:rsidRPr="00DC7A01" w:rsidRDefault="00DC7A01" w:rsidP="005B19C2">
      <w:pPr>
        <w:numPr>
          <w:ilvl w:val="0"/>
          <w:numId w:val="139"/>
        </w:numPr>
        <w:tabs>
          <w:tab w:val="left" w:pos="567"/>
        </w:tabs>
        <w:spacing w:before="120" w:after="120"/>
        <w:ind w:left="993" w:hanging="283"/>
        <w:rPr>
          <w:sz w:val="32"/>
          <w:szCs w:val="32"/>
        </w:rPr>
      </w:pPr>
      <w:r w:rsidRPr="00DC7A01">
        <w:rPr>
          <w:sz w:val="32"/>
          <w:szCs w:val="32"/>
        </w:rPr>
        <w:t>intimidating an umpire by language or gesture</w:t>
      </w:r>
    </w:p>
    <w:p w14:paraId="10E55D62" w14:textId="77777777" w:rsidR="00DC7A01" w:rsidRPr="00DC7A01" w:rsidRDefault="00DC7A01" w:rsidP="005B19C2">
      <w:pPr>
        <w:numPr>
          <w:ilvl w:val="0"/>
          <w:numId w:val="139"/>
        </w:numPr>
        <w:tabs>
          <w:tab w:val="left" w:pos="567"/>
        </w:tabs>
        <w:spacing w:before="120" w:after="120"/>
        <w:ind w:left="993" w:hanging="283"/>
        <w:rPr>
          <w:sz w:val="32"/>
          <w:szCs w:val="32"/>
        </w:rPr>
      </w:pPr>
      <w:r w:rsidRPr="00DC7A01">
        <w:rPr>
          <w:sz w:val="32"/>
          <w:szCs w:val="32"/>
        </w:rPr>
        <w:t>threatening to assault a player or any other person</w:t>
      </w:r>
      <w:sdt>
        <w:sdtPr>
          <w:tag w:val="goog_rdk_23"/>
          <w:id w:val="74256042"/>
        </w:sdtPr>
        <w:sdtEndPr/>
        <w:sdtContent>
          <w:r w:rsidRPr="00DC7A01">
            <w:rPr>
              <w:sz w:val="32"/>
              <w:szCs w:val="32"/>
            </w:rPr>
            <w:t>,</w:t>
          </w:r>
        </w:sdtContent>
      </w:sdt>
      <w:r w:rsidRPr="00DC7A01">
        <w:rPr>
          <w:sz w:val="32"/>
          <w:szCs w:val="32"/>
        </w:rPr>
        <w:t xml:space="preserve"> except an umpire.</w:t>
      </w:r>
    </w:p>
    <w:p w14:paraId="4A3C3D89" w14:textId="2802C791" w:rsidR="008B53F8" w:rsidRDefault="008B53F8" w:rsidP="00510E39">
      <w:pPr>
        <w:tabs>
          <w:tab w:val="left" w:pos="567"/>
        </w:tabs>
        <w:rPr>
          <w:sz w:val="32"/>
          <w:szCs w:val="32"/>
        </w:rPr>
      </w:pPr>
      <w:r>
        <w:rPr>
          <w:sz w:val="32"/>
          <w:szCs w:val="32"/>
        </w:rPr>
        <w:br w:type="page"/>
      </w:r>
    </w:p>
    <w:p w14:paraId="0DAEC3A5" w14:textId="77777777" w:rsidR="00DC7A01" w:rsidRPr="00DC7A01" w:rsidRDefault="00DC7A01" w:rsidP="00510E39">
      <w:pPr>
        <w:tabs>
          <w:tab w:val="left" w:pos="567"/>
        </w:tabs>
        <w:ind w:left="284"/>
        <w:rPr>
          <w:sz w:val="32"/>
          <w:szCs w:val="32"/>
        </w:rPr>
      </w:pPr>
    </w:p>
    <w:p w14:paraId="04118ECF" w14:textId="77777777" w:rsidR="00DC7A01" w:rsidRPr="00DC7A01" w:rsidRDefault="00DC7A01" w:rsidP="00510E39">
      <w:pPr>
        <w:tabs>
          <w:tab w:val="left" w:pos="567"/>
        </w:tabs>
        <w:ind w:left="284"/>
        <w:rPr>
          <w:b/>
          <w:sz w:val="32"/>
          <w:szCs w:val="32"/>
        </w:rPr>
      </w:pPr>
      <w:r w:rsidRPr="00DC7A01">
        <w:rPr>
          <w:b/>
          <w:sz w:val="32"/>
          <w:szCs w:val="32"/>
        </w:rPr>
        <w:t xml:space="preserve">Level 4 offences </w:t>
      </w:r>
    </w:p>
    <w:p w14:paraId="30A04D1A" w14:textId="77777777" w:rsidR="00DC7A01" w:rsidRPr="00DC7A01" w:rsidRDefault="00DC7A01" w:rsidP="00510E39">
      <w:pPr>
        <w:tabs>
          <w:tab w:val="left" w:pos="567"/>
        </w:tabs>
        <w:ind w:left="284"/>
        <w:rPr>
          <w:sz w:val="32"/>
          <w:szCs w:val="32"/>
        </w:rPr>
      </w:pPr>
      <w:r w:rsidRPr="00DC7A01">
        <w:rPr>
          <w:sz w:val="32"/>
          <w:szCs w:val="32"/>
        </w:rPr>
        <w:t>Any of the following actions by a player shall constitute a Level 4 offence:</w:t>
      </w:r>
    </w:p>
    <w:p w14:paraId="10BAB73D"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using language or gestures that offend, humiliate, intimidate, threaten, disparage, or vilify another person, on the basis of that person’s race, religion, gender identity, disability, colour, descent, sexuality or national or ethnic origin</w:t>
      </w:r>
    </w:p>
    <w:p w14:paraId="66145C00"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threatening to assault an umpire</w:t>
      </w:r>
    </w:p>
    <w:p w14:paraId="361A58B9"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making inappropriate and deliberate physical contact with an umpire</w:t>
      </w:r>
    </w:p>
    <w:p w14:paraId="2BCA7A30"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physically assaulting a player or any other person</w:t>
      </w:r>
    </w:p>
    <w:p w14:paraId="11BE5A22"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committing any other act of violence</w:t>
      </w:r>
    </w:p>
    <w:sdt>
      <w:sdtPr>
        <w:tag w:val="goog_rdk_25"/>
        <w:id w:val="-1121997823"/>
      </w:sdtPr>
      <w:sdtEndPr/>
      <w:sdtContent>
        <w:p w14:paraId="4E9483E5"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drinking of alcohol during the game.</w:t>
          </w:r>
          <w:sdt>
            <w:sdtPr>
              <w:tag w:val="goog_rdk_24"/>
              <w:id w:val="-511384913"/>
            </w:sdtPr>
            <w:sdtEndPr/>
            <w:sdtContent/>
          </w:sdt>
        </w:p>
      </w:sdtContent>
    </w:sdt>
    <w:sdt>
      <w:sdtPr>
        <w:tag w:val="goog_rdk_28"/>
        <w:id w:val="-713890426"/>
      </w:sdtPr>
      <w:sdtEndPr/>
      <w:sdtContent>
        <w:p w14:paraId="3294D537" w14:textId="77777777" w:rsidR="00DC7A01" w:rsidRPr="00DC7A01" w:rsidRDefault="00FC19FB" w:rsidP="005B19C2">
          <w:pPr>
            <w:numPr>
              <w:ilvl w:val="0"/>
              <w:numId w:val="141"/>
            </w:numPr>
            <w:tabs>
              <w:tab w:val="left" w:pos="567"/>
            </w:tabs>
            <w:spacing w:before="120" w:after="120"/>
            <w:ind w:left="993" w:hanging="283"/>
            <w:rPr>
              <w:sz w:val="32"/>
              <w:szCs w:val="32"/>
            </w:rPr>
          </w:pPr>
          <w:sdt>
            <w:sdtPr>
              <w:tag w:val="goog_rdk_26"/>
              <w:id w:val="-1420934824"/>
            </w:sdtPr>
            <w:sdtEndPr/>
            <w:sdtContent>
              <w:sdt>
                <w:sdtPr>
                  <w:tag w:val="goog_rdk_27"/>
                  <w:id w:val="34634367"/>
                </w:sdtPr>
                <w:sdtEndPr/>
                <w:sdtContent>
                  <w:r w:rsidR="00DC7A01" w:rsidRPr="00DC7A01">
                    <w:t xml:space="preserve">any </w:t>
                  </w:r>
                </w:sdtContent>
              </w:sdt>
              <w:r w:rsidR="00DC7A01" w:rsidRPr="00DC7A01">
                <w:rPr>
                  <w:sz w:val="32"/>
                  <w:szCs w:val="32"/>
                </w:rPr>
                <w:t>attempts to manipulate a match for inappropriate strategic or tactical reasons</w:t>
              </w:r>
            </w:sdtContent>
          </w:sdt>
        </w:p>
      </w:sdtContent>
    </w:sdt>
    <w:p w14:paraId="12C45D79" w14:textId="77777777" w:rsidR="00DC7A01" w:rsidRPr="00DC7A01" w:rsidRDefault="00DC7A01" w:rsidP="005B19C2">
      <w:pPr>
        <w:numPr>
          <w:ilvl w:val="0"/>
          <w:numId w:val="141"/>
        </w:numPr>
        <w:tabs>
          <w:tab w:val="left" w:pos="567"/>
        </w:tabs>
        <w:spacing w:before="120" w:after="120"/>
        <w:ind w:left="993" w:hanging="283"/>
        <w:rPr>
          <w:sz w:val="32"/>
          <w:szCs w:val="32"/>
        </w:rPr>
      </w:pPr>
      <w:r w:rsidRPr="00DC7A01">
        <w:rPr>
          <w:sz w:val="32"/>
          <w:szCs w:val="32"/>
        </w:rPr>
        <w:t>any other misconduct, the nature of which is equivalent to a Level 4 offence.</w:t>
      </w:r>
    </w:p>
    <w:p w14:paraId="1242B12B" w14:textId="77777777" w:rsidR="00DC7A01" w:rsidRPr="00DC7A01" w:rsidRDefault="00DC7A01" w:rsidP="00C82B0B">
      <w:pPr>
        <w:pStyle w:val="Heading3"/>
      </w:pPr>
      <w:bookmarkStart w:id="3403" w:name="_heading=h.4d34og8" w:colFirst="0" w:colLast="0"/>
      <w:bookmarkStart w:id="3404" w:name="_Toc207736934"/>
      <w:bookmarkEnd w:id="3403"/>
      <w:r w:rsidRPr="00DC7A01">
        <w:t>4.1.5.2</w:t>
      </w:r>
      <w:r w:rsidRPr="00DC7A01">
        <w:tab/>
        <w:t>PRESCRIBED PENALTIES</w:t>
      </w:r>
      <w:bookmarkEnd w:id="3404"/>
    </w:p>
    <w:p w14:paraId="239379AB" w14:textId="77777777" w:rsidR="00DC7A01" w:rsidRPr="00DC7A01" w:rsidRDefault="00DC7A01" w:rsidP="00510E39">
      <w:pPr>
        <w:tabs>
          <w:tab w:val="left" w:pos="567"/>
        </w:tabs>
      </w:pPr>
    </w:p>
    <w:p w14:paraId="6BAF4DB1"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w:t>
      </w:r>
      <w:sdt>
        <w:sdtPr>
          <w:tag w:val="goog_rdk_29"/>
          <w:id w:val="-1077510599"/>
        </w:sdtPr>
        <w:sdtEndPr/>
        <w:sdtContent>
          <w:r w:rsidRPr="00DC7A01">
            <w:rPr>
              <w:sz w:val="32"/>
              <w:szCs w:val="32"/>
            </w:rPr>
            <w:t xml:space="preserve">a single </w:t>
          </w:r>
        </w:sdtContent>
      </w:sdt>
      <w:r w:rsidRPr="00DC7A01">
        <w:rPr>
          <w:sz w:val="32"/>
          <w:szCs w:val="32"/>
        </w:rPr>
        <w:t xml:space="preserve">Level 1 </w:t>
      </w:r>
      <w:sdt>
        <w:sdtPr>
          <w:tag w:val="goog_rdk_30"/>
          <w:id w:val="-1564640122"/>
        </w:sdtPr>
        <w:sdtEndPr/>
        <w:sdtContent>
          <w:r w:rsidRPr="00DC7A01">
            <w:rPr>
              <w:sz w:val="32"/>
              <w:szCs w:val="32"/>
            </w:rPr>
            <w:t>or</w:t>
          </w:r>
        </w:sdtContent>
      </w:sdt>
      <w:sdt>
        <w:sdtPr>
          <w:tag w:val="goog_rdk_31"/>
          <w:id w:val="-1905824570"/>
        </w:sdtPr>
        <w:sdtEndPr/>
        <w:sdtContent>
          <w:r w:rsidRPr="00DC7A01">
            <w:t xml:space="preserve"> </w:t>
          </w:r>
        </w:sdtContent>
      </w:sdt>
      <w:r w:rsidRPr="00DC7A01">
        <w:rPr>
          <w:sz w:val="32"/>
          <w:szCs w:val="32"/>
        </w:rPr>
        <w:t>Level 2 charge</w:t>
      </w:r>
      <w:sdt>
        <w:sdtPr>
          <w:tag w:val="goog_rdk_32"/>
          <w:id w:val="1348445336"/>
        </w:sdtPr>
        <w:sdtEndPr/>
        <w:sdtContent>
          <w:r w:rsidRPr="00DC7A01">
            <w:t xml:space="preserve"> </w:t>
          </w:r>
        </w:sdtContent>
      </w:sdt>
      <w:r w:rsidRPr="00DC7A01">
        <w:rPr>
          <w:sz w:val="32"/>
          <w:szCs w:val="32"/>
        </w:rPr>
        <w:t xml:space="preserve">against players, there is a provision for the player to accept a standard penalty and thereby eliminate the need to attend a Tribunal hearing. </w:t>
      </w:r>
      <w:sdt>
        <w:sdtPr>
          <w:tag w:val="goog_rdk_33"/>
          <w:id w:val="192430939"/>
        </w:sdtPr>
        <w:sdtEndPr/>
        <w:sdtContent>
          <w:r w:rsidRPr="00DC7A01">
            <w:rPr>
              <w:sz w:val="32"/>
              <w:szCs w:val="32"/>
            </w:rPr>
            <w:t xml:space="preserve">If a player is facing more than one Level 1 and/or Level 2 charge, the matters must be heard by a </w:t>
          </w:r>
          <w:sdt>
            <w:sdtPr>
              <w:tag w:val="goog_rdk_34"/>
              <w:id w:val="-1184276390"/>
            </w:sdtPr>
            <w:sdtEndPr/>
            <w:sdtContent/>
          </w:sdt>
          <w:r w:rsidRPr="00DC7A01">
            <w:rPr>
              <w:sz w:val="32"/>
              <w:szCs w:val="32"/>
            </w:rPr>
            <w:t>Tribunal.</w:t>
          </w:r>
        </w:sdtContent>
      </w:sdt>
    </w:p>
    <w:p w14:paraId="3F445E76" w14:textId="77777777" w:rsidR="00DC7A01" w:rsidRPr="00DC7A01" w:rsidRDefault="00DC7A01" w:rsidP="00510E39">
      <w:pPr>
        <w:tabs>
          <w:tab w:val="left" w:pos="567"/>
        </w:tabs>
        <w:ind w:left="1418" w:hanging="425"/>
        <w:rPr>
          <w:sz w:val="32"/>
          <w:szCs w:val="32"/>
        </w:rPr>
      </w:pPr>
    </w:p>
    <w:p w14:paraId="3CE8A2B8"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The acceptance or otherwise of the prescribed penalty (as set out below) must be indicated on the umpire’s Charge Sheet </w:t>
      </w:r>
    </w:p>
    <w:p w14:paraId="43B73C1E" w14:textId="77777777" w:rsidR="00DC7A01" w:rsidRPr="00DC7A01" w:rsidRDefault="00DC7A01" w:rsidP="00510E39">
      <w:pPr>
        <w:pBdr>
          <w:top w:val="nil"/>
          <w:left w:val="nil"/>
          <w:bottom w:val="nil"/>
          <w:right w:val="nil"/>
          <w:between w:val="nil"/>
        </w:pBdr>
        <w:tabs>
          <w:tab w:val="left" w:pos="567"/>
        </w:tabs>
        <w:ind w:left="1418" w:hanging="425"/>
        <w:rPr>
          <w:rFonts w:eastAsia="Calibri" w:cs="Calibri"/>
          <w:color w:val="000000"/>
          <w:sz w:val="32"/>
          <w:szCs w:val="32"/>
        </w:rPr>
      </w:pPr>
    </w:p>
    <w:p w14:paraId="678A2B7B" w14:textId="77777777" w:rsidR="00DC7A01" w:rsidRPr="00DC7A01" w:rsidRDefault="00FC19FB" w:rsidP="005B19C2">
      <w:pPr>
        <w:numPr>
          <w:ilvl w:val="0"/>
          <w:numId w:val="143"/>
        </w:numPr>
        <w:tabs>
          <w:tab w:val="left" w:pos="567"/>
        </w:tabs>
        <w:ind w:left="1418" w:hanging="425"/>
        <w:rPr>
          <w:sz w:val="32"/>
          <w:szCs w:val="32"/>
        </w:rPr>
      </w:pPr>
      <w:sdt>
        <w:sdtPr>
          <w:tag w:val="goog_rdk_36"/>
          <w:id w:val="1565144881"/>
        </w:sdtPr>
        <w:sdtEndPr/>
        <w:sdtContent>
          <w:r w:rsidR="00DC7A01" w:rsidRPr="00DC7A01">
            <w:rPr>
              <w:rFonts w:eastAsia="Calibri" w:cs="Calibri"/>
              <w:color w:val="000000"/>
              <w:sz w:val="32"/>
              <w:szCs w:val="32"/>
            </w:rPr>
            <w:t>I</w:t>
          </w:r>
        </w:sdtContent>
      </w:sdt>
      <w:r w:rsidR="00DC7A01" w:rsidRPr="00DC7A01">
        <w:rPr>
          <w:sz w:val="32"/>
          <w:szCs w:val="32"/>
        </w:rPr>
        <w:t>mmediately after the close of the match</w:t>
      </w:r>
      <w:sdt>
        <w:sdtPr>
          <w:tag w:val="goog_rdk_38"/>
          <w:id w:val="-90706208"/>
        </w:sdtPr>
        <w:sdtEndPr/>
        <w:sdtContent>
          <w:r w:rsidR="00DC7A01" w:rsidRPr="00DC7A01">
            <w:rPr>
              <w:sz w:val="32"/>
              <w:szCs w:val="32"/>
            </w:rPr>
            <w:t>,</w:t>
          </w:r>
        </w:sdtContent>
      </w:sdt>
      <w:r w:rsidR="00DC7A01" w:rsidRPr="00DC7A01">
        <w:rPr>
          <w:sz w:val="32"/>
          <w:szCs w:val="32"/>
        </w:rPr>
        <w:t xml:space="preserve"> </w:t>
      </w:r>
      <w:sdt>
        <w:sdtPr>
          <w:tag w:val="goog_rdk_40"/>
          <w:id w:val="1694041735"/>
        </w:sdtPr>
        <w:sdtEndPr/>
        <w:sdtContent>
          <w:r w:rsidR="00DC7A01" w:rsidRPr="00DC7A01">
            <w:rPr>
              <w:sz w:val="32"/>
              <w:szCs w:val="32"/>
            </w:rPr>
            <w:t>w</w:t>
          </w:r>
        </w:sdtContent>
      </w:sdt>
      <w:r w:rsidR="00DC7A01" w:rsidRPr="00DC7A01">
        <w:rPr>
          <w:sz w:val="32"/>
          <w:szCs w:val="32"/>
        </w:rPr>
        <w:t xml:space="preserve">hen a prescribed penalty is accepted by the reported player, the report of the side’s captain shall not proceed. </w:t>
      </w:r>
    </w:p>
    <w:p w14:paraId="3AB2ECB1" w14:textId="77777777" w:rsidR="00DC7A01" w:rsidRPr="00DC7A01" w:rsidRDefault="00DC7A01" w:rsidP="00510E39">
      <w:pPr>
        <w:tabs>
          <w:tab w:val="left" w:pos="567"/>
        </w:tabs>
        <w:ind w:left="1418" w:hanging="425"/>
        <w:rPr>
          <w:sz w:val="32"/>
          <w:szCs w:val="32"/>
        </w:rPr>
      </w:pPr>
    </w:p>
    <w:p w14:paraId="7D2F286D"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Should a player and/or the umpire decide that they wish to have the charges heard by a Tribunal, then this will take precedence over the prescribed penalty and the procedure as outlined in </w:t>
      </w:r>
      <w:sdt>
        <w:sdtPr>
          <w:tag w:val="goog_rdk_42"/>
          <w:id w:val="1862002480"/>
        </w:sdtPr>
        <w:sdtEndPr/>
        <w:sdtContent>
          <w:r w:rsidRPr="00DC7A01">
            <w:rPr>
              <w:sz w:val="32"/>
              <w:szCs w:val="32"/>
            </w:rPr>
            <w:t>Rule 4.1</w:t>
          </w:r>
        </w:sdtContent>
      </w:sdt>
      <w:sdt>
        <w:sdtPr>
          <w:tag w:val="goog_rdk_43"/>
          <w:id w:val="1691420247"/>
        </w:sdtPr>
        <w:sdtEndPr/>
        <w:sdtContent>
          <w:r w:rsidRPr="00DC7A01">
            <w:t>.</w:t>
          </w:r>
        </w:sdtContent>
      </w:sdt>
      <w:r w:rsidRPr="00DC7A01">
        <w:rPr>
          <w:sz w:val="32"/>
          <w:szCs w:val="32"/>
        </w:rPr>
        <w:t xml:space="preserve"> </w:t>
      </w:r>
      <w:sdt>
        <w:sdtPr>
          <w:tag w:val="goog_rdk_45"/>
          <w:id w:val="2051958172"/>
        </w:sdtPr>
        <w:sdtEndPr/>
        <w:sdtContent>
          <w:r w:rsidRPr="00DC7A01">
            <w:rPr>
              <w:sz w:val="32"/>
              <w:szCs w:val="32"/>
            </w:rPr>
            <w:t xml:space="preserve">5.3 </w:t>
          </w:r>
        </w:sdtContent>
      </w:sdt>
      <w:r w:rsidRPr="00DC7A01">
        <w:rPr>
          <w:sz w:val="32"/>
          <w:szCs w:val="32"/>
        </w:rPr>
        <w:t>will apply.</w:t>
      </w:r>
    </w:p>
    <w:p w14:paraId="152ECD8B" w14:textId="77777777" w:rsidR="00DC7A01" w:rsidRPr="00DC7A01" w:rsidRDefault="00DC7A01" w:rsidP="00510E39">
      <w:pPr>
        <w:tabs>
          <w:tab w:val="left" w:pos="567"/>
        </w:tabs>
        <w:ind w:left="1418" w:hanging="425"/>
        <w:rPr>
          <w:sz w:val="32"/>
          <w:szCs w:val="32"/>
        </w:rPr>
      </w:pPr>
    </w:p>
    <w:p w14:paraId="3F900F5C"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1 offences a </w:t>
      </w:r>
      <w:r w:rsidRPr="00DC7A01">
        <w:rPr>
          <w:b/>
          <w:sz w:val="32"/>
          <w:szCs w:val="32"/>
        </w:rPr>
        <w:t>two playing day</w:t>
      </w:r>
      <w:r w:rsidRPr="00DC7A01">
        <w:rPr>
          <w:sz w:val="32"/>
          <w:szCs w:val="32"/>
        </w:rPr>
        <w:t xml:space="preserve"> penalty is prescribed. </w:t>
      </w:r>
    </w:p>
    <w:p w14:paraId="14AA094D" w14:textId="77777777" w:rsidR="00DC7A01" w:rsidRPr="00DC7A01" w:rsidRDefault="00DC7A01" w:rsidP="00510E39">
      <w:pPr>
        <w:tabs>
          <w:tab w:val="left" w:pos="567"/>
        </w:tabs>
        <w:ind w:left="1418" w:hanging="425"/>
        <w:rPr>
          <w:sz w:val="32"/>
          <w:szCs w:val="32"/>
        </w:rPr>
      </w:pPr>
    </w:p>
    <w:p w14:paraId="5A339062"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2 offences </w:t>
      </w:r>
      <w:r w:rsidRPr="00DC7A01">
        <w:rPr>
          <w:b/>
          <w:sz w:val="32"/>
          <w:szCs w:val="32"/>
        </w:rPr>
        <w:t>a four</w:t>
      </w:r>
      <w:r w:rsidRPr="00DC7A01">
        <w:rPr>
          <w:sz w:val="32"/>
          <w:szCs w:val="32"/>
        </w:rPr>
        <w:t xml:space="preserve"> </w:t>
      </w:r>
      <w:r w:rsidRPr="00DC7A01">
        <w:rPr>
          <w:b/>
          <w:sz w:val="32"/>
          <w:szCs w:val="32"/>
        </w:rPr>
        <w:t>playing day</w:t>
      </w:r>
      <w:r w:rsidRPr="00DC7A01">
        <w:rPr>
          <w:sz w:val="32"/>
          <w:szCs w:val="32"/>
        </w:rPr>
        <w:t xml:space="preserve"> penalty is prescribed.</w:t>
      </w:r>
    </w:p>
    <w:p w14:paraId="0736EF66" w14:textId="77777777" w:rsidR="00DC7A01" w:rsidRPr="00DC7A01" w:rsidRDefault="00DC7A01" w:rsidP="00510E39">
      <w:pPr>
        <w:tabs>
          <w:tab w:val="left" w:pos="567"/>
        </w:tabs>
        <w:ind w:left="1418" w:hanging="425"/>
        <w:rPr>
          <w:sz w:val="32"/>
          <w:szCs w:val="32"/>
        </w:rPr>
      </w:pPr>
    </w:p>
    <w:p w14:paraId="618ACFD4" w14:textId="77777777" w:rsidR="00DC7A01" w:rsidRPr="00DC7A01" w:rsidRDefault="00DC7A01" w:rsidP="005B19C2">
      <w:pPr>
        <w:numPr>
          <w:ilvl w:val="0"/>
          <w:numId w:val="143"/>
        </w:numPr>
        <w:tabs>
          <w:tab w:val="left" w:pos="567"/>
        </w:tabs>
        <w:ind w:left="1418" w:hanging="425"/>
        <w:rPr>
          <w:sz w:val="32"/>
          <w:szCs w:val="32"/>
        </w:rPr>
      </w:pPr>
      <w:r w:rsidRPr="00DC7A01">
        <w:rPr>
          <w:sz w:val="32"/>
          <w:szCs w:val="32"/>
        </w:rPr>
        <w:t xml:space="preserve">For Level 3 and Level 4 offences there is </w:t>
      </w:r>
      <w:r w:rsidRPr="00DC7A01">
        <w:rPr>
          <w:b/>
          <w:sz w:val="32"/>
          <w:szCs w:val="32"/>
        </w:rPr>
        <w:t>no prescribed penalty</w:t>
      </w:r>
      <w:r w:rsidRPr="00DC7A01">
        <w:rPr>
          <w:sz w:val="32"/>
          <w:szCs w:val="32"/>
        </w:rPr>
        <w:t xml:space="preserve"> and a Tribunal hearing is automatic.</w:t>
      </w:r>
    </w:p>
    <w:p w14:paraId="2553E590" w14:textId="77777777" w:rsidR="00DC7A01" w:rsidRPr="00DC7A01" w:rsidRDefault="00DC7A01" w:rsidP="00510E39">
      <w:pPr>
        <w:tabs>
          <w:tab w:val="left" w:pos="567"/>
        </w:tabs>
        <w:ind w:left="1418" w:hanging="425"/>
        <w:rPr>
          <w:sz w:val="32"/>
          <w:szCs w:val="32"/>
        </w:rPr>
      </w:pPr>
    </w:p>
    <w:sdt>
      <w:sdtPr>
        <w:tag w:val="goog_rdk_48"/>
        <w:id w:val="-400988425"/>
      </w:sdtPr>
      <w:sdtEndPr/>
      <w:sdtContent>
        <w:p w14:paraId="1E9A8E38" w14:textId="77777777" w:rsidR="00DC7A01" w:rsidRPr="00DC7A01" w:rsidRDefault="00DC7A01" w:rsidP="005B19C2">
          <w:pPr>
            <w:numPr>
              <w:ilvl w:val="0"/>
              <w:numId w:val="143"/>
            </w:numPr>
            <w:tabs>
              <w:tab w:val="left" w:pos="567"/>
            </w:tabs>
            <w:ind w:left="1418" w:hanging="425"/>
            <w:contextualSpacing/>
            <w:rPr>
              <w:sz w:val="32"/>
              <w:szCs w:val="32"/>
              <w:highlight w:val="yellow"/>
            </w:rPr>
          </w:pPr>
          <w:r w:rsidRPr="004B762C">
            <w:rPr>
              <w:sz w:val="32"/>
              <w:szCs w:val="32"/>
            </w:rPr>
            <w:t>Any</w:t>
          </w:r>
          <w:r w:rsidRPr="00DC7A01">
            <w:rPr>
              <w:sz w:val="32"/>
              <w:szCs w:val="32"/>
            </w:rPr>
            <w:t xml:space="preserve"> penalty prescribed is to be served in the competition in which the offence occurred. The suspended person cannot compete in any match in any competition until the penalty has </w:t>
          </w:r>
          <w:r w:rsidRPr="004B762C">
            <w:rPr>
              <w:sz w:val="32"/>
              <w:szCs w:val="32"/>
            </w:rPr>
            <w:t>expired. For example, if a person is suspended for a Level 1</w:t>
          </w:r>
          <w:r w:rsidRPr="00DC7A01">
            <w:rPr>
              <w:sz w:val="32"/>
              <w:szCs w:val="32"/>
            </w:rPr>
            <w:t xml:space="preserve"> offence in the Sunday One Day competition, and is suspended for two playing days, he/she cannot play in a Saturday competition, or any other competition, until the prescribed penalty period has expired.</w:t>
          </w:r>
          <w:sdt>
            <w:sdtPr>
              <w:tag w:val="goog_rdk_46"/>
              <w:id w:val="1171295030"/>
            </w:sdtPr>
            <w:sdtEndPr/>
            <w:sdtContent>
              <w:sdt>
                <w:sdtPr>
                  <w:tag w:val="goog_rdk_47"/>
                  <w:id w:val="1595749864"/>
                  <w:showingPlcHdr/>
                </w:sdtPr>
                <w:sdtEndPr/>
                <w:sdtContent>
                  <w:r w:rsidRPr="00DC7A01">
                    <w:t xml:space="preserve">     </w:t>
                  </w:r>
                </w:sdtContent>
              </w:sdt>
            </w:sdtContent>
          </w:sdt>
        </w:p>
      </w:sdtContent>
    </w:sdt>
    <w:sdt>
      <w:sdtPr>
        <w:tag w:val="goog_rdk_51"/>
        <w:id w:val="-363069624"/>
      </w:sdtPr>
      <w:sdtEndPr/>
      <w:sdtContent>
        <w:p w14:paraId="2A4ECA12" w14:textId="77777777" w:rsidR="00DC7A01" w:rsidRPr="00DC7A01" w:rsidRDefault="00FC19FB" w:rsidP="00510E39">
          <w:pPr>
            <w:tabs>
              <w:tab w:val="left" w:pos="567"/>
            </w:tabs>
            <w:ind w:left="720"/>
            <w:rPr>
              <w:rFonts w:eastAsia="Calibri" w:cs="Calibri"/>
              <w:color w:val="000000"/>
              <w:szCs w:val="36"/>
            </w:rPr>
          </w:pPr>
          <w:sdt>
            <w:sdtPr>
              <w:tag w:val="goog_rdk_49"/>
              <w:id w:val="-135876651"/>
            </w:sdtPr>
            <w:sdtEndPr/>
            <w:sdtContent>
              <w:sdt>
                <w:sdtPr>
                  <w:tag w:val="goog_rdk_50"/>
                  <w:id w:val="2070533964"/>
                  <w:showingPlcHdr/>
                </w:sdtPr>
                <w:sdtEndPr/>
                <w:sdtContent>
                  <w:r w:rsidR="00DC7A01" w:rsidRPr="00DC7A01">
                    <w:t xml:space="preserve">     </w:t>
                  </w:r>
                </w:sdtContent>
              </w:sdt>
            </w:sdtContent>
          </w:sdt>
        </w:p>
      </w:sdtContent>
    </w:sdt>
    <w:p w14:paraId="2BAAD235" w14:textId="77777777" w:rsidR="00DC7A01" w:rsidRPr="00DC7A01" w:rsidRDefault="00FC19FB" w:rsidP="005B19C2">
      <w:pPr>
        <w:numPr>
          <w:ilvl w:val="0"/>
          <w:numId w:val="143"/>
        </w:numPr>
        <w:tabs>
          <w:tab w:val="left" w:pos="567"/>
        </w:tabs>
        <w:ind w:left="1418" w:hanging="425"/>
        <w:rPr>
          <w:sz w:val="32"/>
          <w:szCs w:val="32"/>
        </w:rPr>
      </w:pPr>
      <w:sdt>
        <w:sdtPr>
          <w:tag w:val="goog_rdk_52"/>
          <w:id w:val="-1893802145"/>
        </w:sdtPr>
        <w:sdtEndPr/>
        <w:sdtContent>
          <w:sdt>
            <w:sdtPr>
              <w:tag w:val="goog_rdk_53"/>
              <w:id w:val="-800996386"/>
            </w:sdtPr>
            <w:sdtEndPr/>
            <w:sdtContent>
              <w:r w:rsidR="00DC7A01" w:rsidRPr="00DC7A01">
                <w:rPr>
                  <w:sz w:val="32"/>
                  <w:szCs w:val="32"/>
                </w:rPr>
                <w:t>The NWMCA will follow policy issued by the VMCU in relation to relevant suspensions which cross summer and winter seasons. The most recent VMCU policy (October 2023) is available on the NWMCA website.</w:t>
              </w:r>
            </w:sdtContent>
          </w:sdt>
        </w:sdtContent>
      </w:sdt>
    </w:p>
    <w:p w14:paraId="534F0189" w14:textId="77777777" w:rsidR="00DC7A01" w:rsidRPr="00DC7A01" w:rsidRDefault="00DC7A01" w:rsidP="00510E39">
      <w:pPr>
        <w:tabs>
          <w:tab w:val="left" w:pos="567"/>
        </w:tabs>
        <w:ind w:left="284"/>
        <w:rPr>
          <w:b/>
          <w:sz w:val="32"/>
          <w:szCs w:val="32"/>
        </w:rPr>
      </w:pPr>
    </w:p>
    <w:p w14:paraId="18FACD26" w14:textId="77777777" w:rsidR="00DC7A01" w:rsidRPr="00DC7A01" w:rsidRDefault="00DC7A01" w:rsidP="00C82B0B">
      <w:pPr>
        <w:pStyle w:val="Heading3"/>
      </w:pPr>
      <w:bookmarkStart w:id="3405" w:name="_Toc207736935"/>
      <w:r w:rsidRPr="00DC7A01">
        <w:t>4.1.5.3</w:t>
      </w:r>
      <w:r w:rsidRPr="00DC7A01">
        <w:tab/>
        <w:t>TRIBUNAL CONSIDERATION OF MISCONDUCT REPORTS</w:t>
      </w:r>
      <w:bookmarkEnd w:id="3405"/>
    </w:p>
    <w:p w14:paraId="689CDF41" w14:textId="77777777" w:rsidR="00DC7A01" w:rsidRPr="00DC7A01" w:rsidRDefault="00DC7A01" w:rsidP="00510E39">
      <w:pPr>
        <w:tabs>
          <w:tab w:val="left" w:pos="567"/>
        </w:tabs>
        <w:ind w:left="284"/>
        <w:rPr>
          <w:b/>
          <w:sz w:val="32"/>
          <w:szCs w:val="32"/>
        </w:rPr>
      </w:pPr>
      <w:r w:rsidRPr="00DC7A01">
        <w:rPr>
          <w:b/>
          <w:sz w:val="32"/>
          <w:szCs w:val="32"/>
        </w:rPr>
        <w:t xml:space="preserve"> </w:t>
      </w:r>
    </w:p>
    <w:p w14:paraId="652DA025"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 xml:space="preserve">After hearing all evidence, the </w:t>
      </w:r>
      <w:r w:rsidRPr="00DC7A01">
        <w:t>T</w:t>
      </w:r>
      <w:r w:rsidRPr="00DC7A01">
        <w:rPr>
          <w:sz w:val="32"/>
          <w:szCs w:val="32"/>
        </w:rPr>
        <w:t>ribunal, at it’s discretion, may amend the charge, including adjusting the level of the charge.</w:t>
      </w:r>
    </w:p>
    <w:p w14:paraId="22659BFC" w14:textId="77777777" w:rsidR="00DC7A01" w:rsidRPr="00DC7A01" w:rsidRDefault="00DC7A01" w:rsidP="00510E39">
      <w:pPr>
        <w:tabs>
          <w:tab w:val="left" w:pos="567"/>
        </w:tabs>
        <w:ind w:left="1418" w:hanging="709"/>
        <w:rPr>
          <w:sz w:val="32"/>
          <w:szCs w:val="32"/>
        </w:rPr>
      </w:pPr>
    </w:p>
    <w:p w14:paraId="2F1DE5A5" w14:textId="77777777" w:rsidR="00DC7A01" w:rsidRPr="00DC7A01" w:rsidRDefault="00FC19FB" w:rsidP="005B19C2">
      <w:pPr>
        <w:numPr>
          <w:ilvl w:val="0"/>
          <w:numId w:val="140"/>
        </w:numPr>
        <w:tabs>
          <w:tab w:val="left" w:pos="567"/>
        </w:tabs>
        <w:ind w:left="1418" w:hanging="709"/>
        <w:rPr>
          <w:sz w:val="32"/>
          <w:szCs w:val="32"/>
        </w:rPr>
      </w:pPr>
      <w:sdt>
        <w:sdtPr>
          <w:tag w:val="goog_rdk_57"/>
          <w:id w:val="-323734851"/>
        </w:sdtPr>
        <w:sdtEndPr/>
        <w:sdtContent>
          <w:sdt>
            <w:sdtPr>
              <w:tag w:val="goog_rdk_58"/>
              <w:id w:val="-82462982"/>
            </w:sdtPr>
            <w:sdtEndPr/>
            <w:sdtContent>
              <w:r w:rsidR="00DC7A01" w:rsidRPr="00DC7A01">
                <w:rPr>
                  <w:sz w:val="32"/>
                  <w:szCs w:val="32"/>
                </w:rPr>
                <w:t xml:space="preserve">Where a player who has been reported by an umpire under rule 4.1.1 or 4.1.2, and is </w:t>
              </w:r>
            </w:sdtContent>
          </w:sdt>
        </w:sdtContent>
      </w:sdt>
      <w:sdt>
        <w:sdtPr>
          <w:tag w:val="goog_rdk_60"/>
          <w:id w:val="662055067"/>
        </w:sdtPr>
        <w:sdtEndPr/>
        <w:sdtContent>
          <w:r w:rsidR="00DC7A01" w:rsidRPr="00DC7A01">
            <w:t>f</w:t>
          </w:r>
        </w:sdtContent>
      </w:sdt>
      <w:r w:rsidR="00DC7A01" w:rsidRPr="00DC7A01">
        <w:rPr>
          <w:sz w:val="32"/>
          <w:szCs w:val="32"/>
        </w:rPr>
        <w:t>ound guilty by the Tribunal</w:t>
      </w:r>
      <w:sdt>
        <w:sdtPr>
          <w:tag w:val="goog_rdk_61"/>
          <w:id w:val="1088821852"/>
        </w:sdtPr>
        <w:sdtEndPr/>
        <w:sdtContent>
          <w:sdt>
            <w:sdtPr>
              <w:tag w:val="goog_rdk_62"/>
              <w:id w:val="454533178"/>
            </w:sdtPr>
            <w:sdtEndPr/>
            <w:sdtContent>
              <w:r w:rsidR="00DC7A01" w:rsidRPr="00DC7A01">
                <w:rPr>
                  <w:sz w:val="32"/>
                  <w:szCs w:val="32"/>
                </w:rPr>
                <w:t xml:space="preserve">, that player </w:t>
              </w:r>
            </w:sdtContent>
          </w:sdt>
        </w:sdtContent>
      </w:sdt>
      <w:r w:rsidR="00DC7A01" w:rsidRPr="00DC7A01">
        <w:rPr>
          <w:sz w:val="32"/>
          <w:szCs w:val="32"/>
        </w:rPr>
        <w:t>must be suspended. Suspended sentences and reprimands cannot be imposed for a person found guilty of the charge. The Tribunal may however add a period of probation to a sentence if deemed appropriate.</w:t>
      </w:r>
    </w:p>
    <w:p w14:paraId="28FFAF47" w14:textId="77777777" w:rsidR="00DC7A01" w:rsidRPr="00DC7A01" w:rsidRDefault="00DC7A01" w:rsidP="00510E39">
      <w:pPr>
        <w:tabs>
          <w:tab w:val="left" w:pos="567"/>
        </w:tabs>
        <w:ind w:left="1418" w:hanging="709"/>
        <w:rPr>
          <w:sz w:val="32"/>
          <w:szCs w:val="32"/>
        </w:rPr>
      </w:pPr>
    </w:p>
    <w:sdt>
      <w:sdtPr>
        <w:tag w:val="goog_rdk_67"/>
        <w:id w:val="1940022905"/>
      </w:sdtPr>
      <w:sdtEndPr/>
      <w:sdtContent>
        <w:p w14:paraId="73F40371"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Any person who appears before the Tribunal who has already refused to accept a prescribed penalty, and is subsequently found guilty of the charge, shall automatically incur a penalty of two playing days in addition to that of the prescribed penalty, plus any additional penalty imposed by the Tribunal.</w:t>
          </w:r>
          <w:sdt>
            <w:sdtPr>
              <w:tag w:val="goog_rdk_66"/>
              <w:id w:val="-1259215737"/>
              <w:showingPlcHdr/>
            </w:sdtPr>
            <w:sdtEndPr/>
            <w:sdtContent>
              <w:r w:rsidRPr="00DC7A01">
                <w:t xml:space="preserve">     </w:t>
              </w:r>
            </w:sdtContent>
          </w:sdt>
        </w:p>
      </w:sdtContent>
    </w:sdt>
    <w:sdt>
      <w:sdtPr>
        <w:tag w:val="goog_rdk_69"/>
        <w:id w:val="1156884554"/>
      </w:sdtPr>
      <w:sdtEndPr/>
      <w:sdtContent>
        <w:p w14:paraId="7334FF48" w14:textId="77777777" w:rsidR="00DC7A01" w:rsidRPr="00DC7A01" w:rsidRDefault="00FC19FB" w:rsidP="00510E39">
          <w:pPr>
            <w:tabs>
              <w:tab w:val="left" w:pos="567"/>
            </w:tabs>
            <w:ind w:left="720"/>
            <w:rPr>
              <w:rFonts w:eastAsia="Calibri" w:cs="Calibri"/>
              <w:color w:val="000000"/>
              <w:szCs w:val="36"/>
            </w:rPr>
          </w:pPr>
          <w:sdt>
            <w:sdtPr>
              <w:tag w:val="goog_rdk_68"/>
              <w:id w:val="-2033409629"/>
              <w:showingPlcHdr/>
            </w:sdtPr>
            <w:sdtEndPr/>
            <w:sdtContent>
              <w:r w:rsidR="00DC7A01" w:rsidRPr="00DC7A01">
                <w:t xml:space="preserve">     </w:t>
              </w:r>
            </w:sdtContent>
          </w:sdt>
        </w:p>
      </w:sdtContent>
    </w:sdt>
    <w:sdt>
      <w:sdtPr>
        <w:tag w:val="goog_rdk_71"/>
        <w:id w:val="-960963055"/>
      </w:sdtPr>
      <w:sdtEndPr/>
      <w:sdtContent>
        <w:p w14:paraId="53326976" w14:textId="77777777" w:rsidR="00DC7A01" w:rsidRPr="00DC7A01" w:rsidRDefault="00FC19FB" w:rsidP="005B19C2">
          <w:pPr>
            <w:numPr>
              <w:ilvl w:val="0"/>
              <w:numId w:val="140"/>
            </w:numPr>
            <w:tabs>
              <w:tab w:val="left" w:pos="567"/>
            </w:tabs>
            <w:ind w:left="1418" w:hanging="709"/>
            <w:rPr>
              <w:sz w:val="32"/>
              <w:szCs w:val="32"/>
            </w:rPr>
          </w:pPr>
          <w:sdt>
            <w:sdtPr>
              <w:tag w:val="goog_rdk_70"/>
              <w:id w:val="1951268699"/>
            </w:sdtPr>
            <w:sdtEndPr/>
            <w:sdtContent>
              <w:r w:rsidR="00DC7A01" w:rsidRPr="00DC7A01">
                <w:rPr>
                  <w:sz w:val="32"/>
                  <w:szCs w:val="32"/>
                </w:rPr>
                <w:t>Where a player has been charged following an investigation or Board hearing, any reference to “opinion of the umpire” in the four levels of offences described in rule 4.1.5.1 shall be read as “opinion of the association” where relevant.</w:t>
              </w:r>
            </w:sdtContent>
          </w:sdt>
        </w:p>
      </w:sdtContent>
    </w:sdt>
    <w:sdt>
      <w:sdtPr>
        <w:tag w:val="goog_rdk_73"/>
        <w:id w:val="1768422512"/>
      </w:sdtPr>
      <w:sdtEndPr/>
      <w:sdtContent>
        <w:p w14:paraId="5004BAE5" w14:textId="77777777" w:rsidR="00DC7A01" w:rsidRPr="00DC7A01" w:rsidRDefault="00FC19FB" w:rsidP="00510E39">
          <w:pPr>
            <w:tabs>
              <w:tab w:val="left" w:pos="567"/>
            </w:tabs>
            <w:ind w:left="720"/>
            <w:rPr>
              <w:rFonts w:eastAsia="Calibri" w:cs="Calibri"/>
              <w:color w:val="000000"/>
              <w:szCs w:val="36"/>
            </w:rPr>
          </w:pPr>
          <w:sdt>
            <w:sdtPr>
              <w:tag w:val="goog_rdk_72"/>
              <w:id w:val="-1809928425"/>
              <w:showingPlcHdr/>
            </w:sdtPr>
            <w:sdtEndPr/>
            <w:sdtContent>
              <w:r w:rsidR="00DC7A01" w:rsidRPr="00DC7A01">
                <w:t xml:space="preserve">     </w:t>
              </w:r>
            </w:sdtContent>
          </w:sdt>
        </w:p>
      </w:sdtContent>
    </w:sdt>
    <w:p w14:paraId="6082B3AA" w14:textId="77777777" w:rsidR="00DC7A01" w:rsidRPr="00DC7A01" w:rsidRDefault="00FC19FB" w:rsidP="005B19C2">
      <w:pPr>
        <w:numPr>
          <w:ilvl w:val="0"/>
          <w:numId w:val="140"/>
        </w:numPr>
        <w:tabs>
          <w:tab w:val="left" w:pos="567"/>
        </w:tabs>
        <w:ind w:left="1418" w:hanging="709"/>
        <w:rPr>
          <w:sz w:val="32"/>
          <w:szCs w:val="32"/>
        </w:rPr>
      </w:pPr>
      <w:sdt>
        <w:sdtPr>
          <w:tag w:val="goog_rdk_74"/>
          <w:id w:val="-1276014698"/>
        </w:sdtPr>
        <w:sdtEndPr/>
        <w:sdtContent>
          <w:r w:rsidR="00DC7A01" w:rsidRPr="00DC7A01">
            <w:rPr>
              <w:sz w:val="32"/>
              <w:szCs w:val="32"/>
            </w:rPr>
            <w:t xml:space="preserve">Where a player has been charged following an investigation or Board hearing, and is found guilty, that player must be suspended. However, the </w:t>
          </w:r>
        </w:sdtContent>
      </w:sdt>
      <w:sdt>
        <w:sdtPr>
          <w:tag w:val="goog_rdk_75"/>
          <w:id w:val="-756518938"/>
        </w:sdtPr>
        <w:sdtEndPr/>
        <w:sdtContent>
          <w:r w:rsidR="00DC7A01" w:rsidRPr="00DC7A01">
            <w:rPr>
              <w:sz w:val="32"/>
              <w:szCs w:val="32"/>
            </w:rPr>
            <w:t>T</w:t>
          </w:r>
        </w:sdtContent>
      </w:sdt>
      <w:sdt>
        <w:sdtPr>
          <w:tag w:val="goog_rdk_76"/>
          <w:id w:val="-983706375"/>
        </w:sdtPr>
        <w:sdtEndPr/>
        <w:sdtContent>
          <w:r w:rsidR="00DC7A01" w:rsidRPr="00DC7A01">
            <w:rPr>
              <w:sz w:val="32"/>
              <w:szCs w:val="32"/>
            </w:rPr>
            <w:t>ribunal, at it’s discretion, may suspend part of the penalty. For example, a player found guilty of a Level 2 charge could be suspended for 2 playing days, with a further two playing days suspended for a relevant period.</w:t>
          </w:r>
        </w:sdtContent>
      </w:sdt>
    </w:p>
    <w:p w14:paraId="11335DBF" w14:textId="77777777" w:rsidR="00DC7A01" w:rsidRPr="00DC7A01" w:rsidRDefault="00DC7A01" w:rsidP="00510E39">
      <w:pPr>
        <w:tabs>
          <w:tab w:val="left" w:pos="567"/>
        </w:tabs>
        <w:ind w:left="1418" w:hanging="709"/>
        <w:rPr>
          <w:sz w:val="32"/>
          <w:szCs w:val="32"/>
        </w:rPr>
      </w:pPr>
    </w:p>
    <w:p w14:paraId="7AA02BD2" w14:textId="77777777" w:rsidR="00DC7A01" w:rsidRPr="00DC7A01" w:rsidRDefault="00DC7A01" w:rsidP="005B19C2">
      <w:pPr>
        <w:numPr>
          <w:ilvl w:val="0"/>
          <w:numId w:val="140"/>
        </w:numPr>
        <w:tabs>
          <w:tab w:val="left" w:pos="567"/>
        </w:tabs>
        <w:ind w:left="1418" w:hanging="709"/>
        <w:rPr>
          <w:sz w:val="32"/>
          <w:szCs w:val="32"/>
        </w:rPr>
      </w:pPr>
      <w:r w:rsidRPr="00DC7A01">
        <w:rPr>
          <w:sz w:val="32"/>
          <w:szCs w:val="32"/>
        </w:rPr>
        <w:t>The Tribunal shall decide the penalty to be imposed for a player found guilty of a Level 3 or Level 4 offence.</w:t>
      </w:r>
    </w:p>
    <w:p w14:paraId="6DBE0368" w14:textId="77777777" w:rsidR="00DC7A01" w:rsidRPr="00DC7A01" w:rsidRDefault="00DC7A01" w:rsidP="00510E39">
      <w:pPr>
        <w:pBdr>
          <w:top w:val="nil"/>
          <w:left w:val="nil"/>
          <w:bottom w:val="nil"/>
          <w:right w:val="nil"/>
          <w:between w:val="nil"/>
        </w:pBdr>
        <w:tabs>
          <w:tab w:val="left" w:pos="567"/>
        </w:tabs>
        <w:ind w:left="1418" w:hanging="709"/>
        <w:rPr>
          <w:rFonts w:eastAsia="Calibri" w:cs="Calibri"/>
          <w:color w:val="000000"/>
          <w:sz w:val="32"/>
          <w:szCs w:val="32"/>
        </w:rPr>
      </w:pPr>
    </w:p>
    <w:p w14:paraId="2D95B12E" w14:textId="77777777" w:rsidR="00DC7A01" w:rsidRPr="00DC7A01" w:rsidRDefault="00DC7A01" w:rsidP="005B19C2">
      <w:pPr>
        <w:numPr>
          <w:ilvl w:val="0"/>
          <w:numId w:val="140"/>
        </w:numPr>
        <w:tabs>
          <w:tab w:val="left" w:pos="567"/>
        </w:tabs>
        <w:spacing w:after="200"/>
        <w:ind w:left="1418" w:hanging="709"/>
        <w:rPr>
          <w:sz w:val="32"/>
          <w:szCs w:val="32"/>
        </w:rPr>
      </w:pPr>
      <w:r w:rsidRPr="00DC7A01">
        <w:rPr>
          <w:sz w:val="32"/>
          <w:szCs w:val="32"/>
        </w:rPr>
        <w:t xml:space="preserve">Where a person has been found guilty of a code of conduct charge in the last </w:t>
      </w:r>
      <w:r w:rsidRPr="00DC7A01">
        <w:rPr>
          <w:b/>
          <w:sz w:val="32"/>
          <w:szCs w:val="32"/>
        </w:rPr>
        <w:t>three years</w:t>
      </w:r>
      <w:r w:rsidRPr="00DC7A01">
        <w:rPr>
          <w:sz w:val="32"/>
          <w:szCs w:val="32"/>
        </w:rPr>
        <w:t>, a loading will be applied to the penalty imposed:</w:t>
      </w:r>
    </w:p>
    <w:p w14:paraId="62BB0A0D" w14:textId="77777777" w:rsidR="00DC7A01" w:rsidRPr="00DC7A01" w:rsidRDefault="00DC7A01" w:rsidP="005B19C2">
      <w:pPr>
        <w:numPr>
          <w:ilvl w:val="0"/>
          <w:numId w:val="142"/>
        </w:numPr>
        <w:pBdr>
          <w:top w:val="nil"/>
          <w:left w:val="nil"/>
          <w:bottom w:val="nil"/>
          <w:right w:val="nil"/>
          <w:between w:val="nil"/>
        </w:pBdr>
        <w:tabs>
          <w:tab w:val="left" w:pos="567"/>
        </w:tabs>
        <w:rPr>
          <w:rFonts w:eastAsia="Calibri" w:cs="Calibri"/>
          <w:color w:val="000000"/>
          <w:sz w:val="32"/>
          <w:szCs w:val="32"/>
        </w:rPr>
      </w:pPr>
      <w:r w:rsidRPr="00DC7A01">
        <w:rPr>
          <w:rFonts w:eastAsia="Calibri" w:cs="Calibri"/>
          <w:color w:val="000000"/>
          <w:sz w:val="32"/>
          <w:szCs w:val="32"/>
        </w:rPr>
        <w:t>2</w:t>
      </w:r>
      <w:r w:rsidRPr="00DC7A01">
        <w:rPr>
          <w:rFonts w:eastAsia="Calibri" w:cs="Calibri"/>
          <w:color w:val="000000"/>
          <w:sz w:val="32"/>
          <w:szCs w:val="32"/>
          <w:vertAlign w:val="superscript"/>
        </w:rPr>
        <w:t>nd</w:t>
      </w:r>
      <w:r w:rsidRPr="00DC7A01">
        <w:rPr>
          <w:rFonts w:eastAsia="Calibri" w:cs="Calibri"/>
          <w:color w:val="000000"/>
          <w:sz w:val="32"/>
          <w:szCs w:val="32"/>
        </w:rPr>
        <w:t xml:space="preserve"> offence, 100% loading</w:t>
      </w:r>
    </w:p>
    <w:p w14:paraId="3C7D747B" w14:textId="77777777" w:rsidR="00DC7A01" w:rsidRPr="00DC7A01" w:rsidRDefault="00DC7A01" w:rsidP="005B19C2">
      <w:pPr>
        <w:numPr>
          <w:ilvl w:val="0"/>
          <w:numId w:val="142"/>
        </w:numPr>
        <w:pBdr>
          <w:top w:val="nil"/>
          <w:left w:val="nil"/>
          <w:bottom w:val="nil"/>
          <w:right w:val="nil"/>
          <w:between w:val="nil"/>
        </w:pBdr>
        <w:tabs>
          <w:tab w:val="left" w:pos="567"/>
        </w:tabs>
        <w:rPr>
          <w:rFonts w:eastAsia="Calibri" w:cs="Calibri"/>
          <w:color w:val="000000"/>
          <w:sz w:val="32"/>
          <w:szCs w:val="32"/>
        </w:rPr>
      </w:pPr>
      <w:r w:rsidRPr="00DC7A01">
        <w:rPr>
          <w:rFonts w:eastAsia="Calibri" w:cs="Calibri"/>
          <w:color w:val="000000"/>
          <w:sz w:val="32"/>
          <w:szCs w:val="32"/>
        </w:rPr>
        <w:t>3</w:t>
      </w:r>
      <w:r w:rsidRPr="00DC7A01">
        <w:rPr>
          <w:rFonts w:eastAsia="Calibri" w:cs="Calibri"/>
          <w:color w:val="000000"/>
          <w:sz w:val="32"/>
          <w:szCs w:val="32"/>
          <w:vertAlign w:val="superscript"/>
        </w:rPr>
        <w:t>rd</w:t>
      </w:r>
      <w:r w:rsidRPr="00DC7A01">
        <w:rPr>
          <w:rFonts w:eastAsia="Calibri" w:cs="Calibri"/>
          <w:color w:val="000000"/>
          <w:sz w:val="32"/>
          <w:szCs w:val="32"/>
        </w:rPr>
        <w:t xml:space="preserve"> offence, 200% loading</w:t>
      </w:r>
    </w:p>
    <w:p w14:paraId="33EA71C5" w14:textId="77777777" w:rsidR="00DC7A01" w:rsidRPr="00DC7A01" w:rsidRDefault="00DC7A01" w:rsidP="005B19C2">
      <w:pPr>
        <w:numPr>
          <w:ilvl w:val="0"/>
          <w:numId w:val="142"/>
        </w:numPr>
        <w:pBdr>
          <w:top w:val="nil"/>
          <w:left w:val="nil"/>
          <w:bottom w:val="nil"/>
          <w:right w:val="nil"/>
          <w:between w:val="nil"/>
        </w:pBdr>
        <w:tabs>
          <w:tab w:val="left" w:pos="567"/>
        </w:tabs>
        <w:spacing w:after="200"/>
        <w:rPr>
          <w:rFonts w:eastAsia="Calibri" w:cs="Calibri"/>
          <w:color w:val="000000"/>
          <w:sz w:val="32"/>
          <w:szCs w:val="32"/>
        </w:rPr>
      </w:pPr>
      <w:r w:rsidRPr="00DC7A01">
        <w:rPr>
          <w:rFonts w:eastAsia="Calibri" w:cs="Calibri"/>
          <w:color w:val="000000"/>
          <w:sz w:val="32"/>
          <w:szCs w:val="32"/>
        </w:rPr>
        <w:t>4</w:t>
      </w:r>
      <w:r w:rsidRPr="00DC7A01">
        <w:rPr>
          <w:rFonts w:eastAsia="Calibri" w:cs="Calibri"/>
          <w:color w:val="000000"/>
          <w:sz w:val="32"/>
          <w:szCs w:val="32"/>
          <w:vertAlign w:val="superscript"/>
        </w:rPr>
        <w:t>th</w:t>
      </w:r>
      <w:r w:rsidRPr="00DC7A01">
        <w:rPr>
          <w:rFonts w:eastAsia="Calibri" w:cs="Calibri"/>
          <w:color w:val="000000"/>
          <w:sz w:val="32"/>
          <w:szCs w:val="32"/>
        </w:rPr>
        <w:t xml:space="preserve"> offence, 400% loading</w:t>
      </w:r>
    </w:p>
    <w:p w14:paraId="441B594C" w14:textId="77777777" w:rsidR="00DC7A01" w:rsidRPr="00DC7A01" w:rsidRDefault="00DC7A01" w:rsidP="005B19C2">
      <w:pPr>
        <w:numPr>
          <w:ilvl w:val="0"/>
          <w:numId w:val="140"/>
        </w:numPr>
        <w:tabs>
          <w:tab w:val="left" w:pos="567"/>
        </w:tabs>
        <w:spacing w:after="200"/>
        <w:ind w:left="1418" w:hanging="709"/>
        <w:rPr>
          <w:sz w:val="32"/>
          <w:szCs w:val="32"/>
        </w:rPr>
      </w:pPr>
      <w:r w:rsidRPr="00DC7A01">
        <w:rPr>
          <w:sz w:val="32"/>
          <w:szCs w:val="32"/>
        </w:rPr>
        <w:t>The NWMCA will maintain and publish a Code of Conduct Register.</w:t>
      </w:r>
    </w:p>
    <w:p w14:paraId="683DA46E" w14:textId="77777777" w:rsidR="00DC7A01" w:rsidRPr="00DC7A01" w:rsidRDefault="00DC7A01" w:rsidP="00510E39">
      <w:pPr>
        <w:keepNext/>
        <w:tabs>
          <w:tab w:val="left" w:pos="567"/>
        </w:tabs>
        <w:spacing w:before="240" w:after="60"/>
        <w:ind w:left="142"/>
      </w:pPr>
    </w:p>
    <w:bookmarkStart w:id="3406" w:name="_Toc207736936"/>
    <w:p w14:paraId="1FD9F86A" w14:textId="77777777" w:rsidR="00DC7A01" w:rsidRPr="00DC7A01" w:rsidRDefault="00FC19FB" w:rsidP="00C82B0B">
      <w:pPr>
        <w:pStyle w:val="Heading3"/>
        <w:rPr>
          <w:szCs w:val="32"/>
        </w:rPr>
      </w:pPr>
      <w:sdt>
        <w:sdtPr>
          <w:tag w:val="goog_rdk_80"/>
          <w:id w:val="-842475076"/>
        </w:sdtPr>
        <w:sdtEndPr/>
        <w:sdtContent>
          <w:sdt>
            <w:sdtPr>
              <w:tag w:val="goog_rdk_79"/>
              <w:id w:val="-1222596839"/>
            </w:sdtPr>
            <w:sdtEndPr/>
            <w:sdtContent/>
          </w:sdt>
        </w:sdtContent>
      </w:sdt>
      <w:sdt>
        <w:sdtPr>
          <w:tag w:val="goog_rdk_82"/>
          <w:id w:val="-260141062"/>
        </w:sdtPr>
        <w:sdtEndPr/>
        <w:sdtContent>
          <w:sdt>
            <w:sdtPr>
              <w:tag w:val="goog_rdk_81"/>
              <w:id w:val="2013031353"/>
            </w:sdtPr>
            <w:sdtEndPr/>
            <w:sdtContent/>
          </w:sdt>
        </w:sdtContent>
      </w:sdt>
      <w:sdt>
        <w:sdtPr>
          <w:tag w:val="goog_rdk_84"/>
          <w:id w:val="617501076"/>
        </w:sdtPr>
        <w:sdtEndPr/>
        <w:sdtContent>
          <w:sdt>
            <w:sdtPr>
              <w:tag w:val="goog_rdk_83"/>
              <w:id w:val="-938292707"/>
            </w:sdtPr>
            <w:sdtEndPr/>
            <w:sdtContent/>
          </w:sdt>
        </w:sdtContent>
      </w:sdt>
      <w:bookmarkStart w:id="3407" w:name="_heading=h.2s8eyo1" w:colFirst="0" w:colLast="0"/>
      <w:bookmarkEnd w:id="3407"/>
      <w:r w:rsidR="00DC7A01" w:rsidRPr="00DC7A01">
        <w:rPr>
          <w:szCs w:val="32"/>
        </w:rPr>
        <w:t>TRIBUNALS</w:t>
      </w:r>
      <w:bookmarkEnd w:id="3406"/>
    </w:p>
    <w:p w14:paraId="081BB5EE" w14:textId="77777777" w:rsidR="00DC7A01" w:rsidRPr="00DC7A01" w:rsidRDefault="00DC7A01" w:rsidP="00C82B0B">
      <w:pPr>
        <w:pStyle w:val="Heading3"/>
      </w:pPr>
      <w:bookmarkStart w:id="3408" w:name="_Toc207736937"/>
      <w:r w:rsidRPr="00DC7A01">
        <w:t>4.1.5.4</w:t>
      </w:r>
      <w:r w:rsidRPr="00DC7A01">
        <w:tab/>
        <w:t>OFFICIALS</w:t>
      </w:r>
      <w:bookmarkEnd w:id="3408"/>
    </w:p>
    <w:p w14:paraId="2A1F2083" w14:textId="77777777" w:rsidR="00DC7A01" w:rsidRPr="00DC7A01" w:rsidRDefault="00DC7A01" w:rsidP="00510E39">
      <w:pPr>
        <w:tabs>
          <w:tab w:val="left" w:pos="567"/>
        </w:tabs>
        <w:ind w:left="142"/>
        <w:rPr>
          <w:sz w:val="32"/>
          <w:szCs w:val="32"/>
        </w:rPr>
      </w:pPr>
    </w:p>
    <w:p w14:paraId="072F0C26" w14:textId="77777777" w:rsidR="00DC7A01" w:rsidRPr="00DC7A01" w:rsidRDefault="00DC7A01" w:rsidP="00510E39">
      <w:pPr>
        <w:tabs>
          <w:tab w:val="left" w:pos="567"/>
        </w:tabs>
        <w:ind w:left="142"/>
        <w:rPr>
          <w:sz w:val="32"/>
          <w:szCs w:val="32"/>
        </w:rPr>
      </w:pPr>
      <w:r w:rsidRPr="00DC7A01">
        <w:rPr>
          <w:sz w:val="32"/>
          <w:szCs w:val="32"/>
        </w:rPr>
        <w:t>Investigation Officers, Tribunals and Tribunal Secretaries are appointed as required by the Association, with consideration to the charges and disputes on which they will be required to act.</w:t>
      </w:r>
    </w:p>
    <w:p w14:paraId="32F1B704" w14:textId="77777777" w:rsidR="00DC7A01" w:rsidRPr="00DC7A01" w:rsidRDefault="00DC7A01" w:rsidP="00510E39">
      <w:pPr>
        <w:tabs>
          <w:tab w:val="left" w:pos="567"/>
          <w:tab w:val="left" w:pos="720"/>
        </w:tabs>
        <w:ind w:left="142"/>
        <w:rPr>
          <w:sz w:val="32"/>
          <w:szCs w:val="32"/>
        </w:rPr>
      </w:pPr>
    </w:p>
    <w:p w14:paraId="7E06EA8B" w14:textId="77777777" w:rsidR="00DC7A01" w:rsidRPr="00DC7A01" w:rsidRDefault="00DC7A01" w:rsidP="00C82B0B">
      <w:pPr>
        <w:pStyle w:val="Heading3"/>
      </w:pPr>
      <w:bookmarkStart w:id="3409" w:name="_Toc207736938"/>
      <w:r w:rsidRPr="00DC7A01">
        <w:t>4.1.5.5</w:t>
      </w:r>
      <w:r w:rsidRPr="00DC7A01">
        <w:tab/>
        <w:t>TRIBUNAL PROCEEDINGS</w:t>
      </w:r>
      <w:bookmarkEnd w:id="3409"/>
    </w:p>
    <w:p w14:paraId="6A60CB62" w14:textId="77777777" w:rsidR="00DC7A01" w:rsidRPr="00DC7A01" w:rsidRDefault="00DC7A01" w:rsidP="00510E39">
      <w:pPr>
        <w:tabs>
          <w:tab w:val="left" w:pos="567"/>
        </w:tabs>
        <w:ind w:left="142"/>
        <w:rPr>
          <w:sz w:val="32"/>
          <w:szCs w:val="32"/>
        </w:rPr>
      </w:pPr>
    </w:p>
    <w:p w14:paraId="1E67563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The Tribunal will adjudicate on any charges laid against clubs, players, officials or teams for breaches of NWMCA Match Rules &amp; By-Laws, Laws of Cricket and matters referred by the Board, including through an investigation.</w:t>
      </w:r>
    </w:p>
    <w:p w14:paraId="7D63D0EC" w14:textId="77777777" w:rsidR="00DC7A01" w:rsidRPr="00DC7A01" w:rsidRDefault="00DC7A01" w:rsidP="00510E39">
      <w:pPr>
        <w:tabs>
          <w:tab w:val="left" w:pos="567"/>
        </w:tabs>
        <w:ind w:left="1276" w:hanging="425"/>
        <w:rPr>
          <w:sz w:val="32"/>
          <w:szCs w:val="32"/>
        </w:rPr>
      </w:pPr>
    </w:p>
    <w:p w14:paraId="7952F67A"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Where an Independent Umpire has laid a charge under Match Rule 4.1.1 (Open Age) or 4.1.2 (Under Age), the Umpires Advisor or his nominee shall present the charge and all evidence in support of the charge at the Tribunal hearing.</w:t>
      </w:r>
    </w:p>
    <w:p w14:paraId="7EC69330" w14:textId="77777777" w:rsidR="00DC7A01" w:rsidRPr="00DC7A01" w:rsidRDefault="00DC7A01" w:rsidP="00510E39">
      <w:pPr>
        <w:tabs>
          <w:tab w:val="left" w:pos="567"/>
        </w:tabs>
        <w:ind w:left="1276" w:hanging="425"/>
        <w:rPr>
          <w:sz w:val="32"/>
          <w:szCs w:val="32"/>
        </w:rPr>
      </w:pPr>
    </w:p>
    <w:p w14:paraId="230995C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 xml:space="preserve">Where a charge has been laid by a person appointed by the Board pursuant to Match Rule </w:t>
      </w:r>
      <w:r w:rsidRPr="00DC7A01">
        <w:rPr>
          <w:color w:val="000000"/>
          <w:sz w:val="32"/>
          <w:szCs w:val="32"/>
        </w:rPr>
        <w:t>4.1.4 or 4.1.5</w:t>
      </w:r>
      <w:r w:rsidRPr="00DC7A01">
        <w:rPr>
          <w:sz w:val="32"/>
          <w:szCs w:val="32"/>
        </w:rPr>
        <w:t>, the Administration Manager of the Association or his nominee shall present the charge and all evidence in support of the charge at the Tribunal hearing.</w:t>
      </w:r>
    </w:p>
    <w:p w14:paraId="41C4623D" w14:textId="77777777" w:rsidR="00DC7A01" w:rsidRPr="00DC7A01" w:rsidRDefault="00DC7A01" w:rsidP="00510E39">
      <w:pPr>
        <w:tabs>
          <w:tab w:val="left" w:pos="567"/>
        </w:tabs>
        <w:ind w:left="1276" w:hanging="425"/>
        <w:rPr>
          <w:sz w:val="32"/>
          <w:szCs w:val="32"/>
        </w:rPr>
      </w:pPr>
    </w:p>
    <w:p w14:paraId="25F9A1AB"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 xml:space="preserve">Where a charge has been laid by a Club pursuant to Match Rule </w:t>
      </w:r>
      <w:r w:rsidRPr="00DC7A01">
        <w:rPr>
          <w:color w:val="000000"/>
          <w:sz w:val="32"/>
          <w:szCs w:val="32"/>
        </w:rPr>
        <w:t>4.1.4</w:t>
      </w:r>
      <w:r w:rsidRPr="00DC7A01">
        <w:rPr>
          <w:sz w:val="32"/>
          <w:szCs w:val="32"/>
        </w:rPr>
        <w:t>, an office bearer of the Club shall present the charge and all evidence in support of the charge at the Tribunal hearing.</w:t>
      </w:r>
    </w:p>
    <w:p w14:paraId="74BBD8FC" w14:textId="77777777" w:rsidR="00DC7A01" w:rsidRPr="00DC7A01" w:rsidRDefault="00DC7A01" w:rsidP="00510E39">
      <w:pPr>
        <w:tabs>
          <w:tab w:val="left" w:pos="567"/>
        </w:tabs>
        <w:ind w:left="1276" w:hanging="425"/>
        <w:rPr>
          <w:sz w:val="32"/>
          <w:szCs w:val="32"/>
          <w:highlight w:val="yellow"/>
        </w:rPr>
      </w:pPr>
    </w:p>
    <w:p w14:paraId="658040C4" w14:textId="77777777" w:rsidR="00DC7A01" w:rsidRPr="00DC7A01" w:rsidRDefault="00DC7A01" w:rsidP="005B19C2">
      <w:pPr>
        <w:numPr>
          <w:ilvl w:val="0"/>
          <w:numId w:val="144"/>
        </w:numPr>
        <w:tabs>
          <w:tab w:val="left" w:pos="567"/>
        </w:tabs>
        <w:ind w:left="1276" w:hanging="425"/>
        <w:rPr>
          <w:sz w:val="32"/>
          <w:szCs w:val="32"/>
        </w:rPr>
      </w:pPr>
      <w:r w:rsidRPr="00DC7A01">
        <w:rPr>
          <w:sz w:val="32"/>
          <w:szCs w:val="32"/>
        </w:rPr>
        <w:t>Where a charge has been laid by the Association pursuant to Match Rule 4.1.5, the Administration Manager of the Association or his nominee shall present the charge and all evidence in support of the charge at the Tribunal hearing.</w:t>
      </w:r>
    </w:p>
    <w:p w14:paraId="04419DE9" w14:textId="77777777" w:rsidR="00DC7A01" w:rsidRPr="00DC7A01" w:rsidRDefault="00DC7A01" w:rsidP="00510E39">
      <w:pPr>
        <w:tabs>
          <w:tab w:val="left" w:pos="567"/>
        </w:tabs>
        <w:ind w:left="1134" w:hanging="142"/>
        <w:rPr>
          <w:sz w:val="32"/>
          <w:szCs w:val="32"/>
          <w:highlight w:val="yellow"/>
        </w:rPr>
      </w:pPr>
    </w:p>
    <w:p w14:paraId="6453AD0A"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Where a Club wishes to appeal any ruling made by or behalf of the Association to the Tribunal pursuant to Match rule 4.1.5.6 paragraph 6, the Administration Manager of the Association or his nominee shall represent the Association before the Tribunal and an office bearer of the Club shall represent the Club before the Tribunal.</w:t>
      </w:r>
    </w:p>
    <w:p w14:paraId="792237B7" w14:textId="77777777" w:rsidR="00DC7A01" w:rsidRPr="00DC7A01" w:rsidRDefault="00DC7A01" w:rsidP="00510E39">
      <w:pPr>
        <w:tabs>
          <w:tab w:val="left" w:pos="567"/>
        </w:tabs>
        <w:ind w:left="142"/>
        <w:rPr>
          <w:sz w:val="32"/>
          <w:szCs w:val="32"/>
        </w:rPr>
      </w:pPr>
    </w:p>
    <w:p w14:paraId="30C05494"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Tribunal shall consist of three people, all of whom have no direct interest in any case with which they deal.</w:t>
      </w:r>
    </w:p>
    <w:p w14:paraId="5D797739" w14:textId="77777777" w:rsidR="00DC7A01" w:rsidRPr="00DC7A01" w:rsidRDefault="00DC7A01" w:rsidP="00510E39">
      <w:pPr>
        <w:pBdr>
          <w:top w:val="nil"/>
          <w:left w:val="nil"/>
          <w:bottom w:val="nil"/>
          <w:right w:val="nil"/>
          <w:between w:val="nil"/>
        </w:pBdr>
        <w:tabs>
          <w:tab w:val="left" w:pos="567"/>
        </w:tabs>
        <w:ind w:left="1418" w:hanging="567"/>
        <w:rPr>
          <w:rFonts w:eastAsia="Calibri" w:cs="Calibri"/>
          <w:color w:val="000000"/>
          <w:sz w:val="32"/>
          <w:szCs w:val="32"/>
        </w:rPr>
      </w:pPr>
    </w:p>
    <w:p w14:paraId="17DFAE29"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Every person, player, official club or umpire charged shall be afforded the opportunity to be present and hear all evidence given. </w:t>
      </w:r>
    </w:p>
    <w:p w14:paraId="7B29164F" w14:textId="77777777" w:rsidR="00DC7A01" w:rsidRPr="00DC7A01" w:rsidRDefault="00DC7A01" w:rsidP="00510E39">
      <w:pPr>
        <w:tabs>
          <w:tab w:val="left" w:pos="567"/>
        </w:tabs>
        <w:ind w:left="1418" w:hanging="567"/>
        <w:rPr>
          <w:sz w:val="32"/>
          <w:szCs w:val="32"/>
        </w:rPr>
      </w:pPr>
    </w:p>
    <w:p w14:paraId="7249D679"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Tribunal Secretary or the Tribunal Chairman shall then read the charge/s.  The reported person/s shall then be asked if they plead guilty or not guilty to each charge</w:t>
      </w:r>
    </w:p>
    <w:p w14:paraId="15B5D0E0" w14:textId="77777777" w:rsidR="00DC7A01" w:rsidRPr="00DC7A01" w:rsidRDefault="00DC7A01" w:rsidP="00510E39">
      <w:pPr>
        <w:tabs>
          <w:tab w:val="left" w:pos="567"/>
        </w:tabs>
        <w:ind w:left="142"/>
        <w:rPr>
          <w:sz w:val="32"/>
          <w:szCs w:val="32"/>
        </w:rPr>
      </w:pPr>
    </w:p>
    <w:p w14:paraId="7B1AF105"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following procedure shall be adopted:</w:t>
      </w:r>
    </w:p>
    <w:p w14:paraId="539D503D" w14:textId="77777777" w:rsidR="00DC7A01" w:rsidRPr="00DC7A01" w:rsidRDefault="00DC7A01" w:rsidP="00510E39">
      <w:pPr>
        <w:tabs>
          <w:tab w:val="left" w:pos="567"/>
        </w:tabs>
        <w:ind w:left="1418" w:hanging="567"/>
        <w:rPr>
          <w:sz w:val="32"/>
          <w:szCs w:val="32"/>
        </w:rPr>
      </w:pPr>
    </w:p>
    <w:p w14:paraId="551C2513"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person presenting a charge, or the appellant, will give details of their case and may call, and question, any relevant witnesses.</w:t>
      </w:r>
    </w:p>
    <w:p w14:paraId="33C73FD7" w14:textId="77777777" w:rsidR="00DC7A01" w:rsidRPr="00DC7A01" w:rsidRDefault="00DC7A01" w:rsidP="00510E39">
      <w:pPr>
        <w:tabs>
          <w:tab w:val="left" w:pos="567"/>
        </w:tabs>
        <w:ind w:left="1418"/>
        <w:rPr>
          <w:sz w:val="32"/>
          <w:szCs w:val="32"/>
        </w:rPr>
      </w:pPr>
    </w:p>
    <w:p w14:paraId="7DE8F132"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An umpire who made the report should be the first witness to give evidence</w:t>
      </w:r>
    </w:p>
    <w:p w14:paraId="6C7A000D" w14:textId="77777777" w:rsidR="00DC7A01" w:rsidRPr="00DC7A01" w:rsidRDefault="00DC7A01" w:rsidP="00510E39">
      <w:pPr>
        <w:tabs>
          <w:tab w:val="left" w:pos="567"/>
        </w:tabs>
        <w:ind w:left="1418"/>
        <w:rPr>
          <w:sz w:val="32"/>
          <w:szCs w:val="32"/>
        </w:rPr>
      </w:pPr>
    </w:p>
    <w:p w14:paraId="1F60DA5A"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charged person or respondent, and/or his, her or their advocate may then question any witnesses who give evidence against the charged person or respondent.</w:t>
      </w:r>
    </w:p>
    <w:p w14:paraId="61A56A43" w14:textId="77777777" w:rsidR="00DC7A01" w:rsidRPr="00DC7A01" w:rsidRDefault="00DC7A01" w:rsidP="00510E39">
      <w:pPr>
        <w:pBdr>
          <w:top w:val="nil"/>
          <w:left w:val="nil"/>
          <w:bottom w:val="nil"/>
          <w:right w:val="nil"/>
          <w:between w:val="nil"/>
        </w:pBdr>
        <w:tabs>
          <w:tab w:val="left" w:pos="567"/>
        </w:tabs>
        <w:ind w:left="1418"/>
        <w:rPr>
          <w:rFonts w:eastAsia="Calibri" w:cs="Calibri"/>
          <w:color w:val="000000"/>
          <w:sz w:val="32"/>
          <w:szCs w:val="32"/>
        </w:rPr>
      </w:pPr>
    </w:p>
    <w:p w14:paraId="21EA75B1" w14:textId="700B777E"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When the examination of an umpire’s evidence is completed, the umpire(s) are excused </w:t>
      </w:r>
      <w:sdt>
        <w:sdtPr>
          <w:tag w:val="goog_rdk_86"/>
          <w:id w:val="-1753888190"/>
        </w:sdtPr>
        <w:sdtEndPr/>
        <w:sdtContent>
          <w:r w:rsidRPr="00DC7A01">
            <w:rPr>
              <w:sz w:val="32"/>
              <w:szCs w:val="32"/>
            </w:rPr>
            <w:t>from</w:t>
          </w:r>
        </w:sdtContent>
      </w:sdt>
      <w:r w:rsidR="00B87366">
        <w:t xml:space="preserve"> a</w:t>
      </w:r>
      <w:r w:rsidRPr="00DC7A01">
        <w:rPr>
          <w:sz w:val="32"/>
          <w:szCs w:val="32"/>
        </w:rPr>
        <w:t xml:space="preserve">ny further part in the hearing, unless, for good reason, the </w:t>
      </w:r>
      <w:sdt>
        <w:sdtPr>
          <w:tag w:val="goog_rdk_91"/>
          <w:id w:val="-1347476788"/>
        </w:sdtPr>
        <w:sdtEndPr/>
        <w:sdtContent>
          <w:r w:rsidRPr="00DC7A01">
            <w:rPr>
              <w:sz w:val="32"/>
              <w:szCs w:val="32"/>
            </w:rPr>
            <w:t>T</w:t>
          </w:r>
        </w:sdtContent>
      </w:sdt>
      <w:r w:rsidRPr="00DC7A01">
        <w:rPr>
          <w:sz w:val="32"/>
          <w:szCs w:val="32"/>
        </w:rPr>
        <w:t>ribunal or any of the advocates request an umpire remains available to be recalled</w:t>
      </w:r>
      <w:sdt>
        <w:sdtPr>
          <w:tag w:val="goog_rdk_93"/>
          <w:id w:val="-1802768196"/>
        </w:sdtPr>
        <w:sdtEndPr/>
        <w:sdtContent>
          <w:r w:rsidRPr="00DC7A01">
            <w:rPr>
              <w:sz w:val="32"/>
              <w:szCs w:val="32"/>
            </w:rPr>
            <w:t>.</w:t>
          </w:r>
        </w:sdtContent>
      </w:sdt>
    </w:p>
    <w:p w14:paraId="3AB1C99D" w14:textId="77777777" w:rsidR="00DC7A01" w:rsidRPr="00DC7A01" w:rsidRDefault="00DC7A01" w:rsidP="00510E39">
      <w:pPr>
        <w:tabs>
          <w:tab w:val="left" w:pos="567"/>
        </w:tabs>
        <w:ind w:left="1418"/>
        <w:rPr>
          <w:sz w:val="32"/>
          <w:szCs w:val="32"/>
        </w:rPr>
      </w:pPr>
    </w:p>
    <w:p w14:paraId="51905C5C"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next witness for the Association (usually the offended person) should then give their evidence</w:t>
      </w:r>
    </w:p>
    <w:p w14:paraId="2A340479" w14:textId="77777777" w:rsidR="00DC7A01" w:rsidRPr="00DC7A01" w:rsidRDefault="00DC7A01" w:rsidP="00510E39">
      <w:pPr>
        <w:tabs>
          <w:tab w:val="left" w:pos="567"/>
        </w:tabs>
        <w:rPr>
          <w:sz w:val="32"/>
          <w:szCs w:val="32"/>
        </w:rPr>
      </w:pPr>
    </w:p>
    <w:p w14:paraId="289C61A3"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Once the person presenting the charge or the appellant has completed their case, the charged person or appellant may give their version of the events.</w:t>
      </w:r>
    </w:p>
    <w:p w14:paraId="125A6F3A" w14:textId="77777777" w:rsidR="00DC7A01" w:rsidRPr="00DC7A01" w:rsidRDefault="00DC7A01" w:rsidP="00510E39">
      <w:pPr>
        <w:tabs>
          <w:tab w:val="left" w:pos="567"/>
        </w:tabs>
        <w:ind w:left="1418"/>
        <w:rPr>
          <w:sz w:val="32"/>
          <w:szCs w:val="32"/>
        </w:rPr>
      </w:pPr>
    </w:p>
    <w:p w14:paraId="3269C2B6"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The person presenting the charge or the appellant and/or his, her or their advocate may then question the charged person or the respondent.</w:t>
      </w:r>
    </w:p>
    <w:p w14:paraId="1E5F9444" w14:textId="77777777" w:rsidR="00DC7A01" w:rsidRPr="00DC7A01" w:rsidRDefault="00DC7A01" w:rsidP="00510E39">
      <w:pPr>
        <w:pBdr>
          <w:top w:val="nil"/>
          <w:left w:val="nil"/>
          <w:bottom w:val="nil"/>
          <w:right w:val="nil"/>
          <w:between w:val="nil"/>
        </w:pBdr>
        <w:tabs>
          <w:tab w:val="left" w:pos="567"/>
        </w:tabs>
        <w:ind w:left="1418"/>
        <w:rPr>
          <w:rFonts w:eastAsia="Calibri" w:cs="Calibri"/>
          <w:color w:val="000000"/>
          <w:sz w:val="32"/>
          <w:szCs w:val="32"/>
        </w:rPr>
      </w:pPr>
    </w:p>
    <w:p w14:paraId="53C7A781"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The charged person’s advocate may call and question any witnesses to give evidence. The evidence of each witness may be cross examined by the </w:t>
      </w:r>
      <w:r w:rsidRPr="00DC7A01">
        <w:t>Tri</w:t>
      </w:r>
      <w:r w:rsidRPr="00DC7A01">
        <w:rPr>
          <w:sz w:val="32"/>
          <w:szCs w:val="32"/>
        </w:rPr>
        <w:t>bunal and the person presenting the charge.</w:t>
      </w:r>
    </w:p>
    <w:p w14:paraId="2D71DF8C"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0499D5FB"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 xml:space="preserve">Once each witness has completed their evidence, they are excused from any further part in the hearing unless, for good reason, the </w:t>
      </w:r>
      <w:r w:rsidRPr="00DC7A01">
        <w:t>Tr</w:t>
      </w:r>
      <w:r w:rsidRPr="00DC7A01">
        <w:rPr>
          <w:sz w:val="32"/>
          <w:szCs w:val="32"/>
        </w:rPr>
        <w:t>ibunal or any of the advocates request a witness remains available to be recalled.</w:t>
      </w:r>
    </w:p>
    <w:p w14:paraId="1CB2A2AD" w14:textId="77777777" w:rsidR="00DC7A01" w:rsidRPr="00DC7A01" w:rsidRDefault="00DC7A01" w:rsidP="00510E39">
      <w:pPr>
        <w:tabs>
          <w:tab w:val="left" w:pos="567"/>
        </w:tabs>
        <w:ind w:left="1418"/>
        <w:rPr>
          <w:sz w:val="32"/>
          <w:szCs w:val="32"/>
        </w:rPr>
      </w:pPr>
    </w:p>
    <w:p w14:paraId="0C178BEF"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After all evidence has been presented the advocates for each party shall have the opportunity to sum up the case.  At the conclusion, all persons shall retire from the room and the Tribunal will then arrive at a decision based on the facts and evidence presented.</w:t>
      </w:r>
    </w:p>
    <w:p w14:paraId="7E60156E" w14:textId="77777777" w:rsidR="00DC7A01" w:rsidRPr="00DC7A01" w:rsidRDefault="00DC7A01" w:rsidP="00510E39">
      <w:pPr>
        <w:tabs>
          <w:tab w:val="left" w:pos="567"/>
        </w:tabs>
        <w:ind w:left="1418"/>
        <w:rPr>
          <w:sz w:val="32"/>
          <w:szCs w:val="32"/>
        </w:rPr>
      </w:pPr>
    </w:p>
    <w:p w14:paraId="47231359" w14:textId="77777777" w:rsidR="00DC7A01" w:rsidRPr="00DC7A01" w:rsidRDefault="00DC7A01" w:rsidP="005B19C2">
      <w:pPr>
        <w:numPr>
          <w:ilvl w:val="0"/>
          <w:numId w:val="145"/>
        </w:numPr>
        <w:tabs>
          <w:tab w:val="left" w:pos="567"/>
        </w:tabs>
        <w:ind w:left="1418" w:firstLine="0"/>
        <w:rPr>
          <w:sz w:val="32"/>
          <w:szCs w:val="32"/>
        </w:rPr>
      </w:pPr>
      <w:r w:rsidRPr="00DC7A01">
        <w:rPr>
          <w:sz w:val="32"/>
          <w:szCs w:val="32"/>
        </w:rPr>
        <w:t>If a person or Club is found guilty by the Tribunal, such person or Club may submit further evidence concerning the character and playing history of the person charged and/or the appellant and any mitigating circumstances.</w:t>
      </w:r>
    </w:p>
    <w:p w14:paraId="27AA16E0" w14:textId="77777777" w:rsidR="00DC7A01" w:rsidRPr="00DC7A01" w:rsidRDefault="00DC7A01" w:rsidP="00510E39">
      <w:pPr>
        <w:tabs>
          <w:tab w:val="left" w:pos="567"/>
        </w:tabs>
        <w:ind w:left="142"/>
        <w:rPr>
          <w:sz w:val="32"/>
          <w:szCs w:val="32"/>
        </w:rPr>
      </w:pPr>
    </w:p>
    <w:sdt>
      <w:sdtPr>
        <w:tag w:val="goog_rdk_99"/>
        <w:id w:val="2094267676"/>
      </w:sdtPr>
      <w:sdtEndPr/>
      <w:sdtContent>
        <w:p w14:paraId="433C452C"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A witness after having given evidence may not leave the room until the conclusion of the hearing of all evidence.  A witness may not ask questions or interrupt proceedings at any time.</w:t>
          </w:r>
          <w:sdt>
            <w:sdtPr>
              <w:tag w:val="goog_rdk_98"/>
              <w:id w:val="1924990784"/>
              <w:showingPlcHdr/>
            </w:sdtPr>
            <w:sdtEndPr/>
            <w:sdtContent>
              <w:r w:rsidRPr="00DC7A01">
                <w:t xml:space="preserve">     </w:t>
              </w:r>
            </w:sdtContent>
          </w:sdt>
        </w:p>
      </w:sdtContent>
    </w:sdt>
    <w:p w14:paraId="7A3692DB" w14:textId="77777777" w:rsidR="00DC7A01" w:rsidRPr="00DC7A01" w:rsidRDefault="00FC19FB" w:rsidP="005B19C2">
      <w:pPr>
        <w:numPr>
          <w:ilvl w:val="0"/>
          <w:numId w:val="144"/>
        </w:numPr>
        <w:tabs>
          <w:tab w:val="left" w:pos="567"/>
        </w:tabs>
        <w:ind w:left="1418" w:hanging="567"/>
        <w:rPr>
          <w:sz w:val="32"/>
          <w:szCs w:val="32"/>
        </w:rPr>
      </w:pPr>
      <w:sdt>
        <w:sdtPr>
          <w:tag w:val="goog_rdk_100"/>
          <w:id w:val="-1913539875"/>
        </w:sdtPr>
        <w:sdtEndPr/>
        <w:sdtContent>
          <w:r w:rsidR="00DC7A01" w:rsidRPr="00DC7A01">
            <w:rPr>
              <w:sz w:val="32"/>
              <w:szCs w:val="32"/>
            </w:rPr>
            <w:t xml:space="preserve">The </w:t>
          </w:r>
        </w:sdtContent>
      </w:sdt>
      <w:sdt>
        <w:sdtPr>
          <w:tag w:val="goog_rdk_101"/>
          <w:id w:val="502853054"/>
        </w:sdtPr>
        <w:sdtEndPr/>
        <w:sdtContent>
          <w:r w:rsidR="00DC7A01" w:rsidRPr="00DC7A01">
            <w:rPr>
              <w:sz w:val="32"/>
              <w:szCs w:val="32"/>
            </w:rPr>
            <w:t>T</w:t>
          </w:r>
        </w:sdtContent>
      </w:sdt>
      <w:sdt>
        <w:sdtPr>
          <w:tag w:val="goog_rdk_102"/>
          <w:id w:val="61611697"/>
        </w:sdtPr>
        <w:sdtEndPr/>
        <w:sdtContent>
          <w:r w:rsidR="00DC7A01" w:rsidRPr="00DC7A01">
            <w:rPr>
              <w:sz w:val="32"/>
              <w:szCs w:val="32"/>
            </w:rPr>
            <w:t xml:space="preserve">ribunal may accept written statements from witnesses who cannot attend the tribunal. All written statements must be dated and signed. </w:t>
          </w:r>
        </w:sdtContent>
      </w:sdt>
    </w:p>
    <w:p w14:paraId="1AACCEA7" w14:textId="77777777" w:rsidR="00DC7A01" w:rsidRPr="00DC7A01" w:rsidRDefault="00DC7A01" w:rsidP="00510E39">
      <w:pPr>
        <w:tabs>
          <w:tab w:val="left" w:pos="567"/>
        </w:tabs>
        <w:ind w:left="1418" w:hanging="567"/>
        <w:rPr>
          <w:sz w:val="32"/>
          <w:szCs w:val="32"/>
        </w:rPr>
      </w:pPr>
    </w:p>
    <w:p w14:paraId="4926AD1D"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 xml:space="preserve">Should the Tribunal, whilst considering evidence, wish to recall any witness, all questioning of the witness shall be conducted in the presence of all of the parties to the hearing.  </w:t>
      </w:r>
      <w:sdt>
        <w:sdtPr>
          <w:tag w:val="goog_rdk_107"/>
          <w:id w:val="1142855373"/>
          <w:showingPlcHdr/>
        </w:sdtPr>
        <w:sdtEndPr/>
        <w:sdtContent>
          <w:r w:rsidRPr="00DC7A01">
            <w:t xml:space="preserve">     </w:t>
          </w:r>
        </w:sdtContent>
      </w:sdt>
    </w:p>
    <w:p w14:paraId="6BCC0B12" w14:textId="77777777" w:rsidR="00DC7A01" w:rsidRPr="00DC7A01" w:rsidRDefault="00DC7A01" w:rsidP="00510E39">
      <w:pPr>
        <w:tabs>
          <w:tab w:val="left" w:pos="567"/>
        </w:tabs>
        <w:ind w:left="1418" w:hanging="567"/>
        <w:rPr>
          <w:sz w:val="32"/>
          <w:szCs w:val="32"/>
        </w:rPr>
      </w:pPr>
    </w:p>
    <w:sdt>
      <w:sdtPr>
        <w:tag w:val="goog_rdk_109"/>
        <w:id w:val="-175197574"/>
      </w:sdtPr>
      <w:sdtEndPr/>
      <w:sdtContent>
        <w:p w14:paraId="0DD1B411" w14:textId="77777777" w:rsidR="00DC7A01" w:rsidRPr="00DC7A01" w:rsidRDefault="00DC7A01" w:rsidP="005B19C2">
          <w:pPr>
            <w:numPr>
              <w:ilvl w:val="0"/>
              <w:numId w:val="144"/>
            </w:numPr>
            <w:tabs>
              <w:tab w:val="left" w:pos="567"/>
            </w:tabs>
            <w:ind w:left="1418" w:hanging="567"/>
            <w:rPr>
              <w:sz w:val="32"/>
              <w:szCs w:val="32"/>
            </w:rPr>
          </w:pPr>
          <w:r w:rsidRPr="00DC7A01">
            <w:rPr>
              <w:sz w:val="32"/>
              <w:szCs w:val="32"/>
            </w:rPr>
            <w:t>The Tribunal may grant leave for advocates to assist both the informant and the defendant as it sees fit, and may at its absolute discretion refuse the grant of this leave.  A legal practitioner only in exceptional circumstances can act as an advocate before the Tribunal for any party. Notwithstanding the above restriction, the Tribunal shall have absolute discretion to grant or refuse leave in circumstances where a Club official, who would normally be expected to assist a party before the Tribunal, is a legal practitioner.</w:t>
          </w:r>
          <w:sdt>
            <w:sdtPr>
              <w:tag w:val="goog_rdk_108"/>
              <w:id w:val="-1964343602"/>
              <w:showingPlcHdr/>
            </w:sdtPr>
            <w:sdtEndPr/>
            <w:sdtContent>
              <w:r w:rsidRPr="00DC7A01">
                <w:t xml:space="preserve">     </w:t>
              </w:r>
            </w:sdtContent>
          </w:sdt>
        </w:p>
      </w:sdtContent>
    </w:sdt>
    <w:sdt>
      <w:sdtPr>
        <w:tag w:val="goog_rdk_111"/>
        <w:id w:val="6962744"/>
      </w:sdtPr>
      <w:sdtEndPr/>
      <w:sdtContent>
        <w:p w14:paraId="40F5B3D6" w14:textId="77777777" w:rsidR="00DC7A01" w:rsidRPr="00DC7A01" w:rsidRDefault="00FC19FB" w:rsidP="00510E39">
          <w:pPr>
            <w:tabs>
              <w:tab w:val="left" w:pos="567"/>
            </w:tabs>
            <w:ind w:left="720"/>
            <w:rPr>
              <w:sz w:val="32"/>
              <w:szCs w:val="32"/>
            </w:rPr>
          </w:pPr>
          <w:sdt>
            <w:sdtPr>
              <w:tag w:val="goog_rdk_110"/>
              <w:id w:val="1137382803"/>
              <w:showingPlcHdr/>
            </w:sdtPr>
            <w:sdtEndPr/>
            <w:sdtContent>
              <w:r w:rsidR="00DC7A01" w:rsidRPr="00DC7A01">
                <w:t xml:space="preserve">     </w:t>
              </w:r>
            </w:sdtContent>
          </w:sdt>
        </w:p>
      </w:sdtContent>
    </w:sdt>
    <w:sdt>
      <w:sdtPr>
        <w:tag w:val="goog_rdk_113"/>
        <w:id w:val="-954785668"/>
      </w:sdtPr>
      <w:sdtEndPr/>
      <w:sdtContent>
        <w:p w14:paraId="2D00F368" w14:textId="77777777" w:rsidR="00DC7A01" w:rsidRPr="00DC7A01" w:rsidRDefault="00FC19FB" w:rsidP="005B19C2">
          <w:pPr>
            <w:numPr>
              <w:ilvl w:val="0"/>
              <w:numId w:val="144"/>
            </w:numPr>
            <w:tabs>
              <w:tab w:val="left" w:pos="567"/>
            </w:tabs>
            <w:ind w:left="1418" w:hanging="567"/>
            <w:rPr>
              <w:sz w:val="32"/>
              <w:szCs w:val="32"/>
            </w:rPr>
          </w:pPr>
          <w:sdt>
            <w:sdtPr>
              <w:tag w:val="goog_rdk_112"/>
              <w:id w:val="974416744"/>
            </w:sdtPr>
            <w:sdtEndPr/>
            <w:sdtContent>
              <w:r w:rsidR="00DC7A01" w:rsidRPr="00DC7A01">
                <w:rPr>
                  <w:sz w:val="32"/>
                  <w:szCs w:val="32"/>
                </w:rPr>
                <w:t xml:space="preserve">Any person under the age of 18 years of age, who is charged or required to attend as a witness, must have a parent, guardian or independent person in attendance at all times. This person must not give evidence or interfere with the proceedings. </w:t>
              </w:r>
            </w:sdtContent>
          </w:sdt>
        </w:p>
      </w:sdtContent>
    </w:sdt>
    <w:sdt>
      <w:sdtPr>
        <w:tag w:val="goog_rdk_115"/>
        <w:id w:val="-1686904966"/>
      </w:sdtPr>
      <w:sdtEndPr/>
      <w:sdtContent>
        <w:p w14:paraId="1886AE62" w14:textId="77777777" w:rsidR="00DC7A01" w:rsidRPr="00DC7A01" w:rsidRDefault="00FC19FB" w:rsidP="00510E39">
          <w:pPr>
            <w:tabs>
              <w:tab w:val="left" w:pos="567"/>
            </w:tabs>
            <w:ind w:left="720"/>
            <w:rPr>
              <w:sz w:val="32"/>
              <w:szCs w:val="32"/>
            </w:rPr>
          </w:pPr>
          <w:sdt>
            <w:sdtPr>
              <w:tag w:val="goog_rdk_114"/>
              <w:id w:val="1982808805"/>
              <w:showingPlcHdr/>
            </w:sdtPr>
            <w:sdtEndPr/>
            <w:sdtContent>
              <w:r w:rsidR="00DC7A01" w:rsidRPr="00DC7A01">
                <w:t xml:space="preserve">     </w:t>
              </w:r>
            </w:sdtContent>
          </w:sdt>
        </w:p>
      </w:sdtContent>
    </w:sdt>
    <w:sdt>
      <w:sdtPr>
        <w:tag w:val="goog_rdk_118"/>
        <w:id w:val="-295072519"/>
      </w:sdtPr>
      <w:sdtEndPr/>
      <w:sdtContent>
        <w:p w14:paraId="01DC91AA" w14:textId="77777777" w:rsidR="00DC7A01" w:rsidRPr="00DC7A01" w:rsidRDefault="00FC19FB" w:rsidP="005B19C2">
          <w:pPr>
            <w:numPr>
              <w:ilvl w:val="0"/>
              <w:numId w:val="144"/>
            </w:numPr>
            <w:tabs>
              <w:tab w:val="left" w:pos="567"/>
            </w:tabs>
            <w:ind w:firstLine="130"/>
            <w:rPr>
              <w:sz w:val="32"/>
              <w:szCs w:val="32"/>
            </w:rPr>
          </w:pPr>
          <w:sdt>
            <w:sdtPr>
              <w:tag w:val="goog_rdk_116"/>
              <w:id w:val="-1285345159"/>
            </w:sdtPr>
            <w:sdtEndPr/>
            <w:sdtContent>
              <w:r w:rsidR="00DC7A01" w:rsidRPr="00DC7A01">
                <w:rPr>
                  <w:sz w:val="32"/>
                  <w:szCs w:val="32"/>
                </w:rPr>
                <w:t xml:space="preserve">The Tribunal’s decision shall be announced in the  </w:t>
              </w:r>
              <w:sdt>
                <w:sdtPr>
                  <w:tag w:val="goog_rdk_117"/>
                  <w:id w:val="-1425792101"/>
                </w:sdtPr>
                <w:sdtEndPr/>
                <w:sdtContent/>
              </w:sdt>
              <w:r w:rsidR="00DC7A01" w:rsidRPr="00DC7A01">
                <w:rPr>
                  <w:sz w:val="32"/>
                  <w:szCs w:val="32"/>
                </w:rPr>
                <w:t>presence of all of the parties to the hearing.  Such decisions shall be notified in writing to the relevant Club/s.</w:t>
              </w:r>
            </w:sdtContent>
          </w:sdt>
        </w:p>
      </w:sdtContent>
    </w:sdt>
    <w:p w14:paraId="05CCD2BF" w14:textId="77777777" w:rsidR="00DC7A01" w:rsidRPr="00DC7A01" w:rsidRDefault="00DC7A01" w:rsidP="00510E39">
      <w:pPr>
        <w:tabs>
          <w:tab w:val="left" w:pos="567"/>
        </w:tabs>
        <w:ind w:left="142"/>
        <w:rPr>
          <w:sz w:val="32"/>
          <w:szCs w:val="32"/>
        </w:rPr>
      </w:pPr>
    </w:p>
    <w:p w14:paraId="1DBD8E68" w14:textId="77777777" w:rsidR="00DC7A01" w:rsidRPr="00DC7A01" w:rsidRDefault="00DC7A01" w:rsidP="00510E39">
      <w:pPr>
        <w:tabs>
          <w:tab w:val="left" w:pos="567"/>
        </w:tabs>
        <w:ind w:left="142"/>
        <w:rPr>
          <w:sz w:val="32"/>
          <w:szCs w:val="32"/>
        </w:rPr>
      </w:pPr>
    </w:p>
    <w:p w14:paraId="0C0CEBEA" w14:textId="77777777" w:rsidR="00DC7A01" w:rsidRPr="00DC7A01" w:rsidRDefault="00DC7A01" w:rsidP="00C82B0B">
      <w:pPr>
        <w:pStyle w:val="Heading3"/>
      </w:pPr>
      <w:bookmarkStart w:id="3410" w:name="_Toc207736939"/>
      <w:r w:rsidRPr="00DC7A01">
        <w:t>4.1.5.6</w:t>
      </w:r>
      <w:r w:rsidRPr="00DC7A01">
        <w:tab/>
        <w:t>PENALTIES AND DETERMINATIONS</w:t>
      </w:r>
      <w:bookmarkEnd w:id="3410"/>
    </w:p>
    <w:p w14:paraId="66C326D1" w14:textId="77777777" w:rsidR="00DC7A01" w:rsidRPr="00DC7A01" w:rsidRDefault="00DC7A01" w:rsidP="00510E39">
      <w:pPr>
        <w:tabs>
          <w:tab w:val="left" w:pos="567"/>
        </w:tabs>
        <w:ind w:left="142"/>
        <w:rPr>
          <w:sz w:val="32"/>
          <w:szCs w:val="32"/>
        </w:rPr>
      </w:pPr>
    </w:p>
    <w:p w14:paraId="67B507F6" w14:textId="77777777" w:rsidR="00DC7A01" w:rsidRPr="00DC7A01" w:rsidRDefault="00FC19FB" w:rsidP="005B19C2">
      <w:pPr>
        <w:numPr>
          <w:ilvl w:val="0"/>
          <w:numId w:val="146"/>
        </w:numPr>
        <w:tabs>
          <w:tab w:val="left" w:pos="567"/>
        </w:tabs>
        <w:ind w:left="1418" w:hanging="567"/>
        <w:rPr>
          <w:sz w:val="32"/>
          <w:szCs w:val="32"/>
        </w:rPr>
      </w:pPr>
      <w:sdt>
        <w:sdtPr>
          <w:tag w:val="goog_rdk_119"/>
          <w:id w:val="2137059486"/>
        </w:sdtPr>
        <w:sdtEndPr/>
        <w:sdtContent>
          <w:r w:rsidR="00DC7A01" w:rsidRPr="00DC7A01">
            <w:rPr>
              <w:sz w:val="32"/>
              <w:szCs w:val="32"/>
            </w:rPr>
            <w:t xml:space="preserve">The Tribunal may suspend, fine or reprimand clubs, and deregister, suspend or reprimand players and officials, however the Tribunal must adhere to the Prescribed penalties following a Players’ Conduct Report </w:t>
          </w:r>
        </w:sdtContent>
      </w:sdt>
      <w:sdt>
        <w:sdtPr>
          <w:tag w:val="goog_rdk_120"/>
          <w:id w:val="1092901648"/>
        </w:sdtPr>
        <w:sdtEndPr/>
        <w:sdtContent>
          <w:r w:rsidR="00DC7A01" w:rsidRPr="00DC7A01">
            <w:rPr>
              <w:sz w:val="32"/>
              <w:szCs w:val="32"/>
            </w:rPr>
            <w:t xml:space="preserve">by an umpire, as </w:t>
          </w:r>
        </w:sdtContent>
      </w:sdt>
      <w:sdt>
        <w:sdtPr>
          <w:tag w:val="goog_rdk_121"/>
          <w:id w:val="-1023627940"/>
        </w:sdtPr>
        <w:sdtEndPr/>
        <w:sdtContent>
          <w:r w:rsidR="00DC7A01" w:rsidRPr="00DC7A01">
            <w:rPr>
              <w:sz w:val="32"/>
              <w:szCs w:val="32"/>
            </w:rPr>
            <w:t xml:space="preserve">set down in Match Rule </w:t>
          </w:r>
        </w:sdtContent>
      </w:sdt>
      <w:r w:rsidR="00DC7A01" w:rsidRPr="00DC7A01">
        <w:rPr>
          <w:color w:val="000000"/>
          <w:sz w:val="32"/>
          <w:szCs w:val="32"/>
        </w:rPr>
        <w:t>4.1.5.2.</w:t>
      </w:r>
    </w:p>
    <w:p w14:paraId="26FF5D68" w14:textId="77777777" w:rsidR="00DC7A01" w:rsidRPr="00DC7A01" w:rsidRDefault="00DC7A01" w:rsidP="00510E39">
      <w:pPr>
        <w:tabs>
          <w:tab w:val="left" w:pos="567"/>
        </w:tabs>
        <w:rPr>
          <w:sz w:val="32"/>
          <w:szCs w:val="32"/>
        </w:rPr>
      </w:pPr>
    </w:p>
    <w:p w14:paraId="2DAF2DFB"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The Tribunal may suspend teams on such terms and conditions or restrictions as the Tribunal thinks fit, in which case all members of the team in the match to which the charge relates will be suspended and be subject to the same terms and conditions or restrictions as the Tribunal thinks fit for the same period unless individually exonerated, and the team will cease to take part in their current competition for the period of the suspension.</w:t>
      </w:r>
    </w:p>
    <w:p w14:paraId="3483CFCD" w14:textId="77777777" w:rsidR="00DC7A01" w:rsidRPr="00DC7A01" w:rsidRDefault="00DC7A01" w:rsidP="00510E39">
      <w:pPr>
        <w:tabs>
          <w:tab w:val="left" w:pos="567"/>
        </w:tabs>
        <w:ind w:left="1418" w:hanging="567"/>
        <w:rPr>
          <w:sz w:val="32"/>
          <w:szCs w:val="32"/>
        </w:rPr>
      </w:pPr>
    </w:p>
    <w:p w14:paraId="3FC7A83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Any penalty imposed by the Tribunal may be subject to a good behaviour bond for a specified period and on such terms and conditions or restrictions as the Tribunal thinks fit.</w:t>
      </w:r>
    </w:p>
    <w:p w14:paraId="698E11E9" w14:textId="77777777" w:rsidR="00DC7A01" w:rsidRPr="00DC7A01" w:rsidRDefault="00DC7A01" w:rsidP="00510E39">
      <w:pPr>
        <w:tabs>
          <w:tab w:val="left" w:pos="567"/>
        </w:tabs>
        <w:ind w:left="142"/>
        <w:rPr>
          <w:sz w:val="32"/>
          <w:szCs w:val="32"/>
        </w:rPr>
      </w:pPr>
    </w:p>
    <w:p w14:paraId="0A520B1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 xml:space="preserve">A suspension must be for a specified period and will not count any match that is part completed at the time of the hearing unless the player was already under suspension for non-attendance at the </w:t>
      </w:r>
      <w:sdt>
        <w:sdtPr>
          <w:tag w:val="goog_rdk_129"/>
          <w:id w:val="-1046210410"/>
        </w:sdtPr>
        <w:sdtEndPr/>
        <w:sdtContent>
          <w:r w:rsidRPr="00DC7A01">
            <w:rPr>
              <w:sz w:val="32"/>
              <w:szCs w:val="32"/>
            </w:rPr>
            <w:t>T</w:t>
          </w:r>
        </w:sdtContent>
      </w:sdt>
      <w:r w:rsidRPr="00DC7A01">
        <w:rPr>
          <w:sz w:val="32"/>
          <w:szCs w:val="32"/>
        </w:rPr>
        <w:t>ribunal.</w:t>
      </w:r>
    </w:p>
    <w:p w14:paraId="0881077E" w14:textId="77777777" w:rsidR="00DC7A01" w:rsidRPr="00DC7A01" w:rsidRDefault="00DC7A01" w:rsidP="00510E39">
      <w:pPr>
        <w:tabs>
          <w:tab w:val="left" w:pos="567"/>
        </w:tabs>
        <w:ind w:left="1418" w:hanging="567"/>
        <w:rPr>
          <w:sz w:val="32"/>
          <w:szCs w:val="32"/>
        </w:rPr>
      </w:pPr>
    </w:p>
    <w:p w14:paraId="590929D7"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To comply with VMCU procedures</w:t>
      </w:r>
      <w:sdt>
        <w:sdtPr>
          <w:tag w:val="goog_rdk_131"/>
          <w:id w:val="-1247792832"/>
        </w:sdtPr>
        <w:sdtEndPr/>
        <w:sdtContent>
          <w:r w:rsidRPr="00DC7A01">
            <w:rPr>
              <w:sz w:val="32"/>
              <w:szCs w:val="32"/>
            </w:rPr>
            <w:t xml:space="preserve"> and PlayHQ processes</w:t>
          </w:r>
        </w:sdtContent>
      </w:sdt>
      <w:r w:rsidRPr="00DC7A01">
        <w:rPr>
          <w:sz w:val="32"/>
          <w:szCs w:val="32"/>
        </w:rPr>
        <w:t>, the Tribunal must nominate the date on which any suspension ends.</w:t>
      </w:r>
    </w:p>
    <w:p w14:paraId="4F96F85E" w14:textId="77777777" w:rsidR="00DC7A01" w:rsidRPr="00DC7A01" w:rsidRDefault="00DC7A01" w:rsidP="00510E39">
      <w:pPr>
        <w:tabs>
          <w:tab w:val="left" w:pos="567"/>
        </w:tabs>
        <w:ind w:left="1418" w:hanging="567"/>
        <w:rPr>
          <w:sz w:val="32"/>
          <w:szCs w:val="32"/>
        </w:rPr>
      </w:pPr>
    </w:p>
    <w:p w14:paraId="6DC31120"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If the Tribunal finds that an incorrect ruling has been made by or on behalf of the Association then it will correct the ruling in accordance with the Constitution and Rules of the Association.</w:t>
      </w:r>
    </w:p>
    <w:p w14:paraId="6F74F6CD" w14:textId="77777777" w:rsidR="00DC7A01" w:rsidRPr="00DC7A01" w:rsidRDefault="00DC7A01" w:rsidP="00510E39">
      <w:pPr>
        <w:tabs>
          <w:tab w:val="left" w:pos="567"/>
        </w:tabs>
        <w:ind w:left="142"/>
        <w:rPr>
          <w:sz w:val="32"/>
          <w:szCs w:val="32"/>
        </w:rPr>
      </w:pPr>
    </w:p>
    <w:p w14:paraId="752D122D"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Should any player, official Club or team fail to attend a Tribunal hearing, having been properly advised of the hearing date, time and place, they will automatically be suspended until they appear before the Tribunal.</w:t>
      </w:r>
    </w:p>
    <w:p w14:paraId="5D1F445A" w14:textId="77777777" w:rsidR="00DC7A01" w:rsidRPr="00DC7A01" w:rsidRDefault="00DC7A01" w:rsidP="00510E39">
      <w:pPr>
        <w:tabs>
          <w:tab w:val="left" w:pos="567"/>
        </w:tabs>
        <w:ind w:left="1418" w:hanging="567"/>
        <w:rPr>
          <w:sz w:val="32"/>
          <w:szCs w:val="32"/>
        </w:rPr>
      </w:pPr>
    </w:p>
    <w:p w14:paraId="138E2237"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If a reported player is unable to attend the Tribunal hearing on the designated date or time they must make a written application for a stay of proceedings.  Such an application may be granted only if the player agrees to attend a Tribunal hearing before the commencement of the next round of matches.  If an alternative date cannot be arranged prior to the start of the next round of matches then the player is automatically suspended.</w:t>
      </w:r>
    </w:p>
    <w:p w14:paraId="4EC35293" w14:textId="77777777" w:rsidR="00DC7A01" w:rsidRPr="00DC7A01" w:rsidRDefault="00DC7A01" w:rsidP="00510E39">
      <w:pPr>
        <w:tabs>
          <w:tab w:val="left" w:pos="567"/>
        </w:tabs>
        <w:ind w:left="1418" w:hanging="567"/>
        <w:rPr>
          <w:sz w:val="32"/>
          <w:szCs w:val="32"/>
        </w:rPr>
      </w:pPr>
    </w:p>
    <w:sdt>
      <w:sdtPr>
        <w:tag w:val="goog_rdk_133"/>
        <w:id w:val="-92858676"/>
      </w:sdtPr>
      <w:sdtEndPr/>
      <w:sdtContent>
        <w:p w14:paraId="3643ACE4"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Further, if any player, official, Club or team fails to attend a second Tribunal hearing which has been specially convened for the purpose, or any other specially convened Tribunal hearing then, unless they have a reason acceptable to the Tribunal for not attending, the Tribunal will deliberate at that time, and hand down its decision immediately.  Such decisions will be conveyed in writing to those concerned.</w:t>
          </w:r>
          <w:sdt>
            <w:sdtPr>
              <w:tag w:val="goog_rdk_132"/>
              <w:id w:val="-1314022747"/>
              <w:showingPlcHdr/>
            </w:sdtPr>
            <w:sdtEndPr/>
            <w:sdtContent>
              <w:r w:rsidRPr="00DC7A01">
                <w:t xml:space="preserve">     </w:t>
              </w:r>
            </w:sdtContent>
          </w:sdt>
        </w:p>
      </w:sdtContent>
    </w:sdt>
    <w:sdt>
      <w:sdtPr>
        <w:tag w:val="goog_rdk_135"/>
        <w:id w:val="1091439695"/>
      </w:sdtPr>
      <w:sdtEndPr/>
      <w:sdtContent>
        <w:p w14:paraId="5D4C7859" w14:textId="77777777" w:rsidR="00DC7A01" w:rsidRPr="00DC7A01" w:rsidRDefault="00FC19FB" w:rsidP="00510E39">
          <w:pPr>
            <w:tabs>
              <w:tab w:val="left" w:pos="567"/>
            </w:tabs>
            <w:ind w:left="720"/>
            <w:rPr>
              <w:rFonts w:eastAsia="Calibri" w:cs="Calibri"/>
              <w:color w:val="000000"/>
              <w:szCs w:val="36"/>
            </w:rPr>
          </w:pPr>
          <w:sdt>
            <w:sdtPr>
              <w:tag w:val="goog_rdk_134"/>
              <w:id w:val="-668636289"/>
              <w:showingPlcHdr/>
            </w:sdtPr>
            <w:sdtEndPr/>
            <w:sdtContent>
              <w:r w:rsidR="00DC7A01" w:rsidRPr="00DC7A01">
                <w:t xml:space="preserve">     </w:t>
              </w:r>
            </w:sdtContent>
          </w:sdt>
        </w:p>
      </w:sdtContent>
    </w:sdt>
    <w:p w14:paraId="59B1E026" w14:textId="77777777" w:rsidR="00DC7A01" w:rsidRPr="00DC7A01" w:rsidRDefault="00FC19FB" w:rsidP="005B19C2">
      <w:pPr>
        <w:numPr>
          <w:ilvl w:val="0"/>
          <w:numId w:val="146"/>
        </w:numPr>
        <w:tabs>
          <w:tab w:val="left" w:pos="567"/>
        </w:tabs>
        <w:ind w:left="1418" w:hanging="567"/>
        <w:rPr>
          <w:sz w:val="32"/>
          <w:szCs w:val="32"/>
        </w:rPr>
      </w:pPr>
      <w:sdt>
        <w:sdtPr>
          <w:tag w:val="goog_rdk_136"/>
          <w:id w:val="1841587131"/>
        </w:sdtPr>
        <w:sdtEndPr/>
        <w:sdtContent>
          <w:r w:rsidR="00DC7A01" w:rsidRPr="00DC7A01">
            <w:rPr>
              <w:sz w:val="32"/>
              <w:szCs w:val="32"/>
            </w:rPr>
            <w:t>All penalties are entered into PlayHQ against the players registration.</w:t>
          </w:r>
        </w:sdtContent>
      </w:sdt>
    </w:p>
    <w:p w14:paraId="17F0E846" w14:textId="77777777" w:rsidR="00DC7A01" w:rsidRPr="00DC7A01" w:rsidRDefault="00DC7A01" w:rsidP="00510E39">
      <w:pPr>
        <w:tabs>
          <w:tab w:val="left" w:pos="567"/>
        </w:tabs>
        <w:rPr>
          <w:sz w:val="32"/>
          <w:szCs w:val="32"/>
        </w:rPr>
      </w:pPr>
    </w:p>
    <w:p w14:paraId="100B9070" w14:textId="77777777" w:rsidR="00DC7A01" w:rsidRPr="00DC7A01" w:rsidRDefault="00DC7A01" w:rsidP="005B19C2">
      <w:pPr>
        <w:numPr>
          <w:ilvl w:val="0"/>
          <w:numId w:val="146"/>
        </w:numPr>
        <w:tabs>
          <w:tab w:val="left" w:pos="567"/>
        </w:tabs>
        <w:ind w:left="1418" w:hanging="567"/>
        <w:rPr>
          <w:sz w:val="32"/>
          <w:szCs w:val="32"/>
        </w:rPr>
      </w:pPr>
      <w:r w:rsidRPr="00DC7A01">
        <w:rPr>
          <w:sz w:val="32"/>
          <w:szCs w:val="32"/>
        </w:rPr>
        <w:t>Penalties of 4 playing days or greater are notified automatically to the VMCU and all VMCU affiliated Associations, as well as the VCA and the VCCL, are bound to observe these suspensions.</w:t>
      </w:r>
    </w:p>
    <w:p w14:paraId="26B0C559" w14:textId="77777777" w:rsidR="00DC7A01" w:rsidRPr="00DC7A01" w:rsidRDefault="00DC7A01" w:rsidP="00510E39">
      <w:pPr>
        <w:tabs>
          <w:tab w:val="left" w:pos="567"/>
        </w:tabs>
        <w:ind w:left="142"/>
        <w:rPr>
          <w:sz w:val="32"/>
          <w:szCs w:val="32"/>
        </w:rPr>
      </w:pPr>
    </w:p>
    <w:p w14:paraId="668FA4B2" w14:textId="77777777" w:rsidR="00DC7A01" w:rsidRPr="00DC7A01" w:rsidRDefault="00DC7A01" w:rsidP="00C82B0B">
      <w:pPr>
        <w:pStyle w:val="Heading3"/>
      </w:pPr>
      <w:bookmarkStart w:id="3411" w:name="_Toc207736940"/>
      <w:r w:rsidRPr="00DC7A01">
        <w:t>4.1.5.7</w:t>
      </w:r>
      <w:r w:rsidRPr="00DC7A01">
        <w:tab/>
        <w:t>RECORDING OF TRIBUNAL HEARINGS</w:t>
      </w:r>
      <w:bookmarkEnd w:id="3411"/>
    </w:p>
    <w:p w14:paraId="2FAE37CD" w14:textId="77777777" w:rsidR="00DC7A01" w:rsidRPr="00DC7A01" w:rsidRDefault="00DC7A01" w:rsidP="00510E39">
      <w:pPr>
        <w:tabs>
          <w:tab w:val="left" w:pos="567"/>
        </w:tabs>
        <w:ind w:left="142"/>
        <w:rPr>
          <w:sz w:val="32"/>
          <w:szCs w:val="32"/>
        </w:rPr>
      </w:pPr>
    </w:p>
    <w:p w14:paraId="499F85F8" w14:textId="77777777" w:rsidR="00DC7A01" w:rsidRPr="00DC7A01" w:rsidRDefault="00DC7A01" w:rsidP="005B19C2">
      <w:pPr>
        <w:numPr>
          <w:ilvl w:val="0"/>
          <w:numId w:val="156"/>
        </w:numPr>
        <w:tabs>
          <w:tab w:val="left" w:pos="567"/>
        </w:tabs>
        <w:ind w:left="1134" w:hanging="283"/>
        <w:rPr>
          <w:sz w:val="32"/>
          <w:szCs w:val="32"/>
        </w:rPr>
      </w:pPr>
      <w:r w:rsidRPr="00DC7A01">
        <w:rPr>
          <w:sz w:val="32"/>
          <w:szCs w:val="32"/>
        </w:rPr>
        <w:t>The Tribunal will be assisted by a Tribunal Secretary who will not participate in its decision, but who will be allowed to advise it on Association rules.</w:t>
      </w:r>
    </w:p>
    <w:p w14:paraId="07E35469" w14:textId="77777777" w:rsidR="00DC7A01" w:rsidRPr="00DC7A01" w:rsidRDefault="00DC7A01" w:rsidP="00510E39">
      <w:pPr>
        <w:tabs>
          <w:tab w:val="left" w:pos="567"/>
        </w:tabs>
        <w:ind w:left="1134" w:hanging="283"/>
        <w:rPr>
          <w:sz w:val="32"/>
          <w:szCs w:val="32"/>
        </w:rPr>
      </w:pPr>
    </w:p>
    <w:p w14:paraId="372A0767" w14:textId="77777777" w:rsidR="00DC7A01" w:rsidRPr="00DC7A01" w:rsidRDefault="00DC7A01" w:rsidP="005B19C2">
      <w:pPr>
        <w:numPr>
          <w:ilvl w:val="0"/>
          <w:numId w:val="156"/>
        </w:numPr>
        <w:tabs>
          <w:tab w:val="left" w:pos="567"/>
        </w:tabs>
        <w:ind w:left="1134" w:hanging="283"/>
        <w:rPr>
          <w:sz w:val="32"/>
          <w:szCs w:val="32"/>
        </w:rPr>
      </w:pPr>
      <w:r w:rsidRPr="00DC7A01">
        <w:rPr>
          <w:sz w:val="32"/>
          <w:szCs w:val="32"/>
        </w:rPr>
        <w:t>That Secretary will record the charges or disputes, a summary of the evidence, and advise all other interested parties of the decisions and ensure the record of the hearing is available for any subsequent appeal.</w:t>
      </w:r>
    </w:p>
    <w:p w14:paraId="626ACA4A" w14:textId="5DCE5AF8" w:rsidR="004639CB" w:rsidRDefault="004639CB" w:rsidP="00510E39">
      <w:pPr>
        <w:tabs>
          <w:tab w:val="left" w:pos="567"/>
        </w:tabs>
        <w:rPr>
          <w:rFonts w:eastAsia="Calibri" w:cs="Calibri"/>
          <w:color w:val="000000"/>
          <w:sz w:val="32"/>
          <w:szCs w:val="32"/>
        </w:rPr>
      </w:pPr>
      <w:r>
        <w:rPr>
          <w:rFonts w:eastAsia="Calibri" w:cs="Calibri"/>
          <w:color w:val="000000"/>
          <w:sz w:val="32"/>
          <w:szCs w:val="32"/>
        </w:rPr>
        <w:br w:type="page"/>
      </w:r>
    </w:p>
    <w:p w14:paraId="5084BC00"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35DF6ADA" w14:textId="77777777" w:rsidR="00DC7A01" w:rsidRPr="00DC7A01" w:rsidRDefault="00DC7A01" w:rsidP="00C82B0B">
      <w:pPr>
        <w:pStyle w:val="Heading3"/>
      </w:pPr>
      <w:bookmarkStart w:id="3412" w:name="_Toc207736941"/>
      <w:r w:rsidRPr="00DC7A01">
        <w:t>4.1.5.8</w:t>
      </w:r>
      <w:r w:rsidRPr="00DC7A01">
        <w:tab/>
        <w:t>APPEALS AGAINST TRIBUNAL DECISIONS</w:t>
      </w:r>
      <w:bookmarkEnd w:id="3412"/>
    </w:p>
    <w:p w14:paraId="5712EB3C" w14:textId="77777777" w:rsidR="00DC7A01" w:rsidRPr="00DC7A01" w:rsidRDefault="00DC7A01" w:rsidP="00510E39">
      <w:pPr>
        <w:tabs>
          <w:tab w:val="left" w:pos="567"/>
        </w:tabs>
      </w:pPr>
    </w:p>
    <w:p w14:paraId="0BD745ED" w14:textId="77777777" w:rsidR="00DC7A01" w:rsidRPr="00DC7A01" w:rsidRDefault="00DC7A01" w:rsidP="005B19C2">
      <w:pPr>
        <w:numPr>
          <w:ilvl w:val="0"/>
          <w:numId w:val="157"/>
        </w:numPr>
        <w:tabs>
          <w:tab w:val="left" w:pos="567"/>
        </w:tabs>
        <w:ind w:left="1134" w:hanging="283"/>
        <w:rPr>
          <w:sz w:val="32"/>
          <w:szCs w:val="32"/>
        </w:rPr>
      </w:pPr>
      <w:r w:rsidRPr="00DC7A01">
        <w:rPr>
          <w:sz w:val="32"/>
          <w:szCs w:val="32"/>
        </w:rPr>
        <w:t>Any club, on behalf of its players or officials, or an NWMCA official may appeal to the Board for a review of a decision of the Tribunal.</w:t>
      </w:r>
    </w:p>
    <w:p w14:paraId="5CA24281" w14:textId="77777777" w:rsidR="00DC7A01" w:rsidRPr="00DC7A01" w:rsidRDefault="00DC7A01" w:rsidP="00510E39">
      <w:pPr>
        <w:tabs>
          <w:tab w:val="left" w:pos="567"/>
        </w:tabs>
        <w:ind w:left="1134" w:hanging="283"/>
        <w:rPr>
          <w:sz w:val="32"/>
          <w:szCs w:val="32"/>
        </w:rPr>
      </w:pPr>
    </w:p>
    <w:p w14:paraId="57DE2B8C"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Their appeal must be made to The Administration Manager within 48 hours of the Tribunal decision and must be in writing or submitted electronically, stating the full grounds for appeal in accordance with paragraph 6 of this rule below, and accompanied by a $500 bond.</w:t>
      </w:r>
    </w:p>
    <w:p w14:paraId="01398E27" w14:textId="77777777" w:rsidR="00DC7A01" w:rsidRPr="00DC7A01" w:rsidRDefault="00DC7A01" w:rsidP="00510E39">
      <w:pPr>
        <w:tabs>
          <w:tab w:val="left" w:pos="567"/>
        </w:tabs>
        <w:ind w:left="851" w:hanging="283"/>
        <w:rPr>
          <w:color w:val="000000"/>
          <w:sz w:val="32"/>
          <w:szCs w:val="32"/>
        </w:rPr>
      </w:pPr>
    </w:p>
    <w:p w14:paraId="180F1E0D"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 xml:space="preserve">The bond will be forfeited if the case is deemed frivolous by the Appeal Panel. </w:t>
      </w:r>
    </w:p>
    <w:p w14:paraId="17008ED3" w14:textId="77777777" w:rsidR="00DC7A01" w:rsidRPr="00DC7A01" w:rsidRDefault="00DC7A01" w:rsidP="00510E39">
      <w:pPr>
        <w:tabs>
          <w:tab w:val="left" w:pos="567"/>
        </w:tabs>
        <w:ind w:left="1134" w:hanging="283"/>
        <w:rPr>
          <w:color w:val="000000"/>
          <w:sz w:val="32"/>
          <w:szCs w:val="32"/>
        </w:rPr>
      </w:pPr>
    </w:p>
    <w:p w14:paraId="0B73F92E"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If the club or player is successful in the appeal, by having the original tribunal decision overturned, some or all of the bond may be returned, at the discretion of the Board, as soon as possible following the hearing or else held to offset current and/or future financial obligations.</w:t>
      </w:r>
    </w:p>
    <w:p w14:paraId="7B2AFE3C" w14:textId="77777777" w:rsidR="00DC7A01" w:rsidRPr="00DC7A01" w:rsidRDefault="00DC7A01" w:rsidP="00510E39">
      <w:pPr>
        <w:tabs>
          <w:tab w:val="left" w:pos="567"/>
        </w:tabs>
        <w:ind w:left="142"/>
        <w:rPr>
          <w:color w:val="000000"/>
          <w:sz w:val="32"/>
          <w:szCs w:val="32"/>
        </w:rPr>
      </w:pPr>
    </w:p>
    <w:p w14:paraId="3B6845E9"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It should be noted that whilst an appeal is being formulated and heard, the player and/or official will comply with whatever penalty that has been awarded by the original Tribunal.</w:t>
      </w:r>
    </w:p>
    <w:p w14:paraId="2A4ED27D" w14:textId="77777777" w:rsidR="00DC7A01" w:rsidRPr="00DC7A01" w:rsidRDefault="00DC7A01" w:rsidP="00510E39">
      <w:pPr>
        <w:tabs>
          <w:tab w:val="left" w:pos="567"/>
        </w:tabs>
        <w:ind w:left="142"/>
        <w:rPr>
          <w:color w:val="000000"/>
          <w:sz w:val="32"/>
          <w:szCs w:val="32"/>
        </w:rPr>
      </w:pPr>
    </w:p>
    <w:p w14:paraId="2CEDCCE5" w14:textId="77777777" w:rsidR="00DC7A01" w:rsidRPr="00DC7A01" w:rsidRDefault="00DC7A01" w:rsidP="005B19C2">
      <w:pPr>
        <w:numPr>
          <w:ilvl w:val="0"/>
          <w:numId w:val="157"/>
        </w:numPr>
        <w:tabs>
          <w:tab w:val="left" w:pos="567"/>
        </w:tabs>
        <w:ind w:left="1134" w:hanging="283"/>
        <w:rPr>
          <w:color w:val="000000"/>
          <w:sz w:val="32"/>
          <w:szCs w:val="32"/>
        </w:rPr>
      </w:pPr>
      <w:r w:rsidRPr="00DC7A01">
        <w:rPr>
          <w:color w:val="000000"/>
          <w:sz w:val="32"/>
          <w:szCs w:val="32"/>
        </w:rPr>
        <w:t xml:space="preserve">The grounds for appeal against a </w:t>
      </w:r>
      <w:sdt>
        <w:sdtPr>
          <w:tag w:val="goog_rdk_137"/>
          <w:id w:val="1230805243"/>
        </w:sdtPr>
        <w:sdtEndPr/>
        <w:sdtContent>
          <w:r w:rsidRPr="00DC7A01">
            <w:rPr>
              <w:color w:val="000000"/>
              <w:sz w:val="32"/>
              <w:szCs w:val="32"/>
            </w:rPr>
            <w:t>T</w:t>
          </w:r>
        </w:sdtContent>
      </w:sdt>
      <w:r w:rsidRPr="00DC7A01">
        <w:rPr>
          <w:color w:val="000000"/>
          <w:sz w:val="32"/>
          <w:szCs w:val="32"/>
        </w:rPr>
        <w:t>ribunal decision are:-</w:t>
      </w:r>
    </w:p>
    <w:p w14:paraId="39DA2B9B"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Evidence not originally presented is available which may have reasonably affected the decision of the original ruling body; or</w:t>
      </w:r>
    </w:p>
    <w:p w14:paraId="01C7BEEA"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The appellant can demonstrate that a ruling was made contrary to the Rules &amp; By-Laws and/or the Constitution of Association; or</w:t>
      </w:r>
    </w:p>
    <w:p w14:paraId="66F3D62C" w14:textId="77777777" w:rsidR="00DC7A01" w:rsidRPr="00DC7A01" w:rsidRDefault="00DC7A01" w:rsidP="005B19C2">
      <w:pPr>
        <w:numPr>
          <w:ilvl w:val="2"/>
          <w:numId w:val="158"/>
        </w:numPr>
        <w:tabs>
          <w:tab w:val="left" w:pos="567"/>
        </w:tabs>
        <w:spacing w:before="120" w:after="120"/>
        <w:ind w:left="1701" w:hanging="141"/>
        <w:rPr>
          <w:sz w:val="32"/>
          <w:szCs w:val="32"/>
        </w:rPr>
      </w:pPr>
      <w:r w:rsidRPr="00DC7A01">
        <w:rPr>
          <w:sz w:val="32"/>
          <w:szCs w:val="32"/>
        </w:rPr>
        <w:t>The appellant is appealing against the severity of the penalty imposed by the tribunal.</w:t>
      </w:r>
    </w:p>
    <w:p w14:paraId="336C348C" w14:textId="77777777" w:rsidR="00DC7A01" w:rsidRPr="00DC7A01" w:rsidRDefault="00DC7A01" w:rsidP="00510E39">
      <w:pPr>
        <w:tabs>
          <w:tab w:val="left" w:pos="567"/>
        </w:tabs>
        <w:ind w:left="142"/>
        <w:rPr>
          <w:sz w:val="32"/>
          <w:szCs w:val="32"/>
        </w:rPr>
      </w:pPr>
    </w:p>
    <w:p w14:paraId="5928B22E" w14:textId="77777777" w:rsidR="00DC7A01" w:rsidRPr="00DC7A01" w:rsidRDefault="00DC7A01" w:rsidP="005B19C2">
      <w:pPr>
        <w:numPr>
          <w:ilvl w:val="0"/>
          <w:numId w:val="157"/>
        </w:numPr>
        <w:tabs>
          <w:tab w:val="left" w:pos="567"/>
        </w:tabs>
        <w:ind w:left="1276" w:hanging="425"/>
        <w:rPr>
          <w:sz w:val="32"/>
          <w:szCs w:val="32"/>
        </w:rPr>
      </w:pPr>
      <w:r w:rsidRPr="00DC7A01">
        <w:rPr>
          <w:sz w:val="32"/>
          <w:szCs w:val="32"/>
        </w:rPr>
        <w:t>The Board will constitute an independent three person Appeals Panel to hear the appeal.</w:t>
      </w:r>
    </w:p>
    <w:p w14:paraId="094867F4" w14:textId="77777777" w:rsidR="00DC7A01" w:rsidRPr="00DC7A01" w:rsidRDefault="00DC7A01" w:rsidP="00510E39">
      <w:pPr>
        <w:tabs>
          <w:tab w:val="left" w:pos="567"/>
        </w:tabs>
        <w:ind w:left="1276" w:hanging="425"/>
        <w:rPr>
          <w:sz w:val="32"/>
          <w:szCs w:val="32"/>
        </w:rPr>
      </w:pPr>
    </w:p>
    <w:p w14:paraId="39C8BBEE" w14:textId="77777777" w:rsidR="00DC7A01" w:rsidRPr="00DC7A01" w:rsidRDefault="00DC7A01" w:rsidP="005B19C2">
      <w:pPr>
        <w:numPr>
          <w:ilvl w:val="0"/>
          <w:numId w:val="157"/>
        </w:numPr>
        <w:tabs>
          <w:tab w:val="left" w:pos="567"/>
        </w:tabs>
        <w:ind w:left="1276" w:hanging="425"/>
        <w:rPr>
          <w:sz w:val="32"/>
          <w:szCs w:val="32"/>
        </w:rPr>
      </w:pPr>
      <w:r w:rsidRPr="00DC7A01">
        <w:rPr>
          <w:sz w:val="32"/>
          <w:szCs w:val="32"/>
        </w:rPr>
        <w:t>At the hearing of an appeal, the Appeals Panel shall be assisted by the Tribunal Secretary and, where applicable, the umpire/s involved shall be in attendance, to ensure evidence from the original hearing is consistent.</w:t>
      </w:r>
    </w:p>
    <w:p w14:paraId="64DE6D74"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4419ECBB" w14:textId="77777777" w:rsidR="00DC7A01" w:rsidRPr="00DC7A01" w:rsidRDefault="00DC7A01" w:rsidP="005B19C2">
      <w:pPr>
        <w:numPr>
          <w:ilvl w:val="0"/>
          <w:numId w:val="157"/>
        </w:numPr>
        <w:pBdr>
          <w:top w:val="nil"/>
          <w:left w:val="nil"/>
          <w:bottom w:val="nil"/>
          <w:right w:val="nil"/>
          <w:between w:val="nil"/>
        </w:pBdr>
        <w:tabs>
          <w:tab w:val="left" w:pos="567"/>
        </w:tabs>
        <w:ind w:firstLine="130"/>
        <w:rPr>
          <w:rFonts w:eastAsia="Calibri" w:cs="Calibri"/>
          <w:color w:val="000000"/>
          <w:sz w:val="32"/>
          <w:szCs w:val="32"/>
        </w:rPr>
      </w:pPr>
      <w:r w:rsidRPr="00DC7A01">
        <w:rPr>
          <w:rFonts w:eastAsia="Calibri" w:cs="Calibri"/>
          <w:color w:val="000000"/>
          <w:sz w:val="32"/>
          <w:szCs w:val="32"/>
        </w:rPr>
        <w:t>The outcome of the appeal will be that the penalty is:</w:t>
      </w:r>
    </w:p>
    <w:p w14:paraId="319BA9DC"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Confirmed</w:t>
      </w:r>
    </w:p>
    <w:p w14:paraId="3BD0344A"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Overturned</w:t>
      </w:r>
    </w:p>
    <w:p w14:paraId="3D72CCC8"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Decreased or,</w:t>
      </w:r>
    </w:p>
    <w:p w14:paraId="7826DC96" w14:textId="77777777" w:rsidR="00DC7A01" w:rsidRPr="00DC7A01" w:rsidRDefault="00DC7A01" w:rsidP="005B19C2">
      <w:pPr>
        <w:numPr>
          <w:ilvl w:val="0"/>
          <w:numId w:val="159"/>
        </w:numPr>
        <w:pBdr>
          <w:top w:val="nil"/>
          <w:left w:val="nil"/>
          <w:bottom w:val="nil"/>
          <w:right w:val="nil"/>
          <w:between w:val="nil"/>
        </w:pBdr>
        <w:tabs>
          <w:tab w:val="left" w:pos="567"/>
        </w:tabs>
        <w:ind w:left="1701" w:hanging="140"/>
        <w:rPr>
          <w:rFonts w:eastAsia="Calibri" w:cs="Calibri"/>
          <w:color w:val="000000"/>
          <w:sz w:val="32"/>
          <w:szCs w:val="32"/>
        </w:rPr>
      </w:pPr>
      <w:r w:rsidRPr="00DC7A01">
        <w:rPr>
          <w:rFonts w:eastAsia="Calibri" w:cs="Calibri"/>
          <w:color w:val="000000"/>
          <w:sz w:val="32"/>
          <w:szCs w:val="32"/>
        </w:rPr>
        <w:t>Increased</w:t>
      </w:r>
    </w:p>
    <w:p w14:paraId="05E94EB9" w14:textId="77777777" w:rsidR="00DC7A01" w:rsidRPr="00DC7A01" w:rsidRDefault="00DC7A01" w:rsidP="00510E39">
      <w:pPr>
        <w:pBdr>
          <w:top w:val="nil"/>
          <w:left w:val="nil"/>
          <w:bottom w:val="nil"/>
          <w:right w:val="nil"/>
          <w:between w:val="nil"/>
        </w:pBdr>
        <w:tabs>
          <w:tab w:val="left" w:pos="567"/>
        </w:tabs>
        <w:ind w:left="862"/>
        <w:rPr>
          <w:rFonts w:eastAsia="Calibri" w:cs="Calibri"/>
          <w:color w:val="000000"/>
          <w:sz w:val="32"/>
          <w:szCs w:val="32"/>
        </w:rPr>
      </w:pPr>
    </w:p>
    <w:p w14:paraId="627DB5CB" w14:textId="77777777" w:rsidR="00DC7A01" w:rsidRPr="00DC7A01" w:rsidRDefault="00DC7A01" w:rsidP="00510E39">
      <w:pPr>
        <w:tabs>
          <w:tab w:val="left" w:pos="567"/>
        </w:tabs>
        <w:rPr>
          <w:rFonts w:eastAsia="Calibri" w:cs="Calibri"/>
          <w:color w:val="000000"/>
          <w:sz w:val="32"/>
          <w:szCs w:val="32"/>
        </w:rPr>
      </w:pPr>
      <w:r w:rsidRPr="00DC7A01">
        <w:rPr>
          <w:rFonts w:eastAsia="Calibri" w:cs="Calibri"/>
          <w:color w:val="000000"/>
          <w:sz w:val="32"/>
          <w:szCs w:val="32"/>
        </w:rPr>
        <w:br w:type="page"/>
      </w:r>
    </w:p>
    <w:p w14:paraId="0BB41B7E" w14:textId="77777777" w:rsidR="00DC7A01" w:rsidRPr="00DC7A01" w:rsidRDefault="00DC7A01" w:rsidP="00C82B0B">
      <w:pPr>
        <w:pStyle w:val="Heading3"/>
      </w:pPr>
      <w:bookmarkStart w:id="3413" w:name="_Toc207736942"/>
      <w:r w:rsidRPr="00DC7A01">
        <w:t>4.1.5.9</w:t>
      </w:r>
      <w:r w:rsidRPr="00DC7A01">
        <w:tab/>
        <w:t>APPEALS TO THE VICTORIAN METROPOLITAN CRICKET UNION</w:t>
      </w:r>
      <w:bookmarkEnd w:id="3413"/>
    </w:p>
    <w:p w14:paraId="178F7616" w14:textId="77777777" w:rsidR="00DC7A01" w:rsidRPr="00DC7A01" w:rsidRDefault="00DC7A01" w:rsidP="00510E39">
      <w:pPr>
        <w:tabs>
          <w:tab w:val="left" w:pos="567"/>
        </w:tabs>
        <w:ind w:left="142"/>
        <w:rPr>
          <w:sz w:val="32"/>
          <w:szCs w:val="32"/>
        </w:rPr>
      </w:pPr>
    </w:p>
    <w:p w14:paraId="75B1DE24" w14:textId="77777777" w:rsidR="00DC7A01" w:rsidRPr="00DC7A01" w:rsidRDefault="00DC7A01" w:rsidP="005B19C2">
      <w:pPr>
        <w:numPr>
          <w:ilvl w:val="0"/>
          <w:numId w:val="160"/>
        </w:numPr>
        <w:tabs>
          <w:tab w:val="left" w:pos="567"/>
        </w:tabs>
        <w:ind w:left="1560" w:hanging="141"/>
        <w:rPr>
          <w:sz w:val="32"/>
          <w:szCs w:val="32"/>
        </w:rPr>
      </w:pPr>
      <w:r w:rsidRPr="00DC7A01">
        <w:rPr>
          <w:sz w:val="32"/>
          <w:szCs w:val="32"/>
        </w:rPr>
        <w:t>Any club or interested person may consider appealing a decision to the Victorian Metropolitan Cricket Union in accordance with the rules of the VMCU.</w:t>
      </w:r>
    </w:p>
    <w:p w14:paraId="43A3F51A" w14:textId="77777777" w:rsidR="00DC7A01" w:rsidRPr="00DC7A01" w:rsidRDefault="00DC7A01" w:rsidP="00510E39">
      <w:pPr>
        <w:tabs>
          <w:tab w:val="left" w:pos="567"/>
        </w:tabs>
        <w:ind w:left="1560" w:hanging="141"/>
        <w:rPr>
          <w:sz w:val="32"/>
          <w:szCs w:val="32"/>
        </w:rPr>
      </w:pPr>
    </w:p>
    <w:p w14:paraId="03FEC130" w14:textId="77777777" w:rsidR="00DC7A01" w:rsidRPr="00DC7A01" w:rsidRDefault="00DC7A01" w:rsidP="005B19C2">
      <w:pPr>
        <w:numPr>
          <w:ilvl w:val="0"/>
          <w:numId w:val="160"/>
        </w:numPr>
        <w:tabs>
          <w:tab w:val="left" w:pos="567"/>
        </w:tabs>
        <w:ind w:left="1560" w:hanging="141"/>
        <w:rPr>
          <w:sz w:val="32"/>
          <w:szCs w:val="32"/>
        </w:rPr>
      </w:pPr>
      <w:r w:rsidRPr="00DC7A01">
        <w:rPr>
          <w:sz w:val="32"/>
          <w:szCs w:val="32"/>
        </w:rPr>
        <w:t>Information about the VMCU appeal process can be found at the following link.</w:t>
      </w:r>
    </w:p>
    <w:p w14:paraId="5F4600A3" w14:textId="77777777" w:rsidR="00DC7A01" w:rsidRPr="00DC7A01" w:rsidRDefault="00DC7A01" w:rsidP="00510E39">
      <w:pPr>
        <w:tabs>
          <w:tab w:val="left" w:pos="567"/>
        </w:tabs>
        <w:rPr>
          <w:sz w:val="32"/>
          <w:szCs w:val="32"/>
        </w:rPr>
      </w:pPr>
    </w:p>
    <w:p w14:paraId="1B9361E1" w14:textId="77777777" w:rsidR="00DC7A01" w:rsidRPr="00DC7A01" w:rsidRDefault="00DC7A01" w:rsidP="00510E39">
      <w:pPr>
        <w:tabs>
          <w:tab w:val="left" w:pos="567"/>
        </w:tabs>
        <w:ind w:left="142"/>
        <w:rPr>
          <w:sz w:val="32"/>
          <w:szCs w:val="32"/>
        </w:rPr>
      </w:pPr>
      <w:hyperlink r:id="rId35">
        <w:r w:rsidRPr="00DC7A01">
          <w:rPr>
            <w:color w:val="0000FF"/>
            <w:sz w:val="32"/>
            <w:szCs w:val="32"/>
            <w:u w:val="single"/>
          </w:rPr>
          <w:t>http://vmcu.vic.cricket.com.au/content.aspx?file=56|35592m</w:t>
        </w:r>
      </w:hyperlink>
    </w:p>
    <w:p w14:paraId="001EC777" w14:textId="77777777" w:rsidR="00DC7A01" w:rsidRPr="00DC7A01" w:rsidRDefault="00DC7A01" w:rsidP="00510E39">
      <w:pPr>
        <w:tabs>
          <w:tab w:val="left" w:pos="567"/>
        </w:tabs>
        <w:rPr>
          <w:sz w:val="32"/>
          <w:szCs w:val="32"/>
        </w:rPr>
      </w:pPr>
    </w:p>
    <w:p w14:paraId="37D6C1B9" w14:textId="77777777" w:rsidR="00DC7A01" w:rsidRPr="00DC7A01" w:rsidRDefault="00DC7A01" w:rsidP="00510E39">
      <w:pPr>
        <w:tabs>
          <w:tab w:val="left" w:pos="567"/>
        </w:tabs>
        <w:ind w:left="284"/>
        <w:rPr>
          <w:sz w:val="32"/>
          <w:szCs w:val="32"/>
        </w:rPr>
      </w:pPr>
      <w:r w:rsidRPr="00DC7A01">
        <w:br w:type="page"/>
      </w:r>
    </w:p>
    <w:p w14:paraId="44D2B777" w14:textId="77777777" w:rsidR="00DC7A01" w:rsidRPr="00DC7A01" w:rsidRDefault="00DC7A01" w:rsidP="00C82B0B">
      <w:pPr>
        <w:pStyle w:val="Heading3"/>
      </w:pPr>
      <w:bookmarkStart w:id="3414" w:name="_Toc207736943"/>
      <w:r w:rsidRPr="00DC7A01">
        <w:t>4.2</w:t>
      </w:r>
      <w:r w:rsidRPr="00DC7A01">
        <w:tab/>
      </w:r>
      <w:r w:rsidRPr="00DC7A01">
        <w:tab/>
      </w:r>
      <w:r w:rsidRPr="00DC7A01">
        <w:tab/>
        <w:t>MATCH DISPUTES and PROTESTS</w:t>
      </w:r>
      <w:bookmarkEnd w:id="3414"/>
    </w:p>
    <w:p w14:paraId="62D52F9D" w14:textId="77777777" w:rsidR="00DC7A01" w:rsidRPr="00DC7A01" w:rsidRDefault="00DC7A01" w:rsidP="00C82B0B">
      <w:pPr>
        <w:pStyle w:val="Heading3"/>
      </w:pPr>
      <w:bookmarkStart w:id="3415" w:name="_Toc207736944"/>
      <w:r w:rsidRPr="00DC7A01">
        <w:t>4.2.1</w:t>
      </w:r>
      <w:r w:rsidRPr="00DC7A01">
        <w:tab/>
        <w:t>DISPUTE OVER RESULT OF MATCH</w:t>
      </w:r>
      <w:bookmarkEnd w:id="3415"/>
    </w:p>
    <w:p w14:paraId="27907CA5" w14:textId="77777777" w:rsidR="00DC7A01" w:rsidRPr="00DC7A01" w:rsidRDefault="00DC7A01" w:rsidP="00510E39">
      <w:pPr>
        <w:tabs>
          <w:tab w:val="left" w:pos="567"/>
        </w:tabs>
      </w:pPr>
    </w:p>
    <w:p w14:paraId="6D0A7AEA" w14:textId="77777777" w:rsidR="00DC7A01" w:rsidRPr="00DC7A01" w:rsidRDefault="00DC7A01" w:rsidP="00510E39">
      <w:pPr>
        <w:tabs>
          <w:tab w:val="left" w:pos="567"/>
          <w:tab w:val="left" w:pos="720"/>
        </w:tabs>
        <w:ind w:left="284"/>
        <w:rPr>
          <w:b/>
          <w:sz w:val="32"/>
          <w:szCs w:val="32"/>
        </w:rPr>
      </w:pPr>
      <w:r w:rsidRPr="00DC7A01">
        <w:rPr>
          <w:b/>
          <w:sz w:val="32"/>
          <w:szCs w:val="32"/>
        </w:rPr>
        <w:t>DO NOT DISPUTE THE RESULT IF THE SCORES INCLUDING EXTRAS, HAVE BEEN ENTERED INCORRECTLY OR ARE MISSING.</w:t>
      </w:r>
    </w:p>
    <w:p w14:paraId="461A4CF5" w14:textId="77777777" w:rsidR="00DC7A01" w:rsidRPr="00DC7A01" w:rsidRDefault="00DC7A01" w:rsidP="00510E39">
      <w:pPr>
        <w:tabs>
          <w:tab w:val="left" w:pos="567"/>
          <w:tab w:val="left" w:pos="720"/>
        </w:tabs>
        <w:ind w:left="284"/>
        <w:rPr>
          <w:b/>
          <w:sz w:val="32"/>
          <w:szCs w:val="32"/>
        </w:rPr>
      </w:pPr>
    </w:p>
    <w:p w14:paraId="7A0726D8" w14:textId="77777777" w:rsidR="00DC7A01" w:rsidRPr="00DC7A01" w:rsidRDefault="00DC7A01" w:rsidP="00510E39">
      <w:pPr>
        <w:tabs>
          <w:tab w:val="left" w:pos="567"/>
          <w:tab w:val="left" w:pos="720"/>
        </w:tabs>
        <w:ind w:left="284"/>
        <w:rPr>
          <w:b/>
          <w:sz w:val="32"/>
          <w:szCs w:val="32"/>
        </w:rPr>
      </w:pPr>
      <w:r w:rsidRPr="00DC7A01">
        <w:rPr>
          <w:b/>
          <w:sz w:val="32"/>
          <w:szCs w:val="32"/>
        </w:rPr>
        <w:t>CONTACT THE OPPOSITION TEAM TO HAVE THE DATA CORRECTED WITHIN 72 HOURS OF THE MATCH COMMENCING</w:t>
      </w:r>
    </w:p>
    <w:p w14:paraId="7F6A367C" w14:textId="77777777" w:rsidR="00DC7A01" w:rsidRPr="00DC7A01" w:rsidRDefault="00DC7A01" w:rsidP="00510E39">
      <w:pPr>
        <w:tabs>
          <w:tab w:val="left" w:pos="567"/>
          <w:tab w:val="left" w:pos="720"/>
        </w:tabs>
        <w:ind w:left="284"/>
        <w:rPr>
          <w:b/>
          <w:sz w:val="32"/>
          <w:szCs w:val="32"/>
        </w:rPr>
      </w:pPr>
    </w:p>
    <w:p w14:paraId="28B9235E" w14:textId="77777777" w:rsidR="00DC7A01" w:rsidRPr="00DC7A01" w:rsidRDefault="00DC7A01" w:rsidP="00510E39">
      <w:pPr>
        <w:tabs>
          <w:tab w:val="left" w:pos="567"/>
          <w:tab w:val="left" w:pos="720"/>
        </w:tabs>
        <w:ind w:left="284"/>
        <w:rPr>
          <w:b/>
          <w:sz w:val="32"/>
          <w:szCs w:val="32"/>
        </w:rPr>
      </w:pPr>
      <w:r w:rsidRPr="00DC7A01">
        <w:rPr>
          <w:b/>
          <w:sz w:val="32"/>
          <w:szCs w:val="32"/>
        </w:rPr>
        <w:t>IF THE GAME IS LOCKED - See By Law 2.3 paragraph 3</w:t>
      </w:r>
    </w:p>
    <w:p w14:paraId="618E8B6A" w14:textId="77777777" w:rsidR="00DC7A01" w:rsidRPr="00DC7A01" w:rsidRDefault="00DC7A01" w:rsidP="00510E39">
      <w:pPr>
        <w:tabs>
          <w:tab w:val="left" w:pos="567"/>
          <w:tab w:val="left" w:pos="720"/>
        </w:tabs>
        <w:ind w:left="284"/>
        <w:rPr>
          <w:b/>
          <w:sz w:val="32"/>
          <w:szCs w:val="32"/>
        </w:rPr>
      </w:pPr>
    </w:p>
    <w:p w14:paraId="3487392D"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 xml:space="preserve">If the </w:t>
      </w:r>
      <w:r w:rsidRPr="00DC7A01">
        <w:rPr>
          <w:b/>
          <w:sz w:val="32"/>
          <w:szCs w:val="32"/>
        </w:rPr>
        <w:t>participating teams fail to agree on the scores and/or the result of a match</w:t>
      </w:r>
      <w:r w:rsidRPr="00DC7A01">
        <w:rPr>
          <w:sz w:val="32"/>
          <w:szCs w:val="32"/>
        </w:rPr>
        <w:t xml:space="preserve"> then the process outlined in rule 1.14 must be followed.</w:t>
      </w:r>
    </w:p>
    <w:p w14:paraId="42A93AC1" w14:textId="77777777" w:rsidR="00DC7A01" w:rsidRPr="00DC7A01" w:rsidRDefault="00DC7A01" w:rsidP="00510E39">
      <w:pPr>
        <w:tabs>
          <w:tab w:val="left" w:pos="567"/>
        </w:tabs>
        <w:ind w:left="1276" w:hanging="567"/>
        <w:rPr>
          <w:sz w:val="32"/>
          <w:szCs w:val="32"/>
        </w:rPr>
      </w:pPr>
    </w:p>
    <w:p w14:paraId="713FDBE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If scorebooks are not notated and signed as required under rule 1.14, the NWMCA reserves the right to dismiss the dispute.</w:t>
      </w:r>
    </w:p>
    <w:p w14:paraId="39E4D675" w14:textId="77777777" w:rsidR="00DC7A01" w:rsidRPr="00DC7A01" w:rsidRDefault="00DC7A01" w:rsidP="00510E39">
      <w:pPr>
        <w:pBdr>
          <w:top w:val="nil"/>
          <w:left w:val="nil"/>
          <w:bottom w:val="nil"/>
          <w:right w:val="nil"/>
          <w:between w:val="nil"/>
        </w:pBdr>
        <w:tabs>
          <w:tab w:val="left" w:pos="567"/>
        </w:tabs>
        <w:ind w:left="720"/>
        <w:rPr>
          <w:rFonts w:eastAsia="Calibri" w:cs="Calibri"/>
          <w:color w:val="000000"/>
          <w:sz w:val="32"/>
          <w:szCs w:val="32"/>
        </w:rPr>
      </w:pPr>
    </w:p>
    <w:p w14:paraId="1B042BB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Both teams are to complete the DISPUTED MATCH Form and lodge with the NWMCA within 24 hours of the completion of the match.</w:t>
      </w:r>
    </w:p>
    <w:p w14:paraId="0A0E8DFD" w14:textId="77777777" w:rsidR="00DC7A01" w:rsidRPr="00DC7A01" w:rsidRDefault="00DC7A01" w:rsidP="00510E39">
      <w:pPr>
        <w:tabs>
          <w:tab w:val="left" w:pos="567"/>
        </w:tabs>
        <w:ind w:left="1276" w:hanging="567"/>
        <w:rPr>
          <w:sz w:val="32"/>
          <w:szCs w:val="32"/>
        </w:rPr>
      </w:pPr>
    </w:p>
    <w:p w14:paraId="6B69C959" w14:textId="3FF77DE9" w:rsidR="00DC7A01" w:rsidRPr="00DC7A01" w:rsidRDefault="00DC7A01" w:rsidP="005B19C2">
      <w:pPr>
        <w:numPr>
          <w:ilvl w:val="0"/>
          <w:numId w:val="151"/>
        </w:numPr>
        <w:tabs>
          <w:tab w:val="left" w:pos="567"/>
        </w:tabs>
        <w:ind w:left="1276" w:hanging="567"/>
        <w:rPr>
          <w:sz w:val="32"/>
          <w:szCs w:val="32"/>
        </w:rPr>
      </w:pPr>
      <w:r w:rsidRPr="00DC7A01">
        <w:rPr>
          <w:b/>
          <w:sz w:val="32"/>
          <w:szCs w:val="32"/>
        </w:rPr>
        <w:t>All</w:t>
      </w:r>
      <w:r w:rsidRPr="00DC7A01">
        <w:rPr>
          <w:sz w:val="32"/>
          <w:szCs w:val="32"/>
        </w:rPr>
        <w:t xml:space="preserve"> details must be forwarded to the Association Administration Manager in writing (email to </w:t>
      </w:r>
      <w:hyperlink r:id="rId36">
        <w:r w:rsidRPr="00DC7A01">
          <w:rPr>
            <w:color w:val="0000FF"/>
            <w:sz w:val="32"/>
            <w:szCs w:val="32"/>
            <w:u w:val="single"/>
          </w:rPr>
          <w:t>cricket@nwmca.com.au</w:t>
        </w:r>
      </w:hyperlink>
      <w:r w:rsidRPr="00DC7A01">
        <w:rPr>
          <w:sz w:val="32"/>
          <w:szCs w:val="32"/>
        </w:rPr>
        <w:t>) within 24 hours of the completion of the match.</w:t>
      </w:r>
    </w:p>
    <w:p w14:paraId="545E3C23" w14:textId="77777777" w:rsidR="00DC7A01" w:rsidRPr="00DC7A01" w:rsidRDefault="00DC7A01" w:rsidP="00510E39">
      <w:pPr>
        <w:tabs>
          <w:tab w:val="left" w:pos="567"/>
        </w:tabs>
        <w:ind w:left="284"/>
        <w:rPr>
          <w:sz w:val="32"/>
          <w:szCs w:val="32"/>
        </w:rPr>
      </w:pPr>
    </w:p>
    <w:p w14:paraId="3E35FEA1" w14:textId="77777777" w:rsidR="00DC7A01" w:rsidRPr="00DC7A01" w:rsidRDefault="00DC7A01" w:rsidP="005B19C2">
      <w:pPr>
        <w:numPr>
          <w:ilvl w:val="0"/>
          <w:numId w:val="151"/>
        </w:numPr>
        <w:tabs>
          <w:tab w:val="left" w:pos="567"/>
        </w:tabs>
        <w:ind w:left="1276" w:hanging="567"/>
        <w:rPr>
          <w:sz w:val="32"/>
          <w:szCs w:val="32"/>
        </w:rPr>
      </w:pPr>
      <w:r w:rsidRPr="00DC7A01">
        <w:rPr>
          <w:b/>
          <w:sz w:val="32"/>
          <w:szCs w:val="32"/>
        </w:rPr>
        <w:t>A fee of $50 must be paid to the association before the dispute is considered. This fee is NOT refundable.</w:t>
      </w:r>
    </w:p>
    <w:p w14:paraId="38764041" w14:textId="77777777" w:rsidR="00DC7A01" w:rsidRPr="00DC7A01" w:rsidRDefault="00DC7A01" w:rsidP="00510E39">
      <w:pPr>
        <w:tabs>
          <w:tab w:val="left" w:pos="567"/>
        </w:tabs>
        <w:ind w:left="1276" w:hanging="567"/>
        <w:rPr>
          <w:sz w:val="32"/>
          <w:szCs w:val="32"/>
        </w:rPr>
      </w:pPr>
    </w:p>
    <w:p w14:paraId="2B8BC852"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Details to be provided are:</w:t>
      </w:r>
    </w:p>
    <w:p w14:paraId="2C90A8F0" w14:textId="77777777" w:rsidR="00DC7A01" w:rsidRPr="00DC7A01" w:rsidRDefault="00DC7A01" w:rsidP="005B19C2">
      <w:pPr>
        <w:numPr>
          <w:ilvl w:val="0"/>
          <w:numId w:val="152"/>
        </w:numPr>
        <w:tabs>
          <w:tab w:val="left" w:pos="567"/>
        </w:tabs>
        <w:jc w:val="both"/>
        <w:rPr>
          <w:sz w:val="32"/>
          <w:szCs w:val="32"/>
        </w:rPr>
      </w:pPr>
      <w:r w:rsidRPr="00DC7A01">
        <w:rPr>
          <w:sz w:val="32"/>
          <w:szCs w:val="32"/>
        </w:rPr>
        <w:t>copies of BOTH scorebooks where a physical scorebook was used. (photos taken with a phone or other electronic device are suitable).</w:t>
      </w:r>
    </w:p>
    <w:p w14:paraId="44ADCD0A" w14:textId="77777777" w:rsidR="00DC7A01" w:rsidRPr="00DC7A01" w:rsidRDefault="00DC7A01" w:rsidP="005B19C2">
      <w:pPr>
        <w:numPr>
          <w:ilvl w:val="0"/>
          <w:numId w:val="152"/>
        </w:numPr>
        <w:tabs>
          <w:tab w:val="left" w:pos="567"/>
        </w:tabs>
        <w:jc w:val="both"/>
        <w:rPr>
          <w:sz w:val="32"/>
          <w:szCs w:val="32"/>
        </w:rPr>
      </w:pPr>
      <w:r w:rsidRPr="00DC7A01">
        <w:rPr>
          <w:sz w:val="32"/>
          <w:szCs w:val="32"/>
        </w:rPr>
        <w:t>copies of team sheets for both team sheets (if paper team sheet has been used)</w:t>
      </w:r>
    </w:p>
    <w:p w14:paraId="5A9FC7E8" w14:textId="77777777" w:rsidR="00DC7A01" w:rsidRPr="00DC7A01" w:rsidRDefault="00DC7A01" w:rsidP="005B19C2">
      <w:pPr>
        <w:numPr>
          <w:ilvl w:val="0"/>
          <w:numId w:val="152"/>
        </w:numPr>
        <w:tabs>
          <w:tab w:val="left" w:pos="567"/>
        </w:tabs>
        <w:jc w:val="both"/>
        <w:rPr>
          <w:sz w:val="32"/>
          <w:szCs w:val="32"/>
        </w:rPr>
      </w:pPr>
      <w:r w:rsidRPr="00DC7A01">
        <w:rPr>
          <w:sz w:val="32"/>
          <w:szCs w:val="32"/>
        </w:rPr>
        <w:t>any other information the clubs believe may be relevant.</w:t>
      </w:r>
    </w:p>
    <w:p w14:paraId="3EC4EFDD" w14:textId="77777777" w:rsidR="00DC7A01" w:rsidRPr="00DC7A01" w:rsidRDefault="00DC7A01" w:rsidP="00510E39">
      <w:pPr>
        <w:tabs>
          <w:tab w:val="left" w:pos="567"/>
        </w:tabs>
        <w:ind w:left="1276" w:hanging="567"/>
        <w:rPr>
          <w:sz w:val="32"/>
          <w:szCs w:val="32"/>
        </w:rPr>
      </w:pPr>
    </w:p>
    <w:p w14:paraId="2432D04C" w14:textId="77777777" w:rsidR="00DC7A01" w:rsidRPr="00DC7A01" w:rsidRDefault="00DC7A01" w:rsidP="005B19C2">
      <w:pPr>
        <w:numPr>
          <w:ilvl w:val="0"/>
          <w:numId w:val="151"/>
        </w:numPr>
        <w:tabs>
          <w:tab w:val="left" w:pos="567"/>
        </w:tabs>
        <w:ind w:left="1276" w:hanging="567"/>
        <w:rPr>
          <w:sz w:val="32"/>
          <w:szCs w:val="32"/>
        </w:rPr>
      </w:pPr>
      <w:r w:rsidRPr="00DC7A01">
        <w:rPr>
          <w:sz w:val="32"/>
          <w:szCs w:val="32"/>
        </w:rPr>
        <w:t xml:space="preserve">The result of the match will be determined by the Association and notified to both teams. </w:t>
      </w:r>
    </w:p>
    <w:p w14:paraId="4C6DB35F" w14:textId="77777777" w:rsidR="00DC7A01" w:rsidRPr="00DC7A01" w:rsidRDefault="00DC7A01" w:rsidP="00510E39">
      <w:pPr>
        <w:tabs>
          <w:tab w:val="left" w:pos="567"/>
        </w:tabs>
        <w:ind w:left="284"/>
        <w:jc w:val="both"/>
        <w:rPr>
          <w:sz w:val="32"/>
          <w:szCs w:val="32"/>
        </w:rPr>
      </w:pPr>
    </w:p>
    <w:p w14:paraId="27873375" w14:textId="77777777" w:rsidR="00DC7A01" w:rsidRPr="00DC7A01" w:rsidRDefault="00DC7A01" w:rsidP="00C82B0B">
      <w:pPr>
        <w:pStyle w:val="Heading3"/>
      </w:pPr>
      <w:bookmarkStart w:id="3416" w:name="_Toc207736945"/>
      <w:r w:rsidRPr="00DC7A01">
        <w:t>4.2.2</w:t>
      </w:r>
      <w:r w:rsidRPr="00DC7A01">
        <w:tab/>
      </w:r>
      <w:r w:rsidRPr="00DC7A01">
        <w:tab/>
        <w:t>PROTEST AGAINST MATCH RESULT</w:t>
      </w:r>
      <w:bookmarkEnd w:id="3416"/>
    </w:p>
    <w:p w14:paraId="08CDD138" w14:textId="77777777" w:rsidR="00DC7A01" w:rsidRPr="00DC7A01" w:rsidRDefault="00DC7A01" w:rsidP="00510E39">
      <w:pPr>
        <w:tabs>
          <w:tab w:val="left" w:pos="567"/>
        </w:tabs>
        <w:ind w:left="1438"/>
        <w:jc w:val="both"/>
        <w:rPr>
          <w:sz w:val="32"/>
          <w:szCs w:val="32"/>
        </w:rPr>
      </w:pPr>
    </w:p>
    <w:p w14:paraId="5AE01048"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A club may </w:t>
      </w:r>
      <w:r w:rsidRPr="00DC7A01">
        <w:rPr>
          <w:b/>
          <w:sz w:val="32"/>
          <w:szCs w:val="32"/>
        </w:rPr>
        <w:t>protest</w:t>
      </w:r>
      <w:r w:rsidRPr="00DC7A01">
        <w:rPr>
          <w:sz w:val="32"/>
          <w:szCs w:val="32"/>
        </w:rPr>
        <w:t xml:space="preserve"> against a match result where they believe there has been a breach of NWMCA rules. </w:t>
      </w:r>
    </w:p>
    <w:p w14:paraId="60DD8A2C"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The Club making the protest must complete the MATCH PROTEST Form and lodge with the NWMCA within 24 hours of the completion of the match.</w:t>
      </w:r>
    </w:p>
    <w:p w14:paraId="2E0AA908"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b/>
          <w:sz w:val="32"/>
          <w:szCs w:val="32"/>
        </w:rPr>
        <w:t>A fee of $100 must be paid by the club protesting, to the association before the protest is considered. This fee may be refunded, if the protest is successful, at the discretion of the association.</w:t>
      </w:r>
    </w:p>
    <w:p w14:paraId="6A0352B9"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The Club against whom the protest has been lodged shall be furnished with sufficient details of the protest by the protesting club </w:t>
      </w:r>
      <w:r w:rsidRPr="00DC7A01">
        <w:rPr>
          <w:b/>
          <w:sz w:val="32"/>
          <w:szCs w:val="32"/>
        </w:rPr>
        <w:t>within 24 hours of the completion of the match.</w:t>
      </w:r>
    </w:p>
    <w:p w14:paraId="1C89739A" w14:textId="77777777" w:rsidR="00DC7A01" w:rsidRPr="00DC7A01" w:rsidRDefault="00DC7A01" w:rsidP="005B19C2">
      <w:pPr>
        <w:numPr>
          <w:ilvl w:val="3"/>
          <w:numId w:val="153"/>
        </w:numPr>
        <w:tabs>
          <w:tab w:val="left" w:pos="567"/>
        </w:tabs>
        <w:spacing w:before="120" w:after="120"/>
        <w:ind w:left="992" w:hanging="425"/>
        <w:rPr>
          <w:b/>
          <w:sz w:val="32"/>
          <w:szCs w:val="32"/>
        </w:rPr>
      </w:pPr>
      <w:r w:rsidRPr="00DC7A01">
        <w:rPr>
          <w:sz w:val="32"/>
          <w:szCs w:val="32"/>
        </w:rPr>
        <w:t xml:space="preserve">The </w:t>
      </w:r>
      <w:sdt>
        <w:sdtPr>
          <w:tag w:val="goog_rdk_140"/>
          <w:id w:val="-1988777136"/>
        </w:sdtPr>
        <w:sdtEndPr/>
        <w:sdtContent>
          <w:r w:rsidRPr="00DC7A01">
            <w:rPr>
              <w:sz w:val="32"/>
              <w:szCs w:val="32"/>
            </w:rPr>
            <w:t>C</w:t>
          </w:r>
        </w:sdtContent>
      </w:sdt>
      <w:sdt>
        <w:sdtPr>
          <w:tag w:val="goog_rdk_141"/>
          <w:id w:val="1841271949"/>
          <w:showingPlcHdr/>
        </w:sdtPr>
        <w:sdtEndPr/>
        <w:sdtContent>
          <w:r w:rsidRPr="00DC7A01">
            <w:t xml:space="preserve">     </w:t>
          </w:r>
        </w:sdtContent>
      </w:sdt>
      <w:r w:rsidRPr="00DC7A01">
        <w:rPr>
          <w:sz w:val="32"/>
          <w:szCs w:val="32"/>
        </w:rPr>
        <w:t>lub protested against</w:t>
      </w:r>
      <w:sdt>
        <w:sdtPr>
          <w:tag w:val="goog_rdk_142"/>
          <w:id w:val="1269439740"/>
        </w:sdtPr>
        <w:sdtEndPr/>
        <w:sdtContent>
          <w:r w:rsidRPr="00DC7A01">
            <w:rPr>
              <w:sz w:val="32"/>
              <w:szCs w:val="32"/>
            </w:rPr>
            <w:t>,</w:t>
          </w:r>
        </w:sdtContent>
      </w:sdt>
      <w:r w:rsidRPr="00DC7A01">
        <w:rPr>
          <w:sz w:val="32"/>
          <w:szCs w:val="32"/>
        </w:rPr>
        <w:t xml:space="preserve"> must provide the NWMCA Administration Manager with a written response (email) </w:t>
      </w:r>
      <w:r w:rsidRPr="00DC7A01">
        <w:rPr>
          <w:b/>
          <w:sz w:val="32"/>
          <w:szCs w:val="32"/>
        </w:rPr>
        <w:t>within 24 hours of being given the detail</w:t>
      </w:r>
      <w:sdt>
        <w:sdtPr>
          <w:tag w:val="goog_rdk_143"/>
          <w:id w:val="926697250"/>
        </w:sdtPr>
        <w:sdtEndPr/>
        <w:sdtContent>
          <w:r w:rsidRPr="00DC7A01">
            <w:rPr>
              <w:b/>
              <w:sz w:val="32"/>
              <w:szCs w:val="32"/>
            </w:rPr>
            <w:t>s</w:t>
          </w:r>
        </w:sdtContent>
      </w:sdt>
      <w:r w:rsidRPr="00DC7A01">
        <w:rPr>
          <w:b/>
          <w:sz w:val="32"/>
          <w:szCs w:val="32"/>
        </w:rPr>
        <w:t xml:space="preserve"> of the protest.</w:t>
      </w:r>
    </w:p>
    <w:p w14:paraId="6024A01A"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Once the written submissions have been received, the NWMCA Board will determine the protest.</w:t>
      </w:r>
    </w:p>
    <w:p w14:paraId="781EF862" w14:textId="77777777" w:rsidR="00DC7A01" w:rsidRPr="00DC7A01" w:rsidRDefault="00DC7A01" w:rsidP="005B19C2">
      <w:pPr>
        <w:numPr>
          <w:ilvl w:val="3"/>
          <w:numId w:val="153"/>
        </w:numPr>
        <w:tabs>
          <w:tab w:val="left" w:pos="567"/>
        </w:tabs>
        <w:spacing w:before="120" w:after="120"/>
        <w:ind w:left="992" w:hanging="425"/>
        <w:rPr>
          <w:sz w:val="32"/>
          <w:szCs w:val="32"/>
        </w:rPr>
      </w:pPr>
      <w:r w:rsidRPr="00DC7A01">
        <w:rPr>
          <w:sz w:val="32"/>
          <w:szCs w:val="32"/>
        </w:rPr>
        <w:t xml:space="preserve">The NWMCA Board may conduct a hearing if it is deemed necessary. </w:t>
      </w:r>
    </w:p>
    <w:p w14:paraId="572BB9DE" w14:textId="77777777" w:rsidR="00DC7A01" w:rsidRPr="00DC7A01" w:rsidRDefault="00DC7A01" w:rsidP="00510E39">
      <w:pPr>
        <w:tabs>
          <w:tab w:val="left" w:pos="567"/>
        </w:tabs>
        <w:ind w:left="284"/>
        <w:jc w:val="both"/>
        <w:rPr>
          <w:sz w:val="32"/>
          <w:szCs w:val="32"/>
        </w:rPr>
      </w:pPr>
    </w:p>
    <w:p w14:paraId="438653A3" w14:textId="0A42EB75" w:rsidR="00DC7A01" w:rsidRPr="00C82B0B" w:rsidRDefault="00C82B0B" w:rsidP="00C82B0B">
      <w:pPr>
        <w:pStyle w:val="Heading3"/>
        <w:rPr>
          <w:rFonts w:eastAsia="Calibri"/>
        </w:rPr>
      </w:pPr>
      <w:bookmarkStart w:id="3417" w:name="_Toc207736946"/>
      <w:r w:rsidRPr="00C82B0B">
        <w:rPr>
          <w:rFonts w:eastAsia="Calibri"/>
        </w:rPr>
        <w:t xml:space="preserve">4.2.3 </w:t>
      </w:r>
      <w:r>
        <w:rPr>
          <w:rFonts w:eastAsia="Calibri"/>
        </w:rPr>
        <w:tab/>
      </w:r>
      <w:r w:rsidR="00DC7A01" w:rsidRPr="00C82B0B">
        <w:rPr>
          <w:rFonts w:eastAsia="Calibri"/>
        </w:rPr>
        <w:t>APPEAL AGAINST ASSOCIATION DECISION or RULING</w:t>
      </w:r>
      <w:bookmarkEnd w:id="3417"/>
    </w:p>
    <w:p w14:paraId="134373D4" w14:textId="77777777" w:rsidR="00DC7A01" w:rsidRPr="00DC7A01" w:rsidRDefault="00DC7A01" w:rsidP="00510E39">
      <w:pPr>
        <w:tabs>
          <w:tab w:val="left" w:pos="567"/>
        </w:tabs>
        <w:ind w:left="426"/>
      </w:pPr>
    </w:p>
    <w:p w14:paraId="1DBF36CD" w14:textId="77777777" w:rsidR="00DC7A01" w:rsidRPr="00DC7A01" w:rsidRDefault="00DC7A01" w:rsidP="005B19C2">
      <w:pPr>
        <w:numPr>
          <w:ilvl w:val="0"/>
          <w:numId w:val="154"/>
        </w:numPr>
        <w:tabs>
          <w:tab w:val="left" w:pos="567"/>
        </w:tabs>
        <w:ind w:left="993" w:hanging="426"/>
        <w:rPr>
          <w:sz w:val="32"/>
          <w:szCs w:val="32"/>
        </w:rPr>
      </w:pPr>
      <w:r w:rsidRPr="00DC7A01">
        <w:rPr>
          <w:sz w:val="32"/>
          <w:szCs w:val="32"/>
        </w:rPr>
        <w:t xml:space="preserve">Any Club wishing to appeal a decision or ruling made by or on behalf of the Association, </w:t>
      </w:r>
      <w:r w:rsidRPr="00DC7A01">
        <w:rPr>
          <w:b/>
          <w:sz w:val="32"/>
          <w:szCs w:val="32"/>
        </w:rPr>
        <w:t>(other than Tribunal and appeal rulings – see rule 4.1.5.8)</w:t>
      </w:r>
      <w:r w:rsidRPr="00DC7A01">
        <w:rPr>
          <w:sz w:val="32"/>
          <w:szCs w:val="32"/>
        </w:rPr>
        <w:t>, may do so.</w:t>
      </w:r>
    </w:p>
    <w:p w14:paraId="4BA62572" w14:textId="77777777" w:rsidR="00DC7A01" w:rsidRPr="00DC7A01" w:rsidRDefault="00DC7A01" w:rsidP="00510E39">
      <w:pPr>
        <w:tabs>
          <w:tab w:val="left" w:pos="567"/>
        </w:tabs>
        <w:ind w:left="993" w:hanging="426"/>
        <w:rPr>
          <w:sz w:val="32"/>
          <w:szCs w:val="32"/>
        </w:rPr>
      </w:pPr>
      <w:r w:rsidRPr="00DC7A01">
        <w:rPr>
          <w:sz w:val="32"/>
          <w:szCs w:val="32"/>
        </w:rPr>
        <w:t xml:space="preserve"> </w:t>
      </w:r>
    </w:p>
    <w:p w14:paraId="3FF7717D" w14:textId="77777777" w:rsidR="00DC7A01" w:rsidRPr="00DC7A01" w:rsidRDefault="00DC7A01" w:rsidP="005B19C2">
      <w:pPr>
        <w:numPr>
          <w:ilvl w:val="0"/>
          <w:numId w:val="154"/>
        </w:numPr>
        <w:tabs>
          <w:tab w:val="left" w:pos="567"/>
        </w:tabs>
        <w:ind w:left="993" w:hanging="426"/>
        <w:rPr>
          <w:sz w:val="32"/>
          <w:szCs w:val="32"/>
        </w:rPr>
      </w:pPr>
      <w:r w:rsidRPr="00DC7A01">
        <w:rPr>
          <w:sz w:val="32"/>
          <w:szCs w:val="32"/>
        </w:rPr>
        <w:t>No appeal shall be heard unless:</w:t>
      </w:r>
    </w:p>
    <w:p w14:paraId="12C9918B" w14:textId="77777777" w:rsidR="00DC7A01" w:rsidRPr="00DC7A01" w:rsidRDefault="00DC7A01" w:rsidP="00510E39">
      <w:pPr>
        <w:tabs>
          <w:tab w:val="left" w:pos="567"/>
        </w:tabs>
        <w:ind w:left="993" w:hanging="426"/>
        <w:rPr>
          <w:sz w:val="32"/>
          <w:szCs w:val="32"/>
        </w:rPr>
      </w:pPr>
    </w:p>
    <w:p w14:paraId="59E13FC3" w14:textId="77777777" w:rsidR="00DC7A01" w:rsidRPr="00DC7A01" w:rsidRDefault="00DC7A01" w:rsidP="005B19C2">
      <w:pPr>
        <w:numPr>
          <w:ilvl w:val="1"/>
          <w:numId w:val="155"/>
        </w:numPr>
        <w:tabs>
          <w:tab w:val="left" w:pos="567"/>
        </w:tabs>
        <w:ind w:left="1800"/>
        <w:rPr>
          <w:sz w:val="32"/>
          <w:szCs w:val="32"/>
        </w:rPr>
      </w:pPr>
      <w:r w:rsidRPr="00DC7A01">
        <w:rPr>
          <w:sz w:val="32"/>
          <w:szCs w:val="32"/>
        </w:rPr>
        <w:t>New evidence has become available that was NOT considered when the original decision was made.</w:t>
      </w:r>
    </w:p>
    <w:p w14:paraId="3157F382" w14:textId="77777777" w:rsidR="00DC7A01" w:rsidRPr="00DC7A01" w:rsidRDefault="00DC7A01" w:rsidP="005B19C2">
      <w:pPr>
        <w:numPr>
          <w:ilvl w:val="1"/>
          <w:numId w:val="155"/>
        </w:numPr>
        <w:tabs>
          <w:tab w:val="left" w:pos="567"/>
        </w:tabs>
        <w:ind w:left="1800"/>
        <w:rPr>
          <w:sz w:val="32"/>
          <w:szCs w:val="32"/>
        </w:rPr>
      </w:pPr>
      <w:r w:rsidRPr="00DC7A01">
        <w:rPr>
          <w:sz w:val="32"/>
          <w:szCs w:val="32"/>
        </w:rPr>
        <w:t>The club lodging the appeal can demonstrate that an error in law or a ruling contrary to the Rules and/or By-Laws/Constitution of the NWMCA was made by a decision;</w:t>
      </w:r>
    </w:p>
    <w:p w14:paraId="391DE9AA" w14:textId="77777777" w:rsidR="00DC7A01" w:rsidRPr="00DC7A01" w:rsidRDefault="00DC7A01" w:rsidP="005B19C2">
      <w:pPr>
        <w:numPr>
          <w:ilvl w:val="1"/>
          <w:numId w:val="155"/>
        </w:numPr>
        <w:tabs>
          <w:tab w:val="left" w:pos="567"/>
        </w:tabs>
        <w:ind w:left="1800"/>
        <w:rPr>
          <w:sz w:val="32"/>
          <w:szCs w:val="32"/>
        </w:rPr>
      </w:pPr>
      <w:r w:rsidRPr="00DC7A01">
        <w:rPr>
          <w:sz w:val="32"/>
          <w:szCs w:val="32"/>
        </w:rPr>
        <w:t>In the opinion of the Board, the appeal ought to, in fairness, be heard.</w:t>
      </w:r>
    </w:p>
    <w:p w14:paraId="4B99E21E" w14:textId="77777777" w:rsidR="00DC7A01" w:rsidRPr="00DC7A01" w:rsidRDefault="00DC7A01" w:rsidP="00510E39">
      <w:pPr>
        <w:tabs>
          <w:tab w:val="left" w:pos="567"/>
        </w:tabs>
        <w:ind w:left="284"/>
        <w:rPr>
          <w:sz w:val="32"/>
          <w:szCs w:val="32"/>
        </w:rPr>
      </w:pPr>
    </w:p>
    <w:p w14:paraId="69847E0D" w14:textId="77777777" w:rsidR="00DC7A01" w:rsidRPr="00DC7A01" w:rsidRDefault="00DC7A01" w:rsidP="005B19C2">
      <w:pPr>
        <w:numPr>
          <w:ilvl w:val="0"/>
          <w:numId w:val="154"/>
        </w:numPr>
        <w:tabs>
          <w:tab w:val="left" w:pos="567"/>
        </w:tabs>
        <w:ind w:firstLine="0"/>
        <w:rPr>
          <w:sz w:val="32"/>
          <w:szCs w:val="32"/>
        </w:rPr>
      </w:pPr>
      <w:r w:rsidRPr="00DC7A01">
        <w:rPr>
          <w:sz w:val="32"/>
          <w:szCs w:val="32"/>
        </w:rPr>
        <w:t>The appeal must be lodged by sending full details of the grounds for appeal in writing together with a $500 bond to the Administration Manager within 48 hours of the ruling being notified.</w:t>
      </w:r>
    </w:p>
    <w:p w14:paraId="1AE49ACE" w14:textId="77777777" w:rsidR="00DC7A01" w:rsidRPr="00DC7A01" w:rsidRDefault="00DC7A01" w:rsidP="00510E39">
      <w:pPr>
        <w:tabs>
          <w:tab w:val="left" w:pos="567"/>
        </w:tabs>
        <w:ind w:left="284"/>
        <w:rPr>
          <w:sz w:val="32"/>
          <w:szCs w:val="32"/>
        </w:rPr>
      </w:pPr>
    </w:p>
    <w:p w14:paraId="4F13A1C2" w14:textId="77777777" w:rsidR="00DC7A01" w:rsidRPr="00DC7A01" w:rsidRDefault="00DC7A01" w:rsidP="005B19C2">
      <w:pPr>
        <w:numPr>
          <w:ilvl w:val="0"/>
          <w:numId w:val="154"/>
        </w:numPr>
        <w:tabs>
          <w:tab w:val="left" w:pos="567"/>
        </w:tabs>
        <w:ind w:left="1418" w:hanging="709"/>
        <w:rPr>
          <w:sz w:val="32"/>
          <w:szCs w:val="32"/>
        </w:rPr>
      </w:pPr>
      <w:r w:rsidRPr="00DC7A01">
        <w:rPr>
          <w:sz w:val="32"/>
          <w:szCs w:val="32"/>
        </w:rPr>
        <w:t>Any such appeal is limited to a once only appeal.</w:t>
      </w:r>
    </w:p>
    <w:p w14:paraId="3F316FE9" w14:textId="77777777" w:rsidR="00DC7A01" w:rsidRPr="00DC7A01" w:rsidRDefault="00DC7A01" w:rsidP="00510E39">
      <w:pPr>
        <w:tabs>
          <w:tab w:val="left" w:pos="567"/>
        </w:tabs>
        <w:ind w:left="1418" w:hanging="709"/>
        <w:rPr>
          <w:sz w:val="32"/>
          <w:szCs w:val="32"/>
        </w:rPr>
      </w:pPr>
    </w:p>
    <w:p w14:paraId="669F0EB7" w14:textId="77777777" w:rsidR="00DC7A01" w:rsidRPr="00DC7A01" w:rsidRDefault="00DC7A01" w:rsidP="005B19C2">
      <w:pPr>
        <w:numPr>
          <w:ilvl w:val="0"/>
          <w:numId w:val="154"/>
        </w:numPr>
        <w:tabs>
          <w:tab w:val="left" w:pos="567"/>
        </w:tabs>
        <w:ind w:left="1418" w:hanging="709"/>
        <w:rPr>
          <w:sz w:val="32"/>
          <w:szCs w:val="32"/>
        </w:rPr>
      </w:pPr>
      <w:r w:rsidRPr="00DC7A01">
        <w:rPr>
          <w:sz w:val="32"/>
          <w:szCs w:val="32"/>
        </w:rPr>
        <w:t xml:space="preserve">The right of appeal does not extend to decisions or determinations of the Association which are the sole prerogative of the Association in relation to: </w:t>
      </w:r>
    </w:p>
    <w:p w14:paraId="7F0470D9"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The raising of finance.</w:t>
      </w:r>
    </w:p>
    <w:p w14:paraId="686A2406"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Administration of Association</w:t>
      </w:r>
    </w:p>
    <w:p w14:paraId="4AF4E94C" w14:textId="77777777" w:rsidR="00DC7A01" w:rsidRPr="00DC7A01" w:rsidRDefault="00DC7A01" w:rsidP="005B19C2">
      <w:pPr>
        <w:numPr>
          <w:ilvl w:val="1"/>
          <w:numId w:val="150"/>
        </w:numPr>
        <w:tabs>
          <w:tab w:val="left" w:pos="567"/>
        </w:tabs>
        <w:spacing w:before="120" w:after="120"/>
        <w:ind w:left="1702" w:hanging="284"/>
        <w:rPr>
          <w:sz w:val="32"/>
          <w:szCs w:val="32"/>
        </w:rPr>
      </w:pPr>
      <w:r w:rsidRPr="00DC7A01">
        <w:rPr>
          <w:sz w:val="32"/>
          <w:szCs w:val="32"/>
        </w:rPr>
        <w:t>Arranging the competition and matches.</w:t>
      </w:r>
    </w:p>
    <w:p w14:paraId="30A6F0C3" w14:textId="77777777" w:rsidR="00DC7A01" w:rsidRPr="00DC7A01" w:rsidRDefault="00DC7A01" w:rsidP="00510E39">
      <w:pPr>
        <w:tabs>
          <w:tab w:val="left" w:pos="567"/>
        </w:tabs>
        <w:ind w:left="1418" w:hanging="709"/>
        <w:rPr>
          <w:sz w:val="32"/>
          <w:szCs w:val="32"/>
        </w:rPr>
      </w:pPr>
    </w:p>
    <w:p w14:paraId="0F6F2EC0" w14:textId="77777777" w:rsidR="00DC7A01" w:rsidRPr="00DC7A01" w:rsidRDefault="00DC7A01" w:rsidP="005B19C2">
      <w:pPr>
        <w:numPr>
          <w:ilvl w:val="0"/>
          <w:numId w:val="154"/>
        </w:numPr>
        <w:tabs>
          <w:tab w:val="left" w:pos="567"/>
          <w:tab w:val="left" w:pos="1134"/>
          <w:tab w:val="left" w:pos="1418"/>
        </w:tabs>
        <w:ind w:left="1418" w:hanging="709"/>
        <w:rPr>
          <w:sz w:val="32"/>
          <w:szCs w:val="32"/>
        </w:rPr>
      </w:pPr>
      <w:r w:rsidRPr="00DC7A01">
        <w:rPr>
          <w:sz w:val="32"/>
          <w:szCs w:val="32"/>
        </w:rPr>
        <w:t>The Club will be given at least 48 hours notice before the appeal hearing, unless the matter must be determined earlier in which case the maximum possible notice will be given.</w:t>
      </w:r>
    </w:p>
    <w:p w14:paraId="37614149" w14:textId="77777777" w:rsidR="00DC7A01" w:rsidRPr="00DC7A01" w:rsidRDefault="00DC7A01" w:rsidP="00510E39">
      <w:pPr>
        <w:tabs>
          <w:tab w:val="left" w:pos="567"/>
        </w:tabs>
        <w:ind w:left="284"/>
        <w:jc w:val="both"/>
        <w:rPr>
          <w:sz w:val="32"/>
          <w:szCs w:val="32"/>
        </w:rPr>
      </w:pPr>
    </w:p>
    <w:p w14:paraId="29125694" w14:textId="412A392E" w:rsidR="0004493A" w:rsidRDefault="00DC7A01" w:rsidP="00510E39">
      <w:pPr>
        <w:tabs>
          <w:tab w:val="left" w:pos="567"/>
        </w:tabs>
        <w:ind w:left="284"/>
        <w:rPr>
          <w:b/>
          <w:sz w:val="32"/>
          <w:szCs w:val="32"/>
        </w:rPr>
      </w:pPr>
      <w:r w:rsidRPr="00DC7A01">
        <w:rPr>
          <w:b/>
          <w:sz w:val="32"/>
          <w:szCs w:val="32"/>
        </w:rPr>
        <w:t>The Board shall always be the sole arbitrator of the By-Laws and Rules of the Association and of their intent.</w:t>
      </w:r>
    </w:p>
    <w:p w14:paraId="0BE0629F" w14:textId="77777777" w:rsidR="0004493A" w:rsidRDefault="0004493A" w:rsidP="00510E39">
      <w:pPr>
        <w:tabs>
          <w:tab w:val="left" w:pos="567"/>
        </w:tabs>
        <w:rPr>
          <w:b/>
          <w:sz w:val="32"/>
          <w:szCs w:val="32"/>
        </w:rPr>
      </w:pPr>
      <w:r>
        <w:rPr>
          <w:b/>
          <w:sz w:val="32"/>
          <w:szCs w:val="32"/>
        </w:rPr>
        <w:br w:type="page"/>
      </w:r>
    </w:p>
    <w:p w14:paraId="43B63C0B" w14:textId="77777777" w:rsidR="00DC7A01" w:rsidRPr="00DC7A01" w:rsidRDefault="00DC7A01" w:rsidP="00510E39">
      <w:pPr>
        <w:tabs>
          <w:tab w:val="left" w:pos="567"/>
        </w:tabs>
        <w:ind w:left="284"/>
        <w:rPr>
          <w:b/>
          <w:sz w:val="32"/>
          <w:szCs w:val="32"/>
        </w:rPr>
      </w:pPr>
    </w:p>
    <w:p w14:paraId="3E5BBF65" w14:textId="77777777" w:rsidR="00F6217B" w:rsidRPr="00D60FDF" w:rsidRDefault="004B7108" w:rsidP="00510E39">
      <w:pPr>
        <w:pStyle w:val="Heading3"/>
        <w:tabs>
          <w:tab w:val="left" w:pos="567"/>
        </w:tabs>
        <w:ind w:left="142"/>
        <w:rPr>
          <w:rFonts w:cs="Calibri"/>
          <w:szCs w:val="32"/>
        </w:rPr>
      </w:pPr>
      <w:bookmarkStart w:id="3418" w:name="_Toc207736947"/>
      <w:r w:rsidRPr="00D60FDF">
        <w:rPr>
          <w:rFonts w:cs="Calibri"/>
          <w:szCs w:val="32"/>
        </w:rPr>
        <w:t>Appendix A.</w:t>
      </w:r>
      <w:bookmarkEnd w:id="3381"/>
      <w:bookmarkEnd w:id="3382"/>
      <w:bookmarkEnd w:id="3383"/>
      <w:bookmarkEnd w:id="3384"/>
      <w:bookmarkEnd w:id="3385"/>
      <w:bookmarkEnd w:id="3386"/>
      <w:bookmarkEnd w:id="3387"/>
      <w:bookmarkEnd w:id="3388"/>
      <w:bookmarkEnd w:id="3389"/>
      <w:bookmarkEnd w:id="3418"/>
    </w:p>
    <w:p w14:paraId="5E68AB9A" w14:textId="77777777" w:rsidR="004B7108" w:rsidRPr="00D60FDF" w:rsidRDefault="004B7108" w:rsidP="00510E39">
      <w:pPr>
        <w:tabs>
          <w:tab w:val="left" w:pos="567"/>
        </w:tabs>
        <w:ind w:left="142"/>
        <w:rPr>
          <w:rFonts w:cs="Calibri"/>
          <w:sz w:val="32"/>
          <w:szCs w:val="32"/>
        </w:rPr>
      </w:pPr>
    </w:p>
    <w:p w14:paraId="6551B78C" w14:textId="77777777" w:rsidR="004B7108" w:rsidRPr="00D60FDF" w:rsidRDefault="004B7108" w:rsidP="00510E39">
      <w:pPr>
        <w:tabs>
          <w:tab w:val="left" w:pos="567"/>
        </w:tabs>
        <w:ind w:left="142"/>
        <w:rPr>
          <w:rFonts w:cs="Calibri"/>
          <w:sz w:val="32"/>
          <w:szCs w:val="32"/>
        </w:rPr>
      </w:pPr>
      <w:r w:rsidRPr="00D60FDF">
        <w:rPr>
          <w:rFonts w:cs="Calibri"/>
          <w:sz w:val="32"/>
          <w:szCs w:val="32"/>
        </w:rPr>
        <w:t>Example –</w:t>
      </w:r>
    </w:p>
    <w:p w14:paraId="0A556220" w14:textId="77777777" w:rsidR="007B760D" w:rsidRPr="00D60FDF" w:rsidRDefault="007B760D" w:rsidP="00510E39">
      <w:pPr>
        <w:tabs>
          <w:tab w:val="left" w:pos="567"/>
        </w:tabs>
        <w:ind w:left="142"/>
        <w:rPr>
          <w:rFonts w:cs="Calibri"/>
          <w:sz w:val="32"/>
          <w:szCs w:val="32"/>
        </w:rPr>
      </w:pPr>
    </w:p>
    <w:p w14:paraId="0985FF5C" w14:textId="77777777" w:rsidR="004B7108" w:rsidRPr="00D60FDF" w:rsidRDefault="007B760D" w:rsidP="00510E39">
      <w:pPr>
        <w:tabs>
          <w:tab w:val="left" w:pos="567"/>
        </w:tabs>
        <w:ind w:left="142"/>
        <w:rPr>
          <w:rFonts w:cs="Calibri"/>
          <w:sz w:val="32"/>
          <w:szCs w:val="32"/>
        </w:rPr>
      </w:pPr>
      <w:r w:rsidRPr="00D60FDF">
        <w:rPr>
          <w:rFonts w:cs="Calibri"/>
          <w:sz w:val="32"/>
          <w:szCs w:val="32"/>
        </w:rPr>
        <w:t xml:space="preserve">The loss </w:t>
      </w:r>
      <w:r w:rsidR="004B7108" w:rsidRPr="00D60FDF">
        <w:rPr>
          <w:rFonts w:cs="Calibri"/>
          <w:sz w:val="32"/>
          <w:szCs w:val="32"/>
        </w:rPr>
        <w:t xml:space="preserve">of </w:t>
      </w:r>
      <w:r w:rsidRPr="00D60FDF">
        <w:rPr>
          <w:rFonts w:cs="Calibri"/>
          <w:sz w:val="32"/>
          <w:szCs w:val="32"/>
        </w:rPr>
        <w:t xml:space="preserve">overs in </w:t>
      </w:r>
      <w:r w:rsidR="004B7108" w:rsidRPr="00D60FDF">
        <w:rPr>
          <w:rFonts w:cs="Calibri"/>
          <w:sz w:val="32"/>
          <w:szCs w:val="32"/>
        </w:rPr>
        <w:t>Split Innings</w:t>
      </w:r>
    </w:p>
    <w:p w14:paraId="7681F587" w14:textId="77777777" w:rsidR="004B7108" w:rsidRPr="00D60FDF" w:rsidRDefault="004B7108" w:rsidP="00510E39">
      <w:pPr>
        <w:tabs>
          <w:tab w:val="left" w:pos="567"/>
        </w:tabs>
        <w:ind w:left="142"/>
        <w:rPr>
          <w:rFonts w:cs="Calibri"/>
          <w:sz w:val="32"/>
          <w:szCs w:val="32"/>
        </w:rPr>
      </w:pPr>
    </w:p>
    <w:p w14:paraId="4D6A99D0" w14:textId="77777777" w:rsidR="004B7108" w:rsidRPr="00D60FDF" w:rsidRDefault="004B7108" w:rsidP="00510E39">
      <w:pPr>
        <w:tabs>
          <w:tab w:val="left" w:pos="567"/>
        </w:tabs>
        <w:ind w:left="142"/>
        <w:rPr>
          <w:rFonts w:cs="Calibri"/>
          <w:sz w:val="32"/>
          <w:szCs w:val="32"/>
        </w:rPr>
      </w:pPr>
      <w:r w:rsidRPr="00D60FDF">
        <w:rPr>
          <w:rFonts w:cs="Calibri"/>
          <w:sz w:val="32"/>
          <w:szCs w:val="32"/>
        </w:rPr>
        <w:t>Day One:</w:t>
      </w:r>
    </w:p>
    <w:p w14:paraId="28EB1667" w14:textId="77777777" w:rsidR="004B7108" w:rsidRPr="00D60FDF" w:rsidRDefault="004B7108" w:rsidP="00510E39">
      <w:pPr>
        <w:tabs>
          <w:tab w:val="left" w:pos="567"/>
        </w:tabs>
        <w:ind w:left="142"/>
        <w:rPr>
          <w:rFonts w:cs="Calibri"/>
          <w:sz w:val="32"/>
          <w:szCs w:val="32"/>
        </w:rPr>
      </w:pPr>
      <w:r w:rsidRPr="00D60FDF">
        <w:rPr>
          <w:rFonts w:cs="Calibri"/>
          <w:sz w:val="32"/>
          <w:szCs w:val="32"/>
        </w:rPr>
        <w:t>Team A 25 overs</w:t>
      </w:r>
    </w:p>
    <w:p w14:paraId="6BDEF140" w14:textId="77777777" w:rsidR="004B7108" w:rsidRPr="00D60FDF" w:rsidRDefault="004B7108" w:rsidP="00510E39">
      <w:pPr>
        <w:tabs>
          <w:tab w:val="left" w:pos="567"/>
        </w:tabs>
        <w:ind w:left="142"/>
        <w:rPr>
          <w:rFonts w:cs="Calibri"/>
          <w:sz w:val="32"/>
          <w:szCs w:val="32"/>
        </w:rPr>
      </w:pPr>
      <w:r w:rsidRPr="00D60FDF">
        <w:rPr>
          <w:rFonts w:cs="Calibri"/>
          <w:sz w:val="32"/>
          <w:szCs w:val="32"/>
        </w:rPr>
        <w:t>Team B 5 overs</w:t>
      </w:r>
    </w:p>
    <w:p w14:paraId="6A26B542" w14:textId="77777777" w:rsidR="004B7108" w:rsidRPr="00D60FDF" w:rsidRDefault="004B7108" w:rsidP="00510E39">
      <w:pPr>
        <w:tabs>
          <w:tab w:val="left" w:pos="567"/>
        </w:tabs>
        <w:ind w:left="142"/>
        <w:rPr>
          <w:rFonts w:cs="Calibri"/>
          <w:sz w:val="32"/>
          <w:szCs w:val="32"/>
        </w:rPr>
      </w:pPr>
    </w:p>
    <w:p w14:paraId="76CF3E52" w14:textId="77777777" w:rsidR="004B7108" w:rsidRPr="00D60FDF" w:rsidRDefault="004B7108" w:rsidP="00510E39">
      <w:pPr>
        <w:tabs>
          <w:tab w:val="left" w:pos="567"/>
        </w:tabs>
        <w:ind w:left="142"/>
        <w:rPr>
          <w:rFonts w:cs="Calibri"/>
          <w:sz w:val="32"/>
          <w:szCs w:val="32"/>
        </w:rPr>
      </w:pPr>
      <w:r w:rsidRPr="00D60FDF">
        <w:rPr>
          <w:rFonts w:cs="Calibri"/>
          <w:sz w:val="32"/>
          <w:szCs w:val="32"/>
        </w:rPr>
        <w:t>Day Two:</w:t>
      </w:r>
    </w:p>
    <w:p w14:paraId="20ACE81F" w14:textId="77777777" w:rsidR="004B7108" w:rsidRPr="00D60FDF" w:rsidRDefault="004B7108" w:rsidP="00510E39">
      <w:pPr>
        <w:tabs>
          <w:tab w:val="left" w:pos="567"/>
        </w:tabs>
        <w:ind w:left="142"/>
        <w:rPr>
          <w:rFonts w:cs="Calibri"/>
          <w:sz w:val="32"/>
          <w:szCs w:val="32"/>
        </w:rPr>
      </w:pPr>
      <w:r w:rsidRPr="00D60FDF">
        <w:rPr>
          <w:rFonts w:cs="Calibri"/>
          <w:sz w:val="32"/>
          <w:szCs w:val="32"/>
        </w:rPr>
        <w:t>Expected 50 overs plus 30 overs bowled on Day One = 80 overs for the match</w:t>
      </w:r>
    </w:p>
    <w:p w14:paraId="1BF0CA24" w14:textId="77777777" w:rsidR="004B7108" w:rsidRPr="00D60FDF" w:rsidRDefault="004B7108" w:rsidP="00510E39">
      <w:pPr>
        <w:tabs>
          <w:tab w:val="left" w:pos="567"/>
        </w:tabs>
        <w:ind w:left="142"/>
        <w:rPr>
          <w:rFonts w:cs="Calibri"/>
          <w:sz w:val="32"/>
          <w:szCs w:val="32"/>
        </w:rPr>
      </w:pPr>
    </w:p>
    <w:p w14:paraId="1F9629BE" w14:textId="77777777" w:rsidR="004B7108" w:rsidRPr="00D60FDF" w:rsidRDefault="004B7108" w:rsidP="00510E39">
      <w:pPr>
        <w:tabs>
          <w:tab w:val="left" w:pos="567"/>
        </w:tabs>
        <w:ind w:left="142"/>
        <w:rPr>
          <w:rFonts w:cs="Calibri"/>
          <w:sz w:val="32"/>
          <w:szCs w:val="32"/>
        </w:rPr>
      </w:pPr>
      <w:r w:rsidRPr="00D60FDF">
        <w:rPr>
          <w:rFonts w:cs="Calibri"/>
          <w:sz w:val="32"/>
          <w:szCs w:val="32"/>
        </w:rPr>
        <w:t xml:space="preserve">CC: </w:t>
      </w:r>
      <w:r w:rsidR="00C968DF" w:rsidRPr="00D60FDF">
        <w:rPr>
          <w:rFonts w:cs="Calibri"/>
          <w:sz w:val="32"/>
          <w:szCs w:val="32"/>
        </w:rPr>
        <w:t>Compulsory</w:t>
      </w:r>
      <w:r w:rsidRPr="00D60FDF">
        <w:rPr>
          <w:rFonts w:cs="Calibri"/>
          <w:sz w:val="32"/>
          <w:szCs w:val="32"/>
        </w:rPr>
        <w:t xml:space="preserve"> closure for both sides is 40 overs.</w:t>
      </w:r>
    </w:p>
    <w:p w14:paraId="37FCDD83" w14:textId="77777777" w:rsidR="004B7108" w:rsidRPr="00D60FDF" w:rsidRDefault="004B7108" w:rsidP="00510E39">
      <w:pPr>
        <w:tabs>
          <w:tab w:val="left" w:pos="567"/>
        </w:tabs>
        <w:ind w:left="142"/>
        <w:rPr>
          <w:rFonts w:cs="Calibri"/>
          <w:sz w:val="32"/>
          <w:szCs w:val="32"/>
        </w:rPr>
      </w:pPr>
    </w:p>
    <w:p w14:paraId="1657DDA4" w14:textId="77777777" w:rsidR="004B7108" w:rsidRPr="00D60FDF" w:rsidRDefault="004B7108" w:rsidP="00510E39">
      <w:pPr>
        <w:tabs>
          <w:tab w:val="left" w:pos="567"/>
        </w:tabs>
        <w:ind w:left="142"/>
        <w:rPr>
          <w:rFonts w:cs="Calibri"/>
          <w:sz w:val="32"/>
          <w:szCs w:val="32"/>
        </w:rPr>
      </w:pPr>
      <w:r w:rsidRPr="00D60FDF">
        <w:rPr>
          <w:rFonts w:cs="Calibri"/>
          <w:sz w:val="32"/>
          <w:szCs w:val="32"/>
        </w:rPr>
        <w:t>Therefore, Team B bats for another 35 overs then Team A resumes for 15 overs.</w:t>
      </w:r>
    </w:p>
    <w:p w14:paraId="7C9B319E" w14:textId="6FE97DC8" w:rsidR="00542741" w:rsidRPr="00542741" w:rsidRDefault="00C82B0B" w:rsidP="00542741">
      <w:pPr>
        <w:pStyle w:val="ColorfulList-Accent11"/>
        <w:ind w:left="142"/>
        <w:jc w:val="center"/>
        <w:rPr>
          <w:rFonts w:cs="Calibri"/>
          <w:b/>
          <w:sz w:val="144"/>
          <w:szCs w:val="144"/>
        </w:rPr>
      </w:pPr>
      <w:r w:rsidRPr="00542741">
        <w:rPr>
          <w:rFonts w:cs="Calibri"/>
          <w:b/>
          <w:noProof/>
          <w:sz w:val="144"/>
          <w:szCs w:val="144"/>
          <w14:ligatures w14:val="standardContextual"/>
        </w:rPr>
        <w:drawing>
          <wp:anchor distT="0" distB="0" distL="114300" distR="114300" simplePos="0" relativeHeight="251662848" behindDoc="0" locked="0" layoutInCell="1" allowOverlap="1" wp14:anchorId="1C8A1D51" wp14:editId="6B8B49F4">
            <wp:simplePos x="0" y="0"/>
            <wp:positionH relativeFrom="margin">
              <wp:align>center</wp:align>
            </wp:positionH>
            <wp:positionV relativeFrom="paragraph">
              <wp:posOffset>1541780</wp:posOffset>
            </wp:positionV>
            <wp:extent cx="2196000" cy="2124000"/>
            <wp:effectExtent l="0" t="0" r="0" b="0"/>
            <wp:wrapNone/>
            <wp:docPr id="561715664" name="Picture 1" descr="A red circle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15664" name="Picture 1" descr="A red circle with blue and yellow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6000" cy="2124000"/>
                    </a:xfrm>
                    <a:prstGeom prst="rect">
                      <a:avLst/>
                    </a:prstGeom>
                  </pic:spPr>
                </pic:pic>
              </a:graphicData>
            </a:graphic>
            <wp14:sizeRelH relativeFrom="margin">
              <wp14:pctWidth>0</wp14:pctWidth>
            </wp14:sizeRelH>
            <wp14:sizeRelV relativeFrom="margin">
              <wp14:pctHeight>0</wp14:pctHeight>
            </wp14:sizeRelV>
          </wp:anchor>
        </w:drawing>
      </w:r>
      <w:r w:rsidR="00EE5D24" w:rsidRPr="00D60FDF">
        <w:rPr>
          <w:rFonts w:cs="Calibri"/>
          <w:sz w:val="32"/>
          <w:szCs w:val="32"/>
        </w:rPr>
        <w:br w:type="page"/>
      </w:r>
    </w:p>
    <w:p w14:paraId="68CB708F" w14:textId="77777777" w:rsidR="00542741" w:rsidRPr="00542741" w:rsidRDefault="00542741" w:rsidP="00542741">
      <w:pPr>
        <w:ind w:left="142"/>
        <w:contextualSpacing/>
        <w:jc w:val="center"/>
        <w:rPr>
          <w:rFonts w:cs="Calibri"/>
          <w:b/>
          <w:sz w:val="144"/>
          <w:szCs w:val="144"/>
        </w:rPr>
      </w:pPr>
    </w:p>
    <w:p w14:paraId="5FAA0905" w14:textId="77777777" w:rsidR="00542741" w:rsidRPr="00542741" w:rsidRDefault="00542741" w:rsidP="00542741">
      <w:pPr>
        <w:ind w:left="142"/>
        <w:contextualSpacing/>
        <w:jc w:val="center"/>
        <w:rPr>
          <w:rFonts w:cs="Calibri"/>
          <w:b/>
          <w:sz w:val="144"/>
          <w:szCs w:val="144"/>
        </w:rPr>
      </w:pPr>
      <w:r w:rsidRPr="00542741">
        <w:rPr>
          <w:rFonts w:cs="Calibri"/>
          <w:b/>
          <w:sz w:val="144"/>
          <w:szCs w:val="144"/>
        </w:rPr>
        <w:t>NWMCA</w:t>
      </w:r>
    </w:p>
    <w:p w14:paraId="1928F450" w14:textId="77777777" w:rsidR="00542741" w:rsidRPr="00542741" w:rsidRDefault="00542741" w:rsidP="00542741">
      <w:pPr>
        <w:ind w:left="142"/>
        <w:contextualSpacing/>
        <w:jc w:val="center"/>
        <w:rPr>
          <w:rFonts w:cs="Calibri"/>
          <w:b/>
          <w:sz w:val="144"/>
          <w:szCs w:val="144"/>
        </w:rPr>
      </w:pPr>
      <w:r w:rsidRPr="00542741">
        <w:rPr>
          <w:rFonts w:cs="Calibri"/>
          <w:b/>
          <w:sz w:val="144"/>
          <w:szCs w:val="144"/>
        </w:rPr>
        <w:t>BY-LAWS</w:t>
      </w:r>
    </w:p>
    <w:p w14:paraId="53315F54" w14:textId="77777777" w:rsidR="00542741" w:rsidRPr="00542741" w:rsidRDefault="00542741" w:rsidP="00542741">
      <w:pPr>
        <w:ind w:left="142"/>
        <w:contextualSpacing/>
        <w:jc w:val="center"/>
        <w:rPr>
          <w:rFonts w:cs="Calibri"/>
          <w:b/>
          <w:sz w:val="144"/>
          <w:szCs w:val="144"/>
        </w:rPr>
      </w:pPr>
    </w:p>
    <w:p w14:paraId="2822F12F" w14:textId="77777777" w:rsidR="00542741" w:rsidRPr="00542741" w:rsidRDefault="00542741" w:rsidP="00542741">
      <w:pPr>
        <w:ind w:left="142"/>
        <w:contextualSpacing/>
        <w:jc w:val="center"/>
        <w:rPr>
          <w:rFonts w:cs="Calibri"/>
          <w:sz w:val="32"/>
        </w:rPr>
      </w:pPr>
      <w:r w:rsidRPr="00542741">
        <w:rPr>
          <w:rFonts w:cs="Calibri"/>
          <w:b/>
          <w:sz w:val="144"/>
          <w:szCs w:val="144"/>
        </w:rPr>
        <w:t>20</w:t>
      </w:r>
      <w:bookmarkStart w:id="3419" w:name="_Toc515437146"/>
      <w:r w:rsidRPr="00542741">
        <w:rPr>
          <w:rFonts w:cs="Calibri"/>
          <w:b/>
          <w:sz w:val="144"/>
          <w:szCs w:val="144"/>
        </w:rPr>
        <w:t>24-25</w:t>
      </w:r>
    </w:p>
    <w:p w14:paraId="5F8B5F7B" w14:textId="77777777" w:rsidR="00542741" w:rsidRPr="00542741" w:rsidRDefault="00542741" w:rsidP="00542741">
      <w:pPr>
        <w:spacing w:after="160" w:line="259" w:lineRule="auto"/>
        <w:rPr>
          <w:rFonts w:cs="Calibri"/>
          <w:b/>
          <w:bCs/>
          <w:noProof/>
          <w:sz w:val="32"/>
          <w:szCs w:val="32"/>
        </w:rPr>
      </w:pPr>
      <w:r w:rsidRPr="00542741">
        <w:rPr>
          <w:rFonts w:cs="Calibri"/>
          <w:b/>
          <w:bCs/>
          <w:noProof/>
          <w:sz w:val="32"/>
          <w:szCs w:val="32"/>
        </w:rPr>
        <w:br w:type="page"/>
      </w:r>
    </w:p>
    <w:p w14:paraId="34490ED9" w14:textId="77777777" w:rsidR="00542741" w:rsidRPr="00542741" w:rsidRDefault="00542741" w:rsidP="00542741">
      <w:pPr>
        <w:keepNext/>
        <w:spacing w:before="240" w:after="60"/>
        <w:outlineLvl w:val="0"/>
        <w:rPr>
          <w:rFonts w:ascii="Cambria" w:hAnsi="Cambria"/>
          <w:b/>
          <w:bCs/>
          <w:kern w:val="32"/>
          <w:sz w:val="40"/>
          <w:szCs w:val="32"/>
        </w:rPr>
      </w:pPr>
      <w:bookmarkStart w:id="3420" w:name="_Toc523650153"/>
      <w:bookmarkStart w:id="3421" w:name="_Toc524292239"/>
      <w:bookmarkStart w:id="3422" w:name="_Toc17740659"/>
      <w:bookmarkStart w:id="3423" w:name="_Toc115338859"/>
      <w:bookmarkStart w:id="3424" w:name="_Toc207736948"/>
      <w:r w:rsidRPr="00542741">
        <w:rPr>
          <w:rFonts w:ascii="Cambria" w:hAnsi="Cambria"/>
          <w:b/>
          <w:bCs/>
          <w:kern w:val="32"/>
          <w:sz w:val="40"/>
          <w:szCs w:val="32"/>
        </w:rPr>
        <w:t xml:space="preserve">SECTION 1 </w:t>
      </w:r>
      <w:r w:rsidRPr="00542741">
        <w:rPr>
          <w:rFonts w:ascii="Cambria" w:hAnsi="Cambria"/>
          <w:b/>
          <w:bCs/>
          <w:kern w:val="32"/>
          <w:sz w:val="40"/>
          <w:szCs w:val="32"/>
        </w:rPr>
        <w:tab/>
      </w:r>
      <w:r w:rsidRPr="00542741">
        <w:rPr>
          <w:rFonts w:ascii="Cambria" w:hAnsi="Cambria"/>
          <w:b/>
          <w:bCs/>
          <w:kern w:val="32"/>
          <w:sz w:val="40"/>
          <w:szCs w:val="32"/>
        </w:rPr>
        <w:tab/>
      </w:r>
      <w:r w:rsidRPr="00542741">
        <w:rPr>
          <w:rFonts w:ascii="Cambria" w:hAnsi="Cambria"/>
          <w:b/>
          <w:bCs/>
          <w:kern w:val="32"/>
          <w:sz w:val="40"/>
          <w:szCs w:val="32"/>
        </w:rPr>
        <w:tab/>
        <w:t>ADMINISTRATION</w:t>
      </w:r>
      <w:bookmarkEnd w:id="3419"/>
      <w:bookmarkEnd w:id="3420"/>
      <w:bookmarkEnd w:id="3421"/>
      <w:bookmarkEnd w:id="3422"/>
      <w:bookmarkEnd w:id="3423"/>
      <w:bookmarkEnd w:id="3424"/>
    </w:p>
    <w:p w14:paraId="71CB7006" w14:textId="77777777" w:rsidR="00542741" w:rsidRPr="00542741" w:rsidRDefault="00542741" w:rsidP="00542741">
      <w:pPr>
        <w:keepNext/>
        <w:spacing w:before="240" w:after="60"/>
        <w:outlineLvl w:val="2"/>
        <w:rPr>
          <w:b/>
          <w:bCs/>
          <w:sz w:val="32"/>
          <w:szCs w:val="26"/>
        </w:rPr>
      </w:pPr>
      <w:bookmarkStart w:id="3425" w:name="_Toc520986888"/>
      <w:bookmarkStart w:id="3426" w:name="_Toc48532802"/>
      <w:bookmarkStart w:id="3427" w:name="_Toc80184895"/>
      <w:bookmarkStart w:id="3428" w:name="_Toc81721229"/>
      <w:bookmarkStart w:id="3429" w:name="_Toc515437147"/>
      <w:bookmarkStart w:id="3430" w:name="_Toc523650154"/>
      <w:bookmarkStart w:id="3431" w:name="_Toc524292240"/>
      <w:bookmarkStart w:id="3432" w:name="_Toc17740660"/>
      <w:bookmarkStart w:id="3433" w:name="_Toc115338860"/>
      <w:bookmarkStart w:id="3434" w:name="_Toc207736949"/>
      <w:r w:rsidRPr="00542741">
        <w:rPr>
          <w:b/>
          <w:bCs/>
          <w:sz w:val="32"/>
          <w:szCs w:val="26"/>
        </w:rPr>
        <w:t xml:space="preserve">1.1 </w:t>
      </w:r>
      <w:r w:rsidRPr="00542741">
        <w:rPr>
          <w:b/>
          <w:bCs/>
          <w:sz w:val="32"/>
          <w:szCs w:val="26"/>
        </w:rPr>
        <w:tab/>
        <w:t>COMPETITION SECTIONS</w:t>
      </w:r>
      <w:bookmarkEnd w:id="3425"/>
      <w:bookmarkEnd w:id="3426"/>
      <w:bookmarkEnd w:id="3427"/>
      <w:bookmarkEnd w:id="3428"/>
      <w:r w:rsidRPr="00542741">
        <w:rPr>
          <w:b/>
          <w:bCs/>
          <w:sz w:val="32"/>
          <w:szCs w:val="26"/>
        </w:rPr>
        <w:t xml:space="preserve"> and TIME SLOTS</w:t>
      </w:r>
      <w:bookmarkEnd w:id="3429"/>
      <w:bookmarkEnd w:id="3430"/>
      <w:bookmarkEnd w:id="3431"/>
      <w:bookmarkEnd w:id="3432"/>
      <w:bookmarkEnd w:id="3433"/>
      <w:bookmarkEnd w:id="3434"/>
    </w:p>
    <w:p w14:paraId="2495842D" w14:textId="77777777" w:rsidR="00542741" w:rsidRPr="00542741" w:rsidRDefault="00542741" w:rsidP="00542741">
      <w:pPr>
        <w:ind w:left="142"/>
        <w:rPr>
          <w:rFonts w:cs="Calibri"/>
          <w:b/>
          <w:sz w:val="32"/>
          <w:szCs w:val="32"/>
        </w:rPr>
      </w:pPr>
    </w:p>
    <w:p w14:paraId="16FC7EB4" w14:textId="77777777" w:rsidR="00542741" w:rsidRPr="00542741" w:rsidRDefault="00542741" w:rsidP="005B19C2">
      <w:pPr>
        <w:numPr>
          <w:ilvl w:val="0"/>
          <w:numId w:val="171"/>
        </w:numPr>
        <w:tabs>
          <w:tab w:val="clear" w:pos="720"/>
        </w:tabs>
        <w:ind w:left="709" w:hanging="283"/>
        <w:rPr>
          <w:rFonts w:cs="Calibri"/>
          <w:sz w:val="32"/>
          <w:szCs w:val="32"/>
        </w:rPr>
      </w:pPr>
      <w:bookmarkStart w:id="3435" w:name="_Toc520986889"/>
      <w:bookmarkStart w:id="3436" w:name="_Toc48532803"/>
      <w:bookmarkStart w:id="3437" w:name="_Toc80184896"/>
      <w:bookmarkStart w:id="3438" w:name="_Toc81721230"/>
      <w:r w:rsidRPr="00542741">
        <w:rPr>
          <w:rFonts w:cs="Calibri"/>
          <w:sz w:val="32"/>
          <w:szCs w:val="32"/>
        </w:rPr>
        <w:t>The Association offers a number of competition sections to provide opportunities for participation and competition to suit players of various ages and aspirations.</w:t>
      </w:r>
    </w:p>
    <w:p w14:paraId="6F957663" w14:textId="77777777" w:rsidR="00542741" w:rsidRPr="00542741" w:rsidRDefault="00542741" w:rsidP="00542741">
      <w:pPr>
        <w:ind w:left="709" w:hanging="283"/>
        <w:rPr>
          <w:rFonts w:cs="Calibri"/>
          <w:sz w:val="32"/>
          <w:szCs w:val="32"/>
        </w:rPr>
      </w:pPr>
    </w:p>
    <w:p w14:paraId="53EB9A3E" w14:textId="77777777" w:rsidR="00542741" w:rsidRPr="00542741" w:rsidRDefault="00542741" w:rsidP="005B19C2">
      <w:pPr>
        <w:numPr>
          <w:ilvl w:val="0"/>
          <w:numId w:val="171"/>
        </w:numPr>
        <w:tabs>
          <w:tab w:val="clear" w:pos="720"/>
        </w:tabs>
        <w:ind w:left="709" w:hanging="283"/>
        <w:rPr>
          <w:rFonts w:cs="Calibri"/>
          <w:sz w:val="32"/>
          <w:szCs w:val="32"/>
        </w:rPr>
      </w:pPr>
      <w:r w:rsidRPr="00542741">
        <w:rPr>
          <w:rFonts w:cs="Calibri"/>
          <w:sz w:val="32"/>
          <w:szCs w:val="32"/>
        </w:rPr>
        <w:t>Activities of the Association are generally organised within these sections with appropriate co</w:t>
      </w:r>
      <w:r w:rsidRPr="00542741">
        <w:rPr>
          <w:rFonts w:cs="Calibri"/>
          <w:sz w:val="32"/>
          <w:szCs w:val="32"/>
        </w:rPr>
        <w:noBreakHyphen/>
        <w:t>ordination between sections.</w:t>
      </w:r>
    </w:p>
    <w:p w14:paraId="1089141E" w14:textId="77777777" w:rsidR="00542741" w:rsidRPr="00542741" w:rsidRDefault="00542741" w:rsidP="00542741">
      <w:pPr>
        <w:ind w:left="142"/>
        <w:rPr>
          <w:rFonts w:cs="Calibri"/>
          <w:sz w:val="32"/>
          <w:szCs w:val="32"/>
        </w:rPr>
      </w:pPr>
    </w:p>
    <w:p w14:paraId="75D58355" w14:textId="77777777" w:rsidR="00542741" w:rsidRPr="00542741" w:rsidRDefault="00542741" w:rsidP="005B19C2">
      <w:pPr>
        <w:numPr>
          <w:ilvl w:val="0"/>
          <w:numId w:val="171"/>
        </w:numPr>
        <w:tabs>
          <w:tab w:val="clear" w:pos="720"/>
        </w:tabs>
        <w:ind w:left="709" w:hanging="283"/>
        <w:rPr>
          <w:rFonts w:cs="Calibri"/>
          <w:sz w:val="32"/>
          <w:szCs w:val="32"/>
        </w:rPr>
      </w:pPr>
      <w:r w:rsidRPr="00542741">
        <w:rPr>
          <w:rFonts w:cs="Calibri"/>
          <w:sz w:val="32"/>
          <w:szCs w:val="32"/>
        </w:rPr>
        <w:t>The sections are:</w:t>
      </w:r>
    </w:p>
    <w:p w14:paraId="1B1C5C2D" w14:textId="77777777" w:rsidR="00542741" w:rsidRPr="00542741" w:rsidRDefault="00542741" w:rsidP="00542741">
      <w:pPr>
        <w:ind w:left="142"/>
        <w:rPr>
          <w:rFonts w:cs="Calibri"/>
          <w:b/>
          <w:sz w:val="32"/>
          <w:szCs w:val="32"/>
        </w:rPr>
      </w:pPr>
    </w:p>
    <w:p w14:paraId="2A08ED69" w14:textId="77777777" w:rsidR="00542741" w:rsidRPr="00542741" w:rsidRDefault="00542741" w:rsidP="00542741">
      <w:pPr>
        <w:ind w:left="142"/>
        <w:rPr>
          <w:rFonts w:cs="Calibri"/>
          <w:sz w:val="32"/>
          <w:szCs w:val="32"/>
        </w:rPr>
      </w:pPr>
      <w:r w:rsidRPr="00542741">
        <w:rPr>
          <w:rFonts w:cs="Calibri"/>
          <w:b/>
          <w:sz w:val="32"/>
          <w:szCs w:val="32"/>
        </w:rPr>
        <w:t>Open age two-day</w:t>
      </w:r>
      <w:r w:rsidRPr="00542741">
        <w:rPr>
          <w:rFonts w:cs="Calibri"/>
          <w:sz w:val="32"/>
          <w:szCs w:val="32"/>
        </w:rPr>
        <w:t xml:space="preserve"> competition played Saturday afternoons with finals for the top four sides in each grade. The fixture for the Open age two-day competition will include one-day games</w:t>
      </w:r>
    </w:p>
    <w:p w14:paraId="33889E6D" w14:textId="77777777" w:rsidR="00542741" w:rsidRPr="00542741" w:rsidRDefault="00542741" w:rsidP="00542741">
      <w:pPr>
        <w:ind w:left="142"/>
        <w:rPr>
          <w:rFonts w:cs="Calibri"/>
          <w:sz w:val="32"/>
          <w:szCs w:val="32"/>
        </w:rPr>
      </w:pPr>
    </w:p>
    <w:p w14:paraId="1B3287CD" w14:textId="77777777" w:rsidR="00542741" w:rsidRPr="00542741" w:rsidRDefault="00542741" w:rsidP="00542741">
      <w:pPr>
        <w:ind w:left="142"/>
        <w:rPr>
          <w:rFonts w:cs="Calibri"/>
          <w:sz w:val="32"/>
          <w:szCs w:val="32"/>
        </w:rPr>
      </w:pPr>
      <w:r w:rsidRPr="00542741">
        <w:rPr>
          <w:rFonts w:cs="Calibri"/>
          <w:b/>
          <w:sz w:val="32"/>
          <w:szCs w:val="32"/>
        </w:rPr>
        <w:t xml:space="preserve">Open Age One Day </w:t>
      </w:r>
      <w:r w:rsidRPr="00542741">
        <w:rPr>
          <w:rFonts w:cs="Calibri"/>
          <w:sz w:val="32"/>
          <w:szCs w:val="32"/>
        </w:rPr>
        <w:t>competition played Saturday afternoons with all teams in each grade playing in finals (A final eight system applies with eight team grades as far as possible);</w:t>
      </w:r>
    </w:p>
    <w:p w14:paraId="7C9092E5" w14:textId="77777777" w:rsidR="00542741" w:rsidRPr="00542741" w:rsidRDefault="00542741" w:rsidP="00542741">
      <w:pPr>
        <w:ind w:left="142"/>
        <w:rPr>
          <w:rFonts w:cs="Calibri"/>
          <w:sz w:val="32"/>
          <w:szCs w:val="32"/>
        </w:rPr>
      </w:pPr>
    </w:p>
    <w:p w14:paraId="516049B6" w14:textId="77777777" w:rsidR="00542741" w:rsidRPr="00542741" w:rsidRDefault="00542741" w:rsidP="00542741">
      <w:pPr>
        <w:ind w:left="142"/>
        <w:rPr>
          <w:rFonts w:cs="Calibri"/>
          <w:sz w:val="32"/>
          <w:szCs w:val="32"/>
        </w:rPr>
      </w:pPr>
      <w:r w:rsidRPr="00542741">
        <w:rPr>
          <w:rFonts w:cs="Calibri"/>
          <w:b/>
          <w:sz w:val="32"/>
          <w:szCs w:val="32"/>
        </w:rPr>
        <w:t xml:space="preserve">Open Age One Day </w:t>
      </w:r>
      <w:r w:rsidRPr="00542741">
        <w:rPr>
          <w:rFonts w:cs="Calibri"/>
          <w:sz w:val="32"/>
          <w:szCs w:val="32"/>
        </w:rPr>
        <w:t>competition played Sunday afternoons with all teams in each grade playing in finals (A final eight system applies with eight team grades as far as possible);</w:t>
      </w:r>
    </w:p>
    <w:p w14:paraId="75F8A1F5" w14:textId="77777777" w:rsidR="00542741" w:rsidRPr="00542741" w:rsidRDefault="00542741" w:rsidP="00542741">
      <w:pPr>
        <w:ind w:left="142"/>
        <w:rPr>
          <w:rFonts w:cs="Calibri"/>
          <w:sz w:val="32"/>
          <w:szCs w:val="32"/>
        </w:rPr>
      </w:pPr>
    </w:p>
    <w:p w14:paraId="5E6A21D9" w14:textId="77777777" w:rsidR="00542741" w:rsidRPr="00542741" w:rsidRDefault="00542741" w:rsidP="00542741">
      <w:pPr>
        <w:ind w:left="142"/>
        <w:rPr>
          <w:rFonts w:cs="Calibri"/>
          <w:sz w:val="32"/>
          <w:szCs w:val="32"/>
        </w:rPr>
      </w:pPr>
      <w:r w:rsidRPr="00542741">
        <w:rPr>
          <w:rFonts w:cs="Calibri"/>
          <w:b/>
          <w:sz w:val="32"/>
          <w:szCs w:val="32"/>
        </w:rPr>
        <w:t xml:space="preserve">Veterans’ </w:t>
      </w:r>
      <w:r w:rsidRPr="00542741">
        <w:rPr>
          <w:rFonts w:cs="Calibri"/>
          <w:sz w:val="32"/>
          <w:szCs w:val="32"/>
        </w:rPr>
        <w:t>competition played Saturday afternoons or by negotiation between competing clubs with top eight teams playing in finals (A final eight system applies with eight team grades as far as possible);</w:t>
      </w:r>
    </w:p>
    <w:p w14:paraId="28A166C3" w14:textId="77777777" w:rsidR="00542741" w:rsidRPr="00542741" w:rsidRDefault="00542741" w:rsidP="00542741">
      <w:pPr>
        <w:ind w:left="142"/>
        <w:rPr>
          <w:rFonts w:cs="Calibri"/>
          <w:sz w:val="32"/>
          <w:szCs w:val="32"/>
        </w:rPr>
      </w:pPr>
    </w:p>
    <w:p w14:paraId="52F01404" w14:textId="77777777" w:rsidR="00542741" w:rsidRPr="00542741" w:rsidRDefault="00542741" w:rsidP="00542741">
      <w:pPr>
        <w:ind w:left="142"/>
        <w:rPr>
          <w:rFonts w:cs="Calibri"/>
          <w:sz w:val="32"/>
          <w:szCs w:val="32"/>
        </w:rPr>
      </w:pPr>
      <w:r w:rsidRPr="00542741">
        <w:rPr>
          <w:rFonts w:cs="Calibri"/>
          <w:b/>
          <w:sz w:val="32"/>
          <w:szCs w:val="32"/>
        </w:rPr>
        <w:t>Open age 20/20 limited over competition</w:t>
      </w:r>
      <w:r w:rsidRPr="00542741">
        <w:rPr>
          <w:rFonts w:cs="Calibri"/>
          <w:sz w:val="32"/>
          <w:szCs w:val="32"/>
        </w:rPr>
        <w:t xml:space="preserve"> usually played Tuesday evenings or by negotiation between competing clubs;</w:t>
      </w:r>
    </w:p>
    <w:p w14:paraId="5F3CBABD" w14:textId="77777777" w:rsidR="00542741" w:rsidRPr="00542741" w:rsidRDefault="00542741" w:rsidP="00542741">
      <w:pPr>
        <w:ind w:left="142"/>
        <w:rPr>
          <w:rFonts w:cs="Calibri"/>
          <w:sz w:val="32"/>
          <w:szCs w:val="32"/>
        </w:rPr>
      </w:pPr>
    </w:p>
    <w:p w14:paraId="37D4C3F8" w14:textId="77777777" w:rsidR="00542741" w:rsidRPr="00542741" w:rsidRDefault="00542741" w:rsidP="00542741">
      <w:pPr>
        <w:ind w:left="142"/>
        <w:rPr>
          <w:rFonts w:cs="Calibri"/>
          <w:sz w:val="32"/>
          <w:szCs w:val="32"/>
        </w:rPr>
      </w:pPr>
      <w:r w:rsidRPr="00542741">
        <w:rPr>
          <w:rFonts w:cs="Calibri"/>
          <w:b/>
          <w:sz w:val="32"/>
          <w:szCs w:val="32"/>
        </w:rPr>
        <w:t>Open Age Women’s 20/20 limited over competition</w:t>
      </w:r>
      <w:r w:rsidRPr="00542741">
        <w:rPr>
          <w:rFonts w:cs="Calibri"/>
          <w:sz w:val="32"/>
          <w:szCs w:val="32"/>
        </w:rPr>
        <w:t xml:space="preserve"> played Sunday afternoons, with finals for the top four sides in each grade</w:t>
      </w:r>
    </w:p>
    <w:p w14:paraId="786EDCBA" w14:textId="069AD040" w:rsidR="00542741" w:rsidRPr="00542741" w:rsidRDefault="00542741" w:rsidP="00542741">
      <w:pPr>
        <w:ind w:left="142"/>
        <w:rPr>
          <w:rFonts w:cs="Calibri"/>
          <w:sz w:val="32"/>
          <w:szCs w:val="32"/>
        </w:rPr>
      </w:pPr>
      <w:r w:rsidRPr="00542741">
        <w:rPr>
          <w:rFonts w:cs="Calibri"/>
          <w:b/>
          <w:sz w:val="32"/>
          <w:szCs w:val="32"/>
        </w:rPr>
        <w:t xml:space="preserve">Under 16 </w:t>
      </w:r>
      <w:r w:rsidR="00165D84">
        <w:rPr>
          <w:rFonts w:cs="Calibri"/>
          <w:b/>
          <w:sz w:val="32"/>
          <w:szCs w:val="32"/>
        </w:rPr>
        <w:t xml:space="preserve">mixed </w:t>
      </w:r>
      <w:r w:rsidRPr="00542741">
        <w:rPr>
          <w:rFonts w:cs="Calibri"/>
          <w:b/>
          <w:sz w:val="32"/>
          <w:szCs w:val="32"/>
        </w:rPr>
        <w:t>two day</w:t>
      </w:r>
      <w:r w:rsidRPr="00542741">
        <w:rPr>
          <w:rFonts w:cs="Calibri"/>
          <w:sz w:val="32"/>
          <w:szCs w:val="32"/>
        </w:rPr>
        <w:t xml:space="preserve"> competition played Friday evenings with finals for the top four sides in each grade. This competition may include some one day games and/or T20 games within the fixture;</w:t>
      </w:r>
    </w:p>
    <w:p w14:paraId="5016D164" w14:textId="77777777" w:rsidR="00542741" w:rsidRPr="00542741" w:rsidRDefault="00542741" w:rsidP="00542741">
      <w:pPr>
        <w:ind w:left="142"/>
        <w:rPr>
          <w:rFonts w:cs="Calibri"/>
          <w:sz w:val="32"/>
          <w:szCs w:val="32"/>
        </w:rPr>
      </w:pPr>
    </w:p>
    <w:p w14:paraId="166BD30E" w14:textId="1AD26831" w:rsidR="00542741" w:rsidRPr="00542741" w:rsidRDefault="00542741" w:rsidP="00542741">
      <w:pPr>
        <w:ind w:left="142"/>
        <w:rPr>
          <w:rFonts w:cs="Calibri"/>
          <w:sz w:val="32"/>
          <w:szCs w:val="32"/>
        </w:rPr>
      </w:pPr>
      <w:r w:rsidRPr="00542741">
        <w:rPr>
          <w:rFonts w:cs="Calibri"/>
          <w:b/>
          <w:sz w:val="32"/>
          <w:szCs w:val="32"/>
        </w:rPr>
        <w:t xml:space="preserve">Under 16 </w:t>
      </w:r>
      <w:r w:rsidR="00165D84">
        <w:rPr>
          <w:rFonts w:cs="Calibri"/>
          <w:b/>
          <w:sz w:val="32"/>
          <w:szCs w:val="32"/>
        </w:rPr>
        <w:t xml:space="preserve">mixed </w:t>
      </w:r>
      <w:r w:rsidRPr="00542741">
        <w:rPr>
          <w:rFonts w:cs="Calibri"/>
          <w:b/>
          <w:sz w:val="32"/>
          <w:szCs w:val="32"/>
        </w:rPr>
        <w:t>two day</w:t>
      </w:r>
      <w:r w:rsidRPr="00542741">
        <w:rPr>
          <w:rFonts w:cs="Calibri"/>
          <w:sz w:val="32"/>
          <w:szCs w:val="32"/>
        </w:rPr>
        <w:t xml:space="preserve"> competition played Saturday mornings with finals for the top four sides in each grade. This competition may include some one day games and/or T20 games within the fixture;</w:t>
      </w:r>
    </w:p>
    <w:p w14:paraId="418C7EE0" w14:textId="77777777" w:rsidR="00542741" w:rsidRPr="00542741" w:rsidRDefault="00542741" w:rsidP="00542741">
      <w:pPr>
        <w:ind w:left="142"/>
        <w:rPr>
          <w:rFonts w:cs="Calibri"/>
          <w:sz w:val="32"/>
          <w:szCs w:val="32"/>
        </w:rPr>
      </w:pPr>
    </w:p>
    <w:p w14:paraId="45EC3975" w14:textId="2DEE94CA" w:rsidR="00542741" w:rsidRPr="00542741" w:rsidRDefault="00542741" w:rsidP="00542741">
      <w:pPr>
        <w:ind w:left="142"/>
        <w:rPr>
          <w:rFonts w:cs="Calibri"/>
          <w:sz w:val="32"/>
          <w:szCs w:val="32"/>
        </w:rPr>
      </w:pPr>
      <w:r w:rsidRPr="00542741">
        <w:rPr>
          <w:rFonts w:cs="Calibri"/>
          <w:b/>
          <w:sz w:val="32"/>
          <w:szCs w:val="32"/>
        </w:rPr>
        <w:t xml:space="preserve">Under 14 </w:t>
      </w:r>
      <w:r w:rsidR="00165D84">
        <w:rPr>
          <w:rFonts w:cs="Calibri"/>
          <w:b/>
          <w:sz w:val="32"/>
          <w:szCs w:val="32"/>
        </w:rPr>
        <w:t xml:space="preserve">mixed </w:t>
      </w:r>
      <w:r w:rsidRPr="00542741">
        <w:rPr>
          <w:rFonts w:cs="Calibri"/>
          <w:b/>
          <w:sz w:val="32"/>
          <w:szCs w:val="32"/>
        </w:rPr>
        <w:t>two day</w:t>
      </w:r>
      <w:r w:rsidRPr="00542741">
        <w:rPr>
          <w:rFonts w:cs="Calibri"/>
          <w:sz w:val="32"/>
          <w:szCs w:val="32"/>
        </w:rPr>
        <w:t xml:space="preserve"> competition played Friday evenings with finals for the top four sides in each grade. This competition may include some one day games and/or T20 games within the fixture;</w:t>
      </w:r>
    </w:p>
    <w:p w14:paraId="12650E6E" w14:textId="77777777" w:rsidR="00542741" w:rsidRPr="00542741" w:rsidRDefault="00542741" w:rsidP="00542741">
      <w:pPr>
        <w:ind w:left="142"/>
        <w:rPr>
          <w:rFonts w:cs="Calibri"/>
          <w:sz w:val="32"/>
          <w:szCs w:val="32"/>
        </w:rPr>
      </w:pPr>
    </w:p>
    <w:p w14:paraId="49E74C08" w14:textId="0B8E4775" w:rsidR="00542741" w:rsidRPr="00542741" w:rsidRDefault="00542741" w:rsidP="00542741">
      <w:pPr>
        <w:ind w:left="142"/>
        <w:rPr>
          <w:rFonts w:cs="Calibri"/>
          <w:sz w:val="32"/>
          <w:szCs w:val="32"/>
        </w:rPr>
      </w:pPr>
      <w:r w:rsidRPr="00542741">
        <w:rPr>
          <w:rFonts w:cs="Calibri"/>
          <w:b/>
          <w:sz w:val="32"/>
          <w:szCs w:val="32"/>
        </w:rPr>
        <w:t xml:space="preserve">Under 14 </w:t>
      </w:r>
      <w:r w:rsidR="00165D84">
        <w:rPr>
          <w:rFonts w:cs="Calibri"/>
          <w:b/>
          <w:sz w:val="32"/>
          <w:szCs w:val="32"/>
        </w:rPr>
        <w:t xml:space="preserve">mixed </w:t>
      </w:r>
      <w:r w:rsidRPr="00542741">
        <w:rPr>
          <w:rFonts w:cs="Calibri"/>
          <w:b/>
          <w:sz w:val="32"/>
          <w:szCs w:val="32"/>
        </w:rPr>
        <w:t>two day</w:t>
      </w:r>
      <w:r w:rsidRPr="00542741">
        <w:rPr>
          <w:rFonts w:cs="Calibri"/>
          <w:sz w:val="32"/>
          <w:szCs w:val="32"/>
        </w:rPr>
        <w:t xml:space="preserve"> competition played Saturday mornings with finals for the top four sides in each grade. This competition may include some one day games and/or T20 games within the fixture;</w:t>
      </w:r>
    </w:p>
    <w:p w14:paraId="495C9FFA" w14:textId="77777777" w:rsidR="00542741" w:rsidRPr="00542741" w:rsidRDefault="00542741" w:rsidP="00542741">
      <w:pPr>
        <w:ind w:left="142"/>
        <w:rPr>
          <w:rFonts w:cs="Calibri"/>
          <w:sz w:val="32"/>
          <w:szCs w:val="32"/>
        </w:rPr>
      </w:pPr>
    </w:p>
    <w:p w14:paraId="01722832" w14:textId="2F93EF16" w:rsidR="00542741" w:rsidRPr="00542741" w:rsidRDefault="00542741" w:rsidP="00542741">
      <w:pPr>
        <w:ind w:left="142"/>
        <w:rPr>
          <w:rFonts w:cs="Calibri"/>
          <w:sz w:val="32"/>
          <w:szCs w:val="32"/>
        </w:rPr>
      </w:pPr>
      <w:r w:rsidRPr="00542741">
        <w:rPr>
          <w:rFonts w:cs="Calibri"/>
          <w:b/>
          <w:sz w:val="32"/>
          <w:szCs w:val="32"/>
        </w:rPr>
        <w:t xml:space="preserve">Under 12 </w:t>
      </w:r>
      <w:r w:rsidR="00165D84">
        <w:rPr>
          <w:rFonts w:cs="Calibri"/>
          <w:b/>
          <w:sz w:val="32"/>
          <w:szCs w:val="32"/>
        </w:rPr>
        <w:t xml:space="preserve">mixed </w:t>
      </w:r>
      <w:r w:rsidRPr="00542741">
        <w:rPr>
          <w:rFonts w:cs="Calibri"/>
          <w:b/>
          <w:sz w:val="32"/>
          <w:szCs w:val="32"/>
        </w:rPr>
        <w:t>one day</w:t>
      </w:r>
      <w:r w:rsidRPr="00542741">
        <w:rPr>
          <w:rFonts w:cs="Calibri"/>
          <w:sz w:val="32"/>
          <w:szCs w:val="32"/>
        </w:rPr>
        <w:t xml:space="preserve"> competition played Thursday evenings with all teams in each grade playing in finals. This competition may include some two day games within the fixture. A final eight system applies with eight team grades as far as possible;</w:t>
      </w:r>
    </w:p>
    <w:p w14:paraId="137CA8A2" w14:textId="77777777" w:rsidR="00542741" w:rsidRPr="00542741" w:rsidRDefault="00542741" w:rsidP="00542741">
      <w:pPr>
        <w:ind w:left="142"/>
        <w:rPr>
          <w:rFonts w:cs="Calibri"/>
          <w:sz w:val="32"/>
          <w:szCs w:val="32"/>
        </w:rPr>
      </w:pPr>
    </w:p>
    <w:p w14:paraId="305E179C" w14:textId="0689792E" w:rsidR="00542741" w:rsidRPr="00542741" w:rsidRDefault="00542741" w:rsidP="00542741">
      <w:pPr>
        <w:ind w:left="142"/>
        <w:rPr>
          <w:rFonts w:cs="Calibri"/>
          <w:sz w:val="32"/>
          <w:szCs w:val="32"/>
        </w:rPr>
      </w:pPr>
      <w:r w:rsidRPr="00542741">
        <w:rPr>
          <w:rFonts w:cs="Calibri"/>
          <w:b/>
          <w:sz w:val="32"/>
          <w:szCs w:val="32"/>
        </w:rPr>
        <w:t xml:space="preserve">Under 12 </w:t>
      </w:r>
      <w:r w:rsidR="00165D84">
        <w:rPr>
          <w:rFonts w:cs="Calibri"/>
          <w:b/>
          <w:sz w:val="32"/>
          <w:szCs w:val="32"/>
        </w:rPr>
        <w:t xml:space="preserve">mixed </w:t>
      </w:r>
      <w:r w:rsidRPr="00542741">
        <w:rPr>
          <w:rFonts w:cs="Calibri"/>
          <w:b/>
          <w:sz w:val="32"/>
          <w:szCs w:val="32"/>
        </w:rPr>
        <w:t>one day</w:t>
      </w:r>
      <w:r w:rsidRPr="00542741">
        <w:rPr>
          <w:rFonts w:cs="Calibri"/>
          <w:sz w:val="32"/>
          <w:szCs w:val="32"/>
        </w:rPr>
        <w:t xml:space="preserve"> competition played Friday evenings with all teams in each grade playing in finals. This competition may include some two day games within the fixture. A final eight system applies with eight team grades as far as possible;</w:t>
      </w:r>
    </w:p>
    <w:p w14:paraId="24BC88F6" w14:textId="77777777" w:rsidR="00542741" w:rsidRPr="00542741" w:rsidRDefault="00542741" w:rsidP="00542741">
      <w:pPr>
        <w:ind w:left="142"/>
        <w:rPr>
          <w:rFonts w:cs="Calibri"/>
          <w:sz w:val="32"/>
          <w:szCs w:val="32"/>
        </w:rPr>
      </w:pPr>
    </w:p>
    <w:p w14:paraId="6FDF19EC" w14:textId="568DB6B5" w:rsidR="00542741" w:rsidRPr="00542741" w:rsidRDefault="00542741" w:rsidP="00542741">
      <w:pPr>
        <w:ind w:left="142"/>
        <w:rPr>
          <w:rFonts w:cs="Calibri"/>
          <w:sz w:val="32"/>
          <w:szCs w:val="32"/>
        </w:rPr>
      </w:pPr>
      <w:r w:rsidRPr="00542741">
        <w:rPr>
          <w:rFonts w:cs="Calibri"/>
          <w:b/>
          <w:sz w:val="32"/>
          <w:szCs w:val="32"/>
        </w:rPr>
        <w:t xml:space="preserve">Under 12 </w:t>
      </w:r>
      <w:r w:rsidR="00165D84">
        <w:rPr>
          <w:rFonts w:cs="Calibri"/>
          <w:b/>
          <w:sz w:val="32"/>
          <w:szCs w:val="32"/>
        </w:rPr>
        <w:t xml:space="preserve">mixed </w:t>
      </w:r>
      <w:r w:rsidRPr="00542741">
        <w:rPr>
          <w:rFonts w:cs="Calibri"/>
          <w:b/>
          <w:sz w:val="32"/>
          <w:szCs w:val="32"/>
        </w:rPr>
        <w:t>one day</w:t>
      </w:r>
      <w:r w:rsidRPr="00542741">
        <w:rPr>
          <w:rFonts w:cs="Calibri"/>
          <w:sz w:val="32"/>
          <w:szCs w:val="32"/>
        </w:rPr>
        <w:t xml:space="preserve"> competition played Saturday mornings with all teams in each grade playing in finals. This competition may include some two day games within the fixture. A final eight system applies with eight team grades as far as possible;</w:t>
      </w:r>
    </w:p>
    <w:p w14:paraId="5CF25F0B" w14:textId="77777777" w:rsidR="00542741" w:rsidRPr="00542741" w:rsidRDefault="00542741" w:rsidP="00542741">
      <w:pPr>
        <w:ind w:left="142"/>
        <w:rPr>
          <w:rFonts w:cs="Calibri"/>
          <w:sz w:val="32"/>
          <w:szCs w:val="32"/>
        </w:rPr>
      </w:pPr>
    </w:p>
    <w:p w14:paraId="5935053B" w14:textId="32BBB1C8" w:rsidR="00542741" w:rsidRPr="00542741" w:rsidRDefault="00542741" w:rsidP="00542741">
      <w:pPr>
        <w:ind w:left="142"/>
        <w:rPr>
          <w:rFonts w:cs="Calibri"/>
          <w:sz w:val="32"/>
          <w:szCs w:val="32"/>
        </w:rPr>
      </w:pPr>
      <w:r w:rsidRPr="00542741">
        <w:rPr>
          <w:rFonts w:cs="Calibri"/>
          <w:b/>
          <w:sz w:val="32"/>
          <w:szCs w:val="32"/>
        </w:rPr>
        <w:t xml:space="preserve">Under 10 </w:t>
      </w:r>
      <w:r w:rsidR="00165D84">
        <w:rPr>
          <w:rFonts w:cs="Calibri"/>
          <w:b/>
          <w:sz w:val="32"/>
          <w:szCs w:val="32"/>
        </w:rPr>
        <w:t xml:space="preserve">mixed </w:t>
      </w:r>
      <w:r w:rsidRPr="00542741">
        <w:rPr>
          <w:rFonts w:cs="Calibri"/>
          <w:b/>
          <w:sz w:val="32"/>
          <w:szCs w:val="32"/>
        </w:rPr>
        <w:t>one day</w:t>
      </w:r>
      <w:r w:rsidRPr="00542741">
        <w:rPr>
          <w:rFonts w:cs="Calibri"/>
          <w:sz w:val="32"/>
          <w:szCs w:val="32"/>
        </w:rPr>
        <w:t xml:space="preserve"> competition - usually played Friday evenings with no finals.</w:t>
      </w:r>
    </w:p>
    <w:p w14:paraId="62169946" w14:textId="77777777" w:rsidR="00542741" w:rsidRPr="00542741" w:rsidRDefault="00542741" w:rsidP="00542741">
      <w:pPr>
        <w:ind w:left="142"/>
        <w:rPr>
          <w:rFonts w:cs="Calibri"/>
          <w:sz w:val="32"/>
          <w:szCs w:val="32"/>
        </w:rPr>
      </w:pPr>
    </w:p>
    <w:p w14:paraId="18030167" w14:textId="77777777" w:rsidR="00542741" w:rsidRPr="00542741" w:rsidRDefault="00542741" w:rsidP="00542741">
      <w:pPr>
        <w:ind w:left="142"/>
        <w:rPr>
          <w:rFonts w:cs="Calibri"/>
          <w:sz w:val="32"/>
          <w:szCs w:val="32"/>
        </w:rPr>
      </w:pPr>
      <w:r w:rsidRPr="00542741">
        <w:rPr>
          <w:rFonts w:cs="Calibri"/>
          <w:b/>
          <w:sz w:val="32"/>
          <w:szCs w:val="32"/>
        </w:rPr>
        <w:t>Under 10 All girls one day</w:t>
      </w:r>
      <w:r w:rsidRPr="00542741">
        <w:rPr>
          <w:rFonts w:cs="Calibri"/>
          <w:sz w:val="32"/>
          <w:szCs w:val="32"/>
        </w:rPr>
        <w:t xml:space="preserve"> competition – usually played Monday evenings with no finals</w:t>
      </w:r>
    </w:p>
    <w:p w14:paraId="46598045" w14:textId="77777777" w:rsidR="00542741" w:rsidRPr="00542741" w:rsidRDefault="00542741" w:rsidP="00542741">
      <w:pPr>
        <w:ind w:left="142"/>
        <w:rPr>
          <w:rFonts w:cs="Calibri"/>
          <w:sz w:val="32"/>
          <w:szCs w:val="32"/>
        </w:rPr>
      </w:pPr>
    </w:p>
    <w:p w14:paraId="729AA537" w14:textId="77777777" w:rsidR="00542741" w:rsidRPr="00542741" w:rsidRDefault="00542741" w:rsidP="00542741">
      <w:pPr>
        <w:ind w:left="142"/>
        <w:rPr>
          <w:rFonts w:cs="Calibri"/>
          <w:sz w:val="32"/>
          <w:szCs w:val="32"/>
        </w:rPr>
      </w:pPr>
      <w:r w:rsidRPr="00542741">
        <w:rPr>
          <w:rFonts w:cs="Calibri"/>
          <w:b/>
          <w:sz w:val="32"/>
          <w:szCs w:val="32"/>
        </w:rPr>
        <w:t>Under 12 All girls one day</w:t>
      </w:r>
      <w:r w:rsidRPr="00542741">
        <w:rPr>
          <w:rFonts w:cs="Calibri"/>
          <w:sz w:val="32"/>
          <w:szCs w:val="32"/>
        </w:rPr>
        <w:t xml:space="preserve"> competition - usually played Wednesday evenings with all teams playing in finals. A final eight system applies with eight team grades as far as possible;</w:t>
      </w:r>
    </w:p>
    <w:p w14:paraId="31C11A21" w14:textId="77777777" w:rsidR="00542741" w:rsidRPr="00542741" w:rsidRDefault="00542741" w:rsidP="00542741">
      <w:pPr>
        <w:ind w:left="142"/>
        <w:rPr>
          <w:rFonts w:cs="Calibri"/>
          <w:sz w:val="32"/>
          <w:szCs w:val="32"/>
        </w:rPr>
      </w:pPr>
    </w:p>
    <w:p w14:paraId="5814343C" w14:textId="77777777" w:rsidR="00542741" w:rsidRPr="00542741" w:rsidRDefault="00542741" w:rsidP="00542741">
      <w:pPr>
        <w:ind w:left="142"/>
        <w:rPr>
          <w:rFonts w:cs="Calibri"/>
          <w:sz w:val="32"/>
          <w:szCs w:val="32"/>
        </w:rPr>
      </w:pPr>
      <w:r w:rsidRPr="00542741">
        <w:rPr>
          <w:rFonts w:cs="Calibri"/>
          <w:b/>
          <w:sz w:val="32"/>
          <w:szCs w:val="32"/>
        </w:rPr>
        <w:t>Under 14 All girls one day</w:t>
      </w:r>
      <w:r w:rsidRPr="00542741">
        <w:rPr>
          <w:rFonts w:cs="Calibri"/>
          <w:sz w:val="32"/>
          <w:szCs w:val="32"/>
        </w:rPr>
        <w:t xml:space="preserve"> competition - usually played Monday evenings with all teams playing in finals. A final eight system applies with eight team grades as far as possible;</w:t>
      </w:r>
    </w:p>
    <w:p w14:paraId="1A24D03E" w14:textId="77777777" w:rsidR="00542741" w:rsidRPr="00542741" w:rsidRDefault="00542741" w:rsidP="00542741">
      <w:pPr>
        <w:ind w:left="142"/>
        <w:rPr>
          <w:rFonts w:cs="Calibri"/>
          <w:sz w:val="32"/>
          <w:szCs w:val="32"/>
        </w:rPr>
      </w:pPr>
    </w:p>
    <w:p w14:paraId="1155AA53" w14:textId="77777777" w:rsidR="00542741" w:rsidRPr="00542741" w:rsidRDefault="00542741" w:rsidP="00542741">
      <w:pPr>
        <w:ind w:left="142"/>
        <w:rPr>
          <w:rFonts w:cs="Calibri"/>
          <w:sz w:val="32"/>
          <w:szCs w:val="32"/>
        </w:rPr>
      </w:pPr>
      <w:r w:rsidRPr="00542741">
        <w:rPr>
          <w:rFonts w:cs="Calibri"/>
          <w:b/>
          <w:sz w:val="32"/>
          <w:szCs w:val="32"/>
        </w:rPr>
        <w:t>Under 16 All girls one day</w:t>
      </w:r>
      <w:r w:rsidRPr="00542741">
        <w:rPr>
          <w:rFonts w:cs="Calibri"/>
          <w:sz w:val="32"/>
          <w:szCs w:val="32"/>
        </w:rPr>
        <w:t xml:space="preserve"> competition - usually played Wednesday evenings with all teams playing in finals (A final eight system applies with eight team grades as far as possible);</w:t>
      </w:r>
    </w:p>
    <w:p w14:paraId="1E73F6CA" w14:textId="77777777" w:rsidR="00542741" w:rsidRPr="00542741" w:rsidRDefault="00542741" w:rsidP="00542741">
      <w:pPr>
        <w:ind w:left="142"/>
        <w:rPr>
          <w:rFonts w:cs="Calibri"/>
          <w:sz w:val="32"/>
          <w:szCs w:val="32"/>
        </w:rPr>
      </w:pPr>
    </w:p>
    <w:p w14:paraId="61CF658B" w14:textId="77777777" w:rsidR="00542741" w:rsidRPr="00542741" w:rsidRDefault="00542741" w:rsidP="00542741">
      <w:pPr>
        <w:keepNext/>
        <w:spacing w:before="240" w:after="60"/>
        <w:outlineLvl w:val="2"/>
        <w:rPr>
          <w:b/>
          <w:bCs/>
          <w:sz w:val="32"/>
          <w:szCs w:val="26"/>
        </w:rPr>
      </w:pPr>
      <w:r w:rsidRPr="00542741">
        <w:rPr>
          <w:b/>
          <w:bCs/>
          <w:sz w:val="32"/>
          <w:szCs w:val="26"/>
        </w:rPr>
        <w:br w:type="page"/>
      </w:r>
      <w:bookmarkStart w:id="3439" w:name="_Toc515437148"/>
      <w:bookmarkStart w:id="3440" w:name="_Toc523650155"/>
      <w:bookmarkStart w:id="3441" w:name="_Toc524292241"/>
      <w:bookmarkStart w:id="3442" w:name="_Toc17740661"/>
      <w:bookmarkStart w:id="3443" w:name="_Toc115338861"/>
      <w:bookmarkStart w:id="3444" w:name="_Toc207736950"/>
      <w:r w:rsidRPr="00542741">
        <w:rPr>
          <w:b/>
          <w:bCs/>
          <w:sz w:val="32"/>
          <w:szCs w:val="26"/>
        </w:rPr>
        <w:t>1.2</w:t>
      </w:r>
      <w:r w:rsidRPr="00542741">
        <w:rPr>
          <w:b/>
          <w:bCs/>
          <w:sz w:val="32"/>
          <w:szCs w:val="26"/>
        </w:rPr>
        <w:tab/>
        <w:t>MEETINGS</w:t>
      </w:r>
      <w:bookmarkEnd w:id="3435"/>
      <w:bookmarkEnd w:id="3436"/>
      <w:bookmarkEnd w:id="3437"/>
      <w:bookmarkEnd w:id="3438"/>
      <w:bookmarkEnd w:id="3439"/>
      <w:bookmarkEnd w:id="3440"/>
      <w:bookmarkEnd w:id="3441"/>
      <w:bookmarkEnd w:id="3442"/>
      <w:bookmarkEnd w:id="3443"/>
      <w:bookmarkEnd w:id="3444"/>
    </w:p>
    <w:p w14:paraId="6C776E3E" w14:textId="77777777" w:rsidR="00542741" w:rsidRPr="00542741" w:rsidRDefault="00542741" w:rsidP="00542741">
      <w:pPr>
        <w:keepNext/>
        <w:spacing w:before="240" w:after="60"/>
        <w:outlineLvl w:val="2"/>
        <w:rPr>
          <w:b/>
          <w:bCs/>
          <w:sz w:val="32"/>
          <w:szCs w:val="26"/>
        </w:rPr>
      </w:pPr>
      <w:bookmarkStart w:id="3445" w:name="_Toc520986890"/>
      <w:bookmarkStart w:id="3446" w:name="_Toc48532804"/>
      <w:bookmarkStart w:id="3447" w:name="_Toc80184897"/>
      <w:bookmarkStart w:id="3448" w:name="_Toc81721231"/>
      <w:bookmarkStart w:id="3449" w:name="_Toc515437149"/>
      <w:bookmarkStart w:id="3450" w:name="_Toc523650156"/>
      <w:bookmarkStart w:id="3451" w:name="_Toc524292242"/>
      <w:bookmarkStart w:id="3452" w:name="_Toc17740662"/>
      <w:bookmarkStart w:id="3453" w:name="_Toc115338862"/>
      <w:bookmarkStart w:id="3454" w:name="_Toc207736951"/>
      <w:r w:rsidRPr="00542741">
        <w:rPr>
          <w:b/>
          <w:bCs/>
          <w:sz w:val="32"/>
          <w:szCs w:val="26"/>
        </w:rPr>
        <w:t>1.2.1</w:t>
      </w:r>
      <w:r w:rsidRPr="00542741">
        <w:rPr>
          <w:b/>
          <w:bCs/>
          <w:sz w:val="32"/>
          <w:szCs w:val="26"/>
        </w:rPr>
        <w:tab/>
        <w:t>CLUB REPRESENTATIVES</w:t>
      </w:r>
      <w:bookmarkEnd w:id="3445"/>
      <w:bookmarkEnd w:id="3446"/>
      <w:bookmarkEnd w:id="3447"/>
      <w:bookmarkEnd w:id="3448"/>
      <w:bookmarkEnd w:id="3449"/>
      <w:bookmarkEnd w:id="3450"/>
      <w:bookmarkEnd w:id="3451"/>
      <w:bookmarkEnd w:id="3452"/>
      <w:bookmarkEnd w:id="3453"/>
      <w:bookmarkEnd w:id="3454"/>
    </w:p>
    <w:p w14:paraId="3CCD3E2E" w14:textId="77777777" w:rsidR="00542741" w:rsidRPr="00542741" w:rsidRDefault="00542741" w:rsidP="00542741">
      <w:pPr>
        <w:ind w:left="142"/>
        <w:rPr>
          <w:rFonts w:cs="Calibri"/>
          <w:b/>
          <w:sz w:val="32"/>
          <w:szCs w:val="32"/>
        </w:rPr>
      </w:pPr>
    </w:p>
    <w:p w14:paraId="28D735B7" w14:textId="77777777" w:rsidR="00542741" w:rsidRPr="00542741" w:rsidRDefault="00542741" w:rsidP="005B19C2">
      <w:pPr>
        <w:numPr>
          <w:ilvl w:val="0"/>
          <w:numId w:val="172"/>
        </w:numPr>
        <w:tabs>
          <w:tab w:val="clear" w:pos="720"/>
        </w:tabs>
        <w:ind w:left="1134" w:hanging="567"/>
        <w:rPr>
          <w:rFonts w:cs="Calibri"/>
          <w:sz w:val="32"/>
          <w:szCs w:val="32"/>
        </w:rPr>
      </w:pPr>
      <w:r w:rsidRPr="00542741">
        <w:rPr>
          <w:rFonts w:cs="Calibri"/>
          <w:b/>
          <w:sz w:val="32"/>
          <w:szCs w:val="32"/>
        </w:rPr>
        <w:t>The Annual General Meeting</w:t>
      </w:r>
      <w:r w:rsidRPr="00542741">
        <w:rPr>
          <w:rFonts w:cs="Calibri"/>
          <w:sz w:val="32"/>
          <w:szCs w:val="32"/>
        </w:rPr>
        <w:t xml:space="preserve"> will be held generally during July in accordance with the Constitution Clause 9.1.  All Clubs are encouraged to hold their own Annual General Meetings before this date.</w:t>
      </w:r>
    </w:p>
    <w:p w14:paraId="63348080" w14:textId="77777777" w:rsidR="00542741" w:rsidRPr="00542741" w:rsidRDefault="00542741" w:rsidP="00542741">
      <w:pPr>
        <w:ind w:left="567"/>
        <w:rPr>
          <w:rFonts w:cs="Calibri"/>
          <w:sz w:val="32"/>
          <w:szCs w:val="32"/>
        </w:rPr>
      </w:pPr>
    </w:p>
    <w:p w14:paraId="7032923A" w14:textId="77777777" w:rsidR="00542741" w:rsidRPr="00542741" w:rsidRDefault="00542741" w:rsidP="005B19C2">
      <w:pPr>
        <w:numPr>
          <w:ilvl w:val="0"/>
          <w:numId w:val="172"/>
        </w:numPr>
        <w:tabs>
          <w:tab w:val="clear" w:pos="720"/>
          <w:tab w:val="num" w:pos="1080"/>
        </w:tabs>
        <w:ind w:left="567" w:firstLine="0"/>
        <w:rPr>
          <w:rFonts w:cs="Calibri"/>
          <w:sz w:val="32"/>
          <w:szCs w:val="32"/>
        </w:rPr>
      </w:pPr>
      <w:r w:rsidRPr="00542741">
        <w:rPr>
          <w:rFonts w:cs="Calibri"/>
          <w:b/>
          <w:sz w:val="32"/>
          <w:szCs w:val="32"/>
        </w:rPr>
        <w:t xml:space="preserve">Section Meetings </w:t>
      </w:r>
      <w:r w:rsidRPr="00542741">
        <w:rPr>
          <w:rFonts w:cs="Calibri"/>
          <w:sz w:val="32"/>
          <w:szCs w:val="32"/>
        </w:rPr>
        <w:t>may be held for:</w:t>
      </w:r>
    </w:p>
    <w:p w14:paraId="5F20B234" w14:textId="77777777" w:rsidR="00542741" w:rsidRPr="00542741" w:rsidRDefault="00542741" w:rsidP="005B19C2">
      <w:pPr>
        <w:numPr>
          <w:ilvl w:val="0"/>
          <w:numId w:val="162"/>
        </w:numPr>
        <w:ind w:left="851" w:firstLine="0"/>
        <w:rPr>
          <w:rFonts w:cs="Calibri"/>
          <w:sz w:val="32"/>
          <w:szCs w:val="32"/>
        </w:rPr>
      </w:pPr>
      <w:r w:rsidRPr="00542741">
        <w:rPr>
          <w:rFonts w:cs="Calibri"/>
          <w:sz w:val="32"/>
          <w:szCs w:val="32"/>
        </w:rPr>
        <w:t>Open Age Sections,</w:t>
      </w:r>
    </w:p>
    <w:p w14:paraId="04616DE7" w14:textId="77777777" w:rsidR="00542741" w:rsidRPr="00542741" w:rsidRDefault="00542741" w:rsidP="005B19C2">
      <w:pPr>
        <w:numPr>
          <w:ilvl w:val="0"/>
          <w:numId w:val="162"/>
        </w:numPr>
        <w:ind w:left="851" w:firstLine="0"/>
        <w:rPr>
          <w:rFonts w:cs="Calibri"/>
          <w:sz w:val="32"/>
          <w:szCs w:val="32"/>
        </w:rPr>
      </w:pPr>
      <w:r w:rsidRPr="00542741">
        <w:rPr>
          <w:rFonts w:cs="Calibri"/>
          <w:sz w:val="32"/>
          <w:szCs w:val="32"/>
        </w:rPr>
        <w:t>Under 16 &amp; Under 14,</w:t>
      </w:r>
    </w:p>
    <w:p w14:paraId="28C1F7CF" w14:textId="77777777" w:rsidR="00542741" w:rsidRPr="00542741" w:rsidRDefault="00542741" w:rsidP="005B19C2">
      <w:pPr>
        <w:numPr>
          <w:ilvl w:val="0"/>
          <w:numId w:val="162"/>
        </w:numPr>
        <w:ind w:left="851" w:firstLine="0"/>
        <w:rPr>
          <w:rFonts w:cs="Calibri"/>
          <w:sz w:val="32"/>
          <w:szCs w:val="32"/>
        </w:rPr>
      </w:pPr>
      <w:r w:rsidRPr="00542741">
        <w:rPr>
          <w:rFonts w:cs="Calibri"/>
          <w:sz w:val="32"/>
          <w:szCs w:val="32"/>
        </w:rPr>
        <w:t>Under 12 and Under 10.</w:t>
      </w:r>
    </w:p>
    <w:p w14:paraId="344C7F37" w14:textId="77777777" w:rsidR="00542741" w:rsidRPr="00542741" w:rsidRDefault="00542741" w:rsidP="005B19C2">
      <w:pPr>
        <w:numPr>
          <w:ilvl w:val="0"/>
          <w:numId w:val="162"/>
        </w:numPr>
        <w:ind w:left="851" w:firstLine="0"/>
        <w:rPr>
          <w:rFonts w:cs="Calibri"/>
          <w:sz w:val="32"/>
          <w:szCs w:val="32"/>
        </w:rPr>
      </w:pPr>
      <w:r w:rsidRPr="00542741">
        <w:rPr>
          <w:rFonts w:cs="Calibri"/>
          <w:sz w:val="32"/>
          <w:szCs w:val="32"/>
        </w:rPr>
        <w:t>Female Cricket</w:t>
      </w:r>
    </w:p>
    <w:p w14:paraId="75B9319A" w14:textId="77777777" w:rsidR="00542741" w:rsidRPr="00542741" w:rsidRDefault="00542741" w:rsidP="00542741">
      <w:pPr>
        <w:tabs>
          <w:tab w:val="num" w:pos="3600"/>
        </w:tabs>
        <w:ind w:left="142"/>
        <w:rPr>
          <w:rFonts w:cs="Calibri"/>
          <w:sz w:val="32"/>
          <w:szCs w:val="32"/>
        </w:rPr>
      </w:pPr>
    </w:p>
    <w:p w14:paraId="5CB0CBDE" w14:textId="77777777" w:rsidR="00542741" w:rsidRPr="00542741" w:rsidRDefault="00542741" w:rsidP="005B19C2">
      <w:pPr>
        <w:numPr>
          <w:ilvl w:val="0"/>
          <w:numId w:val="172"/>
        </w:numPr>
        <w:tabs>
          <w:tab w:val="clear" w:pos="720"/>
        </w:tabs>
        <w:ind w:left="1134" w:hanging="567"/>
        <w:rPr>
          <w:rFonts w:cs="Calibri"/>
          <w:sz w:val="32"/>
          <w:szCs w:val="32"/>
        </w:rPr>
      </w:pPr>
      <w:r w:rsidRPr="00542741">
        <w:rPr>
          <w:rFonts w:cs="Calibri"/>
          <w:b/>
          <w:sz w:val="32"/>
          <w:szCs w:val="32"/>
        </w:rPr>
        <w:t>Special General Meetings,</w:t>
      </w:r>
      <w:r w:rsidRPr="00542741">
        <w:rPr>
          <w:rFonts w:cs="Calibri"/>
          <w:sz w:val="32"/>
          <w:szCs w:val="32"/>
        </w:rPr>
        <w:t xml:space="preserve"> required under the Constitution Clause 10.3, attendance at which is compulsory, will be held:</w:t>
      </w:r>
    </w:p>
    <w:p w14:paraId="0589E549" w14:textId="77777777" w:rsidR="00542741" w:rsidRPr="00542741" w:rsidRDefault="00542741" w:rsidP="00542741">
      <w:pPr>
        <w:ind w:left="1134" w:hanging="567"/>
        <w:rPr>
          <w:rFonts w:cs="Calibri"/>
          <w:sz w:val="32"/>
          <w:szCs w:val="32"/>
        </w:rPr>
      </w:pPr>
    </w:p>
    <w:p w14:paraId="162DC8A3" w14:textId="77777777" w:rsidR="00542741" w:rsidRPr="00542741" w:rsidRDefault="00542741" w:rsidP="005B19C2">
      <w:pPr>
        <w:numPr>
          <w:ilvl w:val="0"/>
          <w:numId w:val="163"/>
        </w:numPr>
        <w:tabs>
          <w:tab w:val="num" w:pos="284"/>
        </w:tabs>
        <w:spacing w:before="120" w:after="120"/>
        <w:ind w:left="1134" w:hanging="567"/>
        <w:rPr>
          <w:rFonts w:cs="Calibri"/>
          <w:sz w:val="32"/>
          <w:szCs w:val="32"/>
        </w:rPr>
      </w:pPr>
      <w:r w:rsidRPr="00542741">
        <w:rPr>
          <w:rFonts w:cs="Calibri"/>
          <w:sz w:val="32"/>
          <w:szCs w:val="32"/>
        </w:rPr>
        <w:t>On the Monday following the fourth Saturday in October; and</w:t>
      </w:r>
    </w:p>
    <w:p w14:paraId="7576C1A5" w14:textId="77777777" w:rsidR="00542741" w:rsidRPr="00542741" w:rsidRDefault="00542741" w:rsidP="005B19C2">
      <w:pPr>
        <w:numPr>
          <w:ilvl w:val="0"/>
          <w:numId w:val="163"/>
        </w:numPr>
        <w:spacing w:before="120" w:after="120"/>
        <w:ind w:left="1134" w:hanging="567"/>
        <w:rPr>
          <w:rFonts w:cs="Calibri"/>
          <w:sz w:val="32"/>
          <w:szCs w:val="32"/>
        </w:rPr>
      </w:pPr>
      <w:r w:rsidRPr="00542741">
        <w:rPr>
          <w:rFonts w:cs="Calibri"/>
          <w:sz w:val="32"/>
          <w:szCs w:val="32"/>
        </w:rPr>
        <w:t>On the first Monday in March.  This meeting is primarily to discuss quarter and semi</w:t>
      </w:r>
      <w:r w:rsidRPr="00542741">
        <w:rPr>
          <w:rFonts w:cs="Calibri"/>
          <w:sz w:val="32"/>
          <w:szCs w:val="32"/>
        </w:rPr>
        <w:noBreakHyphen/>
        <w:t>final match arrangements and fixtures.  Eligibility of teams to proceed into the finals series of matches will be determined at this meeting.</w:t>
      </w:r>
    </w:p>
    <w:p w14:paraId="67EFCC21" w14:textId="77777777" w:rsidR="00542741" w:rsidRPr="00542741" w:rsidRDefault="00542741" w:rsidP="00542741">
      <w:pPr>
        <w:ind w:left="142"/>
        <w:rPr>
          <w:rFonts w:cs="Calibri"/>
          <w:sz w:val="32"/>
          <w:szCs w:val="32"/>
        </w:rPr>
      </w:pPr>
    </w:p>
    <w:p w14:paraId="7576EB1F" w14:textId="77777777" w:rsidR="00542741" w:rsidRPr="00542741" w:rsidRDefault="00542741" w:rsidP="005B19C2">
      <w:pPr>
        <w:numPr>
          <w:ilvl w:val="0"/>
          <w:numId w:val="172"/>
        </w:numPr>
        <w:tabs>
          <w:tab w:val="clear" w:pos="720"/>
        </w:tabs>
        <w:ind w:left="567" w:firstLine="0"/>
        <w:rPr>
          <w:rFonts w:cs="Calibri"/>
          <w:sz w:val="32"/>
          <w:szCs w:val="32"/>
        </w:rPr>
      </w:pPr>
      <w:r w:rsidRPr="00542741">
        <w:rPr>
          <w:rFonts w:cs="Calibri"/>
          <w:b/>
          <w:sz w:val="32"/>
          <w:szCs w:val="32"/>
        </w:rPr>
        <w:t>Special General Meetings</w:t>
      </w:r>
      <w:r w:rsidRPr="00542741">
        <w:rPr>
          <w:rFonts w:cs="Calibri"/>
          <w:sz w:val="32"/>
          <w:szCs w:val="32"/>
        </w:rPr>
        <w:t>, attendance at which is compulsory, may be convened at other times in accordance with Clauses 10 &amp; 11 of the Constitution.</w:t>
      </w:r>
    </w:p>
    <w:p w14:paraId="6E26FBFF" w14:textId="77777777" w:rsidR="00542741" w:rsidRPr="00542741" w:rsidRDefault="00542741" w:rsidP="00542741">
      <w:pPr>
        <w:ind w:left="567"/>
        <w:rPr>
          <w:rFonts w:cs="Calibri"/>
          <w:sz w:val="32"/>
          <w:szCs w:val="32"/>
        </w:rPr>
      </w:pPr>
    </w:p>
    <w:p w14:paraId="689E49AA" w14:textId="77777777" w:rsidR="00542741" w:rsidRPr="00542741" w:rsidRDefault="00542741" w:rsidP="00542741">
      <w:pPr>
        <w:keepNext/>
        <w:spacing w:before="240" w:after="60"/>
        <w:outlineLvl w:val="2"/>
        <w:rPr>
          <w:b/>
          <w:bCs/>
          <w:sz w:val="32"/>
          <w:szCs w:val="26"/>
        </w:rPr>
      </w:pPr>
      <w:bookmarkStart w:id="3455" w:name="_Toc520986891"/>
      <w:bookmarkStart w:id="3456" w:name="_Toc48532805"/>
      <w:bookmarkStart w:id="3457" w:name="_Toc80184898"/>
      <w:bookmarkStart w:id="3458" w:name="_Toc81721232"/>
      <w:bookmarkStart w:id="3459" w:name="_Toc515437150"/>
      <w:bookmarkStart w:id="3460" w:name="_Toc523650157"/>
      <w:bookmarkStart w:id="3461" w:name="_Toc524292243"/>
      <w:bookmarkStart w:id="3462" w:name="_Toc17740663"/>
      <w:bookmarkStart w:id="3463" w:name="_Toc115338863"/>
      <w:bookmarkStart w:id="3464" w:name="_Toc207736952"/>
      <w:r w:rsidRPr="00542741">
        <w:rPr>
          <w:b/>
          <w:bCs/>
          <w:sz w:val="32"/>
          <w:szCs w:val="26"/>
        </w:rPr>
        <w:t>1.2.2</w:t>
      </w:r>
      <w:r w:rsidRPr="00542741">
        <w:rPr>
          <w:b/>
          <w:bCs/>
          <w:sz w:val="32"/>
          <w:szCs w:val="26"/>
        </w:rPr>
        <w:tab/>
        <w:t>PROCEEDINGS AT CLUB REPRESENTATIVE MEETINGS</w:t>
      </w:r>
      <w:bookmarkEnd w:id="3455"/>
      <w:bookmarkEnd w:id="3456"/>
      <w:bookmarkEnd w:id="3457"/>
      <w:bookmarkEnd w:id="3458"/>
      <w:bookmarkEnd w:id="3459"/>
      <w:bookmarkEnd w:id="3460"/>
      <w:bookmarkEnd w:id="3461"/>
      <w:bookmarkEnd w:id="3462"/>
      <w:bookmarkEnd w:id="3463"/>
      <w:bookmarkEnd w:id="3464"/>
    </w:p>
    <w:p w14:paraId="1B7CEB7B" w14:textId="77777777" w:rsidR="00542741" w:rsidRPr="00542741" w:rsidRDefault="00542741" w:rsidP="00542741">
      <w:pPr>
        <w:ind w:left="142"/>
        <w:rPr>
          <w:rFonts w:cs="Calibri"/>
          <w:sz w:val="32"/>
          <w:szCs w:val="32"/>
        </w:rPr>
      </w:pPr>
    </w:p>
    <w:p w14:paraId="226296AA" w14:textId="77777777" w:rsidR="00542741" w:rsidRPr="00542741" w:rsidRDefault="00542741" w:rsidP="005B19C2">
      <w:pPr>
        <w:numPr>
          <w:ilvl w:val="0"/>
          <w:numId w:val="173"/>
        </w:numPr>
        <w:ind w:left="993" w:hanging="426"/>
        <w:rPr>
          <w:rFonts w:cs="Calibri"/>
          <w:sz w:val="32"/>
          <w:szCs w:val="32"/>
        </w:rPr>
      </w:pPr>
      <w:r w:rsidRPr="00542741">
        <w:rPr>
          <w:rFonts w:cs="Calibri"/>
          <w:sz w:val="32"/>
          <w:szCs w:val="32"/>
        </w:rPr>
        <w:t>All meetings with Club representatives will commence at 7.30 pm and shall terminate not later than 10.00 pm unless a resolution granting an extension of time is supported by at least two-thirds of those members present.</w:t>
      </w:r>
    </w:p>
    <w:p w14:paraId="3B3ACE73" w14:textId="77777777" w:rsidR="00542741" w:rsidRPr="00542741" w:rsidRDefault="00542741" w:rsidP="00542741">
      <w:pPr>
        <w:ind w:left="709"/>
        <w:rPr>
          <w:rFonts w:cs="Calibri"/>
          <w:sz w:val="32"/>
          <w:szCs w:val="32"/>
        </w:rPr>
      </w:pPr>
    </w:p>
    <w:p w14:paraId="5A0EF1AF" w14:textId="77777777" w:rsidR="00542741" w:rsidRPr="00542741" w:rsidRDefault="00542741" w:rsidP="005B19C2">
      <w:pPr>
        <w:numPr>
          <w:ilvl w:val="0"/>
          <w:numId w:val="173"/>
        </w:numPr>
        <w:ind w:left="993" w:hanging="426"/>
        <w:rPr>
          <w:rFonts w:cs="Calibri"/>
          <w:sz w:val="32"/>
          <w:szCs w:val="32"/>
        </w:rPr>
      </w:pPr>
      <w:r w:rsidRPr="00542741">
        <w:rPr>
          <w:rFonts w:cs="Calibri"/>
          <w:sz w:val="32"/>
          <w:szCs w:val="32"/>
        </w:rPr>
        <w:t>At all Annual General Meetings, Special General Meetings and Section Meetings debate shall be conducted in accordance with the following rules:</w:t>
      </w:r>
    </w:p>
    <w:p w14:paraId="0A5AB399" w14:textId="77777777" w:rsidR="00542741" w:rsidRPr="00542741" w:rsidRDefault="00542741" w:rsidP="00542741">
      <w:pPr>
        <w:ind w:left="142"/>
        <w:rPr>
          <w:rFonts w:cs="Calibri"/>
          <w:sz w:val="32"/>
          <w:szCs w:val="32"/>
        </w:rPr>
      </w:pPr>
    </w:p>
    <w:p w14:paraId="54A8B312" w14:textId="77777777" w:rsidR="00542741" w:rsidRPr="00542741" w:rsidRDefault="00542741" w:rsidP="005B19C2">
      <w:pPr>
        <w:numPr>
          <w:ilvl w:val="0"/>
          <w:numId w:val="164"/>
        </w:numPr>
        <w:ind w:left="1701" w:hanging="567"/>
        <w:rPr>
          <w:rFonts w:cs="Calibri"/>
          <w:sz w:val="32"/>
          <w:szCs w:val="32"/>
        </w:rPr>
      </w:pPr>
      <w:r w:rsidRPr="00542741">
        <w:rPr>
          <w:rFonts w:cs="Calibri"/>
          <w:sz w:val="32"/>
          <w:szCs w:val="32"/>
        </w:rPr>
        <w:t>All motions shall be formally moved and seconded in the course of which the mover and seconder may speak for the motion.</w:t>
      </w:r>
    </w:p>
    <w:p w14:paraId="66EAA61C" w14:textId="77777777" w:rsidR="00542741" w:rsidRPr="00542741" w:rsidRDefault="00542741" w:rsidP="00542741">
      <w:pPr>
        <w:ind w:left="1134"/>
        <w:rPr>
          <w:rFonts w:cs="Calibri"/>
          <w:sz w:val="32"/>
          <w:szCs w:val="32"/>
        </w:rPr>
      </w:pPr>
    </w:p>
    <w:p w14:paraId="52F36194" w14:textId="77777777" w:rsidR="00542741" w:rsidRPr="00542741" w:rsidRDefault="00542741" w:rsidP="005B19C2">
      <w:pPr>
        <w:numPr>
          <w:ilvl w:val="0"/>
          <w:numId w:val="164"/>
        </w:numPr>
        <w:ind w:left="1701" w:hanging="567"/>
        <w:rPr>
          <w:rFonts w:cs="Calibri"/>
          <w:sz w:val="32"/>
          <w:szCs w:val="32"/>
        </w:rPr>
      </w:pPr>
      <w:r w:rsidRPr="00542741">
        <w:rPr>
          <w:rFonts w:cs="Calibri"/>
          <w:sz w:val="32"/>
          <w:szCs w:val="32"/>
        </w:rPr>
        <w:t>Except that the mover shall have the right of reply, no person shall speak twice on the one motion.</w:t>
      </w:r>
    </w:p>
    <w:p w14:paraId="5DF349B3" w14:textId="77777777" w:rsidR="00542741" w:rsidRPr="00542741" w:rsidRDefault="00542741" w:rsidP="00542741">
      <w:pPr>
        <w:ind w:left="1134"/>
        <w:rPr>
          <w:rFonts w:cs="Calibri"/>
          <w:sz w:val="32"/>
          <w:szCs w:val="32"/>
        </w:rPr>
      </w:pPr>
    </w:p>
    <w:p w14:paraId="595F372F" w14:textId="77777777" w:rsidR="00542741" w:rsidRPr="00542741" w:rsidRDefault="00542741" w:rsidP="005B19C2">
      <w:pPr>
        <w:numPr>
          <w:ilvl w:val="0"/>
          <w:numId w:val="164"/>
        </w:numPr>
        <w:ind w:left="1701" w:hanging="567"/>
        <w:rPr>
          <w:rFonts w:cs="Calibri"/>
          <w:sz w:val="32"/>
          <w:szCs w:val="32"/>
        </w:rPr>
      </w:pPr>
      <w:r w:rsidRPr="00542741">
        <w:rPr>
          <w:rFonts w:cs="Calibri"/>
          <w:sz w:val="32"/>
          <w:szCs w:val="32"/>
        </w:rPr>
        <w:t>When a motion has been seconded debate may ensue but, apart from the mover and seconder, no two persons may speak in succession on the same side of the question.  If the mover and seconder have spoken, and no speaker rises to take the opposite view, the question shall be put to the members to vote upon.</w:t>
      </w:r>
    </w:p>
    <w:p w14:paraId="34D4FA24" w14:textId="77777777" w:rsidR="00542741" w:rsidRPr="00542741" w:rsidRDefault="00542741" w:rsidP="00542741">
      <w:pPr>
        <w:ind w:left="993"/>
        <w:rPr>
          <w:rFonts w:cs="Calibri"/>
          <w:sz w:val="32"/>
          <w:szCs w:val="32"/>
        </w:rPr>
      </w:pPr>
    </w:p>
    <w:p w14:paraId="698CF86A" w14:textId="77777777" w:rsidR="00542741" w:rsidRPr="00542741" w:rsidRDefault="00542741" w:rsidP="005B19C2">
      <w:pPr>
        <w:numPr>
          <w:ilvl w:val="0"/>
          <w:numId w:val="164"/>
        </w:numPr>
        <w:ind w:left="1701" w:hanging="567"/>
        <w:rPr>
          <w:rFonts w:cs="Calibri"/>
          <w:sz w:val="32"/>
          <w:szCs w:val="32"/>
        </w:rPr>
      </w:pPr>
      <w:r w:rsidRPr="00542741">
        <w:rPr>
          <w:rFonts w:cs="Calibri"/>
          <w:sz w:val="32"/>
          <w:szCs w:val="32"/>
        </w:rPr>
        <w:t>Section (c) above shall apply also to amendments.</w:t>
      </w:r>
    </w:p>
    <w:p w14:paraId="6022E355" w14:textId="77777777" w:rsidR="00542741" w:rsidRPr="00542741" w:rsidRDefault="00542741" w:rsidP="00542741">
      <w:pPr>
        <w:ind w:left="142"/>
        <w:rPr>
          <w:rFonts w:cs="Calibri"/>
          <w:sz w:val="32"/>
          <w:szCs w:val="32"/>
        </w:rPr>
      </w:pPr>
    </w:p>
    <w:p w14:paraId="35781224" w14:textId="77777777" w:rsidR="00542741" w:rsidRPr="00542741" w:rsidRDefault="00542741" w:rsidP="005B19C2">
      <w:pPr>
        <w:numPr>
          <w:ilvl w:val="0"/>
          <w:numId w:val="173"/>
        </w:numPr>
        <w:ind w:left="993" w:hanging="426"/>
        <w:rPr>
          <w:rFonts w:cs="Calibri"/>
          <w:sz w:val="32"/>
          <w:szCs w:val="32"/>
        </w:rPr>
      </w:pPr>
      <w:r w:rsidRPr="00542741">
        <w:rPr>
          <w:rFonts w:cs="Calibri"/>
          <w:sz w:val="32"/>
          <w:szCs w:val="32"/>
        </w:rPr>
        <w:t>A delegate from each Club must attend each meeting that is called in accordance with these rules and the Constitution.  A fine will be levied on any Club that is not represented by a delegate at such a meeting.</w:t>
      </w:r>
    </w:p>
    <w:p w14:paraId="5A5CB5E2" w14:textId="77777777" w:rsidR="00542741" w:rsidRPr="00542741" w:rsidRDefault="00542741" w:rsidP="00542741">
      <w:pPr>
        <w:tabs>
          <w:tab w:val="num" w:pos="284"/>
        </w:tabs>
        <w:ind w:left="142"/>
        <w:rPr>
          <w:rFonts w:cs="Calibri"/>
          <w:sz w:val="32"/>
          <w:szCs w:val="32"/>
        </w:rPr>
      </w:pPr>
    </w:p>
    <w:p w14:paraId="31BA91E5" w14:textId="77777777" w:rsidR="00542741" w:rsidRPr="00542741" w:rsidRDefault="00542741" w:rsidP="005B19C2">
      <w:pPr>
        <w:numPr>
          <w:ilvl w:val="0"/>
          <w:numId w:val="173"/>
        </w:numPr>
        <w:tabs>
          <w:tab w:val="num" w:pos="284"/>
        </w:tabs>
        <w:ind w:left="993" w:hanging="426"/>
        <w:rPr>
          <w:rFonts w:cs="Calibri"/>
          <w:sz w:val="32"/>
          <w:szCs w:val="32"/>
        </w:rPr>
      </w:pPr>
      <w:r w:rsidRPr="00542741">
        <w:rPr>
          <w:rFonts w:cs="Calibri"/>
          <w:sz w:val="32"/>
          <w:szCs w:val="32"/>
        </w:rPr>
        <w:t>The President or, in whose absence one of the Vice-Presidents, or some other suitably acceptable person, shall preside as Chairman at each meeting of the Association.</w:t>
      </w:r>
    </w:p>
    <w:p w14:paraId="5D7BBC28" w14:textId="77777777" w:rsidR="00542741" w:rsidRPr="00542741" w:rsidRDefault="00542741" w:rsidP="00542741">
      <w:pPr>
        <w:tabs>
          <w:tab w:val="num" w:pos="284"/>
        </w:tabs>
        <w:ind w:left="993" w:hanging="426"/>
        <w:rPr>
          <w:rFonts w:cs="Calibri"/>
          <w:sz w:val="32"/>
          <w:szCs w:val="32"/>
        </w:rPr>
      </w:pPr>
    </w:p>
    <w:p w14:paraId="6EEE2CAF" w14:textId="77777777" w:rsidR="00542741" w:rsidRPr="00542741" w:rsidRDefault="00542741" w:rsidP="005B19C2">
      <w:pPr>
        <w:numPr>
          <w:ilvl w:val="0"/>
          <w:numId w:val="173"/>
        </w:numPr>
        <w:tabs>
          <w:tab w:val="num" w:pos="284"/>
        </w:tabs>
        <w:ind w:left="993" w:hanging="426"/>
        <w:rPr>
          <w:rFonts w:cs="Calibri"/>
          <w:sz w:val="32"/>
          <w:szCs w:val="32"/>
        </w:rPr>
      </w:pPr>
      <w:r w:rsidRPr="00542741">
        <w:rPr>
          <w:rFonts w:cs="Calibri"/>
          <w:sz w:val="32"/>
          <w:szCs w:val="32"/>
        </w:rPr>
        <w:t>Upon any question arising at a meeting of the Association, one delegate from each Club and each member of the Board have voting rights as defined in the Constitution.</w:t>
      </w:r>
    </w:p>
    <w:p w14:paraId="423533D4" w14:textId="77777777" w:rsidR="00542741" w:rsidRPr="00542741" w:rsidRDefault="00542741" w:rsidP="00542741">
      <w:pPr>
        <w:ind w:left="993" w:hanging="426"/>
        <w:rPr>
          <w:rFonts w:cs="Calibri"/>
          <w:sz w:val="32"/>
          <w:szCs w:val="32"/>
        </w:rPr>
      </w:pPr>
    </w:p>
    <w:p w14:paraId="0E122868" w14:textId="77777777" w:rsidR="00542741" w:rsidRPr="00542741" w:rsidRDefault="00542741" w:rsidP="005B19C2">
      <w:pPr>
        <w:numPr>
          <w:ilvl w:val="0"/>
          <w:numId w:val="173"/>
        </w:numPr>
        <w:tabs>
          <w:tab w:val="num" w:pos="284"/>
        </w:tabs>
        <w:ind w:left="993" w:hanging="426"/>
        <w:rPr>
          <w:rFonts w:cs="Calibri"/>
          <w:sz w:val="32"/>
          <w:szCs w:val="32"/>
        </w:rPr>
      </w:pPr>
      <w:r w:rsidRPr="00542741">
        <w:rPr>
          <w:rFonts w:cs="Calibri"/>
          <w:sz w:val="32"/>
          <w:szCs w:val="32"/>
        </w:rPr>
        <w:t>The Chairman of the meeting, in the case of equality of voting, shall exercise a second or casting vote.</w:t>
      </w:r>
    </w:p>
    <w:p w14:paraId="69A4CFD5" w14:textId="77777777" w:rsidR="00542741" w:rsidRPr="00542741" w:rsidRDefault="00542741" w:rsidP="00542741">
      <w:pPr>
        <w:keepNext/>
        <w:spacing w:before="240" w:after="60"/>
        <w:outlineLvl w:val="2"/>
        <w:rPr>
          <w:b/>
          <w:bCs/>
          <w:sz w:val="32"/>
          <w:szCs w:val="26"/>
        </w:rPr>
      </w:pPr>
      <w:bookmarkStart w:id="3465" w:name="_Toc520986892"/>
      <w:bookmarkStart w:id="3466" w:name="_Toc48532806"/>
      <w:bookmarkStart w:id="3467" w:name="_Toc80184899"/>
      <w:bookmarkStart w:id="3468" w:name="_Toc81721233"/>
      <w:r w:rsidRPr="00542741">
        <w:rPr>
          <w:b/>
          <w:bCs/>
          <w:sz w:val="32"/>
          <w:szCs w:val="26"/>
        </w:rPr>
        <w:br w:type="page"/>
      </w:r>
      <w:bookmarkStart w:id="3469" w:name="_Toc515437151"/>
      <w:bookmarkStart w:id="3470" w:name="_Toc523650158"/>
      <w:bookmarkStart w:id="3471" w:name="_Toc524292244"/>
      <w:bookmarkStart w:id="3472" w:name="_Toc17740664"/>
      <w:bookmarkStart w:id="3473" w:name="_Toc115338864"/>
      <w:bookmarkStart w:id="3474" w:name="_Toc207736953"/>
      <w:r w:rsidRPr="00542741">
        <w:rPr>
          <w:b/>
          <w:bCs/>
          <w:sz w:val="32"/>
          <w:szCs w:val="26"/>
        </w:rPr>
        <w:t>1.2.3</w:t>
      </w:r>
      <w:r w:rsidRPr="00542741">
        <w:rPr>
          <w:b/>
          <w:bCs/>
          <w:sz w:val="32"/>
          <w:szCs w:val="26"/>
        </w:rPr>
        <w:tab/>
        <w:t>PROCEEDINGS AT BOARD MEETINGS</w:t>
      </w:r>
      <w:bookmarkEnd w:id="3465"/>
      <w:bookmarkEnd w:id="3466"/>
      <w:bookmarkEnd w:id="3467"/>
      <w:bookmarkEnd w:id="3468"/>
      <w:bookmarkEnd w:id="3469"/>
      <w:bookmarkEnd w:id="3470"/>
      <w:bookmarkEnd w:id="3471"/>
      <w:bookmarkEnd w:id="3472"/>
      <w:bookmarkEnd w:id="3473"/>
      <w:bookmarkEnd w:id="3474"/>
    </w:p>
    <w:p w14:paraId="72C6051A" w14:textId="77777777" w:rsidR="00542741" w:rsidRPr="00542741" w:rsidRDefault="00542741" w:rsidP="00542741">
      <w:pPr>
        <w:ind w:left="142"/>
        <w:rPr>
          <w:rFonts w:cs="Calibri"/>
          <w:sz w:val="32"/>
          <w:szCs w:val="32"/>
        </w:rPr>
      </w:pPr>
    </w:p>
    <w:p w14:paraId="31BEB7C6"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Meetings of the Board of Management will normally be held each month on the third Monday in the month.  Other special meetings of the Board of Management may be convened at any other time and date, as business shall demand.</w:t>
      </w:r>
    </w:p>
    <w:p w14:paraId="7C9CEE2F" w14:textId="77777777" w:rsidR="00542741" w:rsidRPr="00542741" w:rsidRDefault="00542741" w:rsidP="00542741">
      <w:pPr>
        <w:ind w:left="709"/>
        <w:rPr>
          <w:rFonts w:cs="Calibri"/>
          <w:sz w:val="32"/>
          <w:szCs w:val="32"/>
        </w:rPr>
      </w:pPr>
    </w:p>
    <w:p w14:paraId="2B6A7750"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All meetings of the Board of Management shall normally be held at NWMCA Headquarters and will commence at 7.00 pm and shall terminate not later than 10.00 pm unless a resolution granting an extension of time is supported by at least two-thirds of those members present.  Such extension of time shall not exceed 30 minutes and shall only be used to finalise the matter under the discussion.</w:t>
      </w:r>
    </w:p>
    <w:p w14:paraId="2E7003D1" w14:textId="77777777" w:rsidR="00542741" w:rsidRPr="00542741" w:rsidRDefault="00542741" w:rsidP="00542741">
      <w:pPr>
        <w:ind w:left="709"/>
        <w:rPr>
          <w:rFonts w:cs="Calibri"/>
          <w:sz w:val="32"/>
          <w:szCs w:val="32"/>
        </w:rPr>
      </w:pPr>
    </w:p>
    <w:p w14:paraId="1A4F34E8"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The President, or in his absence one of the Vice-Presidents, or some other suitably acceptable person, shall preside as Chairman at each meeting of the Board of Management</w:t>
      </w:r>
    </w:p>
    <w:p w14:paraId="6BAD62CC" w14:textId="77777777" w:rsidR="00542741" w:rsidRPr="00542741" w:rsidRDefault="00542741" w:rsidP="00542741">
      <w:pPr>
        <w:ind w:left="709"/>
        <w:rPr>
          <w:rFonts w:cs="Calibri"/>
          <w:sz w:val="32"/>
          <w:szCs w:val="32"/>
        </w:rPr>
      </w:pPr>
    </w:p>
    <w:p w14:paraId="75B426FD"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Any five members of the Board of Management shall constitute a quorum for the transaction of business of a meeting of the Board of Management. (Constitution clause 21.4).</w:t>
      </w:r>
    </w:p>
    <w:p w14:paraId="1B48B3EB" w14:textId="77777777" w:rsidR="00542741" w:rsidRPr="00542741" w:rsidRDefault="00542741" w:rsidP="00542741">
      <w:pPr>
        <w:tabs>
          <w:tab w:val="left" w:pos="284"/>
        </w:tabs>
        <w:ind w:left="142"/>
        <w:rPr>
          <w:rFonts w:cs="Calibri"/>
          <w:sz w:val="32"/>
          <w:szCs w:val="32"/>
        </w:rPr>
      </w:pPr>
    </w:p>
    <w:p w14:paraId="4F2B0986"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Voting shall normally be on a show of hands or, if demanded by a member, a poll taken in such a manner as the presiding officer shall determine.  Each person present shall be entitled to one vote and the Chairman of the meeting, in the case of equality of voting, shall exercise a second or casting vote.</w:t>
      </w:r>
    </w:p>
    <w:p w14:paraId="41193AA3" w14:textId="77777777" w:rsidR="00542741" w:rsidRPr="00542741" w:rsidRDefault="00542741" w:rsidP="00542741">
      <w:pPr>
        <w:ind w:left="709"/>
        <w:rPr>
          <w:rFonts w:cs="Calibri"/>
          <w:sz w:val="32"/>
          <w:szCs w:val="32"/>
        </w:rPr>
      </w:pPr>
    </w:p>
    <w:p w14:paraId="7FEB5AB3" w14:textId="77777777" w:rsidR="00542741" w:rsidRPr="00542741" w:rsidRDefault="00542741" w:rsidP="005B19C2">
      <w:pPr>
        <w:numPr>
          <w:ilvl w:val="0"/>
          <w:numId w:val="174"/>
        </w:numPr>
        <w:tabs>
          <w:tab w:val="clear" w:pos="720"/>
        </w:tabs>
        <w:ind w:left="1418" w:hanging="709"/>
        <w:rPr>
          <w:rFonts w:cs="Calibri"/>
          <w:sz w:val="32"/>
          <w:szCs w:val="32"/>
        </w:rPr>
      </w:pPr>
      <w:r w:rsidRPr="00542741">
        <w:rPr>
          <w:rFonts w:cs="Calibri"/>
          <w:sz w:val="32"/>
          <w:szCs w:val="32"/>
        </w:rPr>
        <w:t>Proceedings shall be conducted in accordance with By-law 1.2.2 paragraphs (a)-(d) as above.</w:t>
      </w:r>
    </w:p>
    <w:p w14:paraId="03037CEB" w14:textId="77777777" w:rsidR="00542741" w:rsidRPr="00542741" w:rsidRDefault="00542741" w:rsidP="00542741">
      <w:pPr>
        <w:tabs>
          <w:tab w:val="left" w:pos="284"/>
        </w:tabs>
        <w:ind w:left="142"/>
        <w:rPr>
          <w:rFonts w:cs="Calibri"/>
          <w:sz w:val="32"/>
          <w:szCs w:val="32"/>
        </w:rPr>
      </w:pPr>
    </w:p>
    <w:p w14:paraId="37DBE876" w14:textId="77777777" w:rsidR="00542741" w:rsidRPr="00542741" w:rsidRDefault="00542741" w:rsidP="00542741">
      <w:pPr>
        <w:tabs>
          <w:tab w:val="left" w:pos="284"/>
        </w:tabs>
        <w:ind w:left="142"/>
        <w:rPr>
          <w:rFonts w:cs="Calibri"/>
          <w:sz w:val="32"/>
          <w:szCs w:val="32"/>
        </w:rPr>
      </w:pPr>
    </w:p>
    <w:p w14:paraId="0A71CD57" w14:textId="77777777" w:rsidR="00542741" w:rsidRPr="00542741" w:rsidRDefault="00542741" w:rsidP="00542741">
      <w:pPr>
        <w:tabs>
          <w:tab w:val="left" w:pos="284"/>
        </w:tabs>
        <w:ind w:left="142"/>
        <w:rPr>
          <w:rFonts w:cs="Calibri"/>
          <w:sz w:val="32"/>
          <w:szCs w:val="32"/>
        </w:rPr>
      </w:pPr>
    </w:p>
    <w:p w14:paraId="4ADF3E40" w14:textId="77777777" w:rsidR="00542741" w:rsidRPr="00542741" w:rsidRDefault="00542741" w:rsidP="00542741">
      <w:pPr>
        <w:tabs>
          <w:tab w:val="left" w:pos="284"/>
        </w:tabs>
        <w:ind w:left="142"/>
        <w:rPr>
          <w:rFonts w:cs="Calibri"/>
          <w:sz w:val="32"/>
          <w:szCs w:val="32"/>
        </w:rPr>
      </w:pPr>
    </w:p>
    <w:p w14:paraId="7163E734" w14:textId="77777777" w:rsidR="00542741" w:rsidRPr="00542741" w:rsidRDefault="00542741" w:rsidP="00542741">
      <w:pPr>
        <w:tabs>
          <w:tab w:val="left" w:pos="284"/>
        </w:tabs>
        <w:ind w:left="142"/>
        <w:rPr>
          <w:rFonts w:cs="Calibri"/>
          <w:sz w:val="32"/>
          <w:szCs w:val="32"/>
        </w:rPr>
      </w:pPr>
    </w:p>
    <w:p w14:paraId="20A99A72" w14:textId="77777777" w:rsidR="00542741" w:rsidRPr="00542741" w:rsidRDefault="00542741" w:rsidP="005B19C2">
      <w:pPr>
        <w:numPr>
          <w:ilvl w:val="0"/>
          <w:numId w:val="174"/>
        </w:numPr>
        <w:tabs>
          <w:tab w:val="clear" w:pos="720"/>
          <w:tab w:val="left" w:pos="284"/>
        </w:tabs>
        <w:ind w:left="709" w:firstLine="0"/>
        <w:rPr>
          <w:rFonts w:cs="Calibri"/>
          <w:sz w:val="32"/>
          <w:szCs w:val="32"/>
        </w:rPr>
      </w:pPr>
      <w:r w:rsidRPr="00542741">
        <w:rPr>
          <w:rFonts w:cs="Calibri"/>
          <w:sz w:val="32"/>
          <w:szCs w:val="32"/>
        </w:rPr>
        <w:t>The order of the meeting shall be as follows:</w:t>
      </w:r>
    </w:p>
    <w:p w14:paraId="2596D843" w14:textId="77777777" w:rsidR="00542741" w:rsidRPr="00542741" w:rsidRDefault="00542741" w:rsidP="00542741">
      <w:pPr>
        <w:tabs>
          <w:tab w:val="left" w:pos="284"/>
        </w:tabs>
        <w:ind w:left="709"/>
        <w:rPr>
          <w:rFonts w:cs="Calibri"/>
          <w:sz w:val="32"/>
          <w:szCs w:val="32"/>
        </w:rPr>
      </w:pPr>
    </w:p>
    <w:p w14:paraId="26F35BCE" w14:textId="77777777" w:rsidR="00542741" w:rsidRPr="00542741" w:rsidRDefault="00542741" w:rsidP="005B19C2">
      <w:pPr>
        <w:numPr>
          <w:ilvl w:val="0"/>
          <w:numId w:val="165"/>
        </w:numPr>
        <w:tabs>
          <w:tab w:val="left" w:pos="284"/>
          <w:tab w:val="num" w:pos="426"/>
        </w:tabs>
        <w:ind w:left="1418" w:firstLine="0"/>
        <w:rPr>
          <w:rFonts w:cs="Calibri"/>
          <w:sz w:val="32"/>
          <w:szCs w:val="32"/>
        </w:rPr>
      </w:pPr>
      <w:r w:rsidRPr="00542741">
        <w:rPr>
          <w:rFonts w:cs="Calibri"/>
          <w:sz w:val="32"/>
          <w:szCs w:val="32"/>
        </w:rPr>
        <w:t>Apologies</w:t>
      </w:r>
    </w:p>
    <w:p w14:paraId="6115C307" w14:textId="77777777" w:rsidR="00542741" w:rsidRPr="00542741" w:rsidRDefault="00542741" w:rsidP="005B19C2">
      <w:pPr>
        <w:numPr>
          <w:ilvl w:val="0"/>
          <w:numId w:val="165"/>
        </w:numPr>
        <w:tabs>
          <w:tab w:val="left" w:pos="284"/>
          <w:tab w:val="num" w:pos="426"/>
        </w:tabs>
        <w:ind w:left="1418" w:firstLine="0"/>
        <w:rPr>
          <w:rFonts w:cs="Calibri"/>
          <w:sz w:val="32"/>
          <w:szCs w:val="32"/>
        </w:rPr>
      </w:pPr>
      <w:r w:rsidRPr="00542741">
        <w:rPr>
          <w:rFonts w:cs="Calibri"/>
          <w:sz w:val="32"/>
          <w:szCs w:val="32"/>
        </w:rPr>
        <w:t>Ratification of previous meeting’s minutes</w:t>
      </w:r>
    </w:p>
    <w:p w14:paraId="1AE7D18A" w14:textId="77777777" w:rsidR="00542741" w:rsidRPr="00542741" w:rsidRDefault="00542741" w:rsidP="005B19C2">
      <w:pPr>
        <w:numPr>
          <w:ilvl w:val="0"/>
          <w:numId w:val="165"/>
        </w:numPr>
        <w:tabs>
          <w:tab w:val="left" w:pos="284"/>
          <w:tab w:val="num" w:pos="426"/>
        </w:tabs>
        <w:ind w:left="1418" w:firstLine="0"/>
        <w:rPr>
          <w:rFonts w:cs="Calibri"/>
          <w:sz w:val="32"/>
          <w:szCs w:val="32"/>
        </w:rPr>
      </w:pPr>
      <w:r w:rsidRPr="00542741">
        <w:rPr>
          <w:rFonts w:cs="Calibri"/>
          <w:sz w:val="32"/>
          <w:szCs w:val="32"/>
        </w:rPr>
        <w:t>Business arising from minutes</w:t>
      </w:r>
    </w:p>
    <w:p w14:paraId="4A5E677C" w14:textId="77777777" w:rsidR="00542741" w:rsidRPr="00542741" w:rsidRDefault="00542741" w:rsidP="005B19C2">
      <w:pPr>
        <w:numPr>
          <w:ilvl w:val="0"/>
          <w:numId w:val="165"/>
        </w:numPr>
        <w:tabs>
          <w:tab w:val="left" w:pos="284"/>
          <w:tab w:val="num" w:pos="426"/>
        </w:tabs>
        <w:ind w:left="1418" w:firstLine="0"/>
        <w:rPr>
          <w:rFonts w:cs="Calibri"/>
          <w:sz w:val="32"/>
          <w:szCs w:val="32"/>
        </w:rPr>
      </w:pPr>
      <w:r w:rsidRPr="00542741">
        <w:rPr>
          <w:rFonts w:cs="Calibri"/>
          <w:sz w:val="32"/>
          <w:szCs w:val="32"/>
        </w:rPr>
        <w:t>Correspondence</w:t>
      </w:r>
    </w:p>
    <w:p w14:paraId="22B4DD69" w14:textId="77777777" w:rsidR="00542741" w:rsidRPr="00542741" w:rsidRDefault="00542741" w:rsidP="005B19C2">
      <w:pPr>
        <w:numPr>
          <w:ilvl w:val="0"/>
          <w:numId w:val="165"/>
        </w:numPr>
        <w:tabs>
          <w:tab w:val="left" w:pos="284"/>
          <w:tab w:val="num" w:pos="426"/>
        </w:tabs>
        <w:ind w:left="1418" w:firstLine="0"/>
        <w:rPr>
          <w:rFonts w:cs="Calibri"/>
          <w:sz w:val="32"/>
          <w:szCs w:val="32"/>
        </w:rPr>
      </w:pPr>
      <w:r w:rsidRPr="00542741">
        <w:rPr>
          <w:rFonts w:cs="Calibri"/>
          <w:sz w:val="32"/>
          <w:szCs w:val="32"/>
        </w:rPr>
        <w:t>Reports (to be submitted in writing, if possible, prior to the meeting)</w:t>
      </w:r>
    </w:p>
    <w:p w14:paraId="0F9EC510" w14:textId="77777777" w:rsidR="00542741" w:rsidRPr="00542741" w:rsidRDefault="00542741" w:rsidP="005B19C2">
      <w:pPr>
        <w:numPr>
          <w:ilvl w:val="0"/>
          <w:numId w:val="166"/>
        </w:numPr>
        <w:ind w:left="2268" w:firstLine="0"/>
        <w:rPr>
          <w:rFonts w:cs="Calibri"/>
          <w:sz w:val="32"/>
          <w:szCs w:val="32"/>
        </w:rPr>
      </w:pPr>
      <w:r w:rsidRPr="00542741">
        <w:rPr>
          <w:rFonts w:cs="Calibri"/>
          <w:sz w:val="32"/>
          <w:szCs w:val="32"/>
        </w:rPr>
        <w:t>President</w:t>
      </w:r>
    </w:p>
    <w:p w14:paraId="58FAA7F7" w14:textId="77777777" w:rsidR="00542741" w:rsidRPr="00542741" w:rsidRDefault="00542741" w:rsidP="005B19C2">
      <w:pPr>
        <w:numPr>
          <w:ilvl w:val="0"/>
          <w:numId w:val="166"/>
        </w:numPr>
        <w:tabs>
          <w:tab w:val="num" w:pos="284"/>
        </w:tabs>
        <w:ind w:left="2268" w:firstLine="0"/>
        <w:rPr>
          <w:rFonts w:cs="Calibri"/>
          <w:sz w:val="32"/>
          <w:szCs w:val="32"/>
        </w:rPr>
      </w:pPr>
      <w:r w:rsidRPr="00542741">
        <w:rPr>
          <w:rFonts w:cs="Calibri"/>
          <w:sz w:val="32"/>
          <w:szCs w:val="32"/>
        </w:rPr>
        <w:t>Operations Manager</w:t>
      </w:r>
    </w:p>
    <w:p w14:paraId="230A8E91" w14:textId="77777777" w:rsidR="00542741" w:rsidRPr="00542741" w:rsidRDefault="00542741" w:rsidP="005B19C2">
      <w:pPr>
        <w:numPr>
          <w:ilvl w:val="0"/>
          <w:numId w:val="166"/>
        </w:numPr>
        <w:tabs>
          <w:tab w:val="num" w:pos="284"/>
        </w:tabs>
        <w:ind w:left="2268" w:firstLine="0"/>
        <w:rPr>
          <w:rFonts w:cs="Calibri"/>
          <w:sz w:val="32"/>
          <w:szCs w:val="32"/>
        </w:rPr>
      </w:pPr>
      <w:r w:rsidRPr="00542741">
        <w:rPr>
          <w:rFonts w:cs="Calibri"/>
          <w:sz w:val="32"/>
          <w:szCs w:val="32"/>
        </w:rPr>
        <w:t>Administration Manager</w:t>
      </w:r>
    </w:p>
    <w:p w14:paraId="670C105D" w14:textId="77777777" w:rsidR="00542741" w:rsidRPr="00542741" w:rsidRDefault="00542741" w:rsidP="005B19C2">
      <w:pPr>
        <w:numPr>
          <w:ilvl w:val="0"/>
          <w:numId w:val="166"/>
        </w:numPr>
        <w:tabs>
          <w:tab w:val="num" w:pos="284"/>
        </w:tabs>
        <w:ind w:left="2268" w:firstLine="0"/>
        <w:rPr>
          <w:rFonts w:cs="Calibri"/>
          <w:sz w:val="32"/>
          <w:szCs w:val="32"/>
        </w:rPr>
      </w:pPr>
      <w:r w:rsidRPr="00542741">
        <w:rPr>
          <w:rFonts w:cs="Calibri"/>
          <w:sz w:val="32"/>
          <w:szCs w:val="32"/>
        </w:rPr>
        <w:t>Finance Manager</w:t>
      </w:r>
    </w:p>
    <w:p w14:paraId="54DCA8C2" w14:textId="77777777" w:rsidR="00542741" w:rsidRPr="00542741" w:rsidRDefault="00542741" w:rsidP="005B19C2">
      <w:pPr>
        <w:numPr>
          <w:ilvl w:val="0"/>
          <w:numId w:val="166"/>
        </w:numPr>
        <w:tabs>
          <w:tab w:val="num" w:pos="284"/>
        </w:tabs>
        <w:ind w:left="2268" w:firstLine="0"/>
        <w:rPr>
          <w:rFonts w:cs="Calibri"/>
          <w:sz w:val="32"/>
          <w:szCs w:val="32"/>
        </w:rPr>
      </w:pPr>
      <w:r w:rsidRPr="00542741">
        <w:rPr>
          <w:rFonts w:cs="Calibri"/>
          <w:sz w:val="32"/>
          <w:szCs w:val="32"/>
        </w:rPr>
        <w:t>Vice President-Senior Cricket</w:t>
      </w:r>
    </w:p>
    <w:p w14:paraId="304306AD" w14:textId="77777777" w:rsidR="00542741" w:rsidRPr="00542741" w:rsidRDefault="00542741" w:rsidP="005B19C2">
      <w:pPr>
        <w:numPr>
          <w:ilvl w:val="0"/>
          <w:numId w:val="166"/>
        </w:numPr>
        <w:tabs>
          <w:tab w:val="num" w:pos="284"/>
        </w:tabs>
        <w:ind w:left="2268" w:firstLine="0"/>
        <w:rPr>
          <w:rFonts w:cs="Calibri"/>
          <w:sz w:val="32"/>
          <w:szCs w:val="32"/>
        </w:rPr>
      </w:pPr>
      <w:r w:rsidRPr="00542741">
        <w:rPr>
          <w:rFonts w:cs="Calibri"/>
          <w:sz w:val="32"/>
          <w:szCs w:val="32"/>
        </w:rPr>
        <w:t xml:space="preserve">Vice President-Female Cricket </w:t>
      </w:r>
    </w:p>
    <w:p w14:paraId="1663D96A" w14:textId="77777777" w:rsidR="00542741" w:rsidRPr="00542741" w:rsidRDefault="00542741" w:rsidP="00542741">
      <w:pPr>
        <w:rPr>
          <w:rFonts w:cs="Calibri"/>
          <w:sz w:val="32"/>
          <w:szCs w:val="32"/>
        </w:rPr>
      </w:pPr>
      <w:r w:rsidRPr="00542741">
        <w:rPr>
          <w:rFonts w:cs="Calibri"/>
          <w:sz w:val="32"/>
          <w:szCs w:val="32"/>
        </w:rPr>
        <w:tab/>
      </w:r>
      <w:r w:rsidRPr="00542741">
        <w:rPr>
          <w:rFonts w:cs="Calibri"/>
          <w:sz w:val="32"/>
          <w:szCs w:val="32"/>
        </w:rPr>
        <w:tab/>
      </w:r>
      <w:r w:rsidRPr="00542741">
        <w:rPr>
          <w:rFonts w:cs="Calibri"/>
          <w:sz w:val="32"/>
          <w:szCs w:val="32"/>
        </w:rPr>
        <w:tab/>
        <w:t xml:space="preserve"> (g)</w:t>
      </w:r>
      <w:r w:rsidRPr="00542741">
        <w:rPr>
          <w:rFonts w:cs="Calibri"/>
          <w:sz w:val="32"/>
          <w:szCs w:val="32"/>
        </w:rPr>
        <w:tab/>
        <w:t>Vice President-Junior Cricket</w:t>
      </w:r>
    </w:p>
    <w:p w14:paraId="0F9884B0" w14:textId="77777777" w:rsidR="00542741" w:rsidRPr="00542741" w:rsidRDefault="00542741" w:rsidP="00542741">
      <w:pPr>
        <w:ind w:left="720" w:firstLine="720"/>
        <w:rPr>
          <w:rFonts w:cs="Calibri"/>
          <w:sz w:val="32"/>
          <w:szCs w:val="32"/>
        </w:rPr>
      </w:pPr>
      <w:r w:rsidRPr="00542741">
        <w:rPr>
          <w:rFonts w:cs="Calibri"/>
          <w:sz w:val="32"/>
          <w:szCs w:val="32"/>
        </w:rPr>
        <w:tab/>
        <w:t xml:space="preserve"> (h)</w:t>
      </w:r>
      <w:r w:rsidRPr="00542741">
        <w:rPr>
          <w:rFonts w:cs="Calibri"/>
          <w:sz w:val="32"/>
          <w:szCs w:val="32"/>
        </w:rPr>
        <w:tab/>
        <w:t>Other Reports</w:t>
      </w:r>
    </w:p>
    <w:p w14:paraId="69270ADC" w14:textId="77777777" w:rsidR="00542741" w:rsidRPr="00542741" w:rsidRDefault="00542741" w:rsidP="00542741">
      <w:pPr>
        <w:ind w:left="720" w:firstLine="720"/>
        <w:rPr>
          <w:rFonts w:cs="Calibri"/>
          <w:sz w:val="32"/>
          <w:szCs w:val="32"/>
        </w:rPr>
      </w:pPr>
      <w:r w:rsidRPr="00542741">
        <w:rPr>
          <w:rFonts w:cs="Calibri"/>
          <w:sz w:val="32"/>
          <w:szCs w:val="32"/>
        </w:rPr>
        <w:tab/>
        <w:t xml:space="preserve"> (i) </w:t>
      </w:r>
      <w:r w:rsidRPr="00542741">
        <w:rPr>
          <w:rFonts w:cs="Calibri"/>
          <w:sz w:val="32"/>
          <w:szCs w:val="32"/>
        </w:rPr>
        <w:tab/>
        <w:t>VMCU</w:t>
      </w:r>
    </w:p>
    <w:p w14:paraId="19D8793C" w14:textId="77777777" w:rsidR="00542741" w:rsidRPr="00542741" w:rsidRDefault="00542741" w:rsidP="005B19C2">
      <w:pPr>
        <w:numPr>
          <w:ilvl w:val="0"/>
          <w:numId w:val="167"/>
        </w:numPr>
        <w:tabs>
          <w:tab w:val="left" w:pos="284"/>
          <w:tab w:val="num" w:pos="426"/>
        </w:tabs>
        <w:ind w:left="1418" w:firstLine="0"/>
        <w:rPr>
          <w:rFonts w:cs="Calibri"/>
          <w:sz w:val="32"/>
          <w:szCs w:val="32"/>
        </w:rPr>
      </w:pPr>
      <w:r w:rsidRPr="00542741">
        <w:rPr>
          <w:rFonts w:cs="Calibri"/>
          <w:sz w:val="32"/>
          <w:szCs w:val="32"/>
        </w:rPr>
        <w:t>General Business</w:t>
      </w:r>
    </w:p>
    <w:p w14:paraId="20AFA813" w14:textId="77777777" w:rsidR="00542741" w:rsidRPr="00542741" w:rsidRDefault="00542741" w:rsidP="00542741">
      <w:pPr>
        <w:tabs>
          <w:tab w:val="left" w:pos="284"/>
        </w:tabs>
        <w:ind w:left="142"/>
        <w:rPr>
          <w:rFonts w:cs="Calibri"/>
          <w:sz w:val="32"/>
          <w:szCs w:val="32"/>
        </w:rPr>
      </w:pPr>
    </w:p>
    <w:p w14:paraId="0DCF9A00" w14:textId="77777777" w:rsidR="00542741" w:rsidRPr="00542741" w:rsidRDefault="00542741" w:rsidP="00542741">
      <w:pPr>
        <w:keepNext/>
        <w:spacing w:before="240" w:after="60"/>
        <w:outlineLvl w:val="2"/>
        <w:rPr>
          <w:b/>
          <w:bCs/>
          <w:sz w:val="32"/>
          <w:szCs w:val="26"/>
        </w:rPr>
      </w:pPr>
      <w:bookmarkStart w:id="3475" w:name="_Toc520986893"/>
      <w:bookmarkStart w:id="3476" w:name="_Toc48532807"/>
      <w:bookmarkStart w:id="3477" w:name="_Toc80184900"/>
      <w:bookmarkStart w:id="3478" w:name="_Toc81721234"/>
      <w:bookmarkStart w:id="3479" w:name="_Toc515437152"/>
      <w:bookmarkStart w:id="3480" w:name="_Toc523650159"/>
      <w:bookmarkStart w:id="3481" w:name="_Toc524292245"/>
      <w:bookmarkStart w:id="3482" w:name="_Toc17740665"/>
      <w:bookmarkStart w:id="3483" w:name="_Toc115338865"/>
      <w:bookmarkStart w:id="3484" w:name="_Toc207736954"/>
      <w:r w:rsidRPr="00542741">
        <w:rPr>
          <w:b/>
          <w:bCs/>
          <w:sz w:val="32"/>
          <w:szCs w:val="26"/>
        </w:rPr>
        <w:t>1.3</w:t>
      </w:r>
      <w:r w:rsidRPr="00542741">
        <w:rPr>
          <w:b/>
          <w:bCs/>
          <w:sz w:val="32"/>
          <w:szCs w:val="26"/>
        </w:rPr>
        <w:tab/>
      </w:r>
      <w:r w:rsidRPr="00542741">
        <w:rPr>
          <w:b/>
          <w:bCs/>
          <w:sz w:val="32"/>
          <w:szCs w:val="26"/>
        </w:rPr>
        <w:tab/>
        <w:t>APPOINTED POSITIONS</w:t>
      </w:r>
      <w:bookmarkEnd w:id="3475"/>
      <w:bookmarkEnd w:id="3476"/>
      <w:bookmarkEnd w:id="3477"/>
      <w:bookmarkEnd w:id="3478"/>
      <w:bookmarkEnd w:id="3479"/>
      <w:bookmarkEnd w:id="3480"/>
      <w:bookmarkEnd w:id="3481"/>
      <w:bookmarkEnd w:id="3482"/>
      <w:bookmarkEnd w:id="3483"/>
      <w:bookmarkEnd w:id="3484"/>
    </w:p>
    <w:p w14:paraId="7053B535" w14:textId="77777777" w:rsidR="00542741" w:rsidRPr="00542741" w:rsidRDefault="00542741" w:rsidP="00542741">
      <w:pPr>
        <w:ind w:left="142"/>
        <w:rPr>
          <w:rFonts w:cs="Calibri"/>
          <w:sz w:val="32"/>
          <w:szCs w:val="32"/>
        </w:rPr>
      </w:pPr>
    </w:p>
    <w:p w14:paraId="565BAFD5" w14:textId="77777777" w:rsidR="00542741" w:rsidRPr="00542741" w:rsidRDefault="00542741" w:rsidP="005B19C2">
      <w:pPr>
        <w:numPr>
          <w:ilvl w:val="0"/>
          <w:numId w:val="175"/>
        </w:numPr>
        <w:ind w:left="567" w:hanging="141"/>
        <w:rPr>
          <w:rFonts w:cs="Calibri"/>
          <w:sz w:val="32"/>
          <w:szCs w:val="32"/>
        </w:rPr>
      </w:pPr>
      <w:r w:rsidRPr="00542741">
        <w:rPr>
          <w:rFonts w:cs="Calibri"/>
          <w:sz w:val="32"/>
          <w:szCs w:val="32"/>
        </w:rPr>
        <w:t xml:space="preserve">In accordance with </w:t>
      </w:r>
      <w:r w:rsidRPr="00542741">
        <w:rPr>
          <w:rFonts w:cs="Calibri"/>
          <w:b/>
          <w:sz w:val="32"/>
          <w:szCs w:val="32"/>
        </w:rPr>
        <w:t xml:space="preserve">Constitution Clause 22 and Clause 23 </w:t>
      </w:r>
      <w:r w:rsidRPr="00542741">
        <w:rPr>
          <w:rFonts w:cs="Calibri"/>
          <w:sz w:val="32"/>
          <w:szCs w:val="32"/>
        </w:rPr>
        <w:t>the Board will appoint suitable persons to undertake the duties specified under this Rule.</w:t>
      </w:r>
    </w:p>
    <w:p w14:paraId="167568B4" w14:textId="77777777" w:rsidR="00542741" w:rsidRPr="00542741" w:rsidRDefault="00542741" w:rsidP="00542741">
      <w:pPr>
        <w:ind w:left="426"/>
        <w:rPr>
          <w:rFonts w:cs="Calibri"/>
          <w:sz w:val="32"/>
          <w:szCs w:val="32"/>
        </w:rPr>
      </w:pPr>
    </w:p>
    <w:p w14:paraId="313E9191" w14:textId="77777777" w:rsidR="00542741" w:rsidRPr="00542741" w:rsidRDefault="00542741" w:rsidP="005B19C2">
      <w:pPr>
        <w:numPr>
          <w:ilvl w:val="0"/>
          <w:numId w:val="175"/>
        </w:numPr>
        <w:ind w:left="709" w:hanging="283"/>
        <w:rPr>
          <w:rFonts w:cs="Calibri"/>
          <w:sz w:val="32"/>
          <w:szCs w:val="32"/>
        </w:rPr>
      </w:pPr>
      <w:r w:rsidRPr="00542741">
        <w:rPr>
          <w:rFonts w:cs="Calibri"/>
          <w:sz w:val="32"/>
          <w:szCs w:val="32"/>
        </w:rPr>
        <w:t>The Board may allow the various duties nominated under this Rule to be combined in different ways and the titles of the positions to be varied to suit available personnel and changing needs. The Board, as amendments to this Rule, must then formally adopt these revised duties and titles.</w:t>
      </w:r>
    </w:p>
    <w:p w14:paraId="486328CA" w14:textId="77777777" w:rsidR="00542741" w:rsidRPr="00542741" w:rsidRDefault="00542741" w:rsidP="00542741">
      <w:pPr>
        <w:ind w:left="142"/>
        <w:rPr>
          <w:rFonts w:cs="Calibri"/>
          <w:sz w:val="32"/>
          <w:szCs w:val="32"/>
        </w:rPr>
      </w:pPr>
    </w:p>
    <w:p w14:paraId="1F20A14E" w14:textId="77777777" w:rsidR="00542741" w:rsidRPr="00542741" w:rsidRDefault="00542741" w:rsidP="00542741">
      <w:pPr>
        <w:keepNext/>
        <w:spacing w:before="240" w:after="60"/>
        <w:outlineLvl w:val="2"/>
        <w:rPr>
          <w:b/>
          <w:bCs/>
          <w:sz w:val="32"/>
          <w:szCs w:val="26"/>
        </w:rPr>
      </w:pPr>
      <w:bookmarkStart w:id="3485" w:name="_Toc515437153"/>
      <w:bookmarkStart w:id="3486" w:name="_Toc523650160"/>
      <w:bookmarkStart w:id="3487" w:name="_Toc524292246"/>
      <w:bookmarkStart w:id="3488" w:name="_Toc17740666"/>
      <w:bookmarkStart w:id="3489" w:name="_Toc115338866"/>
      <w:bookmarkStart w:id="3490" w:name="_Toc207736955"/>
      <w:r w:rsidRPr="00542741">
        <w:rPr>
          <w:b/>
          <w:bCs/>
          <w:sz w:val="32"/>
          <w:szCs w:val="26"/>
        </w:rPr>
        <w:t>1.3.1</w:t>
      </w:r>
      <w:r w:rsidRPr="00542741">
        <w:rPr>
          <w:b/>
          <w:bCs/>
          <w:sz w:val="32"/>
          <w:szCs w:val="26"/>
        </w:rPr>
        <w:tab/>
      </w:r>
      <w:r w:rsidRPr="00542741">
        <w:rPr>
          <w:b/>
          <w:bCs/>
          <w:sz w:val="32"/>
          <w:szCs w:val="26"/>
        </w:rPr>
        <w:tab/>
        <w:t>PRESIDENT</w:t>
      </w:r>
      <w:bookmarkEnd w:id="3485"/>
      <w:bookmarkEnd w:id="3486"/>
      <w:bookmarkEnd w:id="3487"/>
      <w:bookmarkEnd w:id="3488"/>
      <w:bookmarkEnd w:id="3489"/>
      <w:bookmarkEnd w:id="3490"/>
    </w:p>
    <w:p w14:paraId="41D8F199" w14:textId="77777777" w:rsidR="00542741" w:rsidRPr="00542741" w:rsidRDefault="00542741" w:rsidP="00542741">
      <w:pPr>
        <w:ind w:left="142"/>
        <w:rPr>
          <w:rFonts w:cs="Calibri"/>
          <w:sz w:val="32"/>
          <w:szCs w:val="32"/>
        </w:rPr>
      </w:pPr>
    </w:p>
    <w:p w14:paraId="3AB94044" w14:textId="77777777" w:rsidR="00542741" w:rsidRPr="00542741" w:rsidRDefault="00542741" w:rsidP="005B19C2">
      <w:pPr>
        <w:numPr>
          <w:ilvl w:val="0"/>
          <w:numId w:val="215"/>
        </w:numPr>
        <w:ind w:left="1418" w:hanging="709"/>
        <w:rPr>
          <w:rFonts w:cs="Calibri"/>
          <w:sz w:val="32"/>
          <w:szCs w:val="32"/>
        </w:rPr>
      </w:pPr>
      <w:r w:rsidRPr="00542741">
        <w:rPr>
          <w:rFonts w:cs="Calibri"/>
          <w:sz w:val="32"/>
          <w:szCs w:val="32"/>
        </w:rPr>
        <w:t>The President will chair all meetings of the Association, its Board and other committees as required.</w:t>
      </w:r>
    </w:p>
    <w:p w14:paraId="6FE347B1" w14:textId="77777777" w:rsidR="00542741" w:rsidRPr="00542741" w:rsidRDefault="00542741" w:rsidP="00542741">
      <w:pPr>
        <w:ind w:left="142"/>
        <w:rPr>
          <w:rFonts w:cs="Calibri"/>
          <w:sz w:val="32"/>
          <w:szCs w:val="32"/>
        </w:rPr>
      </w:pPr>
    </w:p>
    <w:p w14:paraId="7D424D14" w14:textId="77777777" w:rsidR="00542741" w:rsidRPr="00542741" w:rsidRDefault="00542741" w:rsidP="005B19C2">
      <w:pPr>
        <w:numPr>
          <w:ilvl w:val="0"/>
          <w:numId w:val="215"/>
        </w:numPr>
        <w:ind w:left="1418" w:hanging="709"/>
        <w:rPr>
          <w:rFonts w:cs="Calibri"/>
          <w:sz w:val="32"/>
          <w:szCs w:val="32"/>
          <w:lang w:val="x-none"/>
        </w:rPr>
      </w:pPr>
      <w:r w:rsidRPr="00542741">
        <w:rPr>
          <w:rFonts w:cs="Calibri"/>
          <w:sz w:val="32"/>
          <w:szCs w:val="32"/>
          <w:lang w:val="x-none"/>
        </w:rPr>
        <w:t>As soon as practicable after the Annual General Meeting, advise all Board members of their duties, responsibilities and legal implications.  Ensure that all Board members and appointed officers are issued a copy of the applicable Duty Statement and NWMCA Code of Behaviour.  Issue a copy of the latest NWMCA Constitution to any new appointees and newly elected members;</w:t>
      </w:r>
    </w:p>
    <w:p w14:paraId="7393FB2A" w14:textId="77777777" w:rsidR="00542741" w:rsidRPr="00542741" w:rsidRDefault="00542741" w:rsidP="00542741">
      <w:pPr>
        <w:ind w:left="142"/>
        <w:rPr>
          <w:rFonts w:cs="Calibri"/>
          <w:sz w:val="32"/>
          <w:szCs w:val="32"/>
        </w:rPr>
      </w:pPr>
    </w:p>
    <w:p w14:paraId="0F1760B0" w14:textId="77777777" w:rsidR="00542741" w:rsidRPr="00542741" w:rsidRDefault="00542741" w:rsidP="005B19C2">
      <w:pPr>
        <w:numPr>
          <w:ilvl w:val="0"/>
          <w:numId w:val="215"/>
        </w:numPr>
        <w:ind w:left="1418" w:hanging="709"/>
        <w:rPr>
          <w:rFonts w:cs="Calibri"/>
          <w:sz w:val="32"/>
          <w:szCs w:val="32"/>
        </w:rPr>
      </w:pPr>
      <w:r w:rsidRPr="00542741">
        <w:rPr>
          <w:rFonts w:cs="Calibri"/>
          <w:sz w:val="32"/>
          <w:szCs w:val="32"/>
        </w:rPr>
        <w:t>Ensure that, through the Operations Manager and the Administration Manager, all duties of appointed office bearers are known, understood and carried out in accordance with the Duty Statements applicable to each;</w:t>
      </w:r>
    </w:p>
    <w:p w14:paraId="0EE4FF1B" w14:textId="77777777" w:rsidR="00542741" w:rsidRPr="00542741" w:rsidRDefault="00542741" w:rsidP="00542741">
      <w:pPr>
        <w:ind w:left="709"/>
        <w:rPr>
          <w:rFonts w:cs="Calibri"/>
          <w:sz w:val="32"/>
          <w:szCs w:val="32"/>
        </w:rPr>
      </w:pPr>
    </w:p>
    <w:p w14:paraId="021B6702" w14:textId="77777777" w:rsidR="00542741" w:rsidRPr="00542741" w:rsidRDefault="00542741" w:rsidP="005B19C2">
      <w:pPr>
        <w:numPr>
          <w:ilvl w:val="0"/>
          <w:numId w:val="215"/>
        </w:numPr>
        <w:ind w:left="1418" w:hanging="709"/>
        <w:rPr>
          <w:rFonts w:cs="Calibri"/>
          <w:sz w:val="32"/>
          <w:szCs w:val="32"/>
        </w:rPr>
      </w:pPr>
      <w:r w:rsidRPr="00542741">
        <w:rPr>
          <w:rFonts w:cs="Calibri"/>
          <w:sz w:val="32"/>
          <w:szCs w:val="32"/>
        </w:rPr>
        <w:t>Represent the Association at Functions considered to warrant senior representation from the Association;</w:t>
      </w:r>
    </w:p>
    <w:p w14:paraId="704B740B" w14:textId="77777777" w:rsidR="00542741" w:rsidRPr="00542741" w:rsidRDefault="00542741" w:rsidP="00542741">
      <w:pPr>
        <w:ind w:left="142"/>
        <w:rPr>
          <w:rFonts w:cs="Calibri"/>
          <w:sz w:val="32"/>
          <w:szCs w:val="32"/>
        </w:rPr>
      </w:pPr>
    </w:p>
    <w:p w14:paraId="19AFAC4F" w14:textId="77777777" w:rsidR="00542741" w:rsidRPr="00542741" w:rsidRDefault="00542741" w:rsidP="00542741">
      <w:pPr>
        <w:keepNext/>
        <w:spacing w:before="240" w:after="60"/>
        <w:outlineLvl w:val="2"/>
        <w:rPr>
          <w:b/>
          <w:bCs/>
          <w:sz w:val="32"/>
          <w:szCs w:val="26"/>
        </w:rPr>
      </w:pPr>
      <w:bookmarkStart w:id="3491" w:name="_Toc515437154"/>
      <w:bookmarkStart w:id="3492" w:name="_Toc523650161"/>
      <w:bookmarkStart w:id="3493" w:name="_Toc524292247"/>
      <w:bookmarkStart w:id="3494" w:name="_Toc17740667"/>
      <w:bookmarkStart w:id="3495" w:name="_Toc115338867"/>
      <w:bookmarkStart w:id="3496" w:name="_Toc207736956"/>
      <w:r w:rsidRPr="00542741">
        <w:rPr>
          <w:b/>
          <w:bCs/>
          <w:sz w:val="32"/>
          <w:szCs w:val="26"/>
        </w:rPr>
        <w:t>1.3.2</w:t>
      </w:r>
      <w:r w:rsidRPr="00542741">
        <w:rPr>
          <w:b/>
          <w:bCs/>
          <w:sz w:val="32"/>
          <w:szCs w:val="26"/>
        </w:rPr>
        <w:tab/>
      </w:r>
      <w:r w:rsidRPr="00542741">
        <w:rPr>
          <w:b/>
          <w:bCs/>
          <w:sz w:val="32"/>
          <w:szCs w:val="26"/>
        </w:rPr>
        <w:tab/>
        <w:t>ADMINISTRATION MANAGER</w:t>
      </w:r>
      <w:bookmarkEnd w:id="3491"/>
      <w:bookmarkEnd w:id="3492"/>
      <w:bookmarkEnd w:id="3493"/>
      <w:bookmarkEnd w:id="3494"/>
      <w:bookmarkEnd w:id="3495"/>
      <w:bookmarkEnd w:id="3496"/>
    </w:p>
    <w:p w14:paraId="037202E2" w14:textId="77777777" w:rsidR="00542741" w:rsidRPr="00542741" w:rsidRDefault="00542741" w:rsidP="00542741">
      <w:pPr>
        <w:ind w:left="142"/>
        <w:rPr>
          <w:rFonts w:cs="Calibri"/>
          <w:sz w:val="32"/>
          <w:szCs w:val="32"/>
        </w:rPr>
      </w:pPr>
    </w:p>
    <w:p w14:paraId="47E543B6" w14:textId="77777777" w:rsidR="00542741" w:rsidRPr="00542741" w:rsidRDefault="00542741" w:rsidP="00542741">
      <w:pPr>
        <w:ind w:left="1418"/>
        <w:rPr>
          <w:rFonts w:cs="Calibri"/>
          <w:sz w:val="32"/>
          <w:szCs w:val="32"/>
          <w:lang w:val="x-none"/>
        </w:rPr>
      </w:pPr>
      <w:bookmarkStart w:id="3497" w:name="_Toc520986895"/>
      <w:r w:rsidRPr="00542741">
        <w:rPr>
          <w:rFonts w:cs="Calibri"/>
          <w:sz w:val="32"/>
          <w:szCs w:val="32"/>
          <w:lang w:val="x-none"/>
        </w:rPr>
        <w:t>The Administration Manager will have responsibility for the day to day administrative matters of the Association.</w:t>
      </w:r>
    </w:p>
    <w:p w14:paraId="41636C04" w14:textId="77777777" w:rsidR="00542741" w:rsidRPr="00542741" w:rsidRDefault="00542741" w:rsidP="00542741">
      <w:pPr>
        <w:ind w:left="1418"/>
        <w:rPr>
          <w:rFonts w:cs="Calibri"/>
          <w:sz w:val="32"/>
          <w:szCs w:val="32"/>
          <w:lang w:val="x-none"/>
        </w:rPr>
      </w:pPr>
    </w:p>
    <w:p w14:paraId="1E33B98F" w14:textId="77777777" w:rsidR="00542741" w:rsidRPr="00542741" w:rsidRDefault="00542741" w:rsidP="00542741">
      <w:pPr>
        <w:keepNext/>
        <w:spacing w:before="240" w:after="60"/>
        <w:outlineLvl w:val="2"/>
        <w:rPr>
          <w:b/>
          <w:bCs/>
          <w:sz w:val="32"/>
          <w:szCs w:val="26"/>
        </w:rPr>
      </w:pPr>
      <w:bookmarkStart w:id="3498" w:name="_Toc515437155"/>
      <w:bookmarkStart w:id="3499" w:name="_Toc523650162"/>
      <w:bookmarkStart w:id="3500" w:name="_Toc524292248"/>
      <w:bookmarkStart w:id="3501" w:name="_Toc17740668"/>
      <w:bookmarkStart w:id="3502" w:name="_Toc115338868"/>
      <w:bookmarkStart w:id="3503" w:name="_Toc207736957"/>
      <w:bookmarkStart w:id="3504" w:name="_Toc48532809"/>
      <w:bookmarkStart w:id="3505" w:name="_Toc80184902"/>
      <w:bookmarkStart w:id="3506" w:name="_Toc81721236"/>
      <w:r w:rsidRPr="00542741">
        <w:rPr>
          <w:b/>
          <w:bCs/>
          <w:sz w:val="32"/>
          <w:szCs w:val="26"/>
        </w:rPr>
        <w:t>1.3.3</w:t>
      </w:r>
      <w:r w:rsidRPr="00542741">
        <w:rPr>
          <w:b/>
          <w:bCs/>
          <w:sz w:val="32"/>
          <w:szCs w:val="26"/>
        </w:rPr>
        <w:tab/>
      </w:r>
      <w:r w:rsidRPr="00542741">
        <w:rPr>
          <w:b/>
          <w:bCs/>
          <w:sz w:val="32"/>
          <w:szCs w:val="26"/>
        </w:rPr>
        <w:tab/>
        <w:t>OPERATIONS MANAGER</w:t>
      </w:r>
      <w:bookmarkEnd w:id="3498"/>
      <w:bookmarkEnd w:id="3499"/>
      <w:bookmarkEnd w:id="3500"/>
      <w:bookmarkEnd w:id="3501"/>
      <w:bookmarkEnd w:id="3502"/>
      <w:bookmarkEnd w:id="3503"/>
    </w:p>
    <w:p w14:paraId="41627033" w14:textId="77777777" w:rsidR="00542741" w:rsidRPr="00542741" w:rsidRDefault="00542741" w:rsidP="00542741">
      <w:pPr>
        <w:ind w:left="142"/>
        <w:rPr>
          <w:rFonts w:cs="Calibri"/>
          <w:sz w:val="32"/>
          <w:szCs w:val="32"/>
        </w:rPr>
      </w:pPr>
    </w:p>
    <w:p w14:paraId="787738C7" w14:textId="77777777" w:rsidR="00542741" w:rsidRPr="00542741" w:rsidRDefault="00542741" w:rsidP="00542741">
      <w:pPr>
        <w:ind w:left="1418"/>
        <w:rPr>
          <w:rFonts w:cs="Calibri"/>
          <w:sz w:val="32"/>
          <w:szCs w:val="32"/>
        </w:rPr>
      </w:pPr>
      <w:r w:rsidRPr="00542741">
        <w:rPr>
          <w:rFonts w:cs="Calibri"/>
          <w:sz w:val="32"/>
          <w:szCs w:val="32"/>
        </w:rPr>
        <w:t>The Operations Manager will have responsibility to the Board for the executive functions in development of policies and procedures.</w:t>
      </w:r>
    </w:p>
    <w:p w14:paraId="10CA2BD9" w14:textId="77777777" w:rsidR="00542741" w:rsidRPr="00542741" w:rsidRDefault="00542741" w:rsidP="00542741">
      <w:pPr>
        <w:ind w:left="1418"/>
        <w:rPr>
          <w:rFonts w:cs="Calibri"/>
          <w:sz w:val="32"/>
          <w:szCs w:val="32"/>
        </w:rPr>
      </w:pPr>
    </w:p>
    <w:p w14:paraId="3700D98E" w14:textId="77777777" w:rsidR="00542741" w:rsidRPr="00542741" w:rsidRDefault="00542741" w:rsidP="00542741">
      <w:pPr>
        <w:keepNext/>
        <w:spacing w:before="240" w:after="60"/>
        <w:outlineLvl w:val="2"/>
        <w:rPr>
          <w:b/>
          <w:bCs/>
          <w:sz w:val="32"/>
          <w:szCs w:val="26"/>
        </w:rPr>
      </w:pPr>
      <w:bookmarkStart w:id="3507" w:name="_Toc515437156"/>
      <w:bookmarkStart w:id="3508" w:name="_Toc523650163"/>
      <w:bookmarkStart w:id="3509" w:name="_Toc524292249"/>
      <w:bookmarkStart w:id="3510" w:name="_Toc17740669"/>
      <w:bookmarkStart w:id="3511" w:name="_Toc115338869"/>
      <w:bookmarkStart w:id="3512" w:name="_Toc207736958"/>
      <w:r w:rsidRPr="00542741">
        <w:rPr>
          <w:b/>
          <w:bCs/>
          <w:sz w:val="32"/>
          <w:szCs w:val="26"/>
        </w:rPr>
        <w:t>1.3.4</w:t>
      </w:r>
      <w:r w:rsidRPr="00542741">
        <w:rPr>
          <w:b/>
          <w:bCs/>
          <w:sz w:val="32"/>
          <w:szCs w:val="26"/>
        </w:rPr>
        <w:tab/>
      </w:r>
      <w:bookmarkEnd w:id="3497"/>
      <w:r w:rsidRPr="00542741">
        <w:rPr>
          <w:b/>
          <w:bCs/>
          <w:sz w:val="32"/>
          <w:szCs w:val="26"/>
        </w:rPr>
        <w:tab/>
        <w:t xml:space="preserve">FINANCE </w:t>
      </w:r>
      <w:bookmarkEnd w:id="3504"/>
      <w:bookmarkEnd w:id="3505"/>
      <w:bookmarkEnd w:id="3506"/>
      <w:r w:rsidRPr="00542741">
        <w:rPr>
          <w:b/>
          <w:bCs/>
          <w:sz w:val="32"/>
          <w:szCs w:val="26"/>
        </w:rPr>
        <w:t>MANAGER</w:t>
      </w:r>
      <w:bookmarkEnd w:id="3507"/>
      <w:bookmarkEnd w:id="3508"/>
      <w:bookmarkEnd w:id="3509"/>
      <w:bookmarkEnd w:id="3510"/>
      <w:bookmarkEnd w:id="3511"/>
      <w:bookmarkEnd w:id="3512"/>
    </w:p>
    <w:p w14:paraId="36A6FF7E" w14:textId="77777777" w:rsidR="00542741" w:rsidRPr="00542741" w:rsidRDefault="00542741" w:rsidP="00542741">
      <w:pPr>
        <w:ind w:left="142"/>
        <w:rPr>
          <w:rFonts w:cs="Calibri"/>
          <w:sz w:val="32"/>
          <w:szCs w:val="32"/>
        </w:rPr>
      </w:pPr>
    </w:p>
    <w:p w14:paraId="3FA4559F" w14:textId="77777777" w:rsidR="00542741" w:rsidRPr="00542741" w:rsidRDefault="00542741" w:rsidP="00542741">
      <w:pPr>
        <w:ind w:left="1418"/>
        <w:rPr>
          <w:rFonts w:cs="Calibri"/>
          <w:sz w:val="32"/>
          <w:szCs w:val="32"/>
        </w:rPr>
      </w:pPr>
      <w:r w:rsidRPr="00542741">
        <w:rPr>
          <w:rFonts w:cs="Calibri"/>
          <w:sz w:val="32"/>
          <w:szCs w:val="32"/>
        </w:rPr>
        <w:t>The Finance Manager will have responsibility for all financial matters including the receipt and disbursement of all funds.</w:t>
      </w:r>
    </w:p>
    <w:p w14:paraId="1E758E3A" w14:textId="77777777" w:rsidR="00542741" w:rsidRPr="00542741" w:rsidRDefault="00542741" w:rsidP="00542741">
      <w:pPr>
        <w:ind w:left="1418"/>
        <w:rPr>
          <w:rFonts w:cs="Calibri"/>
          <w:sz w:val="32"/>
          <w:szCs w:val="32"/>
        </w:rPr>
      </w:pPr>
    </w:p>
    <w:p w14:paraId="1EDE1C44" w14:textId="77777777" w:rsidR="00542741" w:rsidRPr="00542741" w:rsidRDefault="00542741" w:rsidP="00542741">
      <w:pPr>
        <w:keepNext/>
        <w:spacing w:before="240" w:after="60"/>
        <w:outlineLvl w:val="2"/>
        <w:rPr>
          <w:b/>
          <w:bCs/>
          <w:sz w:val="32"/>
          <w:szCs w:val="26"/>
        </w:rPr>
      </w:pPr>
      <w:bookmarkStart w:id="3513" w:name="_Toc520986896"/>
      <w:bookmarkStart w:id="3514" w:name="_Toc48532810"/>
      <w:bookmarkStart w:id="3515" w:name="_Toc80184903"/>
      <w:bookmarkStart w:id="3516" w:name="_Toc81721237"/>
      <w:bookmarkStart w:id="3517" w:name="_Toc515437157"/>
      <w:bookmarkStart w:id="3518" w:name="_Toc523650164"/>
      <w:bookmarkStart w:id="3519" w:name="_Toc524292250"/>
      <w:bookmarkStart w:id="3520" w:name="_Toc17740670"/>
      <w:bookmarkStart w:id="3521" w:name="_Toc115338870"/>
      <w:bookmarkStart w:id="3522" w:name="_Toc207736959"/>
      <w:r w:rsidRPr="00542741">
        <w:rPr>
          <w:b/>
          <w:bCs/>
          <w:sz w:val="32"/>
          <w:szCs w:val="26"/>
        </w:rPr>
        <w:t>1.3.5</w:t>
      </w:r>
      <w:r w:rsidRPr="00542741">
        <w:rPr>
          <w:b/>
          <w:bCs/>
          <w:sz w:val="32"/>
          <w:szCs w:val="26"/>
        </w:rPr>
        <w:tab/>
      </w:r>
      <w:r w:rsidRPr="00542741">
        <w:rPr>
          <w:b/>
          <w:bCs/>
          <w:sz w:val="32"/>
          <w:szCs w:val="26"/>
        </w:rPr>
        <w:tab/>
      </w:r>
      <w:bookmarkEnd w:id="3513"/>
      <w:bookmarkEnd w:id="3514"/>
      <w:r w:rsidRPr="00542741">
        <w:rPr>
          <w:b/>
          <w:bCs/>
          <w:sz w:val="32"/>
          <w:szCs w:val="26"/>
        </w:rPr>
        <w:t>VICE PRESIDENT IN CHARGE OF SENIOR CRICKET</w:t>
      </w:r>
      <w:bookmarkEnd w:id="3515"/>
      <w:bookmarkEnd w:id="3516"/>
      <w:bookmarkEnd w:id="3517"/>
      <w:bookmarkEnd w:id="3518"/>
      <w:bookmarkEnd w:id="3519"/>
      <w:bookmarkEnd w:id="3520"/>
      <w:bookmarkEnd w:id="3521"/>
      <w:bookmarkEnd w:id="3522"/>
    </w:p>
    <w:p w14:paraId="49EF2456" w14:textId="77777777" w:rsidR="00542741" w:rsidRPr="00542741" w:rsidRDefault="00542741" w:rsidP="00542741"/>
    <w:p w14:paraId="7651C397" w14:textId="77777777" w:rsidR="00542741" w:rsidRPr="00542741" w:rsidRDefault="00542741" w:rsidP="00542741">
      <w:pPr>
        <w:ind w:left="1418"/>
        <w:rPr>
          <w:rFonts w:cs="Calibri"/>
          <w:sz w:val="32"/>
          <w:szCs w:val="32"/>
        </w:rPr>
      </w:pPr>
      <w:r w:rsidRPr="00542741">
        <w:rPr>
          <w:rFonts w:cs="Calibri"/>
          <w:sz w:val="32"/>
          <w:szCs w:val="32"/>
        </w:rPr>
        <w:t>Responsible for the conduct and arrangement of all NWMCA Senior Cricket including representative matches.</w:t>
      </w:r>
    </w:p>
    <w:p w14:paraId="39C97B95" w14:textId="77777777" w:rsidR="00542741" w:rsidRPr="00542741" w:rsidRDefault="00542741" w:rsidP="00542741">
      <w:pPr>
        <w:keepNext/>
        <w:spacing w:before="240" w:after="60"/>
        <w:outlineLvl w:val="2"/>
        <w:rPr>
          <w:b/>
          <w:bCs/>
          <w:sz w:val="32"/>
          <w:szCs w:val="26"/>
        </w:rPr>
      </w:pPr>
      <w:bookmarkStart w:id="3523" w:name="_Toc48532811"/>
      <w:bookmarkStart w:id="3524" w:name="_Toc80184904"/>
      <w:bookmarkStart w:id="3525" w:name="_Toc81721238"/>
      <w:bookmarkStart w:id="3526" w:name="_Toc515437158"/>
      <w:bookmarkStart w:id="3527" w:name="_Toc523650165"/>
      <w:bookmarkStart w:id="3528" w:name="_Toc524292251"/>
      <w:bookmarkStart w:id="3529" w:name="_Toc17740671"/>
      <w:bookmarkStart w:id="3530" w:name="_Toc115338871"/>
      <w:bookmarkStart w:id="3531" w:name="_Toc207736960"/>
      <w:r w:rsidRPr="00542741">
        <w:rPr>
          <w:b/>
          <w:bCs/>
          <w:sz w:val="32"/>
          <w:szCs w:val="26"/>
        </w:rPr>
        <w:t>1.3.6</w:t>
      </w:r>
      <w:r w:rsidRPr="00542741">
        <w:rPr>
          <w:b/>
          <w:bCs/>
          <w:sz w:val="32"/>
          <w:szCs w:val="26"/>
        </w:rPr>
        <w:tab/>
      </w:r>
      <w:bookmarkEnd w:id="3523"/>
      <w:r w:rsidRPr="00542741">
        <w:rPr>
          <w:b/>
          <w:bCs/>
          <w:sz w:val="32"/>
          <w:szCs w:val="26"/>
        </w:rPr>
        <w:tab/>
        <w:t>VICE PRESIDENT IN CHARGE OF JUNIOR CRICKET</w:t>
      </w:r>
      <w:bookmarkEnd w:id="3524"/>
      <w:bookmarkEnd w:id="3525"/>
      <w:bookmarkEnd w:id="3526"/>
      <w:bookmarkEnd w:id="3527"/>
      <w:bookmarkEnd w:id="3528"/>
      <w:bookmarkEnd w:id="3529"/>
      <w:bookmarkEnd w:id="3530"/>
      <w:bookmarkEnd w:id="3531"/>
    </w:p>
    <w:p w14:paraId="0196C332" w14:textId="77777777" w:rsidR="00542741" w:rsidRPr="00542741" w:rsidRDefault="00542741" w:rsidP="00542741"/>
    <w:p w14:paraId="0FCB1442" w14:textId="77777777" w:rsidR="00542741" w:rsidRPr="00542741" w:rsidRDefault="00542741" w:rsidP="00542741">
      <w:pPr>
        <w:ind w:left="1418"/>
        <w:rPr>
          <w:rFonts w:cs="Calibri"/>
          <w:sz w:val="32"/>
          <w:szCs w:val="32"/>
        </w:rPr>
      </w:pPr>
      <w:r w:rsidRPr="00542741">
        <w:rPr>
          <w:rFonts w:cs="Calibri"/>
          <w:sz w:val="32"/>
          <w:szCs w:val="32"/>
        </w:rPr>
        <w:t>Responsible for the conduct and arrangement of all NWMCA Junior Cricket including representative matches.</w:t>
      </w:r>
    </w:p>
    <w:p w14:paraId="7CD4D934" w14:textId="77777777" w:rsidR="00542741" w:rsidRPr="00542741" w:rsidRDefault="00542741" w:rsidP="00542741">
      <w:pPr>
        <w:ind w:left="1418"/>
        <w:rPr>
          <w:rFonts w:cs="Calibri"/>
          <w:sz w:val="32"/>
          <w:szCs w:val="32"/>
        </w:rPr>
      </w:pPr>
    </w:p>
    <w:p w14:paraId="0C9D9232" w14:textId="77777777" w:rsidR="00542741" w:rsidRPr="00542741" w:rsidRDefault="00542741" w:rsidP="00542741">
      <w:pPr>
        <w:keepNext/>
        <w:spacing w:before="240" w:after="60"/>
        <w:outlineLvl w:val="2"/>
        <w:rPr>
          <w:b/>
          <w:bCs/>
          <w:sz w:val="32"/>
          <w:szCs w:val="26"/>
        </w:rPr>
      </w:pPr>
      <w:bookmarkStart w:id="3532" w:name="_Toc515437159"/>
      <w:bookmarkStart w:id="3533" w:name="_Toc523650166"/>
      <w:bookmarkStart w:id="3534" w:name="_Toc524292252"/>
      <w:bookmarkStart w:id="3535" w:name="_Toc17740672"/>
      <w:bookmarkStart w:id="3536" w:name="_Toc115338872"/>
      <w:bookmarkStart w:id="3537" w:name="_Toc207736961"/>
      <w:r w:rsidRPr="00542741">
        <w:rPr>
          <w:b/>
          <w:bCs/>
          <w:sz w:val="32"/>
          <w:szCs w:val="26"/>
        </w:rPr>
        <w:t>1.3.7</w:t>
      </w:r>
      <w:r w:rsidRPr="00542741">
        <w:rPr>
          <w:b/>
          <w:bCs/>
          <w:sz w:val="32"/>
          <w:szCs w:val="26"/>
        </w:rPr>
        <w:tab/>
      </w:r>
      <w:r w:rsidRPr="00542741">
        <w:rPr>
          <w:b/>
          <w:bCs/>
          <w:sz w:val="32"/>
          <w:szCs w:val="26"/>
        </w:rPr>
        <w:tab/>
        <w:t>VICE PRESIDENT IN CHARGE OF FEMALE CRICKET</w:t>
      </w:r>
      <w:bookmarkEnd w:id="3532"/>
      <w:bookmarkEnd w:id="3533"/>
      <w:bookmarkEnd w:id="3534"/>
      <w:bookmarkEnd w:id="3535"/>
      <w:bookmarkEnd w:id="3536"/>
      <w:bookmarkEnd w:id="3537"/>
    </w:p>
    <w:p w14:paraId="13FE526C" w14:textId="77777777" w:rsidR="00542741" w:rsidRPr="00542741" w:rsidRDefault="00542741" w:rsidP="00542741">
      <w:pPr>
        <w:ind w:left="142"/>
        <w:rPr>
          <w:rFonts w:cs="Calibri"/>
          <w:sz w:val="32"/>
          <w:szCs w:val="32"/>
        </w:rPr>
      </w:pPr>
    </w:p>
    <w:p w14:paraId="1EACACF0" w14:textId="77777777" w:rsidR="00542741" w:rsidRPr="00542741" w:rsidRDefault="00542741" w:rsidP="00542741">
      <w:pPr>
        <w:ind w:left="1418"/>
        <w:rPr>
          <w:rFonts w:cs="Calibri"/>
          <w:sz w:val="32"/>
          <w:szCs w:val="32"/>
        </w:rPr>
      </w:pPr>
      <w:r w:rsidRPr="00542741">
        <w:rPr>
          <w:rFonts w:cs="Calibri"/>
          <w:sz w:val="32"/>
          <w:szCs w:val="32"/>
        </w:rPr>
        <w:t>Responsible for the conduct and arrangement of all NWMCA Female Cricket, both senior and junior, including representative matches.</w:t>
      </w:r>
    </w:p>
    <w:p w14:paraId="61733366" w14:textId="77777777" w:rsidR="00542741" w:rsidRPr="00542741" w:rsidRDefault="00542741" w:rsidP="00542741">
      <w:pPr>
        <w:ind w:left="142"/>
        <w:rPr>
          <w:rFonts w:cs="Calibri"/>
          <w:sz w:val="32"/>
          <w:szCs w:val="32"/>
        </w:rPr>
      </w:pPr>
    </w:p>
    <w:p w14:paraId="1B87C372" w14:textId="77777777" w:rsidR="00542741" w:rsidRPr="00542741" w:rsidRDefault="00542741" w:rsidP="00542741">
      <w:pPr>
        <w:keepNext/>
        <w:spacing w:before="240" w:after="60"/>
        <w:outlineLvl w:val="2"/>
        <w:rPr>
          <w:b/>
          <w:bCs/>
          <w:sz w:val="32"/>
          <w:szCs w:val="26"/>
        </w:rPr>
      </w:pPr>
      <w:bookmarkStart w:id="3538" w:name="_Toc520986899"/>
      <w:bookmarkStart w:id="3539" w:name="_Toc48532813"/>
      <w:bookmarkStart w:id="3540" w:name="_Toc80184906"/>
      <w:bookmarkStart w:id="3541" w:name="_Toc81721240"/>
      <w:bookmarkStart w:id="3542" w:name="_Toc515437160"/>
      <w:bookmarkStart w:id="3543" w:name="_Toc523650167"/>
      <w:bookmarkStart w:id="3544" w:name="_Toc524292253"/>
      <w:bookmarkStart w:id="3545" w:name="_Toc17740673"/>
      <w:bookmarkStart w:id="3546" w:name="_Toc115338873"/>
      <w:bookmarkStart w:id="3547" w:name="_Toc207736962"/>
      <w:r w:rsidRPr="00542741">
        <w:rPr>
          <w:b/>
          <w:bCs/>
          <w:sz w:val="32"/>
          <w:szCs w:val="26"/>
        </w:rPr>
        <w:t>1.3.8</w:t>
      </w:r>
      <w:r w:rsidRPr="00542741">
        <w:rPr>
          <w:b/>
          <w:bCs/>
          <w:sz w:val="32"/>
          <w:szCs w:val="26"/>
        </w:rPr>
        <w:tab/>
      </w:r>
      <w:r w:rsidRPr="00542741">
        <w:rPr>
          <w:b/>
          <w:bCs/>
          <w:sz w:val="32"/>
          <w:szCs w:val="26"/>
        </w:rPr>
        <w:tab/>
        <w:t>UMPIRING</w:t>
      </w:r>
      <w:bookmarkEnd w:id="3538"/>
      <w:bookmarkEnd w:id="3539"/>
      <w:bookmarkEnd w:id="3540"/>
      <w:bookmarkEnd w:id="3541"/>
      <w:r w:rsidRPr="00542741">
        <w:rPr>
          <w:b/>
          <w:bCs/>
          <w:sz w:val="32"/>
          <w:szCs w:val="26"/>
        </w:rPr>
        <w:t xml:space="preserve"> DIRECTOR</w:t>
      </w:r>
      <w:bookmarkEnd w:id="3542"/>
      <w:bookmarkEnd w:id="3543"/>
      <w:bookmarkEnd w:id="3544"/>
      <w:bookmarkEnd w:id="3545"/>
      <w:bookmarkEnd w:id="3546"/>
      <w:bookmarkEnd w:id="3547"/>
    </w:p>
    <w:p w14:paraId="4261BBC3" w14:textId="77777777" w:rsidR="00542741" w:rsidRPr="00542741" w:rsidRDefault="00542741" w:rsidP="00542741">
      <w:pPr>
        <w:ind w:left="142"/>
        <w:rPr>
          <w:rFonts w:cs="Calibri"/>
          <w:sz w:val="32"/>
          <w:szCs w:val="32"/>
        </w:rPr>
      </w:pPr>
    </w:p>
    <w:p w14:paraId="3A6D0F64" w14:textId="77777777" w:rsidR="00542741" w:rsidRPr="00542741" w:rsidRDefault="00542741" w:rsidP="00542741">
      <w:pPr>
        <w:ind w:left="1418"/>
        <w:rPr>
          <w:rFonts w:cs="Calibri"/>
          <w:sz w:val="32"/>
          <w:szCs w:val="32"/>
        </w:rPr>
      </w:pPr>
      <w:r w:rsidRPr="00542741">
        <w:rPr>
          <w:rFonts w:cs="Calibri"/>
          <w:sz w:val="32"/>
          <w:szCs w:val="32"/>
        </w:rPr>
        <w:t>Initiating and conducting a programme of training to ensure that umpiring standards and knowledge are maintained at a high level.</w:t>
      </w:r>
    </w:p>
    <w:p w14:paraId="04F44A38" w14:textId="77777777" w:rsidR="00542741" w:rsidRPr="00542741" w:rsidRDefault="00542741" w:rsidP="00542741">
      <w:pPr>
        <w:keepNext/>
        <w:spacing w:before="240" w:after="60"/>
        <w:outlineLvl w:val="2"/>
        <w:rPr>
          <w:b/>
          <w:bCs/>
          <w:sz w:val="32"/>
          <w:szCs w:val="26"/>
        </w:rPr>
      </w:pPr>
      <w:bookmarkStart w:id="3548" w:name="_Toc48532814"/>
      <w:bookmarkStart w:id="3549" w:name="_Toc80184907"/>
      <w:bookmarkStart w:id="3550" w:name="_Toc81721241"/>
      <w:bookmarkStart w:id="3551" w:name="_Toc515437161"/>
      <w:bookmarkStart w:id="3552" w:name="_Toc523650168"/>
      <w:bookmarkStart w:id="3553" w:name="_Toc524292254"/>
      <w:bookmarkStart w:id="3554" w:name="_Toc17740674"/>
      <w:bookmarkStart w:id="3555" w:name="_Toc115338874"/>
      <w:bookmarkStart w:id="3556" w:name="_Toc207736963"/>
      <w:r w:rsidRPr="00542741">
        <w:rPr>
          <w:b/>
          <w:bCs/>
          <w:sz w:val="32"/>
          <w:szCs w:val="26"/>
        </w:rPr>
        <w:t>1.3.9</w:t>
      </w:r>
      <w:r w:rsidRPr="00542741">
        <w:rPr>
          <w:b/>
          <w:bCs/>
          <w:sz w:val="32"/>
          <w:szCs w:val="26"/>
        </w:rPr>
        <w:tab/>
      </w:r>
      <w:r w:rsidRPr="00542741">
        <w:rPr>
          <w:b/>
          <w:bCs/>
          <w:sz w:val="32"/>
          <w:szCs w:val="26"/>
        </w:rPr>
        <w:tab/>
        <w:t>MATCH RESULTS</w:t>
      </w:r>
      <w:bookmarkEnd w:id="3548"/>
      <w:bookmarkEnd w:id="3549"/>
      <w:bookmarkEnd w:id="3550"/>
      <w:r w:rsidRPr="00542741">
        <w:rPr>
          <w:b/>
          <w:bCs/>
          <w:sz w:val="32"/>
          <w:szCs w:val="26"/>
        </w:rPr>
        <w:t xml:space="preserve"> CO-ORDINATOR</w:t>
      </w:r>
      <w:bookmarkEnd w:id="3551"/>
      <w:bookmarkEnd w:id="3552"/>
      <w:bookmarkEnd w:id="3553"/>
      <w:bookmarkEnd w:id="3554"/>
      <w:bookmarkEnd w:id="3555"/>
      <w:bookmarkEnd w:id="3556"/>
    </w:p>
    <w:p w14:paraId="2AD0067C" w14:textId="77777777" w:rsidR="00542741" w:rsidRPr="00542741" w:rsidRDefault="00542741" w:rsidP="00542741">
      <w:pPr>
        <w:ind w:left="142"/>
        <w:rPr>
          <w:rFonts w:cs="Calibri"/>
          <w:sz w:val="32"/>
          <w:szCs w:val="32"/>
        </w:rPr>
      </w:pPr>
    </w:p>
    <w:p w14:paraId="0995891C" w14:textId="77777777" w:rsidR="00542741" w:rsidRPr="00542741" w:rsidRDefault="00542741" w:rsidP="00542741">
      <w:pPr>
        <w:ind w:left="1418"/>
        <w:rPr>
          <w:rFonts w:cs="Calibri"/>
          <w:sz w:val="32"/>
          <w:szCs w:val="32"/>
        </w:rPr>
      </w:pPr>
      <w:r w:rsidRPr="00542741">
        <w:rPr>
          <w:rFonts w:cs="Calibri"/>
          <w:sz w:val="32"/>
          <w:szCs w:val="32"/>
        </w:rPr>
        <w:t>Ensure that Clubs have correctly entered all scores data in the relevant competition management system by the required time.</w:t>
      </w:r>
    </w:p>
    <w:p w14:paraId="48B9A447" w14:textId="77777777" w:rsidR="00542741" w:rsidRPr="00542741" w:rsidRDefault="00542741" w:rsidP="00542741">
      <w:pPr>
        <w:ind w:left="1418"/>
        <w:rPr>
          <w:rFonts w:cs="Calibri"/>
          <w:sz w:val="32"/>
          <w:szCs w:val="32"/>
        </w:rPr>
      </w:pPr>
      <w:r w:rsidRPr="00542741">
        <w:rPr>
          <w:rFonts w:cs="Calibri"/>
          <w:sz w:val="32"/>
          <w:szCs w:val="32"/>
        </w:rPr>
        <w:t>Follow up with any club whose score details are missing.</w:t>
      </w:r>
    </w:p>
    <w:p w14:paraId="14E01EF9" w14:textId="77777777" w:rsidR="00542741" w:rsidRPr="00542741" w:rsidRDefault="00542741" w:rsidP="00542741">
      <w:pPr>
        <w:ind w:left="1418"/>
        <w:rPr>
          <w:rFonts w:cs="Calibri"/>
          <w:sz w:val="32"/>
          <w:szCs w:val="32"/>
        </w:rPr>
      </w:pPr>
    </w:p>
    <w:p w14:paraId="7510EE80" w14:textId="77777777" w:rsidR="00542741" w:rsidRPr="00542741" w:rsidRDefault="00542741" w:rsidP="00542741">
      <w:pPr>
        <w:keepNext/>
        <w:spacing w:before="240" w:after="60"/>
        <w:outlineLvl w:val="2"/>
        <w:rPr>
          <w:b/>
          <w:bCs/>
          <w:sz w:val="32"/>
          <w:szCs w:val="26"/>
        </w:rPr>
      </w:pPr>
      <w:bookmarkStart w:id="3557" w:name="_Toc215892327"/>
      <w:bookmarkStart w:id="3558" w:name="_Toc515437162"/>
      <w:bookmarkStart w:id="3559" w:name="_Toc523650169"/>
      <w:bookmarkStart w:id="3560" w:name="_Toc524292255"/>
      <w:bookmarkStart w:id="3561" w:name="_Toc17740675"/>
      <w:bookmarkStart w:id="3562" w:name="_Toc115338875"/>
      <w:bookmarkStart w:id="3563" w:name="_Toc207736964"/>
      <w:bookmarkStart w:id="3564" w:name="_Toc520986901"/>
      <w:r w:rsidRPr="00542741">
        <w:rPr>
          <w:b/>
          <w:bCs/>
          <w:sz w:val="32"/>
          <w:szCs w:val="26"/>
        </w:rPr>
        <w:t>1.3.10</w:t>
      </w:r>
      <w:r w:rsidRPr="00542741">
        <w:rPr>
          <w:b/>
          <w:bCs/>
          <w:sz w:val="32"/>
          <w:szCs w:val="26"/>
        </w:rPr>
        <w:tab/>
        <w:t>SENIOR COMMITTEE</w:t>
      </w:r>
      <w:bookmarkEnd w:id="3557"/>
      <w:bookmarkEnd w:id="3558"/>
      <w:bookmarkEnd w:id="3559"/>
      <w:bookmarkEnd w:id="3560"/>
      <w:bookmarkEnd w:id="3561"/>
      <w:bookmarkEnd w:id="3562"/>
      <w:bookmarkEnd w:id="3563"/>
    </w:p>
    <w:p w14:paraId="259A9F9C" w14:textId="77777777" w:rsidR="00542741" w:rsidRPr="00542741" w:rsidRDefault="00542741" w:rsidP="00542741">
      <w:pPr>
        <w:ind w:left="142"/>
        <w:rPr>
          <w:rFonts w:cs="Calibri"/>
          <w:sz w:val="32"/>
          <w:szCs w:val="32"/>
        </w:rPr>
      </w:pPr>
    </w:p>
    <w:p w14:paraId="37E9E7EF" w14:textId="77777777" w:rsidR="00542741" w:rsidRPr="00542741" w:rsidRDefault="00542741" w:rsidP="00542741">
      <w:pPr>
        <w:ind w:left="1418"/>
        <w:rPr>
          <w:rFonts w:cs="Calibri"/>
          <w:sz w:val="32"/>
          <w:szCs w:val="32"/>
        </w:rPr>
      </w:pPr>
      <w:r w:rsidRPr="00542741">
        <w:rPr>
          <w:rFonts w:cs="Calibri"/>
          <w:sz w:val="32"/>
          <w:szCs w:val="32"/>
        </w:rPr>
        <w:t>Required to manage and oversee the activities of the Senior competition under the overall management of the NWMCA Board.</w:t>
      </w:r>
    </w:p>
    <w:p w14:paraId="23738182" w14:textId="77777777" w:rsidR="00542741" w:rsidRPr="00542741" w:rsidRDefault="00542741" w:rsidP="00542741">
      <w:pPr>
        <w:ind w:left="1418"/>
        <w:rPr>
          <w:rFonts w:cs="Calibri"/>
          <w:b/>
          <w:sz w:val="32"/>
          <w:szCs w:val="32"/>
        </w:rPr>
      </w:pPr>
    </w:p>
    <w:p w14:paraId="213C2F38" w14:textId="77777777" w:rsidR="00542741" w:rsidRPr="00542741" w:rsidRDefault="00542741" w:rsidP="00542741">
      <w:pPr>
        <w:ind w:left="1418"/>
        <w:rPr>
          <w:rFonts w:cs="Calibri"/>
          <w:bCs/>
          <w:sz w:val="32"/>
          <w:szCs w:val="32"/>
        </w:rPr>
      </w:pPr>
      <w:r w:rsidRPr="00542741">
        <w:rPr>
          <w:rFonts w:cs="Calibri"/>
          <w:sz w:val="32"/>
          <w:szCs w:val="32"/>
        </w:rPr>
        <w:t>Membership of the sub-committee, (which must be approved by the Board) may include Club Representatives, the elected Senior Vice-President, Operations Manager, Administration Manager, Director of Umpiring, Fixturing and Match Arrangements, a Minute Secretary and other interested parties.</w:t>
      </w:r>
    </w:p>
    <w:p w14:paraId="1CEC4CC4" w14:textId="77777777" w:rsidR="00542741" w:rsidRPr="00542741" w:rsidRDefault="00542741" w:rsidP="00542741">
      <w:pPr>
        <w:ind w:left="1418"/>
        <w:rPr>
          <w:rFonts w:cs="Calibri"/>
          <w:sz w:val="32"/>
          <w:szCs w:val="32"/>
        </w:rPr>
      </w:pPr>
    </w:p>
    <w:p w14:paraId="3049B161" w14:textId="77777777" w:rsidR="00542741" w:rsidRPr="00542741" w:rsidRDefault="00542741" w:rsidP="00542741">
      <w:pPr>
        <w:ind w:left="1418"/>
        <w:rPr>
          <w:rFonts w:cs="Calibri"/>
          <w:sz w:val="32"/>
          <w:szCs w:val="32"/>
        </w:rPr>
      </w:pPr>
      <w:r w:rsidRPr="00542741">
        <w:rPr>
          <w:rFonts w:cs="Calibri"/>
          <w:sz w:val="32"/>
          <w:szCs w:val="32"/>
        </w:rPr>
        <w:t>The Vice–President will be empowered to co-opt other persons to become committee members as the need may arise.</w:t>
      </w:r>
    </w:p>
    <w:p w14:paraId="1626963B" w14:textId="77777777" w:rsidR="00542741" w:rsidRPr="00542741" w:rsidRDefault="00542741" w:rsidP="00542741">
      <w:pPr>
        <w:ind w:left="142"/>
        <w:rPr>
          <w:rFonts w:cs="Calibri"/>
          <w:sz w:val="32"/>
          <w:szCs w:val="32"/>
        </w:rPr>
      </w:pPr>
    </w:p>
    <w:p w14:paraId="615E0D8E" w14:textId="77777777" w:rsidR="00542741" w:rsidRPr="00542741" w:rsidRDefault="00542741" w:rsidP="00542741">
      <w:pPr>
        <w:ind w:left="1418"/>
        <w:rPr>
          <w:rFonts w:cs="Calibri"/>
          <w:sz w:val="32"/>
          <w:szCs w:val="32"/>
        </w:rPr>
      </w:pPr>
      <w:r w:rsidRPr="00542741">
        <w:rPr>
          <w:rFonts w:cs="Calibri"/>
          <w:sz w:val="32"/>
          <w:szCs w:val="32"/>
        </w:rPr>
        <w:t>It will be a mandatory requirement for each sub-committee member to pass a WWC check to protect the interests of the Association.</w:t>
      </w:r>
    </w:p>
    <w:p w14:paraId="703ADC4C" w14:textId="77777777" w:rsidR="00542741" w:rsidRPr="00542741" w:rsidRDefault="00542741" w:rsidP="00542741">
      <w:pPr>
        <w:ind w:left="1418"/>
        <w:rPr>
          <w:rFonts w:cs="Calibri"/>
          <w:sz w:val="32"/>
          <w:szCs w:val="32"/>
        </w:rPr>
      </w:pPr>
    </w:p>
    <w:p w14:paraId="1D22360A" w14:textId="77777777" w:rsidR="00542741" w:rsidRPr="00542741" w:rsidRDefault="00542741" w:rsidP="00542741">
      <w:pPr>
        <w:keepNext/>
        <w:spacing w:before="240" w:after="60"/>
        <w:outlineLvl w:val="2"/>
        <w:rPr>
          <w:b/>
          <w:bCs/>
          <w:sz w:val="32"/>
          <w:szCs w:val="26"/>
        </w:rPr>
      </w:pPr>
      <w:bookmarkStart w:id="3565" w:name="_Toc215892328"/>
      <w:bookmarkStart w:id="3566" w:name="_Toc515437163"/>
      <w:bookmarkStart w:id="3567" w:name="_Toc523650170"/>
      <w:bookmarkStart w:id="3568" w:name="_Toc524292256"/>
      <w:bookmarkStart w:id="3569" w:name="_Toc17740676"/>
      <w:bookmarkStart w:id="3570" w:name="_Toc115338876"/>
      <w:bookmarkStart w:id="3571" w:name="_Toc207736965"/>
      <w:r w:rsidRPr="00542741">
        <w:rPr>
          <w:b/>
          <w:bCs/>
          <w:sz w:val="32"/>
          <w:szCs w:val="26"/>
        </w:rPr>
        <w:t xml:space="preserve">1.3.11 </w:t>
      </w:r>
      <w:r w:rsidRPr="00542741">
        <w:rPr>
          <w:b/>
          <w:bCs/>
          <w:sz w:val="32"/>
          <w:szCs w:val="26"/>
        </w:rPr>
        <w:tab/>
        <w:t>JUNIOR COMMITTEE</w:t>
      </w:r>
      <w:bookmarkEnd w:id="3565"/>
      <w:bookmarkEnd w:id="3566"/>
      <w:bookmarkEnd w:id="3567"/>
      <w:bookmarkEnd w:id="3568"/>
      <w:bookmarkEnd w:id="3569"/>
      <w:bookmarkEnd w:id="3570"/>
      <w:bookmarkEnd w:id="3571"/>
    </w:p>
    <w:p w14:paraId="447FDCCC" w14:textId="77777777" w:rsidR="00542741" w:rsidRPr="00542741" w:rsidRDefault="00542741" w:rsidP="00542741">
      <w:pPr>
        <w:ind w:left="142"/>
        <w:rPr>
          <w:rFonts w:cs="Calibri"/>
          <w:sz w:val="32"/>
          <w:szCs w:val="32"/>
        </w:rPr>
      </w:pPr>
    </w:p>
    <w:p w14:paraId="78465CAA" w14:textId="77777777" w:rsidR="00542741" w:rsidRPr="00542741" w:rsidRDefault="00542741" w:rsidP="00542741">
      <w:pPr>
        <w:ind w:left="1418"/>
        <w:rPr>
          <w:rFonts w:cs="Calibri"/>
          <w:sz w:val="32"/>
          <w:szCs w:val="32"/>
        </w:rPr>
      </w:pPr>
      <w:r w:rsidRPr="00542741">
        <w:rPr>
          <w:rFonts w:cs="Calibri"/>
          <w:sz w:val="32"/>
          <w:szCs w:val="32"/>
        </w:rPr>
        <w:t>Required to manage and oversee the activities of the junior boys/mixed teams’ competition under the overall management of the NWMCA Board.</w:t>
      </w:r>
    </w:p>
    <w:p w14:paraId="3E5DEECD" w14:textId="77777777" w:rsidR="00542741" w:rsidRPr="00542741" w:rsidRDefault="00542741" w:rsidP="00542741">
      <w:pPr>
        <w:ind w:left="1418"/>
        <w:rPr>
          <w:rFonts w:cs="Calibri"/>
          <w:sz w:val="32"/>
          <w:szCs w:val="32"/>
        </w:rPr>
      </w:pPr>
    </w:p>
    <w:p w14:paraId="349F10DB" w14:textId="77777777" w:rsidR="00542741" w:rsidRPr="00542741" w:rsidRDefault="00542741" w:rsidP="00542741">
      <w:pPr>
        <w:ind w:left="1418"/>
        <w:rPr>
          <w:rFonts w:cs="Calibri"/>
          <w:sz w:val="32"/>
          <w:szCs w:val="32"/>
        </w:rPr>
      </w:pPr>
      <w:r w:rsidRPr="00542741">
        <w:rPr>
          <w:rFonts w:cs="Calibri"/>
          <w:sz w:val="32"/>
          <w:szCs w:val="32"/>
        </w:rPr>
        <w:t>The sub-committee has the most important responsibility to guide the under-age players in the most appropriate directions in their early and formative stages of participating in competition Cricket.</w:t>
      </w:r>
    </w:p>
    <w:p w14:paraId="555667FD" w14:textId="77777777" w:rsidR="00542741" w:rsidRPr="00542741" w:rsidRDefault="00542741" w:rsidP="00542741">
      <w:pPr>
        <w:ind w:left="1418"/>
        <w:rPr>
          <w:rFonts w:cs="Calibri"/>
          <w:sz w:val="32"/>
          <w:szCs w:val="32"/>
        </w:rPr>
      </w:pPr>
    </w:p>
    <w:p w14:paraId="6EE04B38" w14:textId="77777777" w:rsidR="00542741" w:rsidRPr="00542741" w:rsidRDefault="00542741" w:rsidP="00542741">
      <w:pPr>
        <w:ind w:left="1418"/>
        <w:rPr>
          <w:rFonts w:cs="Calibri"/>
          <w:sz w:val="32"/>
          <w:szCs w:val="32"/>
        </w:rPr>
      </w:pPr>
      <w:r w:rsidRPr="00542741">
        <w:rPr>
          <w:rFonts w:cs="Calibri"/>
          <w:sz w:val="32"/>
          <w:szCs w:val="32"/>
        </w:rPr>
        <w:t>Membership of the sub-committee, (which also must be approved by the Board) will include the elected Vice-President, preferably one other Board member, interested club representatives and other persons.</w:t>
      </w:r>
    </w:p>
    <w:p w14:paraId="2DB29C48" w14:textId="77777777" w:rsidR="00542741" w:rsidRPr="00542741" w:rsidRDefault="00542741" w:rsidP="00542741">
      <w:pPr>
        <w:ind w:left="1418"/>
        <w:rPr>
          <w:rFonts w:cs="Calibri"/>
          <w:sz w:val="32"/>
          <w:szCs w:val="32"/>
        </w:rPr>
      </w:pPr>
    </w:p>
    <w:p w14:paraId="3822303A" w14:textId="77777777" w:rsidR="00542741" w:rsidRPr="00542741" w:rsidRDefault="00542741" w:rsidP="00542741">
      <w:pPr>
        <w:ind w:left="1418"/>
        <w:rPr>
          <w:rFonts w:cs="Calibri"/>
          <w:sz w:val="32"/>
          <w:szCs w:val="32"/>
        </w:rPr>
      </w:pPr>
      <w:r w:rsidRPr="00542741">
        <w:rPr>
          <w:rFonts w:cs="Calibri"/>
          <w:sz w:val="32"/>
          <w:szCs w:val="32"/>
        </w:rPr>
        <w:t>The Vice–President will be empowered to co-opt persons to become committee members as the need may arise.</w:t>
      </w:r>
    </w:p>
    <w:p w14:paraId="12A0F225" w14:textId="77777777" w:rsidR="00542741" w:rsidRPr="00542741" w:rsidRDefault="00542741" w:rsidP="00542741">
      <w:pPr>
        <w:ind w:left="1418"/>
        <w:rPr>
          <w:rFonts w:cs="Calibri"/>
          <w:sz w:val="32"/>
          <w:szCs w:val="32"/>
        </w:rPr>
      </w:pPr>
    </w:p>
    <w:p w14:paraId="43763D73" w14:textId="77777777" w:rsidR="00542741" w:rsidRPr="00542741" w:rsidRDefault="00542741" w:rsidP="00542741">
      <w:pPr>
        <w:spacing w:after="160" w:line="259" w:lineRule="auto"/>
        <w:rPr>
          <w:rFonts w:cs="Calibri"/>
          <w:sz w:val="32"/>
          <w:szCs w:val="32"/>
        </w:rPr>
      </w:pPr>
      <w:r w:rsidRPr="00542741">
        <w:rPr>
          <w:rFonts w:cs="Calibri"/>
          <w:sz w:val="32"/>
          <w:szCs w:val="32"/>
        </w:rPr>
        <w:br w:type="page"/>
      </w:r>
    </w:p>
    <w:p w14:paraId="2A202D9C" w14:textId="77777777" w:rsidR="00542741" w:rsidRPr="00542741" w:rsidRDefault="00542741" w:rsidP="00542741">
      <w:pPr>
        <w:keepNext/>
        <w:spacing w:before="240" w:after="60"/>
        <w:outlineLvl w:val="2"/>
        <w:rPr>
          <w:b/>
          <w:bCs/>
          <w:sz w:val="32"/>
          <w:szCs w:val="26"/>
        </w:rPr>
      </w:pPr>
      <w:bookmarkStart w:id="3572" w:name="_Toc17740677"/>
      <w:bookmarkStart w:id="3573" w:name="_Toc115338877"/>
      <w:bookmarkStart w:id="3574" w:name="_Toc207736966"/>
      <w:r w:rsidRPr="00542741">
        <w:rPr>
          <w:b/>
          <w:bCs/>
          <w:sz w:val="32"/>
          <w:szCs w:val="26"/>
        </w:rPr>
        <w:t xml:space="preserve">1.3.12 </w:t>
      </w:r>
      <w:r w:rsidRPr="00542741">
        <w:rPr>
          <w:b/>
          <w:bCs/>
          <w:sz w:val="32"/>
          <w:szCs w:val="26"/>
        </w:rPr>
        <w:tab/>
        <w:t>FEMALE CRICKET COMMITTEE</w:t>
      </w:r>
      <w:bookmarkEnd w:id="3572"/>
      <w:bookmarkEnd w:id="3573"/>
      <w:bookmarkEnd w:id="3574"/>
    </w:p>
    <w:p w14:paraId="2F82826E" w14:textId="77777777" w:rsidR="00542741" w:rsidRPr="00542741" w:rsidRDefault="00542741" w:rsidP="00542741">
      <w:pPr>
        <w:ind w:left="142"/>
        <w:rPr>
          <w:rFonts w:cs="Calibri"/>
          <w:sz w:val="32"/>
          <w:szCs w:val="32"/>
        </w:rPr>
      </w:pPr>
    </w:p>
    <w:p w14:paraId="3CD277C0" w14:textId="77777777" w:rsidR="00542741" w:rsidRPr="00542741" w:rsidRDefault="00542741" w:rsidP="00542741">
      <w:pPr>
        <w:ind w:left="1418"/>
        <w:rPr>
          <w:rFonts w:cs="Calibri"/>
          <w:sz w:val="32"/>
          <w:szCs w:val="32"/>
        </w:rPr>
      </w:pPr>
      <w:r w:rsidRPr="00542741">
        <w:rPr>
          <w:rFonts w:cs="Calibri"/>
          <w:sz w:val="32"/>
          <w:szCs w:val="32"/>
        </w:rPr>
        <w:t>Required to manage and oversee the activities of all senior and junior female cricket competitions under the overall management of the NWMCA Board.</w:t>
      </w:r>
    </w:p>
    <w:p w14:paraId="7148C6A8" w14:textId="77777777" w:rsidR="00542741" w:rsidRPr="00542741" w:rsidRDefault="00542741" w:rsidP="00542741">
      <w:pPr>
        <w:ind w:left="1418"/>
        <w:rPr>
          <w:rFonts w:cs="Calibri"/>
          <w:sz w:val="32"/>
          <w:szCs w:val="32"/>
        </w:rPr>
      </w:pPr>
    </w:p>
    <w:p w14:paraId="0FFA06EE" w14:textId="77777777" w:rsidR="00542741" w:rsidRPr="00542741" w:rsidRDefault="00542741" w:rsidP="00542741">
      <w:pPr>
        <w:ind w:left="1418"/>
        <w:rPr>
          <w:rFonts w:cs="Calibri"/>
          <w:sz w:val="32"/>
          <w:szCs w:val="32"/>
        </w:rPr>
      </w:pPr>
      <w:r w:rsidRPr="00542741">
        <w:rPr>
          <w:rFonts w:cs="Calibri"/>
          <w:sz w:val="32"/>
          <w:szCs w:val="32"/>
        </w:rPr>
        <w:t>The sub-committee has the most important responsibility to guide the under-age players in the most appropriate directions in their early and formative stages of participating in competition Cricket.</w:t>
      </w:r>
    </w:p>
    <w:p w14:paraId="05E8A185" w14:textId="77777777" w:rsidR="00542741" w:rsidRPr="00542741" w:rsidRDefault="00542741" w:rsidP="00542741">
      <w:pPr>
        <w:ind w:left="1418"/>
        <w:rPr>
          <w:rFonts w:cs="Calibri"/>
          <w:sz w:val="32"/>
          <w:szCs w:val="32"/>
        </w:rPr>
      </w:pPr>
    </w:p>
    <w:p w14:paraId="4889229D" w14:textId="77777777" w:rsidR="00542741" w:rsidRPr="00542741" w:rsidRDefault="00542741" w:rsidP="00542741">
      <w:pPr>
        <w:ind w:left="1418"/>
        <w:rPr>
          <w:rFonts w:cs="Calibri"/>
          <w:sz w:val="32"/>
          <w:szCs w:val="32"/>
        </w:rPr>
      </w:pPr>
      <w:r w:rsidRPr="00542741">
        <w:rPr>
          <w:rFonts w:cs="Calibri"/>
          <w:sz w:val="32"/>
          <w:szCs w:val="32"/>
        </w:rPr>
        <w:t>Membership of the sub-committee, (which also must be approved by the Board) will include the elected Board member, preferably one other Board member, interested club representatives and other persons.</w:t>
      </w:r>
    </w:p>
    <w:p w14:paraId="5001BCD2" w14:textId="77777777" w:rsidR="00542741" w:rsidRPr="00542741" w:rsidRDefault="00542741" w:rsidP="00542741">
      <w:pPr>
        <w:ind w:left="142"/>
        <w:rPr>
          <w:rFonts w:cs="Calibri"/>
          <w:sz w:val="32"/>
          <w:szCs w:val="32"/>
        </w:rPr>
      </w:pPr>
    </w:p>
    <w:p w14:paraId="6DB5B1AF" w14:textId="77777777" w:rsidR="00542741" w:rsidRPr="00542741" w:rsidRDefault="00542741" w:rsidP="00542741">
      <w:pPr>
        <w:ind w:left="1418"/>
        <w:rPr>
          <w:rFonts w:cs="Calibri"/>
          <w:sz w:val="32"/>
          <w:szCs w:val="32"/>
        </w:rPr>
      </w:pPr>
      <w:r w:rsidRPr="00542741">
        <w:rPr>
          <w:rFonts w:cs="Calibri"/>
          <w:sz w:val="32"/>
          <w:szCs w:val="32"/>
        </w:rPr>
        <w:t>The Board member responsible for Female Cricket will be empowered to co-opt persons to become committee members as the need may arise.</w:t>
      </w:r>
    </w:p>
    <w:p w14:paraId="6E6E67E7" w14:textId="77777777" w:rsidR="00542741" w:rsidRPr="00542741" w:rsidRDefault="00542741" w:rsidP="00542741">
      <w:pPr>
        <w:ind w:left="1418"/>
        <w:rPr>
          <w:rFonts w:cs="Calibri"/>
          <w:sz w:val="32"/>
          <w:szCs w:val="32"/>
        </w:rPr>
      </w:pPr>
    </w:p>
    <w:p w14:paraId="1C950753" w14:textId="77777777" w:rsidR="00542741" w:rsidRPr="00542741" w:rsidRDefault="00542741" w:rsidP="00542741">
      <w:pPr>
        <w:ind w:left="1418"/>
        <w:rPr>
          <w:rFonts w:cs="Calibri"/>
          <w:sz w:val="32"/>
          <w:szCs w:val="32"/>
        </w:rPr>
      </w:pPr>
      <w:r w:rsidRPr="00542741">
        <w:rPr>
          <w:rFonts w:cs="Calibri"/>
          <w:sz w:val="32"/>
          <w:szCs w:val="32"/>
        </w:rPr>
        <w:t>It will be a mandatory requirement for each sub-committee member to pass a WWC check to protect the interests of the Association.</w:t>
      </w:r>
    </w:p>
    <w:p w14:paraId="1C46BF1D" w14:textId="77777777" w:rsidR="00542741" w:rsidRPr="00542741" w:rsidRDefault="00542741" w:rsidP="00542741">
      <w:pPr>
        <w:ind w:left="1418"/>
        <w:rPr>
          <w:rFonts w:cs="Calibri"/>
          <w:sz w:val="32"/>
          <w:szCs w:val="32"/>
        </w:rPr>
      </w:pPr>
    </w:p>
    <w:p w14:paraId="611E8BB5" w14:textId="77777777" w:rsidR="00542741" w:rsidRPr="00542741" w:rsidRDefault="00542741" w:rsidP="00542741">
      <w:pPr>
        <w:keepNext/>
        <w:spacing w:before="240" w:after="60"/>
        <w:ind w:left="142"/>
        <w:outlineLvl w:val="2"/>
        <w:rPr>
          <w:rFonts w:cs="Calibri"/>
          <w:b/>
          <w:bCs/>
          <w:sz w:val="32"/>
          <w:szCs w:val="32"/>
        </w:rPr>
      </w:pPr>
      <w:bookmarkStart w:id="3575" w:name="_Toc520986900"/>
      <w:bookmarkStart w:id="3576" w:name="_Toc48532817"/>
      <w:bookmarkStart w:id="3577" w:name="_Toc80184910"/>
      <w:bookmarkStart w:id="3578" w:name="_Toc81721244"/>
      <w:bookmarkStart w:id="3579" w:name="_Toc515437164"/>
      <w:bookmarkStart w:id="3580" w:name="_Toc523650171"/>
      <w:bookmarkStart w:id="3581" w:name="_Toc524292257"/>
      <w:bookmarkStart w:id="3582" w:name="_Toc17740678"/>
      <w:bookmarkStart w:id="3583" w:name="_Toc115338878"/>
      <w:bookmarkStart w:id="3584" w:name="_Toc207736967"/>
      <w:r w:rsidRPr="00542741">
        <w:rPr>
          <w:rFonts w:cs="Calibri"/>
          <w:b/>
          <w:bCs/>
          <w:sz w:val="32"/>
          <w:szCs w:val="32"/>
        </w:rPr>
        <w:t>1.3.13</w:t>
      </w:r>
      <w:r w:rsidRPr="00542741">
        <w:rPr>
          <w:rFonts w:cs="Calibri"/>
          <w:b/>
          <w:bCs/>
          <w:sz w:val="32"/>
          <w:szCs w:val="32"/>
        </w:rPr>
        <w:tab/>
        <w:t>UMPIRES</w:t>
      </w:r>
      <w:bookmarkEnd w:id="3575"/>
      <w:bookmarkEnd w:id="3576"/>
      <w:bookmarkEnd w:id="3577"/>
      <w:bookmarkEnd w:id="3578"/>
      <w:bookmarkEnd w:id="3579"/>
      <w:bookmarkEnd w:id="3580"/>
      <w:bookmarkEnd w:id="3581"/>
      <w:bookmarkEnd w:id="3582"/>
      <w:bookmarkEnd w:id="3583"/>
      <w:bookmarkEnd w:id="3584"/>
    </w:p>
    <w:p w14:paraId="6BE2863A" w14:textId="77777777" w:rsidR="00542741" w:rsidRPr="00542741" w:rsidRDefault="00542741" w:rsidP="00542741">
      <w:pPr>
        <w:ind w:left="142"/>
        <w:rPr>
          <w:rFonts w:cs="Calibri"/>
          <w:sz w:val="32"/>
          <w:szCs w:val="32"/>
        </w:rPr>
      </w:pPr>
    </w:p>
    <w:p w14:paraId="6C44595A" w14:textId="77777777" w:rsidR="00542741" w:rsidRPr="00542741" w:rsidRDefault="00542741" w:rsidP="005B19C2">
      <w:pPr>
        <w:numPr>
          <w:ilvl w:val="0"/>
          <w:numId w:val="188"/>
        </w:numPr>
        <w:ind w:left="1418" w:hanging="709"/>
        <w:rPr>
          <w:rFonts w:cs="Calibri"/>
          <w:sz w:val="32"/>
          <w:szCs w:val="32"/>
        </w:rPr>
      </w:pPr>
      <w:bookmarkStart w:id="3585" w:name="_Toc48532818"/>
      <w:bookmarkStart w:id="3586" w:name="_Toc80184911"/>
      <w:bookmarkStart w:id="3587" w:name="_Toc81721245"/>
      <w:r w:rsidRPr="00542741">
        <w:rPr>
          <w:rFonts w:cs="Calibri"/>
          <w:sz w:val="32"/>
          <w:szCs w:val="32"/>
        </w:rPr>
        <w:t>Any person who meets such standards as are set down from time to time by the Association and who makes himself available to the Association to officiate at its matches as it sees fit, is an Independent Umpire.</w:t>
      </w:r>
    </w:p>
    <w:p w14:paraId="1524BC52" w14:textId="77777777" w:rsidR="00542741" w:rsidRPr="00542741" w:rsidRDefault="00542741" w:rsidP="00542741">
      <w:pPr>
        <w:ind w:left="709"/>
        <w:rPr>
          <w:rFonts w:cs="Calibri"/>
          <w:sz w:val="32"/>
          <w:szCs w:val="32"/>
        </w:rPr>
      </w:pPr>
    </w:p>
    <w:p w14:paraId="3D595B8C" w14:textId="77777777" w:rsidR="00542741" w:rsidRPr="00542741" w:rsidRDefault="00542741" w:rsidP="005B19C2">
      <w:pPr>
        <w:numPr>
          <w:ilvl w:val="0"/>
          <w:numId w:val="188"/>
        </w:numPr>
        <w:ind w:left="1418" w:hanging="709"/>
        <w:rPr>
          <w:rFonts w:cs="Calibri"/>
          <w:sz w:val="32"/>
          <w:szCs w:val="32"/>
        </w:rPr>
      </w:pPr>
      <w:r w:rsidRPr="00542741">
        <w:rPr>
          <w:rFonts w:cs="Calibri"/>
          <w:sz w:val="32"/>
          <w:szCs w:val="32"/>
        </w:rPr>
        <w:t>Any person who is engaged in umpiring in a match organised by the Association is an Umpire.</w:t>
      </w:r>
    </w:p>
    <w:p w14:paraId="2819E7D2" w14:textId="77777777" w:rsidR="00542741" w:rsidRPr="00542741" w:rsidRDefault="00542741" w:rsidP="00542741">
      <w:pPr>
        <w:ind w:left="709"/>
        <w:rPr>
          <w:rFonts w:cs="Calibri"/>
          <w:sz w:val="32"/>
          <w:szCs w:val="32"/>
        </w:rPr>
      </w:pPr>
    </w:p>
    <w:p w14:paraId="04DF3497" w14:textId="77777777" w:rsidR="00542741" w:rsidRPr="00542741" w:rsidRDefault="00542741" w:rsidP="00542741">
      <w:pPr>
        <w:ind w:left="1418" w:hanging="709"/>
        <w:rPr>
          <w:rFonts w:cs="Calibri"/>
          <w:sz w:val="32"/>
          <w:szCs w:val="32"/>
        </w:rPr>
      </w:pPr>
      <w:r w:rsidRPr="00542741">
        <w:rPr>
          <w:rFonts w:cs="Calibri"/>
          <w:sz w:val="32"/>
          <w:szCs w:val="32"/>
        </w:rPr>
        <w:t>3.</w:t>
      </w:r>
      <w:r w:rsidRPr="00542741">
        <w:rPr>
          <w:rFonts w:cs="Calibri"/>
          <w:sz w:val="32"/>
          <w:szCs w:val="32"/>
        </w:rPr>
        <w:tab/>
        <w:t>The recruitment of professional Umpires shall be the responsibility of the Director of Umpiring and other persons appointed by them.</w:t>
      </w:r>
    </w:p>
    <w:p w14:paraId="01F13B68" w14:textId="77777777" w:rsidR="00542741" w:rsidRPr="00542741" w:rsidRDefault="00542741" w:rsidP="00542741">
      <w:pPr>
        <w:ind w:left="709"/>
        <w:rPr>
          <w:rFonts w:cs="Calibri"/>
          <w:sz w:val="32"/>
          <w:szCs w:val="32"/>
        </w:rPr>
      </w:pPr>
    </w:p>
    <w:p w14:paraId="1E80C140" w14:textId="77777777" w:rsidR="00542741" w:rsidRPr="00542741" w:rsidRDefault="00542741" w:rsidP="005B19C2">
      <w:pPr>
        <w:numPr>
          <w:ilvl w:val="1"/>
          <w:numId w:val="188"/>
        </w:numPr>
        <w:ind w:left="1418" w:hanging="709"/>
        <w:rPr>
          <w:rFonts w:cs="Calibri"/>
          <w:sz w:val="32"/>
          <w:szCs w:val="32"/>
        </w:rPr>
      </w:pPr>
      <w:r w:rsidRPr="00542741">
        <w:rPr>
          <w:rFonts w:cs="Calibri"/>
          <w:sz w:val="32"/>
          <w:szCs w:val="32"/>
        </w:rPr>
        <w:t>Senior and Junior Match appointments are to be made by the Director of Umpiring taking particular note of any special NWMCA Board requirements that may be given from time to time.</w:t>
      </w:r>
    </w:p>
    <w:p w14:paraId="4C827E22" w14:textId="77777777" w:rsidR="00542741" w:rsidRPr="00542741" w:rsidRDefault="00542741" w:rsidP="00542741">
      <w:pPr>
        <w:ind w:left="709"/>
        <w:rPr>
          <w:rFonts w:cs="Calibri"/>
          <w:sz w:val="32"/>
          <w:szCs w:val="32"/>
        </w:rPr>
      </w:pPr>
    </w:p>
    <w:p w14:paraId="452DAC94" w14:textId="77777777" w:rsidR="00542741" w:rsidRPr="00542741" w:rsidRDefault="00542741" w:rsidP="005B19C2">
      <w:pPr>
        <w:numPr>
          <w:ilvl w:val="1"/>
          <w:numId w:val="188"/>
        </w:numPr>
        <w:ind w:left="1418" w:hanging="709"/>
        <w:rPr>
          <w:rFonts w:cs="Calibri"/>
          <w:sz w:val="32"/>
          <w:szCs w:val="32"/>
        </w:rPr>
      </w:pPr>
      <w:r w:rsidRPr="00542741">
        <w:rPr>
          <w:rFonts w:cs="Calibri"/>
          <w:sz w:val="32"/>
          <w:szCs w:val="32"/>
        </w:rPr>
        <w:t xml:space="preserve">All Senior and Junior Umpires shall have in their possession, at each match, a copy of the latest issue of the Laws of Cricket (2017 Edition) and a current copy of the NWMCA Rules </w:t>
      </w:r>
    </w:p>
    <w:p w14:paraId="04427586" w14:textId="77777777" w:rsidR="00542741" w:rsidRPr="00542741" w:rsidRDefault="00542741" w:rsidP="00542741">
      <w:pPr>
        <w:tabs>
          <w:tab w:val="num" w:pos="1800"/>
        </w:tabs>
        <w:ind w:left="709"/>
        <w:rPr>
          <w:rFonts w:cs="Calibri"/>
          <w:sz w:val="32"/>
          <w:szCs w:val="32"/>
        </w:rPr>
      </w:pPr>
    </w:p>
    <w:p w14:paraId="04A33B4C" w14:textId="77777777" w:rsidR="00542741" w:rsidRPr="00542741" w:rsidRDefault="00542741" w:rsidP="005B19C2">
      <w:pPr>
        <w:numPr>
          <w:ilvl w:val="1"/>
          <w:numId w:val="188"/>
        </w:numPr>
        <w:ind w:left="1418" w:hanging="709"/>
        <w:rPr>
          <w:rFonts w:cs="Calibri"/>
          <w:sz w:val="32"/>
          <w:szCs w:val="32"/>
        </w:rPr>
      </w:pPr>
      <w:r w:rsidRPr="00542741">
        <w:rPr>
          <w:rFonts w:cs="Calibri"/>
          <w:sz w:val="32"/>
          <w:szCs w:val="32"/>
        </w:rPr>
        <w:t xml:space="preserve">Junior Umpires must be attired in a long sleeve white jumper (if required), the approved NWMCA shirt, black trousers or NWMCA black shorts, black socks, the approved cap and white shoes or boots.  </w:t>
      </w:r>
    </w:p>
    <w:p w14:paraId="05268D22" w14:textId="77777777" w:rsidR="00542741" w:rsidRPr="00542741" w:rsidRDefault="00542741" w:rsidP="00542741">
      <w:pPr>
        <w:ind w:left="142"/>
        <w:rPr>
          <w:rFonts w:cs="Calibri"/>
          <w:sz w:val="32"/>
          <w:szCs w:val="32"/>
        </w:rPr>
      </w:pPr>
    </w:p>
    <w:p w14:paraId="3300FF82" w14:textId="77777777" w:rsidR="00542741" w:rsidRPr="00542741" w:rsidRDefault="00542741" w:rsidP="005B19C2">
      <w:pPr>
        <w:numPr>
          <w:ilvl w:val="1"/>
          <w:numId w:val="188"/>
        </w:numPr>
        <w:ind w:left="1418" w:hanging="709"/>
        <w:rPr>
          <w:rFonts w:cs="Calibri"/>
          <w:sz w:val="32"/>
          <w:szCs w:val="32"/>
        </w:rPr>
      </w:pPr>
      <w:r w:rsidRPr="00542741">
        <w:rPr>
          <w:rFonts w:cs="Calibri"/>
          <w:sz w:val="32"/>
          <w:szCs w:val="32"/>
        </w:rPr>
        <w:t>Umpire Qualification-Under-Age Grade Umpires.  Umpires appointed to Under Age matches must have completed the ACB Level 1 Umpires’ Programme</w:t>
      </w:r>
    </w:p>
    <w:p w14:paraId="4856F3DF" w14:textId="77777777" w:rsidR="00542741" w:rsidRPr="00542741" w:rsidRDefault="00542741" w:rsidP="00542741">
      <w:pPr>
        <w:ind w:left="1418" w:hanging="709"/>
        <w:rPr>
          <w:rFonts w:cs="Calibri"/>
          <w:sz w:val="32"/>
          <w:szCs w:val="32"/>
        </w:rPr>
      </w:pPr>
    </w:p>
    <w:p w14:paraId="4AD67D17" w14:textId="77777777" w:rsidR="00542741" w:rsidRPr="00542741" w:rsidRDefault="00542741" w:rsidP="005B19C2">
      <w:pPr>
        <w:numPr>
          <w:ilvl w:val="1"/>
          <w:numId w:val="188"/>
        </w:numPr>
        <w:tabs>
          <w:tab w:val="num" w:pos="284"/>
        </w:tabs>
        <w:ind w:left="1418" w:hanging="709"/>
        <w:rPr>
          <w:rFonts w:cs="Calibri"/>
          <w:sz w:val="32"/>
          <w:szCs w:val="32"/>
        </w:rPr>
      </w:pPr>
      <w:r w:rsidRPr="00542741">
        <w:rPr>
          <w:rFonts w:cs="Calibri"/>
          <w:sz w:val="32"/>
          <w:szCs w:val="32"/>
        </w:rPr>
        <w:t>Umpire Qualification Open-Age Grade umpires.  Umpires seeking appointment to Open-Age matches must undertake to obtain an approved umpiring qualification.  The minimum qualification shall be the ACB Level 1 Umpires’ Programme.  An umpire without the minimum qualification shall normally be appointed to umpire matches in lower grades.</w:t>
      </w:r>
    </w:p>
    <w:p w14:paraId="2189B559" w14:textId="77777777" w:rsidR="00542741" w:rsidRPr="00542741" w:rsidRDefault="00542741" w:rsidP="00542741">
      <w:pPr>
        <w:tabs>
          <w:tab w:val="num" w:pos="284"/>
        </w:tabs>
        <w:ind w:left="1418" w:hanging="709"/>
        <w:contextualSpacing/>
        <w:rPr>
          <w:rFonts w:cs="Calibri"/>
          <w:sz w:val="32"/>
          <w:szCs w:val="32"/>
        </w:rPr>
      </w:pPr>
    </w:p>
    <w:p w14:paraId="3AFED094" w14:textId="77777777" w:rsidR="00542741" w:rsidRPr="00542741" w:rsidRDefault="00542741" w:rsidP="005B19C2">
      <w:pPr>
        <w:numPr>
          <w:ilvl w:val="1"/>
          <w:numId w:val="188"/>
        </w:numPr>
        <w:tabs>
          <w:tab w:val="num" w:pos="284"/>
        </w:tabs>
        <w:ind w:left="1418" w:hanging="709"/>
        <w:rPr>
          <w:rFonts w:cs="Calibri"/>
          <w:sz w:val="32"/>
          <w:szCs w:val="32"/>
        </w:rPr>
      </w:pPr>
      <w:r w:rsidRPr="00542741">
        <w:rPr>
          <w:rFonts w:cs="Calibri"/>
          <w:sz w:val="32"/>
          <w:szCs w:val="32"/>
        </w:rPr>
        <w:t>All umpires over the age of 18 must have completed a working with children check.</w:t>
      </w:r>
    </w:p>
    <w:p w14:paraId="5C948EE9" w14:textId="77777777" w:rsidR="00542741" w:rsidRPr="00542741" w:rsidRDefault="00542741" w:rsidP="00542741">
      <w:pPr>
        <w:ind w:left="1418"/>
        <w:rPr>
          <w:rFonts w:cs="Calibri"/>
          <w:sz w:val="32"/>
          <w:szCs w:val="32"/>
        </w:rPr>
      </w:pPr>
    </w:p>
    <w:p w14:paraId="4A3B75FB" w14:textId="77777777" w:rsidR="00542741" w:rsidRPr="00542741" w:rsidRDefault="00542741" w:rsidP="00542741">
      <w:pPr>
        <w:keepNext/>
        <w:spacing w:before="240" w:after="60"/>
        <w:outlineLvl w:val="2"/>
        <w:rPr>
          <w:b/>
          <w:bCs/>
          <w:sz w:val="32"/>
          <w:szCs w:val="26"/>
        </w:rPr>
      </w:pPr>
      <w:bookmarkStart w:id="3588" w:name="_Toc515437165"/>
      <w:bookmarkStart w:id="3589" w:name="_Toc523650172"/>
      <w:bookmarkStart w:id="3590" w:name="_Toc524292258"/>
      <w:bookmarkStart w:id="3591" w:name="_Toc520986902"/>
      <w:bookmarkStart w:id="3592" w:name="_Toc17740679"/>
      <w:bookmarkStart w:id="3593" w:name="_Toc207736968"/>
      <w:bookmarkEnd w:id="3564"/>
      <w:r w:rsidRPr="00542741">
        <w:rPr>
          <w:b/>
          <w:bCs/>
          <w:sz w:val="32"/>
          <w:szCs w:val="26"/>
        </w:rPr>
        <w:t xml:space="preserve">1.4     </w:t>
      </w:r>
      <w:bookmarkStart w:id="3594" w:name="_Toc115338879"/>
      <w:r w:rsidRPr="00542741">
        <w:rPr>
          <w:b/>
          <w:bCs/>
          <w:sz w:val="32"/>
          <w:szCs w:val="26"/>
        </w:rPr>
        <w:t>MATCH ARRANGEMENTS</w:t>
      </w:r>
      <w:bookmarkEnd w:id="3585"/>
      <w:bookmarkEnd w:id="3586"/>
      <w:bookmarkEnd w:id="3587"/>
      <w:bookmarkEnd w:id="3588"/>
      <w:bookmarkEnd w:id="3589"/>
      <w:bookmarkEnd w:id="3590"/>
      <w:bookmarkEnd w:id="3591"/>
      <w:bookmarkEnd w:id="3592"/>
      <w:bookmarkEnd w:id="3593"/>
      <w:bookmarkEnd w:id="3594"/>
    </w:p>
    <w:p w14:paraId="662A0941" w14:textId="77777777" w:rsidR="00542741" w:rsidRPr="00542741" w:rsidRDefault="00542741" w:rsidP="005B19C2">
      <w:pPr>
        <w:numPr>
          <w:ilvl w:val="0"/>
          <w:numId w:val="202"/>
        </w:numPr>
        <w:ind w:left="993" w:hanging="567"/>
        <w:rPr>
          <w:rFonts w:cs="Calibri"/>
          <w:sz w:val="32"/>
          <w:szCs w:val="32"/>
        </w:rPr>
      </w:pPr>
      <w:r w:rsidRPr="00542741">
        <w:rPr>
          <w:rFonts w:cs="Calibri"/>
          <w:sz w:val="32"/>
          <w:szCs w:val="32"/>
        </w:rPr>
        <w:t>All matches including elimination finals, quarter finals, semi-finals, preliminary finals and grand finals shall be under the management and control of the Senior or Junior Committees.</w:t>
      </w:r>
    </w:p>
    <w:p w14:paraId="75B1F21B" w14:textId="77777777" w:rsidR="00542741" w:rsidRPr="00542741" w:rsidRDefault="00542741" w:rsidP="00542741">
      <w:pPr>
        <w:ind w:left="993" w:hanging="567"/>
        <w:rPr>
          <w:rFonts w:cs="Calibri"/>
          <w:sz w:val="32"/>
          <w:szCs w:val="32"/>
        </w:rPr>
      </w:pPr>
    </w:p>
    <w:p w14:paraId="46A1DA70" w14:textId="77777777" w:rsidR="00542741" w:rsidRPr="00542741" w:rsidRDefault="00542741" w:rsidP="005B19C2">
      <w:pPr>
        <w:numPr>
          <w:ilvl w:val="0"/>
          <w:numId w:val="202"/>
        </w:numPr>
        <w:ind w:left="993" w:hanging="567"/>
        <w:rPr>
          <w:rFonts w:cs="Calibri"/>
          <w:sz w:val="32"/>
          <w:szCs w:val="32"/>
        </w:rPr>
      </w:pPr>
      <w:r w:rsidRPr="00542741">
        <w:rPr>
          <w:rFonts w:cs="Calibri"/>
          <w:sz w:val="32"/>
          <w:szCs w:val="32"/>
        </w:rPr>
        <w:t>The composition of these Committees may vary from time to time dependent on the availability of personnel and the prevailing circumstances.</w:t>
      </w:r>
    </w:p>
    <w:p w14:paraId="4A45D26E" w14:textId="77777777" w:rsidR="00542741" w:rsidRPr="00542741" w:rsidRDefault="00542741" w:rsidP="00542741">
      <w:pPr>
        <w:ind w:left="993" w:hanging="567"/>
        <w:rPr>
          <w:rFonts w:cs="Calibri"/>
          <w:sz w:val="32"/>
          <w:szCs w:val="32"/>
        </w:rPr>
      </w:pPr>
    </w:p>
    <w:p w14:paraId="73A69455" w14:textId="77777777" w:rsidR="00542741" w:rsidRPr="00542741" w:rsidRDefault="00542741" w:rsidP="005B19C2">
      <w:pPr>
        <w:numPr>
          <w:ilvl w:val="0"/>
          <w:numId w:val="202"/>
        </w:numPr>
        <w:ind w:left="993" w:hanging="567"/>
        <w:rPr>
          <w:rFonts w:cs="Calibri"/>
          <w:sz w:val="32"/>
          <w:szCs w:val="32"/>
        </w:rPr>
      </w:pPr>
      <w:r w:rsidRPr="00542741">
        <w:rPr>
          <w:rFonts w:cs="Calibri"/>
          <w:sz w:val="32"/>
          <w:szCs w:val="32"/>
        </w:rPr>
        <w:t>The Senior or Junior Committees shall arrange all fixtures for the Senior, Junior and All Girls Grades, being aware of ground allocations provided by the Local Councils and school authorities, and paying particular attention to the requirements of grading and confirmation matches.</w:t>
      </w:r>
    </w:p>
    <w:p w14:paraId="589580EE" w14:textId="77777777" w:rsidR="00542741" w:rsidRPr="00542741" w:rsidRDefault="00542741" w:rsidP="00542741">
      <w:pPr>
        <w:ind w:left="993" w:hanging="567"/>
        <w:rPr>
          <w:rFonts w:cs="Calibri"/>
          <w:sz w:val="32"/>
          <w:szCs w:val="32"/>
        </w:rPr>
      </w:pPr>
    </w:p>
    <w:p w14:paraId="7A8014A2" w14:textId="77777777" w:rsidR="00542741" w:rsidRPr="00542741" w:rsidRDefault="00542741" w:rsidP="005B19C2">
      <w:pPr>
        <w:numPr>
          <w:ilvl w:val="0"/>
          <w:numId w:val="202"/>
        </w:numPr>
        <w:ind w:left="993" w:hanging="567"/>
        <w:rPr>
          <w:rFonts w:cs="Calibri"/>
          <w:sz w:val="32"/>
          <w:szCs w:val="32"/>
        </w:rPr>
      </w:pPr>
      <w:r w:rsidRPr="00542741">
        <w:rPr>
          <w:rFonts w:cs="Calibri"/>
          <w:sz w:val="32"/>
          <w:szCs w:val="32"/>
        </w:rPr>
        <w:t>They shall also prepare all elimination finals, quarter final, semi-final, preliminary final and grand final fixtures with the necessary ground allocations after discussions with the Administration Manager.</w:t>
      </w:r>
    </w:p>
    <w:p w14:paraId="1EA47374" w14:textId="77777777" w:rsidR="00542741" w:rsidRPr="00542741" w:rsidRDefault="00542741" w:rsidP="00542741">
      <w:pPr>
        <w:ind w:left="142"/>
        <w:rPr>
          <w:rFonts w:cs="Calibri"/>
          <w:sz w:val="32"/>
          <w:szCs w:val="32"/>
        </w:rPr>
      </w:pPr>
    </w:p>
    <w:p w14:paraId="25EDF27F" w14:textId="77777777" w:rsidR="00542741" w:rsidRPr="00542741" w:rsidRDefault="00542741" w:rsidP="00542741">
      <w:pPr>
        <w:keepNext/>
        <w:spacing w:before="240" w:after="60"/>
        <w:outlineLvl w:val="2"/>
        <w:rPr>
          <w:b/>
          <w:bCs/>
          <w:sz w:val="32"/>
          <w:szCs w:val="26"/>
        </w:rPr>
      </w:pPr>
      <w:bookmarkStart w:id="3595" w:name="_Toc520986903"/>
      <w:bookmarkStart w:id="3596" w:name="_Toc48532819"/>
      <w:bookmarkStart w:id="3597" w:name="_Toc80184912"/>
      <w:bookmarkStart w:id="3598" w:name="_Toc81721246"/>
      <w:bookmarkStart w:id="3599" w:name="_Toc515437166"/>
      <w:bookmarkStart w:id="3600" w:name="_Toc523650173"/>
      <w:bookmarkStart w:id="3601" w:name="_Toc207736969"/>
      <w:r w:rsidRPr="00542741">
        <w:rPr>
          <w:b/>
          <w:bCs/>
          <w:sz w:val="32"/>
          <w:szCs w:val="26"/>
        </w:rPr>
        <w:t>1.5</w:t>
      </w:r>
      <w:r w:rsidRPr="00542741">
        <w:rPr>
          <w:b/>
          <w:bCs/>
          <w:sz w:val="32"/>
          <w:szCs w:val="26"/>
        </w:rPr>
        <w:tab/>
        <w:t xml:space="preserve"> </w:t>
      </w:r>
      <w:bookmarkStart w:id="3602" w:name="_Toc524292259"/>
      <w:bookmarkStart w:id="3603" w:name="_Toc17740680"/>
      <w:bookmarkStart w:id="3604" w:name="_Toc115338880"/>
      <w:r w:rsidRPr="00542741">
        <w:rPr>
          <w:b/>
          <w:bCs/>
          <w:sz w:val="32"/>
          <w:szCs w:val="26"/>
        </w:rPr>
        <w:t>GROUND MANAGEMENT ISSUES</w:t>
      </w:r>
      <w:bookmarkEnd w:id="3595"/>
      <w:bookmarkEnd w:id="3596"/>
      <w:bookmarkEnd w:id="3597"/>
      <w:bookmarkEnd w:id="3598"/>
      <w:bookmarkEnd w:id="3599"/>
      <w:bookmarkEnd w:id="3600"/>
      <w:bookmarkEnd w:id="3601"/>
      <w:bookmarkEnd w:id="3602"/>
      <w:bookmarkEnd w:id="3603"/>
      <w:bookmarkEnd w:id="3604"/>
    </w:p>
    <w:p w14:paraId="347CC54F" w14:textId="77777777" w:rsidR="00542741" w:rsidRPr="00542741" w:rsidRDefault="00542741" w:rsidP="00542741">
      <w:pPr>
        <w:ind w:left="142"/>
        <w:rPr>
          <w:rFonts w:cs="Calibri"/>
          <w:sz w:val="32"/>
          <w:szCs w:val="32"/>
        </w:rPr>
      </w:pPr>
    </w:p>
    <w:p w14:paraId="31AA3301" w14:textId="77777777" w:rsidR="00542741" w:rsidRPr="00542741" w:rsidRDefault="00542741" w:rsidP="005B19C2">
      <w:pPr>
        <w:numPr>
          <w:ilvl w:val="0"/>
          <w:numId w:val="203"/>
        </w:numPr>
        <w:ind w:left="709" w:hanging="283"/>
        <w:rPr>
          <w:rFonts w:cs="Calibri"/>
          <w:sz w:val="32"/>
          <w:szCs w:val="32"/>
        </w:rPr>
      </w:pPr>
      <w:r w:rsidRPr="00542741">
        <w:rPr>
          <w:rFonts w:cs="Calibri"/>
          <w:sz w:val="32"/>
          <w:szCs w:val="32"/>
        </w:rPr>
        <w:t>It is the sole responsibility of all Clubs to obtain all their necessary ground allocations from their appropriate Local Council and / or school authorities.</w:t>
      </w:r>
    </w:p>
    <w:p w14:paraId="697375E4" w14:textId="77777777" w:rsidR="00542741" w:rsidRPr="00542741" w:rsidRDefault="00542741" w:rsidP="00542741">
      <w:pPr>
        <w:ind w:left="851"/>
        <w:rPr>
          <w:rFonts w:cs="Calibri"/>
          <w:sz w:val="32"/>
          <w:szCs w:val="32"/>
        </w:rPr>
      </w:pPr>
    </w:p>
    <w:p w14:paraId="0D7EA571" w14:textId="77777777" w:rsidR="00542741" w:rsidRPr="00542741" w:rsidRDefault="00542741" w:rsidP="005B19C2">
      <w:pPr>
        <w:numPr>
          <w:ilvl w:val="0"/>
          <w:numId w:val="203"/>
        </w:numPr>
        <w:ind w:left="709" w:hanging="283"/>
        <w:rPr>
          <w:rFonts w:cs="Calibri"/>
          <w:sz w:val="32"/>
          <w:szCs w:val="32"/>
        </w:rPr>
      </w:pPr>
      <w:r w:rsidRPr="00542741">
        <w:rPr>
          <w:rFonts w:cs="Calibri"/>
          <w:sz w:val="32"/>
          <w:szCs w:val="32"/>
        </w:rPr>
        <w:t>The Association, through the Senior or Junior Committees, may assist with an alternative ground on a temporary basis should it become necessary during the Season.</w:t>
      </w:r>
    </w:p>
    <w:p w14:paraId="4E9D8BF5" w14:textId="77777777" w:rsidR="00542741" w:rsidRPr="00542741" w:rsidRDefault="00542741" w:rsidP="00542741">
      <w:pPr>
        <w:tabs>
          <w:tab w:val="num" w:pos="284"/>
        </w:tabs>
        <w:ind w:left="851" w:hanging="425"/>
        <w:rPr>
          <w:rFonts w:cs="Calibri"/>
          <w:sz w:val="32"/>
          <w:szCs w:val="32"/>
        </w:rPr>
      </w:pPr>
    </w:p>
    <w:p w14:paraId="0D0F20C8" w14:textId="77777777" w:rsidR="00542741" w:rsidRPr="00542741" w:rsidRDefault="00542741" w:rsidP="005B19C2">
      <w:pPr>
        <w:numPr>
          <w:ilvl w:val="0"/>
          <w:numId w:val="203"/>
        </w:numPr>
        <w:ind w:left="709" w:hanging="283"/>
        <w:rPr>
          <w:rFonts w:cs="Calibri"/>
          <w:sz w:val="32"/>
          <w:szCs w:val="32"/>
        </w:rPr>
      </w:pPr>
      <w:r w:rsidRPr="00542741">
        <w:rPr>
          <w:rFonts w:cs="Calibri"/>
          <w:sz w:val="32"/>
          <w:szCs w:val="32"/>
        </w:rPr>
        <w:t>Clubs must make every endeavour to attend any pre-season ground allocation meetings that may be held by their Local Council.  Such meetings are useful forums in which to establish valuable contacts.</w:t>
      </w:r>
    </w:p>
    <w:p w14:paraId="186945EA" w14:textId="77777777" w:rsidR="00542741" w:rsidRPr="00542741" w:rsidRDefault="00542741" w:rsidP="00542741">
      <w:pPr>
        <w:tabs>
          <w:tab w:val="num" w:pos="284"/>
        </w:tabs>
        <w:ind w:left="851" w:hanging="425"/>
        <w:rPr>
          <w:rFonts w:cs="Calibri"/>
          <w:sz w:val="32"/>
          <w:szCs w:val="32"/>
        </w:rPr>
      </w:pPr>
    </w:p>
    <w:p w14:paraId="19ABF0C3" w14:textId="77777777" w:rsidR="00542741" w:rsidRPr="00542741" w:rsidRDefault="00542741" w:rsidP="005B19C2">
      <w:pPr>
        <w:numPr>
          <w:ilvl w:val="0"/>
          <w:numId w:val="203"/>
        </w:numPr>
        <w:ind w:left="709" w:hanging="283"/>
        <w:rPr>
          <w:rFonts w:cs="Calibri"/>
          <w:b/>
          <w:sz w:val="32"/>
          <w:szCs w:val="32"/>
        </w:rPr>
      </w:pPr>
      <w:r w:rsidRPr="00542741">
        <w:rPr>
          <w:rFonts w:cs="Calibri"/>
          <w:sz w:val="32"/>
          <w:szCs w:val="32"/>
        </w:rPr>
        <w:t xml:space="preserve">Clubs usually enter into a seasonal arrangement with Councils regarding the use of grounds on a partnership basis with Council maintaining facilities to a reasonable standard.  Clubs and their officials still have the ultimate and final responsibility as to the use of facilities.  </w:t>
      </w:r>
      <w:r w:rsidRPr="00542741">
        <w:rPr>
          <w:rFonts w:cs="Calibri"/>
          <w:b/>
          <w:sz w:val="32"/>
          <w:szCs w:val="32"/>
        </w:rPr>
        <w:t>Clubs must try to ensure that all ground allocation arrangements extend to cover the possibility of use of the ground/s for the finals series of matches.</w:t>
      </w:r>
    </w:p>
    <w:p w14:paraId="744018A4" w14:textId="77777777" w:rsidR="00542741" w:rsidRPr="00542741" w:rsidRDefault="00542741" w:rsidP="00542741">
      <w:pPr>
        <w:tabs>
          <w:tab w:val="num" w:pos="284"/>
        </w:tabs>
        <w:ind w:left="851" w:hanging="425"/>
        <w:rPr>
          <w:rFonts w:cs="Calibri"/>
          <w:b/>
          <w:sz w:val="32"/>
          <w:szCs w:val="32"/>
        </w:rPr>
      </w:pPr>
    </w:p>
    <w:p w14:paraId="59FE476F" w14:textId="77777777" w:rsidR="00542741" w:rsidRPr="00542741" w:rsidRDefault="00542741" w:rsidP="005B19C2">
      <w:pPr>
        <w:numPr>
          <w:ilvl w:val="0"/>
          <w:numId w:val="203"/>
        </w:numPr>
        <w:ind w:left="709" w:hanging="283"/>
        <w:rPr>
          <w:rFonts w:cs="Calibri"/>
          <w:b/>
          <w:sz w:val="32"/>
          <w:szCs w:val="32"/>
        </w:rPr>
      </w:pPr>
      <w:r w:rsidRPr="00542741">
        <w:rPr>
          <w:rFonts w:cs="Calibri"/>
          <w:sz w:val="32"/>
          <w:szCs w:val="32"/>
        </w:rPr>
        <w:t>During the finals series if Councils levy additional charges on the Association for the use of grounds, then it will be the responsibility of the relevant nominated home club to reimburse the Association for these costs.</w:t>
      </w:r>
    </w:p>
    <w:p w14:paraId="0B0750E8" w14:textId="77777777" w:rsidR="00542741" w:rsidRPr="00542741" w:rsidRDefault="00542741" w:rsidP="00542741">
      <w:pPr>
        <w:tabs>
          <w:tab w:val="num" w:pos="284"/>
        </w:tabs>
        <w:ind w:left="142"/>
        <w:rPr>
          <w:rFonts w:cs="Calibri"/>
          <w:b/>
          <w:sz w:val="32"/>
          <w:szCs w:val="32"/>
        </w:rPr>
      </w:pPr>
    </w:p>
    <w:p w14:paraId="32B7971E" w14:textId="77777777" w:rsidR="00542741" w:rsidRPr="00542741" w:rsidRDefault="00542741" w:rsidP="005B19C2">
      <w:pPr>
        <w:numPr>
          <w:ilvl w:val="0"/>
          <w:numId w:val="203"/>
        </w:numPr>
        <w:ind w:left="709" w:hanging="283"/>
        <w:rPr>
          <w:rFonts w:cs="Calibri"/>
          <w:sz w:val="32"/>
          <w:szCs w:val="32"/>
        </w:rPr>
      </w:pPr>
      <w:r w:rsidRPr="00542741">
        <w:rPr>
          <w:rFonts w:cs="Calibri"/>
          <w:sz w:val="32"/>
          <w:szCs w:val="32"/>
        </w:rPr>
        <w:t>Those Clubs utilising school facilities must establish the correct procedures with the School Council or other responsible body to ensure that grounds are mowed on a regular basis, and that the playing surface is protected from damage and that if possible, toilet facilities are available.</w:t>
      </w:r>
    </w:p>
    <w:p w14:paraId="482D34A3" w14:textId="77777777" w:rsidR="00542741" w:rsidRPr="00542741" w:rsidRDefault="00542741" w:rsidP="00542741">
      <w:pPr>
        <w:tabs>
          <w:tab w:val="num" w:pos="284"/>
        </w:tabs>
        <w:ind w:left="142"/>
        <w:rPr>
          <w:rFonts w:cs="Calibri"/>
          <w:sz w:val="32"/>
          <w:szCs w:val="32"/>
        </w:rPr>
      </w:pPr>
    </w:p>
    <w:p w14:paraId="094929C9" w14:textId="77777777" w:rsidR="00542741" w:rsidRPr="00542741" w:rsidRDefault="00542741" w:rsidP="00542741">
      <w:pPr>
        <w:keepNext/>
        <w:spacing w:before="240" w:after="60"/>
        <w:outlineLvl w:val="0"/>
        <w:rPr>
          <w:rFonts w:ascii="Cambria" w:hAnsi="Cambria"/>
          <w:b/>
          <w:bCs/>
          <w:kern w:val="32"/>
          <w:sz w:val="40"/>
          <w:szCs w:val="32"/>
        </w:rPr>
      </w:pPr>
      <w:r w:rsidRPr="00542741">
        <w:rPr>
          <w:rFonts w:ascii="Cambria" w:hAnsi="Cambria"/>
          <w:b/>
          <w:bCs/>
          <w:kern w:val="32"/>
          <w:sz w:val="40"/>
          <w:szCs w:val="32"/>
        </w:rPr>
        <w:br w:type="page"/>
      </w:r>
      <w:bookmarkStart w:id="3605" w:name="_Toc520986904"/>
      <w:bookmarkStart w:id="3606" w:name="_Toc48532820"/>
      <w:bookmarkStart w:id="3607" w:name="_Toc80184913"/>
      <w:bookmarkStart w:id="3608" w:name="_Toc81721247"/>
      <w:bookmarkStart w:id="3609" w:name="_Toc515437167"/>
      <w:bookmarkStart w:id="3610" w:name="_Toc523650174"/>
      <w:bookmarkStart w:id="3611" w:name="_Toc524292260"/>
      <w:bookmarkStart w:id="3612" w:name="_Toc17740681"/>
      <w:bookmarkStart w:id="3613" w:name="_Toc115338881"/>
      <w:bookmarkStart w:id="3614" w:name="_Toc207736970"/>
      <w:r w:rsidRPr="00542741">
        <w:rPr>
          <w:rFonts w:ascii="Cambria" w:hAnsi="Cambria"/>
          <w:b/>
          <w:bCs/>
          <w:kern w:val="32"/>
          <w:sz w:val="40"/>
          <w:szCs w:val="32"/>
        </w:rPr>
        <w:t>SECTION 2  FINANCE</w:t>
      </w:r>
      <w:bookmarkEnd w:id="3605"/>
      <w:bookmarkEnd w:id="3606"/>
      <w:bookmarkEnd w:id="3607"/>
      <w:bookmarkEnd w:id="3608"/>
      <w:bookmarkEnd w:id="3609"/>
      <w:bookmarkEnd w:id="3610"/>
      <w:bookmarkEnd w:id="3611"/>
      <w:bookmarkEnd w:id="3612"/>
      <w:bookmarkEnd w:id="3613"/>
      <w:bookmarkEnd w:id="3614"/>
    </w:p>
    <w:p w14:paraId="56D4ABF5" w14:textId="77777777" w:rsidR="00542741" w:rsidRPr="00542741" w:rsidRDefault="00542741" w:rsidP="00542741">
      <w:pPr>
        <w:keepNext/>
        <w:spacing w:before="240" w:after="60"/>
        <w:outlineLvl w:val="2"/>
        <w:rPr>
          <w:b/>
          <w:bCs/>
          <w:sz w:val="32"/>
          <w:szCs w:val="26"/>
        </w:rPr>
      </w:pPr>
      <w:bookmarkStart w:id="3615" w:name="_Toc520986905"/>
      <w:bookmarkStart w:id="3616" w:name="_Toc48532821"/>
      <w:bookmarkStart w:id="3617" w:name="_Toc80184914"/>
      <w:bookmarkStart w:id="3618" w:name="_Toc81721248"/>
      <w:bookmarkStart w:id="3619" w:name="_Toc515437168"/>
      <w:bookmarkStart w:id="3620" w:name="_Toc523650175"/>
      <w:bookmarkStart w:id="3621" w:name="_Toc524292261"/>
      <w:bookmarkStart w:id="3622" w:name="_Toc17740682"/>
      <w:bookmarkStart w:id="3623" w:name="_Toc115338882"/>
      <w:bookmarkStart w:id="3624" w:name="_Toc207736971"/>
      <w:r w:rsidRPr="00542741">
        <w:rPr>
          <w:b/>
          <w:bCs/>
          <w:sz w:val="32"/>
          <w:szCs w:val="26"/>
        </w:rPr>
        <w:t xml:space="preserve">2.1 </w:t>
      </w:r>
      <w:r w:rsidRPr="00542741">
        <w:rPr>
          <w:b/>
          <w:bCs/>
          <w:sz w:val="32"/>
          <w:szCs w:val="26"/>
        </w:rPr>
        <w:tab/>
        <w:t>CLUB AND TEAM ENTRIES</w:t>
      </w:r>
      <w:bookmarkEnd w:id="3615"/>
      <w:bookmarkEnd w:id="3616"/>
      <w:bookmarkEnd w:id="3617"/>
      <w:bookmarkEnd w:id="3618"/>
      <w:bookmarkEnd w:id="3619"/>
      <w:bookmarkEnd w:id="3620"/>
      <w:bookmarkEnd w:id="3621"/>
      <w:bookmarkEnd w:id="3622"/>
      <w:bookmarkEnd w:id="3623"/>
      <w:bookmarkEnd w:id="3624"/>
    </w:p>
    <w:p w14:paraId="37D5A8BA" w14:textId="77777777" w:rsidR="00542741" w:rsidRPr="00542741" w:rsidRDefault="00542741" w:rsidP="00542741">
      <w:pPr>
        <w:ind w:left="142"/>
        <w:rPr>
          <w:rFonts w:cs="Calibri"/>
          <w:sz w:val="32"/>
          <w:szCs w:val="32"/>
        </w:rPr>
      </w:pPr>
    </w:p>
    <w:p w14:paraId="1AB6AF6E" w14:textId="77777777" w:rsidR="00542741" w:rsidRPr="00542741" w:rsidRDefault="00542741" w:rsidP="005B19C2">
      <w:pPr>
        <w:numPr>
          <w:ilvl w:val="0"/>
          <w:numId w:val="217"/>
        </w:numPr>
        <w:ind w:left="709" w:hanging="283"/>
        <w:rPr>
          <w:rFonts w:cs="Calibri"/>
          <w:sz w:val="32"/>
          <w:szCs w:val="32"/>
        </w:rPr>
      </w:pPr>
      <w:r w:rsidRPr="00542741">
        <w:rPr>
          <w:rFonts w:cs="Calibri"/>
          <w:sz w:val="32"/>
          <w:szCs w:val="32"/>
        </w:rPr>
        <w:t>Any incorporated club may apply to the Administration Manager in writing to become a member Club.</w:t>
      </w:r>
    </w:p>
    <w:p w14:paraId="6D74C9DA" w14:textId="77777777" w:rsidR="00542741" w:rsidRPr="00542741" w:rsidRDefault="00542741" w:rsidP="00542741">
      <w:pPr>
        <w:ind w:left="426"/>
        <w:rPr>
          <w:rFonts w:cs="Calibri"/>
          <w:sz w:val="32"/>
          <w:szCs w:val="32"/>
        </w:rPr>
      </w:pPr>
    </w:p>
    <w:p w14:paraId="3470A78F" w14:textId="77777777" w:rsidR="00542741" w:rsidRPr="00542741" w:rsidRDefault="00542741" w:rsidP="005B19C2">
      <w:pPr>
        <w:numPr>
          <w:ilvl w:val="0"/>
          <w:numId w:val="217"/>
        </w:numPr>
        <w:ind w:left="851" w:hanging="425"/>
        <w:rPr>
          <w:rFonts w:cs="Calibri"/>
          <w:sz w:val="32"/>
          <w:szCs w:val="32"/>
        </w:rPr>
      </w:pPr>
      <w:r w:rsidRPr="00542741">
        <w:rPr>
          <w:rFonts w:cs="Calibri"/>
          <w:sz w:val="32"/>
          <w:szCs w:val="32"/>
        </w:rPr>
        <w:t xml:space="preserve">A member Club must apply </w:t>
      </w:r>
      <w:r w:rsidRPr="00542741">
        <w:rPr>
          <w:rFonts w:cs="Calibri"/>
          <w:b/>
          <w:sz w:val="32"/>
          <w:szCs w:val="32"/>
        </w:rPr>
        <w:t>annually</w:t>
      </w:r>
      <w:r w:rsidRPr="00542741">
        <w:rPr>
          <w:rFonts w:cs="Calibri"/>
          <w:sz w:val="32"/>
          <w:szCs w:val="32"/>
        </w:rPr>
        <w:t xml:space="preserve"> to have its membership renewed by completing and returning the </w:t>
      </w:r>
      <w:r w:rsidRPr="00542741">
        <w:rPr>
          <w:rFonts w:cs="Calibri"/>
          <w:b/>
          <w:bCs/>
          <w:i/>
          <w:sz w:val="32"/>
          <w:szCs w:val="32"/>
        </w:rPr>
        <w:t xml:space="preserve">Club Entry </w:t>
      </w:r>
      <w:r w:rsidRPr="00542741">
        <w:rPr>
          <w:rFonts w:cs="Calibri"/>
          <w:b/>
          <w:i/>
          <w:sz w:val="32"/>
          <w:szCs w:val="32"/>
        </w:rPr>
        <w:t>Form</w:t>
      </w:r>
      <w:r w:rsidRPr="00542741">
        <w:rPr>
          <w:rFonts w:cs="Calibri"/>
          <w:sz w:val="32"/>
          <w:szCs w:val="32"/>
        </w:rPr>
        <w:t xml:space="preserve"> to NWMCA by the due dates set by the Board </w:t>
      </w:r>
    </w:p>
    <w:p w14:paraId="60D8DA0F" w14:textId="77777777" w:rsidR="00542741" w:rsidRPr="00542741" w:rsidRDefault="00542741" w:rsidP="00542741">
      <w:pPr>
        <w:ind w:left="720"/>
        <w:contextualSpacing/>
        <w:rPr>
          <w:rFonts w:cs="Calibri"/>
          <w:sz w:val="32"/>
          <w:szCs w:val="32"/>
        </w:rPr>
      </w:pPr>
    </w:p>
    <w:p w14:paraId="7A326BBB" w14:textId="77777777" w:rsidR="00542741" w:rsidRPr="00542741" w:rsidRDefault="00542741" w:rsidP="005B19C2">
      <w:pPr>
        <w:numPr>
          <w:ilvl w:val="0"/>
          <w:numId w:val="217"/>
        </w:numPr>
        <w:ind w:left="851" w:hanging="425"/>
        <w:rPr>
          <w:rFonts w:cs="Calibri"/>
          <w:sz w:val="32"/>
          <w:szCs w:val="32"/>
        </w:rPr>
      </w:pPr>
      <w:r w:rsidRPr="00542741">
        <w:rPr>
          <w:rFonts w:cs="Calibri"/>
          <w:sz w:val="32"/>
          <w:szCs w:val="32"/>
        </w:rPr>
        <w:t xml:space="preserve">A member club must apply </w:t>
      </w:r>
      <w:r w:rsidRPr="00542741">
        <w:rPr>
          <w:rFonts w:cs="Calibri"/>
          <w:b/>
          <w:bCs/>
          <w:sz w:val="32"/>
          <w:szCs w:val="32"/>
        </w:rPr>
        <w:t>annually</w:t>
      </w:r>
      <w:r w:rsidRPr="00542741">
        <w:rPr>
          <w:rFonts w:cs="Calibri"/>
          <w:sz w:val="32"/>
          <w:szCs w:val="32"/>
        </w:rPr>
        <w:t xml:space="preserve"> to </w:t>
      </w:r>
      <w:r w:rsidRPr="00542741">
        <w:rPr>
          <w:rFonts w:cs="Calibri"/>
          <w:b/>
          <w:bCs/>
          <w:i/>
          <w:iCs/>
          <w:sz w:val="32"/>
          <w:szCs w:val="32"/>
        </w:rPr>
        <w:t>enter teams</w:t>
      </w:r>
      <w:r w:rsidRPr="00542741">
        <w:rPr>
          <w:rFonts w:cs="Calibri"/>
          <w:sz w:val="32"/>
          <w:szCs w:val="32"/>
        </w:rPr>
        <w:t xml:space="preserve"> in relevant competitions via the relevant competition management system, and  pay  the required entry deposit prior to the commencement of that season.</w:t>
      </w:r>
    </w:p>
    <w:p w14:paraId="7B5BCF8E" w14:textId="77777777" w:rsidR="00542741" w:rsidRPr="00542741" w:rsidRDefault="00542741" w:rsidP="00542741">
      <w:pPr>
        <w:ind w:left="426"/>
        <w:rPr>
          <w:rFonts w:cs="Calibri"/>
          <w:sz w:val="32"/>
          <w:szCs w:val="32"/>
        </w:rPr>
      </w:pPr>
    </w:p>
    <w:p w14:paraId="0C3666B6" w14:textId="77777777" w:rsidR="00542741" w:rsidRPr="00542741" w:rsidRDefault="00542741" w:rsidP="005B19C2">
      <w:pPr>
        <w:numPr>
          <w:ilvl w:val="0"/>
          <w:numId w:val="217"/>
        </w:numPr>
        <w:ind w:left="709" w:hanging="283"/>
        <w:rPr>
          <w:rFonts w:cs="Calibri"/>
          <w:sz w:val="32"/>
          <w:szCs w:val="32"/>
        </w:rPr>
      </w:pPr>
      <w:r w:rsidRPr="00542741">
        <w:rPr>
          <w:rFonts w:cs="Calibri"/>
          <w:sz w:val="32"/>
          <w:szCs w:val="32"/>
        </w:rPr>
        <w:t>The Board of Management has the right to reject applications for membership from any Club if it believes that such rejection is in the best interests of the Association.</w:t>
      </w:r>
    </w:p>
    <w:p w14:paraId="1E0F0BCB" w14:textId="77777777" w:rsidR="00542741" w:rsidRPr="00542741" w:rsidRDefault="00542741" w:rsidP="00542741">
      <w:pPr>
        <w:ind w:left="426"/>
        <w:contextualSpacing/>
        <w:rPr>
          <w:rFonts w:cs="Calibri"/>
          <w:sz w:val="32"/>
          <w:szCs w:val="32"/>
        </w:rPr>
      </w:pPr>
    </w:p>
    <w:p w14:paraId="42441CA6" w14:textId="77777777" w:rsidR="00542741" w:rsidRPr="00542741" w:rsidRDefault="00542741" w:rsidP="005B19C2">
      <w:pPr>
        <w:numPr>
          <w:ilvl w:val="0"/>
          <w:numId w:val="217"/>
        </w:numPr>
        <w:ind w:left="709" w:hanging="283"/>
        <w:rPr>
          <w:rFonts w:cs="Calibri"/>
          <w:sz w:val="32"/>
          <w:szCs w:val="32"/>
        </w:rPr>
      </w:pPr>
      <w:r w:rsidRPr="00542741">
        <w:rPr>
          <w:rFonts w:cs="Calibri"/>
          <w:sz w:val="32"/>
          <w:szCs w:val="32"/>
        </w:rPr>
        <w:t>The Association will endeavour to meet all Club’s requirements in relation to team entries each season. Additional teams will be accepted up to and after the commencement of the season. No further teams have to be accepted after Under age grading matches have been completed (first 4 weeks for Under 12s and first 5 weeks for Under 14s and 16s). No further open age teams have to be accepted into any section after 31</w:t>
      </w:r>
      <w:r w:rsidRPr="00542741">
        <w:rPr>
          <w:rFonts w:cs="Calibri"/>
          <w:sz w:val="32"/>
          <w:szCs w:val="32"/>
          <w:vertAlign w:val="superscript"/>
        </w:rPr>
        <w:t>st</w:t>
      </w:r>
      <w:r w:rsidRPr="00542741">
        <w:rPr>
          <w:rFonts w:cs="Calibri"/>
          <w:sz w:val="32"/>
          <w:szCs w:val="32"/>
        </w:rPr>
        <w:t xml:space="preserve"> October each season.</w:t>
      </w:r>
    </w:p>
    <w:p w14:paraId="4A0BE518" w14:textId="77777777" w:rsidR="00542741" w:rsidRPr="00542741" w:rsidRDefault="00542741" w:rsidP="00542741">
      <w:pPr>
        <w:ind w:left="142"/>
        <w:rPr>
          <w:rFonts w:cs="Calibri"/>
          <w:sz w:val="32"/>
          <w:szCs w:val="32"/>
        </w:rPr>
      </w:pPr>
    </w:p>
    <w:p w14:paraId="4560ACEC" w14:textId="77777777" w:rsidR="00542741" w:rsidRPr="00542741" w:rsidRDefault="00542741" w:rsidP="005B19C2">
      <w:pPr>
        <w:numPr>
          <w:ilvl w:val="0"/>
          <w:numId w:val="217"/>
        </w:numPr>
        <w:autoSpaceDE w:val="0"/>
        <w:autoSpaceDN w:val="0"/>
        <w:adjustRightInd w:val="0"/>
        <w:ind w:left="709" w:hanging="283"/>
        <w:rPr>
          <w:rFonts w:cs="Calibri"/>
          <w:sz w:val="32"/>
          <w:szCs w:val="32"/>
          <w:lang w:val="en"/>
        </w:rPr>
      </w:pPr>
      <w:r w:rsidRPr="00542741">
        <w:rPr>
          <w:rFonts w:cs="Calibri"/>
          <w:sz w:val="32"/>
          <w:szCs w:val="32"/>
          <w:lang w:val="en"/>
        </w:rPr>
        <w:t>Clubs must update contacts for the NWMCA each season when requested by the NWCMA, listing President, Secretary, Treasurer, Junior Co-Ordinator, Female Co-Ordinator as soon as possible after the club’s AGM and before teams are entered into the relevant competitions management system.</w:t>
      </w:r>
    </w:p>
    <w:p w14:paraId="28D6C675" w14:textId="77777777" w:rsidR="00542741" w:rsidRPr="00542741" w:rsidRDefault="00542741" w:rsidP="00542741">
      <w:pPr>
        <w:ind w:left="142"/>
        <w:rPr>
          <w:rFonts w:cs="Calibri"/>
          <w:sz w:val="32"/>
          <w:szCs w:val="32"/>
        </w:rPr>
      </w:pPr>
    </w:p>
    <w:p w14:paraId="52883F7C" w14:textId="77777777" w:rsidR="00542741" w:rsidRPr="00542741" w:rsidRDefault="00542741" w:rsidP="00542741">
      <w:pPr>
        <w:keepNext/>
        <w:spacing w:before="240" w:after="60"/>
        <w:outlineLvl w:val="2"/>
        <w:rPr>
          <w:b/>
          <w:bCs/>
          <w:sz w:val="32"/>
          <w:szCs w:val="26"/>
        </w:rPr>
      </w:pPr>
      <w:bookmarkStart w:id="3625" w:name="_Toc520986906"/>
      <w:bookmarkStart w:id="3626" w:name="_Toc48532822"/>
      <w:bookmarkStart w:id="3627" w:name="_Toc80184915"/>
      <w:bookmarkStart w:id="3628" w:name="_Toc81721249"/>
      <w:bookmarkStart w:id="3629" w:name="_Toc515437169"/>
      <w:bookmarkStart w:id="3630" w:name="_Toc523650176"/>
      <w:bookmarkStart w:id="3631" w:name="_Toc524292262"/>
      <w:bookmarkStart w:id="3632" w:name="_Toc17740683"/>
      <w:bookmarkStart w:id="3633" w:name="_Toc115338883"/>
      <w:bookmarkStart w:id="3634" w:name="_Toc207736972"/>
      <w:r w:rsidRPr="00542741">
        <w:rPr>
          <w:b/>
          <w:bCs/>
          <w:sz w:val="32"/>
          <w:szCs w:val="26"/>
        </w:rPr>
        <w:t>2.2</w:t>
      </w:r>
      <w:r w:rsidRPr="00542741">
        <w:rPr>
          <w:b/>
          <w:bCs/>
          <w:sz w:val="32"/>
          <w:szCs w:val="26"/>
        </w:rPr>
        <w:tab/>
        <w:t>ENTRY FEES</w:t>
      </w:r>
      <w:bookmarkEnd w:id="3625"/>
      <w:bookmarkEnd w:id="3626"/>
      <w:bookmarkEnd w:id="3627"/>
      <w:bookmarkEnd w:id="3628"/>
      <w:bookmarkEnd w:id="3629"/>
      <w:bookmarkEnd w:id="3630"/>
      <w:bookmarkEnd w:id="3631"/>
      <w:bookmarkEnd w:id="3632"/>
      <w:bookmarkEnd w:id="3633"/>
      <w:bookmarkEnd w:id="3634"/>
    </w:p>
    <w:p w14:paraId="4FF84EBD" w14:textId="77777777" w:rsidR="00542741" w:rsidRPr="00542741" w:rsidRDefault="00542741" w:rsidP="005B19C2">
      <w:pPr>
        <w:numPr>
          <w:ilvl w:val="0"/>
          <w:numId w:val="216"/>
        </w:numPr>
        <w:ind w:left="709" w:hanging="283"/>
        <w:rPr>
          <w:rFonts w:cs="Calibri"/>
          <w:sz w:val="32"/>
          <w:szCs w:val="32"/>
        </w:rPr>
      </w:pPr>
      <w:r w:rsidRPr="00542741">
        <w:rPr>
          <w:rFonts w:cs="Calibri"/>
          <w:sz w:val="32"/>
          <w:szCs w:val="32"/>
        </w:rPr>
        <w:t>The Board, at the commencement of each Financial Year, will determine the team entry fee for each team, and any affiliation fee for each club.</w:t>
      </w:r>
    </w:p>
    <w:p w14:paraId="03F18893" w14:textId="77777777" w:rsidR="00542741" w:rsidRPr="00542741" w:rsidRDefault="00542741" w:rsidP="00542741">
      <w:pPr>
        <w:tabs>
          <w:tab w:val="num" w:pos="1134"/>
        </w:tabs>
        <w:autoSpaceDE w:val="0"/>
        <w:autoSpaceDN w:val="0"/>
        <w:adjustRightInd w:val="0"/>
        <w:ind w:left="284"/>
        <w:rPr>
          <w:rFonts w:cs="Calibri"/>
          <w:sz w:val="32"/>
          <w:szCs w:val="32"/>
          <w:lang w:val="en"/>
        </w:rPr>
      </w:pPr>
    </w:p>
    <w:p w14:paraId="64110FB2" w14:textId="3EE82838" w:rsidR="00542741" w:rsidRPr="00542741" w:rsidRDefault="00542741" w:rsidP="005B19C2">
      <w:pPr>
        <w:numPr>
          <w:ilvl w:val="0"/>
          <w:numId w:val="216"/>
        </w:numPr>
        <w:contextualSpacing/>
        <w:rPr>
          <w:sz w:val="32"/>
          <w:szCs w:val="22"/>
        </w:rPr>
      </w:pPr>
      <w:r w:rsidRPr="00542741">
        <w:rPr>
          <w:sz w:val="32"/>
          <w:szCs w:val="22"/>
          <w:lang w:val="en"/>
        </w:rPr>
        <w:t xml:space="preserve">Club’s will be invoiced for a deposit for each team entered into </w:t>
      </w:r>
      <w:r w:rsidR="002F3ECC">
        <w:rPr>
          <w:sz w:val="32"/>
          <w:szCs w:val="22"/>
          <w:lang w:val="en"/>
        </w:rPr>
        <w:t xml:space="preserve">PlayHQ </w:t>
      </w:r>
      <w:r w:rsidR="00A36C23">
        <w:rPr>
          <w:sz w:val="32"/>
          <w:szCs w:val="22"/>
          <w:lang w:val="en"/>
        </w:rPr>
        <w:t>from the 1</w:t>
      </w:r>
      <w:r w:rsidR="00A36C23" w:rsidRPr="00A36C23">
        <w:rPr>
          <w:sz w:val="32"/>
          <w:szCs w:val="22"/>
          <w:vertAlign w:val="superscript"/>
          <w:lang w:val="en"/>
        </w:rPr>
        <w:t>st</w:t>
      </w:r>
      <w:r w:rsidR="00A36C23">
        <w:rPr>
          <w:sz w:val="32"/>
          <w:szCs w:val="22"/>
          <w:lang w:val="en"/>
        </w:rPr>
        <w:t xml:space="preserve"> of September</w:t>
      </w:r>
      <w:r w:rsidR="00692716">
        <w:rPr>
          <w:sz w:val="32"/>
          <w:szCs w:val="22"/>
          <w:lang w:val="en"/>
        </w:rPr>
        <w:t>.</w:t>
      </w:r>
      <w:r w:rsidRPr="00542741">
        <w:rPr>
          <w:sz w:val="32"/>
          <w:szCs w:val="22"/>
          <w:lang w:val="en"/>
        </w:rPr>
        <w:t xml:space="preserve"> </w:t>
      </w:r>
      <w:r w:rsidR="00A36C23">
        <w:rPr>
          <w:sz w:val="32"/>
          <w:szCs w:val="22"/>
          <w:lang w:val="en"/>
        </w:rPr>
        <w:t xml:space="preserve">The deposit </w:t>
      </w:r>
      <w:r w:rsidRPr="00542741">
        <w:rPr>
          <w:sz w:val="32"/>
          <w:szCs w:val="22"/>
          <w:lang w:val="en"/>
        </w:rPr>
        <w:t xml:space="preserve">will be </w:t>
      </w:r>
      <w:r w:rsidR="00A36C23">
        <w:rPr>
          <w:sz w:val="32"/>
          <w:szCs w:val="22"/>
          <w:lang w:val="en"/>
        </w:rPr>
        <w:t xml:space="preserve">2/3rds of the full team entry </w:t>
      </w:r>
      <w:r w:rsidR="002D1161">
        <w:rPr>
          <w:sz w:val="32"/>
          <w:szCs w:val="22"/>
          <w:lang w:val="en"/>
        </w:rPr>
        <w:t>t</w:t>
      </w:r>
      <w:r w:rsidRPr="00542741">
        <w:rPr>
          <w:sz w:val="32"/>
          <w:szCs w:val="22"/>
          <w:lang w:val="en"/>
        </w:rPr>
        <w:t xml:space="preserve">eam.  No deposit is required for Under 10s </w:t>
      </w:r>
      <w:r w:rsidR="002D1161">
        <w:rPr>
          <w:sz w:val="32"/>
          <w:szCs w:val="22"/>
          <w:lang w:val="en"/>
        </w:rPr>
        <w:t>mixed</w:t>
      </w:r>
      <w:r w:rsidR="000344C8">
        <w:rPr>
          <w:sz w:val="32"/>
          <w:szCs w:val="22"/>
          <w:lang w:val="en"/>
        </w:rPr>
        <w:t xml:space="preserve">, </w:t>
      </w:r>
      <w:r w:rsidR="002D1161">
        <w:rPr>
          <w:sz w:val="32"/>
          <w:szCs w:val="22"/>
          <w:lang w:val="en"/>
        </w:rPr>
        <w:t>Under</w:t>
      </w:r>
      <w:r w:rsidR="000344C8">
        <w:rPr>
          <w:sz w:val="32"/>
          <w:szCs w:val="22"/>
          <w:lang w:val="en"/>
        </w:rPr>
        <w:t xml:space="preserve"> 10s All Girls</w:t>
      </w:r>
      <w:r w:rsidR="002D1161">
        <w:rPr>
          <w:sz w:val="32"/>
          <w:szCs w:val="22"/>
          <w:lang w:val="en"/>
        </w:rPr>
        <w:t xml:space="preserve"> </w:t>
      </w:r>
      <w:r w:rsidRPr="00542741">
        <w:rPr>
          <w:sz w:val="32"/>
          <w:szCs w:val="22"/>
          <w:lang w:val="en"/>
        </w:rPr>
        <w:t>teams or Open Age T20 teams.</w:t>
      </w:r>
    </w:p>
    <w:p w14:paraId="7D940484" w14:textId="77777777" w:rsidR="00542741" w:rsidRPr="00542741" w:rsidRDefault="00542741" w:rsidP="00542741">
      <w:pPr>
        <w:ind w:left="284"/>
        <w:contextualSpacing/>
        <w:rPr>
          <w:rFonts w:cs="Calibri"/>
          <w:sz w:val="32"/>
          <w:szCs w:val="32"/>
        </w:rPr>
      </w:pPr>
    </w:p>
    <w:p w14:paraId="327E2886" w14:textId="40863161" w:rsidR="00542741" w:rsidRPr="00543F1F" w:rsidRDefault="00542741" w:rsidP="005B19C2">
      <w:pPr>
        <w:numPr>
          <w:ilvl w:val="0"/>
          <w:numId w:val="216"/>
        </w:numPr>
        <w:autoSpaceDE w:val="0"/>
        <w:autoSpaceDN w:val="0"/>
        <w:adjustRightInd w:val="0"/>
        <w:ind w:left="709" w:hanging="283"/>
        <w:rPr>
          <w:rFonts w:cs="Calibri"/>
          <w:sz w:val="32"/>
          <w:szCs w:val="32"/>
          <w:lang w:val="en"/>
        </w:rPr>
      </w:pPr>
      <w:r w:rsidRPr="00542741">
        <w:rPr>
          <w:rFonts w:cs="Calibri"/>
          <w:sz w:val="32"/>
          <w:szCs w:val="32"/>
        </w:rPr>
        <w:t xml:space="preserve"> </w:t>
      </w:r>
      <w:r w:rsidR="00AD638E">
        <w:rPr>
          <w:rFonts w:cs="Calibri"/>
          <w:sz w:val="32"/>
          <w:szCs w:val="32"/>
        </w:rPr>
        <w:t xml:space="preserve">The deposit </w:t>
      </w:r>
      <w:r w:rsidR="001B5E93">
        <w:rPr>
          <w:rFonts w:cs="Calibri"/>
          <w:sz w:val="32"/>
          <w:szCs w:val="32"/>
        </w:rPr>
        <w:t xml:space="preserve">for each team </w:t>
      </w:r>
      <w:r w:rsidR="00AD638E">
        <w:rPr>
          <w:rFonts w:cs="Calibri"/>
          <w:sz w:val="32"/>
          <w:szCs w:val="32"/>
        </w:rPr>
        <w:t xml:space="preserve">will be due and payable </w:t>
      </w:r>
      <w:r w:rsidR="001B5E93">
        <w:rPr>
          <w:rFonts w:cs="Calibri"/>
          <w:sz w:val="32"/>
          <w:szCs w:val="32"/>
        </w:rPr>
        <w:t xml:space="preserve">within 28 days from the date of issue of the invoice. The deposit will not be refunded, </w:t>
      </w:r>
      <w:r w:rsidR="002447E6">
        <w:rPr>
          <w:rFonts w:cs="Calibri"/>
          <w:sz w:val="32"/>
          <w:szCs w:val="32"/>
        </w:rPr>
        <w:t>even if the team is withdrawn or merged.</w:t>
      </w:r>
    </w:p>
    <w:p w14:paraId="2A333921" w14:textId="77777777" w:rsidR="00543F1F" w:rsidRDefault="00543F1F" w:rsidP="00543F1F">
      <w:pPr>
        <w:pStyle w:val="ListParagraph"/>
        <w:rPr>
          <w:rFonts w:cs="Calibri"/>
          <w:sz w:val="32"/>
          <w:szCs w:val="32"/>
          <w:lang w:val="en"/>
        </w:rPr>
      </w:pPr>
    </w:p>
    <w:p w14:paraId="33B7B8A4" w14:textId="2CEB6B2C" w:rsidR="00543F1F" w:rsidRPr="00542741" w:rsidRDefault="00B74805" w:rsidP="005B19C2">
      <w:pPr>
        <w:numPr>
          <w:ilvl w:val="0"/>
          <w:numId w:val="216"/>
        </w:numPr>
        <w:autoSpaceDE w:val="0"/>
        <w:autoSpaceDN w:val="0"/>
        <w:adjustRightInd w:val="0"/>
        <w:ind w:left="709" w:hanging="283"/>
        <w:rPr>
          <w:rFonts w:cs="Calibri"/>
          <w:sz w:val="32"/>
          <w:szCs w:val="32"/>
          <w:lang w:val="en"/>
        </w:rPr>
      </w:pPr>
      <w:r>
        <w:rPr>
          <w:rFonts w:cs="Calibri"/>
          <w:sz w:val="32"/>
          <w:szCs w:val="32"/>
          <w:lang w:val="en"/>
        </w:rPr>
        <w:t>Invoices for the remainder of the team entry</w:t>
      </w:r>
      <w:r w:rsidR="00DE574A">
        <w:rPr>
          <w:rFonts w:cs="Calibri"/>
          <w:sz w:val="32"/>
          <w:szCs w:val="32"/>
          <w:lang w:val="en"/>
        </w:rPr>
        <w:t xml:space="preserve">, scorebooks and presentation tickets, will be issued in December, and are due and payable </w:t>
      </w:r>
      <w:r w:rsidR="00770369">
        <w:rPr>
          <w:rFonts w:cs="Calibri"/>
          <w:sz w:val="32"/>
          <w:szCs w:val="32"/>
          <w:lang w:val="en"/>
        </w:rPr>
        <w:t>by 31</w:t>
      </w:r>
      <w:r w:rsidR="00770369" w:rsidRPr="00770369">
        <w:rPr>
          <w:rFonts w:cs="Calibri"/>
          <w:sz w:val="32"/>
          <w:szCs w:val="32"/>
          <w:vertAlign w:val="superscript"/>
          <w:lang w:val="en"/>
        </w:rPr>
        <w:t>st</w:t>
      </w:r>
      <w:r w:rsidR="00770369">
        <w:rPr>
          <w:rFonts w:cs="Calibri"/>
          <w:sz w:val="32"/>
          <w:szCs w:val="32"/>
          <w:lang w:val="en"/>
        </w:rPr>
        <w:t xml:space="preserve"> of January</w:t>
      </w:r>
      <w:r w:rsidR="00755F4F">
        <w:rPr>
          <w:rFonts w:cs="Calibri"/>
          <w:sz w:val="32"/>
          <w:szCs w:val="32"/>
          <w:lang w:val="en"/>
        </w:rPr>
        <w:t>.</w:t>
      </w:r>
    </w:p>
    <w:p w14:paraId="2CE57E2A" w14:textId="77777777" w:rsidR="00542741" w:rsidRPr="00542741" w:rsidRDefault="00542741" w:rsidP="00542741">
      <w:pPr>
        <w:ind w:left="284"/>
        <w:contextualSpacing/>
        <w:rPr>
          <w:rFonts w:cs="Calibri"/>
          <w:sz w:val="32"/>
          <w:szCs w:val="32"/>
          <w:lang w:val="en"/>
        </w:rPr>
      </w:pPr>
    </w:p>
    <w:p w14:paraId="7B25D0CB" w14:textId="77777777" w:rsidR="00542741" w:rsidRPr="00542741" w:rsidRDefault="00542741" w:rsidP="005B19C2">
      <w:pPr>
        <w:numPr>
          <w:ilvl w:val="0"/>
          <w:numId w:val="216"/>
        </w:numPr>
        <w:ind w:left="851" w:hanging="425"/>
        <w:rPr>
          <w:rFonts w:cs="Calibri"/>
          <w:sz w:val="32"/>
          <w:szCs w:val="32"/>
        </w:rPr>
      </w:pPr>
      <w:r w:rsidRPr="00542741">
        <w:rPr>
          <w:rFonts w:cs="Calibri"/>
          <w:sz w:val="32"/>
          <w:szCs w:val="32"/>
        </w:rPr>
        <w:t>At the discretion of the Board, the full team entry fee shall be paid should any club withdraw any of their teams once final team nominations have been accepted by the Association.</w:t>
      </w:r>
    </w:p>
    <w:p w14:paraId="74C7FD25" w14:textId="77777777" w:rsidR="00542741" w:rsidRPr="00542741" w:rsidRDefault="00542741" w:rsidP="00542741">
      <w:pPr>
        <w:autoSpaceDE w:val="0"/>
        <w:autoSpaceDN w:val="0"/>
        <w:adjustRightInd w:val="0"/>
        <w:ind w:left="142"/>
        <w:rPr>
          <w:rFonts w:cs="Calibri"/>
          <w:sz w:val="32"/>
          <w:szCs w:val="32"/>
          <w:lang w:val="en"/>
        </w:rPr>
      </w:pPr>
      <w:r w:rsidRPr="00542741">
        <w:rPr>
          <w:rFonts w:cs="Calibri"/>
          <w:sz w:val="32"/>
          <w:szCs w:val="32"/>
          <w:lang w:val="en"/>
        </w:rPr>
        <w:br w:type="page"/>
      </w:r>
    </w:p>
    <w:p w14:paraId="374768F5" w14:textId="77777777" w:rsidR="00542741" w:rsidRPr="00542741" w:rsidRDefault="00542741" w:rsidP="00542741">
      <w:pPr>
        <w:keepNext/>
        <w:spacing w:before="240" w:after="60"/>
        <w:outlineLvl w:val="2"/>
        <w:rPr>
          <w:b/>
          <w:bCs/>
          <w:sz w:val="32"/>
          <w:szCs w:val="26"/>
        </w:rPr>
      </w:pPr>
      <w:bookmarkStart w:id="3635" w:name="_Toc48532823"/>
      <w:bookmarkStart w:id="3636" w:name="_Toc80184916"/>
      <w:bookmarkStart w:id="3637" w:name="_Toc81721250"/>
      <w:bookmarkStart w:id="3638" w:name="_Toc515437170"/>
      <w:bookmarkStart w:id="3639" w:name="_Toc523650177"/>
      <w:bookmarkStart w:id="3640" w:name="_Toc524292263"/>
      <w:bookmarkStart w:id="3641" w:name="_Toc17740684"/>
      <w:bookmarkStart w:id="3642" w:name="_Toc115338884"/>
      <w:bookmarkStart w:id="3643" w:name="_Toc207736973"/>
      <w:bookmarkStart w:id="3644" w:name="_Hlk82715933"/>
      <w:r w:rsidRPr="00542741">
        <w:rPr>
          <w:b/>
          <w:bCs/>
          <w:sz w:val="32"/>
          <w:szCs w:val="26"/>
        </w:rPr>
        <w:t>2.3.</w:t>
      </w:r>
      <w:r w:rsidRPr="00542741">
        <w:rPr>
          <w:b/>
          <w:bCs/>
          <w:sz w:val="32"/>
          <w:szCs w:val="26"/>
        </w:rPr>
        <w:tab/>
        <w:t>FINES</w:t>
      </w:r>
      <w:bookmarkEnd w:id="3635"/>
      <w:bookmarkEnd w:id="3636"/>
      <w:bookmarkEnd w:id="3637"/>
      <w:r w:rsidRPr="00542741">
        <w:rPr>
          <w:b/>
          <w:bCs/>
          <w:sz w:val="32"/>
          <w:szCs w:val="26"/>
        </w:rPr>
        <w:t xml:space="preserve"> and PENALTIES</w:t>
      </w:r>
      <w:bookmarkEnd w:id="3638"/>
      <w:bookmarkEnd w:id="3639"/>
      <w:bookmarkEnd w:id="3640"/>
      <w:bookmarkEnd w:id="3641"/>
      <w:bookmarkEnd w:id="3642"/>
      <w:bookmarkEnd w:id="3643"/>
    </w:p>
    <w:bookmarkEnd w:id="3644"/>
    <w:p w14:paraId="499243DD" w14:textId="77777777" w:rsidR="00542741" w:rsidRPr="00542741" w:rsidRDefault="00542741" w:rsidP="00542741">
      <w:pPr>
        <w:ind w:left="142"/>
        <w:rPr>
          <w:rFonts w:cs="Calibri"/>
          <w:sz w:val="32"/>
          <w:szCs w:val="32"/>
        </w:rPr>
      </w:pPr>
    </w:p>
    <w:p w14:paraId="0B424C5B" w14:textId="77777777" w:rsidR="00542741" w:rsidRPr="00542741" w:rsidRDefault="00542741" w:rsidP="00542741">
      <w:pPr>
        <w:ind w:left="426"/>
        <w:rPr>
          <w:rFonts w:cs="Calibri"/>
          <w:sz w:val="32"/>
          <w:szCs w:val="32"/>
        </w:rPr>
      </w:pPr>
      <w:r w:rsidRPr="00542741">
        <w:rPr>
          <w:rFonts w:cs="Calibri"/>
          <w:sz w:val="32"/>
          <w:szCs w:val="32"/>
        </w:rPr>
        <w:t>The Board has determined that the following fines shall apply for breaches to Rules &amp; By-Laws</w:t>
      </w:r>
    </w:p>
    <w:p w14:paraId="0977F516" w14:textId="77777777" w:rsidR="00542741" w:rsidRPr="00542741" w:rsidRDefault="00542741" w:rsidP="00542741">
      <w:pPr>
        <w:ind w:left="426"/>
        <w:rPr>
          <w:rFonts w:cs="Calibri"/>
          <w:sz w:val="32"/>
          <w:szCs w:val="32"/>
        </w:rPr>
      </w:pPr>
    </w:p>
    <w:p w14:paraId="5A01FF0B" w14:textId="77777777" w:rsidR="00542741" w:rsidRPr="00542741" w:rsidRDefault="00542741" w:rsidP="005B19C2">
      <w:pPr>
        <w:numPr>
          <w:ilvl w:val="0"/>
          <w:numId w:val="212"/>
        </w:numPr>
        <w:tabs>
          <w:tab w:val="num" w:pos="1080"/>
        </w:tabs>
        <w:ind w:left="426" w:firstLine="0"/>
        <w:rPr>
          <w:rFonts w:cs="Calibri"/>
          <w:sz w:val="32"/>
          <w:szCs w:val="32"/>
        </w:rPr>
      </w:pPr>
      <w:r w:rsidRPr="00542741">
        <w:rPr>
          <w:rFonts w:cs="Calibri"/>
          <w:sz w:val="32"/>
          <w:szCs w:val="32"/>
        </w:rPr>
        <w:t xml:space="preserve">Playing unregistered player(s) per match.  </w:t>
      </w:r>
    </w:p>
    <w:p w14:paraId="19A22FBA" w14:textId="77777777" w:rsidR="00542741" w:rsidRPr="00542741" w:rsidRDefault="00542741" w:rsidP="00542741">
      <w:pPr>
        <w:ind w:left="426"/>
        <w:rPr>
          <w:rFonts w:cs="Calibri"/>
          <w:sz w:val="32"/>
          <w:szCs w:val="32"/>
        </w:rPr>
      </w:pPr>
      <w:r w:rsidRPr="00542741">
        <w:rPr>
          <w:rFonts w:cs="Calibri"/>
          <w:b/>
          <w:bCs/>
          <w:sz w:val="32"/>
          <w:szCs w:val="32"/>
        </w:rPr>
        <w:t>Loss of maximum points for round plus</w:t>
      </w:r>
      <w:r w:rsidRPr="00542741">
        <w:rPr>
          <w:rFonts w:cs="Calibri"/>
          <w:sz w:val="32"/>
          <w:szCs w:val="32"/>
        </w:rPr>
        <w:t xml:space="preserve"> </w:t>
      </w:r>
      <w:r w:rsidRPr="00542741">
        <w:rPr>
          <w:rFonts w:cs="Calibri"/>
          <w:b/>
          <w:bCs/>
          <w:sz w:val="32"/>
          <w:szCs w:val="32"/>
        </w:rPr>
        <w:t>fine of</w:t>
      </w:r>
      <w:r w:rsidRPr="00542741">
        <w:rPr>
          <w:rFonts w:cs="Calibri"/>
          <w:b/>
          <w:bCs/>
          <w:sz w:val="32"/>
          <w:szCs w:val="32"/>
        </w:rPr>
        <w:tab/>
      </w:r>
      <w:r w:rsidRPr="00542741">
        <w:rPr>
          <w:rFonts w:cs="Calibri"/>
          <w:sz w:val="32"/>
          <w:szCs w:val="32"/>
        </w:rPr>
        <w:t>$100 per player</w:t>
      </w:r>
    </w:p>
    <w:p w14:paraId="7E0DA72B" w14:textId="77777777" w:rsidR="00542741" w:rsidRPr="00542741" w:rsidRDefault="00542741" w:rsidP="00542741">
      <w:pPr>
        <w:ind w:left="426"/>
        <w:rPr>
          <w:rFonts w:cs="Calibri"/>
          <w:sz w:val="32"/>
          <w:szCs w:val="32"/>
        </w:rPr>
      </w:pPr>
    </w:p>
    <w:p w14:paraId="6CD30A17" w14:textId="77777777" w:rsidR="00542741" w:rsidRPr="00542741" w:rsidRDefault="00542741" w:rsidP="005B19C2">
      <w:pPr>
        <w:numPr>
          <w:ilvl w:val="0"/>
          <w:numId w:val="212"/>
        </w:numPr>
        <w:tabs>
          <w:tab w:val="num" w:pos="1080"/>
        </w:tabs>
        <w:ind w:left="426" w:firstLine="0"/>
        <w:rPr>
          <w:rFonts w:cs="Calibri"/>
          <w:sz w:val="32"/>
          <w:szCs w:val="32"/>
        </w:rPr>
      </w:pPr>
      <w:r w:rsidRPr="00542741">
        <w:rPr>
          <w:rFonts w:cs="Calibri"/>
          <w:sz w:val="32"/>
          <w:szCs w:val="32"/>
        </w:rPr>
        <w:t>Playing ineligible player(s per match (Refer Rules 3.1.4 &amp; 3.3.6)</w:t>
      </w:r>
    </w:p>
    <w:p w14:paraId="7736FCBA" w14:textId="77777777" w:rsidR="00542741" w:rsidRPr="00542741" w:rsidRDefault="00542741" w:rsidP="00542741">
      <w:pPr>
        <w:ind w:left="426"/>
        <w:rPr>
          <w:rFonts w:cs="Calibri"/>
          <w:sz w:val="32"/>
          <w:szCs w:val="32"/>
        </w:rPr>
      </w:pPr>
      <w:r w:rsidRPr="00542741">
        <w:rPr>
          <w:rFonts w:cs="Calibri"/>
          <w:b/>
          <w:bCs/>
          <w:sz w:val="32"/>
          <w:szCs w:val="32"/>
        </w:rPr>
        <w:t>Loss of maximum points for round plus</w:t>
      </w:r>
      <w:r w:rsidRPr="00542741">
        <w:rPr>
          <w:rFonts w:cs="Calibri"/>
          <w:sz w:val="32"/>
          <w:szCs w:val="32"/>
        </w:rPr>
        <w:t xml:space="preserve"> </w:t>
      </w:r>
      <w:r w:rsidRPr="00542741">
        <w:rPr>
          <w:rFonts w:cs="Calibri"/>
          <w:b/>
          <w:bCs/>
          <w:sz w:val="32"/>
          <w:szCs w:val="32"/>
        </w:rPr>
        <w:t>fine of</w:t>
      </w:r>
      <w:r w:rsidRPr="00542741">
        <w:rPr>
          <w:rFonts w:cs="Calibri"/>
          <w:sz w:val="32"/>
          <w:szCs w:val="32"/>
        </w:rPr>
        <w:tab/>
        <w:t>$100 per player</w:t>
      </w:r>
    </w:p>
    <w:p w14:paraId="138A6CD3" w14:textId="77777777" w:rsidR="00542741" w:rsidRPr="00542741" w:rsidRDefault="00542741" w:rsidP="00542741">
      <w:pPr>
        <w:ind w:left="426"/>
        <w:rPr>
          <w:rFonts w:cs="Calibri"/>
          <w:sz w:val="32"/>
          <w:szCs w:val="32"/>
        </w:rPr>
      </w:pPr>
    </w:p>
    <w:p w14:paraId="407D9ADE" w14:textId="77777777" w:rsidR="00542741" w:rsidRPr="00542741" w:rsidRDefault="00542741" w:rsidP="005B19C2">
      <w:pPr>
        <w:numPr>
          <w:ilvl w:val="0"/>
          <w:numId w:val="212"/>
        </w:numPr>
        <w:tabs>
          <w:tab w:val="num" w:pos="1134"/>
        </w:tabs>
        <w:ind w:left="426" w:firstLine="0"/>
        <w:rPr>
          <w:rFonts w:cs="Calibri"/>
          <w:sz w:val="32"/>
          <w:szCs w:val="32"/>
        </w:rPr>
      </w:pPr>
      <w:r w:rsidRPr="00542741">
        <w:rPr>
          <w:rFonts w:cs="Calibri"/>
          <w:sz w:val="32"/>
          <w:szCs w:val="32"/>
        </w:rPr>
        <w:t>Entering scores, match result, teams and player statistics into relevant competition management system.</w:t>
      </w:r>
    </w:p>
    <w:p w14:paraId="2DAB03AD" w14:textId="77777777" w:rsidR="00542741" w:rsidRPr="00542741" w:rsidRDefault="00542741" w:rsidP="00542741">
      <w:pPr>
        <w:tabs>
          <w:tab w:val="num" w:pos="1134"/>
        </w:tabs>
        <w:rPr>
          <w:rFonts w:cs="Calibri"/>
          <w:sz w:val="32"/>
          <w:szCs w:val="32"/>
        </w:rPr>
      </w:pPr>
    </w:p>
    <w:p w14:paraId="14B8D333" w14:textId="77777777" w:rsidR="00542741" w:rsidRPr="00542741" w:rsidRDefault="00542741" w:rsidP="00542741">
      <w:pPr>
        <w:tabs>
          <w:tab w:val="num" w:pos="1134"/>
        </w:tabs>
        <w:ind w:left="644"/>
        <w:contextualSpacing/>
        <w:rPr>
          <w:rFonts w:cs="Calibri"/>
          <w:sz w:val="32"/>
          <w:szCs w:val="32"/>
        </w:rPr>
      </w:pPr>
      <w:r w:rsidRPr="00542741">
        <w:rPr>
          <w:rFonts w:cs="Calibri"/>
          <w:sz w:val="32"/>
          <w:szCs w:val="32"/>
        </w:rPr>
        <w:t>Clubs have 72 hours after any match starts to enter scores, match results, teams and player statistics into PlayHQ. For a two day match 72 hours after the start of day 2.</w:t>
      </w:r>
    </w:p>
    <w:p w14:paraId="118B0CB8" w14:textId="77777777" w:rsidR="00542741" w:rsidRPr="00542741" w:rsidRDefault="00542741" w:rsidP="00542741">
      <w:pPr>
        <w:tabs>
          <w:tab w:val="num" w:pos="1134"/>
        </w:tabs>
        <w:ind w:left="644"/>
        <w:contextualSpacing/>
        <w:rPr>
          <w:rFonts w:cs="Calibri"/>
          <w:sz w:val="32"/>
          <w:szCs w:val="32"/>
        </w:rPr>
      </w:pPr>
    </w:p>
    <w:p w14:paraId="1E73A35F" w14:textId="77777777" w:rsidR="00542741" w:rsidRPr="00542741" w:rsidRDefault="00542741" w:rsidP="00542741">
      <w:pPr>
        <w:tabs>
          <w:tab w:val="num" w:pos="1134"/>
        </w:tabs>
        <w:ind w:left="644"/>
        <w:contextualSpacing/>
        <w:rPr>
          <w:rFonts w:cs="Calibri"/>
          <w:sz w:val="32"/>
          <w:szCs w:val="32"/>
        </w:rPr>
      </w:pPr>
      <w:r w:rsidRPr="00542741">
        <w:rPr>
          <w:rFonts w:cs="Calibri"/>
          <w:sz w:val="32"/>
          <w:szCs w:val="32"/>
        </w:rPr>
        <w:t xml:space="preserve">After that time clubs access to enter details will be locked out. </w:t>
      </w:r>
    </w:p>
    <w:p w14:paraId="554F33A6" w14:textId="77777777" w:rsidR="00542741" w:rsidRPr="00542741" w:rsidRDefault="00542741" w:rsidP="00542741">
      <w:pPr>
        <w:tabs>
          <w:tab w:val="num" w:pos="1134"/>
        </w:tabs>
        <w:rPr>
          <w:rFonts w:cs="Calibri"/>
          <w:sz w:val="32"/>
          <w:szCs w:val="32"/>
        </w:rPr>
      </w:pPr>
    </w:p>
    <w:p w14:paraId="5A7D53BA" w14:textId="77777777" w:rsidR="00542741" w:rsidRPr="00542741" w:rsidRDefault="00542741" w:rsidP="00542741">
      <w:pPr>
        <w:tabs>
          <w:tab w:val="num" w:pos="1134"/>
        </w:tabs>
        <w:ind w:left="567"/>
        <w:rPr>
          <w:rFonts w:cs="Calibri"/>
          <w:sz w:val="32"/>
          <w:szCs w:val="32"/>
        </w:rPr>
      </w:pPr>
      <w:r w:rsidRPr="00542741">
        <w:rPr>
          <w:rFonts w:cs="Calibri"/>
          <w:sz w:val="32"/>
          <w:szCs w:val="32"/>
        </w:rPr>
        <w:t>Club administrators will need to seek permission from the Association administrators for a specific match to make amendments.</w:t>
      </w:r>
    </w:p>
    <w:p w14:paraId="1501DA0B" w14:textId="77777777" w:rsidR="00542741" w:rsidRPr="00542741" w:rsidRDefault="00542741" w:rsidP="00542741">
      <w:pPr>
        <w:tabs>
          <w:tab w:val="num" w:pos="1134"/>
        </w:tabs>
        <w:ind w:left="567"/>
        <w:rPr>
          <w:rFonts w:cs="Calibri"/>
          <w:sz w:val="32"/>
          <w:szCs w:val="32"/>
        </w:rPr>
      </w:pPr>
    </w:p>
    <w:p w14:paraId="031698D0" w14:textId="77777777" w:rsidR="00542741" w:rsidRPr="00542741" w:rsidRDefault="00542741" w:rsidP="00542741">
      <w:pPr>
        <w:tabs>
          <w:tab w:val="num" w:pos="1134"/>
        </w:tabs>
        <w:ind w:left="567"/>
        <w:rPr>
          <w:rFonts w:cs="Calibri"/>
          <w:sz w:val="32"/>
          <w:szCs w:val="32"/>
        </w:rPr>
      </w:pPr>
      <w:r w:rsidRPr="00542741">
        <w:rPr>
          <w:rFonts w:cs="Calibri"/>
          <w:sz w:val="32"/>
          <w:szCs w:val="32"/>
        </w:rPr>
        <w:t>Clubs will be required to pay a $50 administration fee per match to have access unlocked.</w:t>
      </w:r>
    </w:p>
    <w:p w14:paraId="14F11B9D" w14:textId="77777777" w:rsidR="00542741" w:rsidRPr="00542741" w:rsidRDefault="00542741" w:rsidP="00542741">
      <w:pPr>
        <w:ind w:left="142"/>
        <w:rPr>
          <w:rFonts w:cs="Calibri"/>
          <w:sz w:val="32"/>
          <w:szCs w:val="32"/>
        </w:rPr>
      </w:pPr>
    </w:p>
    <w:p w14:paraId="00BD046C" w14:textId="77777777" w:rsidR="00542741" w:rsidRPr="00542741" w:rsidRDefault="00542741" w:rsidP="005B19C2">
      <w:pPr>
        <w:numPr>
          <w:ilvl w:val="0"/>
          <w:numId w:val="212"/>
        </w:numPr>
        <w:tabs>
          <w:tab w:val="num" w:pos="426"/>
        </w:tabs>
        <w:ind w:left="284" w:firstLine="0"/>
        <w:rPr>
          <w:rFonts w:cs="Calibri"/>
          <w:sz w:val="32"/>
          <w:szCs w:val="32"/>
        </w:rPr>
      </w:pPr>
      <w:r w:rsidRPr="00542741">
        <w:rPr>
          <w:rFonts w:cs="Calibri"/>
          <w:sz w:val="32"/>
          <w:szCs w:val="32"/>
        </w:rPr>
        <w:t>Non-attendance at Annual General Meeting</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$50</w:t>
      </w:r>
    </w:p>
    <w:p w14:paraId="6E5F580E" w14:textId="77777777" w:rsidR="00542741" w:rsidRPr="00542741" w:rsidRDefault="00542741" w:rsidP="00542741">
      <w:pPr>
        <w:tabs>
          <w:tab w:val="num" w:pos="426"/>
        </w:tabs>
        <w:ind w:left="284"/>
        <w:rPr>
          <w:rFonts w:cs="Calibri"/>
          <w:sz w:val="32"/>
          <w:szCs w:val="32"/>
        </w:rPr>
      </w:pPr>
    </w:p>
    <w:p w14:paraId="5AC21376" w14:textId="77777777" w:rsidR="00542741" w:rsidRPr="00542741" w:rsidRDefault="00542741" w:rsidP="005B19C2">
      <w:pPr>
        <w:numPr>
          <w:ilvl w:val="0"/>
          <w:numId w:val="212"/>
        </w:numPr>
        <w:tabs>
          <w:tab w:val="num" w:pos="426"/>
        </w:tabs>
        <w:ind w:left="284" w:firstLine="0"/>
        <w:rPr>
          <w:rFonts w:cs="Calibri"/>
          <w:sz w:val="32"/>
          <w:szCs w:val="32"/>
        </w:rPr>
      </w:pPr>
      <w:r w:rsidRPr="00542741">
        <w:rPr>
          <w:rFonts w:cs="Calibri"/>
          <w:sz w:val="32"/>
          <w:szCs w:val="32"/>
        </w:rPr>
        <w:t>Non-attendance at President &amp; Secretaries Special / Section / Delegates / Finals Meetings</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$25</w:t>
      </w:r>
    </w:p>
    <w:p w14:paraId="62717D57" w14:textId="77777777" w:rsidR="00542741" w:rsidRPr="00542741" w:rsidRDefault="00542741" w:rsidP="00542741">
      <w:pPr>
        <w:tabs>
          <w:tab w:val="num" w:pos="426"/>
        </w:tabs>
        <w:ind w:left="284"/>
        <w:rPr>
          <w:rFonts w:cs="Calibri"/>
          <w:sz w:val="32"/>
          <w:szCs w:val="32"/>
        </w:rPr>
      </w:pPr>
    </w:p>
    <w:p w14:paraId="36E26CE4" w14:textId="77777777" w:rsidR="00542741" w:rsidRPr="00542741" w:rsidRDefault="00542741" w:rsidP="005B19C2">
      <w:pPr>
        <w:numPr>
          <w:ilvl w:val="0"/>
          <w:numId w:val="212"/>
        </w:numPr>
        <w:tabs>
          <w:tab w:val="num" w:pos="426"/>
        </w:tabs>
        <w:ind w:left="284" w:firstLine="0"/>
        <w:rPr>
          <w:rFonts w:cs="Calibri"/>
          <w:sz w:val="32"/>
          <w:szCs w:val="32"/>
        </w:rPr>
      </w:pPr>
      <w:r w:rsidRPr="00542741">
        <w:rPr>
          <w:rFonts w:cs="Calibri"/>
          <w:sz w:val="32"/>
          <w:szCs w:val="32"/>
        </w:rPr>
        <w:t xml:space="preserve">Non-attendance at Captains &amp; Umpires &amp; Coaches Meetings </w:t>
      </w:r>
    </w:p>
    <w:p w14:paraId="27782B17" w14:textId="77777777" w:rsidR="00542741" w:rsidRPr="00542741" w:rsidRDefault="00542741" w:rsidP="00542741">
      <w:pPr>
        <w:ind w:left="142"/>
        <w:contextualSpacing/>
        <w:rPr>
          <w:rFonts w:cs="Calibri"/>
          <w:b/>
          <w:sz w:val="32"/>
          <w:szCs w:val="32"/>
        </w:rPr>
      </w:pPr>
    </w:p>
    <w:p w14:paraId="4819D70A" w14:textId="77777777" w:rsidR="00542741" w:rsidRPr="00542741" w:rsidRDefault="00542741" w:rsidP="00542741">
      <w:pPr>
        <w:tabs>
          <w:tab w:val="num" w:pos="284"/>
        </w:tabs>
        <w:ind w:left="993"/>
        <w:rPr>
          <w:rFonts w:cs="Calibri"/>
          <w:sz w:val="32"/>
          <w:szCs w:val="32"/>
        </w:rPr>
      </w:pPr>
      <w:r w:rsidRPr="00542741">
        <w:rPr>
          <w:rFonts w:cs="Calibri"/>
          <w:b/>
          <w:sz w:val="32"/>
          <w:szCs w:val="32"/>
        </w:rPr>
        <w:t>Fine per team</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sz w:val="32"/>
          <w:szCs w:val="32"/>
        </w:rPr>
        <w:t>$25</w:t>
      </w:r>
    </w:p>
    <w:p w14:paraId="225B71A0" w14:textId="77777777" w:rsidR="00542741" w:rsidRPr="00542741" w:rsidRDefault="00542741" w:rsidP="00542741">
      <w:pPr>
        <w:spacing w:after="160" w:line="259" w:lineRule="auto"/>
        <w:rPr>
          <w:rFonts w:cs="Calibri"/>
          <w:sz w:val="32"/>
          <w:szCs w:val="32"/>
        </w:rPr>
      </w:pPr>
      <w:r w:rsidRPr="00542741">
        <w:rPr>
          <w:rFonts w:cs="Calibri"/>
          <w:sz w:val="32"/>
          <w:szCs w:val="32"/>
        </w:rPr>
        <w:br w:type="page"/>
      </w:r>
    </w:p>
    <w:p w14:paraId="2922DC8C" w14:textId="77777777" w:rsidR="00542741" w:rsidRPr="00542741" w:rsidRDefault="00542741" w:rsidP="00542741">
      <w:pPr>
        <w:tabs>
          <w:tab w:val="num" w:pos="284"/>
        </w:tabs>
        <w:ind w:left="142"/>
        <w:rPr>
          <w:rFonts w:cs="Calibri"/>
          <w:sz w:val="32"/>
          <w:szCs w:val="32"/>
        </w:rPr>
      </w:pPr>
    </w:p>
    <w:p w14:paraId="39739D09" w14:textId="77777777" w:rsidR="00542741" w:rsidRPr="00542741" w:rsidRDefault="00542741" w:rsidP="005B19C2">
      <w:pPr>
        <w:numPr>
          <w:ilvl w:val="0"/>
          <w:numId w:val="212"/>
        </w:numPr>
        <w:tabs>
          <w:tab w:val="num" w:pos="284"/>
        </w:tabs>
        <w:ind w:left="284" w:firstLine="0"/>
        <w:rPr>
          <w:rFonts w:cs="Calibri"/>
          <w:sz w:val="32"/>
          <w:szCs w:val="32"/>
        </w:rPr>
      </w:pPr>
      <w:r w:rsidRPr="00542741">
        <w:rPr>
          <w:rFonts w:cs="Calibri"/>
          <w:sz w:val="32"/>
          <w:szCs w:val="32"/>
        </w:rPr>
        <w:t>Walkover / Forfeit of match. (Club at fault is also liable for full umpiring fee if applicable)</w:t>
      </w:r>
      <w:r w:rsidRPr="00542741">
        <w:rPr>
          <w:rFonts w:cs="Calibri"/>
          <w:sz w:val="32"/>
          <w:szCs w:val="32"/>
        </w:rPr>
        <w:tab/>
      </w:r>
    </w:p>
    <w:p w14:paraId="235C2243" w14:textId="77777777" w:rsidR="00542741" w:rsidRPr="00542741" w:rsidRDefault="00542741" w:rsidP="00542741">
      <w:pPr>
        <w:ind w:left="284"/>
        <w:contextualSpacing/>
        <w:rPr>
          <w:rFonts w:cs="Calibri"/>
          <w:b/>
          <w:bCs/>
          <w:sz w:val="32"/>
          <w:szCs w:val="32"/>
        </w:rPr>
      </w:pPr>
    </w:p>
    <w:tbl>
      <w:tblPr>
        <w:tblStyle w:val="TableGrid"/>
        <w:tblW w:w="5000" w:type="pct"/>
        <w:tblLook w:val="04A0" w:firstRow="1" w:lastRow="0" w:firstColumn="1" w:lastColumn="0" w:noHBand="0" w:noVBand="1"/>
      </w:tblPr>
      <w:tblGrid>
        <w:gridCol w:w="1826"/>
        <w:gridCol w:w="1080"/>
        <w:gridCol w:w="1080"/>
        <w:gridCol w:w="1094"/>
        <w:gridCol w:w="1592"/>
        <w:gridCol w:w="1612"/>
        <w:gridCol w:w="1627"/>
      </w:tblGrid>
      <w:tr w:rsidR="00542741" w:rsidRPr="00542741" w14:paraId="7C3BA95A" w14:textId="77777777" w:rsidTr="0089500C">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B1C77" w14:textId="77777777" w:rsidR="00542741" w:rsidRPr="00542741" w:rsidRDefault="00542741" w:rsidP="00542741">
            <w:pPr>
              <w:spacing w:after="200" w:line="276" w:lineRule="auto"/>
              <w:rPr>
                <w:rFonts w:eastAsia="Times New Roman"/>
                <w:b/>
                <w:bCs/>
                <w:sz w:val="24"/>
                <w:szCs w:val="18"/>
                <w:lang w:val="en-US"/>
              </w:rPr>
            </w:pPr>
            <w:r w:rsidRPr="00542741">
              <w:rPr>
                <w:rFonts w:eastAsia="Times New Roman"/>
                <w:b/>
                <w:bCs/>
                <w:sz w:val="24"/>
                <w:szCs w:val="18"/>
                <w:lang w:val="en-US"/>
              </w:rPr>
              <w:t>Section/Grade</w:t>
            </w:r>
          </w:p>
        </w:tc>
        <w:tc>
          <w:tcPr>
            <w:tcW w:w="545" w:type="pct"/>
            <w:tcBorders>
              <w:top w:val="single" w:sz="4" w:space="0" w:color="auto"/>
              <w:left w:val="single" w:sz="4" w:space="0" w:color="auto"/>
              <w:bottom w:val="single" w:sz="4" w:space="0" w:color="auto"/>
              <w:right w:val="single" w:sz="4" w:space="0" w:color="auto"/>
            </w:tcBorders>
            <w:hideMark/>
          </w:tcPr>
          <w:p w14:paraId="799FB694"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1</w:t>
            </w:r>
            <w:r w:rsidRPr="00542741">
              <w:rPr>
                <w:rFonts w:eastAsia="Times New Roman"/>
                <w:sz w:val="24"/>
                <w:szCs w:val="18"/>
                <w:vertAlign w:val="superscript"/>
                <w:lang w:val="en-US"/>
              </w:rPr>
              <w:t>st</w:t>
            </w:r>
            <w:r w:rsidRPr="00542741">
              <w:rPr>
                <w:rFonts w:eastAsia="Times New Roman"/>
                <w:sz w:val="24"/>
                <w:szCs w:val="18"/>
                <w:lang w:val="en-US"/>
              </w:rPr>
              <w:t xml:space="preserve"> Forfeit – notified by cut off time</w:t>
            </w:r>
          </w:p>
        </w:tc>
        <w:tc>
          <w:tcPr>
            <w:tcW w:w="545" w:type="pct"/>
            <w:tcBorders>
              <w:top w:val="single" w:sz="4" w:space="0" w:color="auto"/>
              <w:left w:val="single" w:sz="4" w:space="0" w:color="auto"/>
              <w:bottom w:val="single" w:sz="4" w:space="0" w:color="auto"/>
              <w:right w:val="single" w:sz="4" w:space="0" w:color="auto"/>
            </w:tcBorders>
            <w:hideMark/>
          </w:tcPr>
          <w:p w14:paraId="7F2C3230"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1</w:t>
            </w:r>
            <w:r w:rsidRPr="00542741">
              <w:rPr>
                <w:rFonts w:eastAsia="Times New Roman"/>
                <w:sz w:val="24"/>
                <w:szCs w:val="18"/>
                <w:vertAlign w:val="superscript"/>
                <w:lang w:val="en-US"/>
              </w:rPr>
              <w:t>st</w:t>
            </w:r>
            <w:r w:rsidRPr="00542741">
              <w:rPr>
                <w:rFonts w:eastAsia="Times New Roman"/>
                <w:sz w:val="24"/>
                <w:szCs w:val="18"/>
                <w:lang w:val="en-US"/>
              </w:rPr>
              <w:t xml:space="preserve"> Forfeit – notified after cut off time</w:t>
            </w:r>
          </w:p>
        </w:tc>
        <w:tc>
          <w:tcPr>
            <w:tcW w:w="552" w:type="pct"/>
            <w:tcBorders>
              <w:top w:val="single" w:sz="4" w:space="0" w:color="auto"/>
              <w:left w:val="single" w:sz="4" w:space="0" w:color="auto"/>
              <w:bottom w:val="single" w:sz="4" w:space="0" w:color="auto"/>
              <w:right w:val="single" w:sz="4" w:space="0" w:color="auto"/>
            </w:tcBorders>
            <w:hideMark/>
          </w:tcPr>
          <w:p w14:paraId="5D8E6754"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2</w:t>
            </w:r>
            <w:r w:rsidRPr="00542741">
              <w:rPr>
                <w:rFonts w:eastAsia="Times New Roman"/>
                <w:sz w:val="24"/>
                <w:szCs w:val="18"/>
                <w:vertAlign w:val="superscript"/>
                <w:lang w:val="en-US"/>
              </w:rPr>
              <w:t>nd</w:t>
            </w:r>
            <w:r w:rsidRPr="00542741">
              <w:rPr>
                <w:rFonts w:eastAsia="Times New Roman"/>
                <w:sz w:val="24"/>
                <w:szCs w:val="18"/>
                <w:lang w:val="en-US"/>
              </w:rPr>
              <w:t xml:space="preserve"> Forfeit – notified by cut off time</w:t>
            </w:r>
          </w:p>
        </w:tc>
        <w:tc>
          <w:tcPr>
            <w:tcW w:w="803" w:type="pct"/>
            <w:tcBorders>
              <w:top w:val="single" w:sz="4" w:space="0" w:color="auto"/>
              <w:left w:val="single" w:sz="4" w:space="0" w:color="auto"/>
              <w:bottom w:val="single" w:sz="4" w:space="0" w:color="auto"/>
              <w:right w:val="single" w:sz="4" w:space="0" w:color="auto"/>
            </w:tcBorders>
            <w:hideMark/>
          </w:tcPr>
          <w:p w14:paraId="3B1EE027"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2</w:t>
            </w:r>
            <w:r w:rsidRPr="00542741">
              <w:rPr>
                <w:rFonts w:eastAsia="Times New Roman"/>
                <w:sz w:val="24"/>
                <w:szCs w:val="18"/>
                <w:vertAlign w:val="superscript"/>
                <w:lang w:val="en-US"/>
              </w:rPr>
              <w:t>nd</w:t>
            </w:r>
            <w:r w:rsidRPr="00542741">
              <w:rPr>
                <w:rFonts w:eastAsia="Times New Roman"/>
                <w:sz w:val="24"/>
                <w:szCs w:val="18"/>
                <w:lang w:val="en-US"/>
              </w:rPr>
              <w:t xml:space="preserve"> Forfeit – notified after cut off time</w:t>
            </w:r>
          </w:p>
        </w:tc>
        <w:tc>
          <w:tcPr>
            <w:tcW w:w="813" w:type="pct"/>
            <w:tcBorders>
              <w:top w:val="single" w:sz="4" w:space="0" w:color="auto"/>
              <w:left w:val="single" w:sz="4" w:space="0" w:color="auto"/>
              <w:bottom w:val="single" w:sz="4" w:space="0" w:color="auto"/>
              <w:right w:val="single" w:sz="4" w:space="0" w:color="auto"/>
            </w:tcBorders>
            <w:hideMark/>
          </w:tcPr>
          <w:p w14:paraId="2A89FB75"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3</w:t>
            </w:r>
            <w:r w:rsidRPr="00542741">
              <w:rPr>
                <w:rFonts w:eastAsia="Times New Roman"/>
                <w:sz w:val="24"/>
                <w:szCs w:val="18"/>
                <w:vertAlign w:val="superscript"/>
                <w:lang w:val="en-US"/>
              </w:rPr>
              <w:t>rd</w:t>
            </w:r>
            <w:r w:rsidRPr="00542741">
              <w:rPr>
                <w:rFonts w:eastAsia="Times New Roman"/>
                <w:sz w:val="24"/>
                <w:szCs w:val="18"/>
                <w:lang w:val="en-US"/>
              </w:rPr>
              <w:t xml:space="preserve"> Forfeit  notified by cut off time</w:t>
            </w:r>
          </w:p>
        </w:tc>
        <w:tc>
          <w:tcPr>
            <w:tcW w:w="821" w:type="pct"/>
            <w:tcBorders>
              <w:top w:val="single" w:sz="4" w:space="0" w:color="auto"/>
              <w:left w:val="single" w:sz="4" w:space="0" w:color="auto"/>
              <w:bottom w:val="single" w:sz="4" w:space="0" w:color="auto"/>
              <w:right w:val="single" w:sz="4" w:space="0" w:color="auto"/>
            </w:tcBorders>
            <w:hideMark/>
          </w:tcPr>
          <w:p w14:paraId="0A806F54"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3rd Forfeit – notified after cut off time</w:t>
            </w:r>
          </w:p>
        </w:tc>
      </w:tr>
      <w:tr w:rsidR="00542741" w:rsidRPr="00542741" w14:paraId="6141ACF6" w14:textId="77777777" w:rsidTr="0089500C">
        <w:tc>
          <w:tcPr>
            <w:tcW w:w="921" w:type="pct"/>
            <w:tcBorders>
              <w:top w:val="single" w:sz="4" w:space="0" w:color="auto"/>
              <w:left w:val="single" w:sz="4" w:space="0" w:color="auto"/>
              <w:bottom w:val="single" w:sz="4" w:space="0" w:color="auto"/>
              <w:right w:val="single" w:sz="4" w:space="0" w:color="auto"/>
            </w:tcBorders>
            <w:hideMark/>
          </w:tcPr>
          <w:p w14:paraId="17DCD89C"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Open Age Mixed / Senior Women</w:t>
            </w:r>
          </w:p>
        </w:tc>
        <w:tc>
          <w:tcPr>
            <w:tcW w:w="545" w:type="pct"/>
            <w:tcBorders>
              <w:top w:val="single" w:sz="4" w:space="0" w:color="auto"/>
              <w:left w:val="single" w:sz="4" w:space="0" w:color="auto"/>
              <w:bottom w:val="single" w:sz="4" w:space="0" w:color="auto"/>
              <w:right w:val="single" w:sz="4" w:space="0" w:color="auto"/>
            </w:tcBorders>
            <w:hideMark/>
          </w:tcPr>
          <w:p w14:paraId="0E6E9657"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$50</w:t>
            </w:r>
          </w:p>
        </w:tc>
        <w:tc>
          <w:tcPr>
            <w:tcW w:w="545" w:type="pct"/>
            <w:tcBorders>
              <w:top w:val="single" w:sz="4" w:space="0" w:color="auto"/>
              <w:left w:val="single" w:sz="4" w:space="0" w:color="auto"/>
              <w:bottom w:val="single" w:sz="4" w:space="0" w:color="auto"/>
              <w:right w:val="single" w:sz="4" w:space="0" w:color="auto"/>
            </w:tcBorders>
            <w:hideMark/>
          </w:tcPr>
          <w:p w14:paraId="438A4DE3"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$100</w:t>
            </w:r>
          </w:p>
        </w:tc>
        <w:tc>
          <w:tcPr>
            <w:tcW w:w="552" w:type="pct"/>
            <w:tcBorders>
              <w:top w:val="single" w:sz="4" w:space="0" w:color="auto"/>
              <w:left w:val="single" w:sz="4" w:space="0" w:color="auto"/>
              <w:bottom w:val="single" w:sz="4" w:space="0" w:color="auto"/>
              <w:right w:val="single" w:sz="4" w:space="0" w:color="auto"/>
            </w:tcBorders>
            <w:hideMark/>
          </w:tcPr>
          <w:p w14:paraId="2BDAE5D7"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$75 and loss of one match point</w:t>
            </w:r>
          </w:p>
        </w:tc>
        <w:tc>
          <w:tcPr>
            <w:tcW w:w="803" w:type="pct"/>
            <w:tcBorders>
              <w:top w:val="single" w:sz="4" w:space="0" w:color="auto"/>
              <w:left w:val="single" w:sz="4" w:space="0" w:color="auto"/>
              <w:bottom w:val="single" w:sz="4" w:space="0" w:color="auto"/>
              <w:right w:val="single" w:sz="4" w:space="0" w:color="auto"/>
            </w:tcBorders>
            <w:hideMark/>
          </w:tcPr>
          <w:p w14:paraId="07B043EC"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$125 and loss of one match point</w:t>
            </w:r>
          </w:p>
        </w:tc>
        <w:tc>
          <w:tcPr>
            <w:tcW w:w="813" w:type="pct"/>
            <w:tcBorders>
              <w:top w:val="single" w:sz="4" w:space="0" w:color="auto"/>
              <w:left w:val="single" w:sz="4" w:space="0" w:color="auto"/>
              <w:bottom w:val="single" w:sz="4" w:space="0" w:color="auto"/>
              <w:right w:val="single" w:sz="4" w:space="0" w:color="auto"/>
            </w:tcBorders>
            <w:hideMark/>
          </w:tcPr>
          <w:p w14:paraId="102A6DE8"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 xml:space="preserve">$150 </w:t>
            </w:r>
            <w:r w:rsidRPr="00542741">
              <w:rPr>
                <w:rFonts w:eastAsia="Times New Roman"/>
                <w:b/>
                <w:sz w:val="24"/>
                <w:szCs w:val="18"/>
                <w:lang w:val="en-US"/>
              </w:rPr>
              <w:t>and must show cause</w:t>
            </w:r>
            <w:r w:rsidRPr="00542741">
              <w:rPr>
                <w:rFonts w:eastAsia="Times New Roman"/>
                <w:sz w:val="24"/>
                <w:szCs w:val="18"/>
                <w:lang w:val="en-US"/>
              </w:rPr>
              <w:t xml:space="preserve"> to the Board to stay in the competition.</w:t>
            </w:r>
          </w:p>
        </w:tc>
        <w:tc>
          <w:tcPr>
            <w:tcW w:w="821" w:type="pct"/>
            <w:tcBorders>
              <w:top w:val="single" w:sz="4" w:space="0" w:color="auto"/>
              <w:left w:val="single" w:sz="4" w:space="0" w:color="auto"/>
              <w:bottom w:val="single" w:sz="4" w:space="0" w:color="auto"/>
              <w:right w:val="single" w:sz="4" w:space="0" w:color="auto"/>
            </w:tcBorders>
            <w:hideMark/>
          </w:tcPr>
          <w:p w14:paraId="46C72776"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 xml:space="preserve">$200 </w:t>
            </w:r>
            <w:r w:rsidRPr="00542741">
              <w:rPr>
                <w:rFonts w:eastAsia="Times New Roman"/>
                <w:b/>
                <w:sz w:val="24"/>
                <w:szCs w:val="18"/>
                <w:lang w:val="en-US"/>
              </w:rPr>
              <w:t>and must show cause</w:t>
            </w:r>
            <w:r w:rsidRPr="00542741">
              <w:rPr>
                <w:rFonts w:eastAsia="Times New Roman"/>
                <w:sz w:val="24"/>
                <w:szCs w:val="18"/>
                <w:lang w:val="en-US"/>
              </w:rPr>
              <w:t xml:space="preserve"> to the Board to stay in the competition.</w:t>
            </w:r>
          </w:p>
        </w:tc>
      </w:tr>
      <w:tr w:rsidR="00542741" w:rsidRPr="00542741" w14:paraId="08F91DC8" w14:textId="77777777" w:rsidTr="0089500C">
        <w:tc>
          <w:tcPr>
            <w:tcW w:w="921" w:type="pct"/>
            <w:tcBorders>
              <w:top w:val="single" w:sz="4" w:space="0" w:color="auto"/>
              <w:left w:val="single" w:sz="4" w:space="0" w:color="auto"/>
              <w:bottom w:val="single" w:sz="4" w:space="0" w:color="auto"/>
              <w:right w:val="single" w:sz="4" w:space="0" w:color="auto"/>
            </w:tcBorders>
            <w:hideMark/>
          </w:tcPr>
          <w:p w14:paraId="2F954411"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Under 14 and Under 16 mixed and all girls teams</w:t>
            </w:r>
          </w:p>
        </w:tc>
        <w:tc>
          <w:tcPr>
            <w:tcW w:w="545" w:type="pct"/>
            <w:tcBorders>
              <w:top w:val="single" w:sz="4" w:space="0" w:color="auto"/>
              <w:left w:val="single" w:sz="4" w:space="0" w:color="auto"/>
              <w:bottom w:val="single" w:sz="4" w:space="0" w:color="auto"/>
              <w:right w:val="single" w:sz="4" w:space="0" w:color="auto"/>
            </w:tcBorders>
            <w:hideMark/>
          </w:tcPr>
          <w:p w14:paraId="0C610CD5"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$25</w:t>
            </w:r>
          </w:p>
        </w:tc>
        <w:tc>
          <w:tcPr>
            <w:tcW w:w="545" w:type="pct"/>
            <w:tcBorders>
              <w:top w:val="single" w:sz="4" w:space="0" w:color="auto"/>
              <w:left w:val="single" w:sz="4" w:space="0" w:color="auto"/>
              <w:bottom w:val="single" w:sz="4" w:space="0" w:color="auto"/>
              <w:right w:val="single" w:sz="4" w:space="0" w:color="auto"/>
            </w:tcBorders>
            <w:hideMark/>
          </w:tcPr>
          <w:p w14:paraId="0235F3E4"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$40</w:t>
            </w:r>
          </w:p>
        </w:tc>
        <w:tc>
          <w:tcPr>
            <w:tcW w:w="552" w:type="pct"/>
            <w:tcBorders>
              <w:top w:val="single" w:sz="4" w:space="0" w:color="auto"/>
              <w:left w:val="single" w:sz="4" w:space="0" w:color="auto"/>
              <w:bottom w:val="single" w:sz="4" w:space="0" w:color="auto"/>
              <w:right w:val="single" w:sz="4" w:space="0" w:color="auto"/>
            </w:tcBorders>
            <w:hideMark/>
          </w:tcPr>
          <w:p w14:paraId="6ADA2141"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$30</w:t>
            </w:r>
          </w:p>
        </w:tc>
        <w:tc>
          <w:tcPr>
            <w:tcW w:w="803" w:type="pct"/>
            <w:tcBorders>
              <w:top w:val="single" w:sz="4" w:space="0" w:color="auto"/>
              <w:left w:val="single" w:sz="4" w:space="0" w:color="auto"/>
              <w:bottom w:val="single" w:sz="4" w:space="0" w:color="auto"/>
              <w:right w:val="single" w:sz="4" w:space="0" w:color="auto"/>
            </w:tcBorders>
            <w:hideMark/>
          </w:tcPr>
          <w:p w14:paraId="4D3AB9FE"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$50</w:t>
            </w:r>
          </w:p>
        </w:tc>
        <w:tc>
          <w:tcPr>
            <w:tcW w:w="813" w:type="pct"/>
            <w:tcBorders>
              <w:top w:val="single" w:sz="4" w:space="0" w:color="auto"/>
              <w:left w:val="single" w:sz="4" w:space="0" w:color="auto"/>
              <w:bottom w:val="single" w:sz="4" w:space="0" w:color="auto"/>
              <w:right w:val="single" w:sz="4" w:space="0" w:color="auto"/>
            </w:tcBorders>
            <w:hideMark/>
          </w:tcPr>
          <w:p w14:paraId="60FE2E19"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$40</w:t>
            </w:r>
          </w:p>
        </w:tc>
        <w:tc>
          <w:tcPr>
            <w:tcW w:w="821" w:type="pct"/>
            <w:tcBorders>
              <w:top w:val="single" w:sz="4" w:space="0" w:color="auto"/>
              <w:left w:val="single" w:sz="4" w:space="0" w:color="auto"/>
              <w:bottom w:val="single" w:sz="4" w:space="0" w:color="auto"/>
              <w:right w:val="single" w:sz="4" w:space="0" w:color="auto"/>
            </w:tcBorders>
            <w:hideMark/>
          </w:tcPr>
          <w:p w14:paraId="123B5358"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$60</w:t>
            </w:r>
          </w:p>
        </w:tc>
      </w:tr>
      <w:tr w:rsidR="00542741" w:rsidRPr="00542741" w14:paraId="30BC1DF6" w14:textId="77777777" w:rsidTr="0089500C">
        <w:tc>
          <w:tcPr>
            <w:tcW w:w="921" w:type="pct"/>
            <w:tcBorders>
              <w:top w:val="single" w:sz="4" w:space="0" w:color="auto"/>
              <w:left w:val="single" w:sz="4" w:space="0" w:color="auto"/>
              <w:bottom w:val="single" w:sz="4" w:space="0" w:color="auto"/>
              <w:right w:val="single" w:sz="4" w:space="0" w:color="auto"/>
            </w:tcBorders>
            <w:hideMark/>
          </w:tcPr>
          <w:p w14:paraId="57F827B8"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Under 10 and Under 12 mixed and all girls</w:t>
            </w:r>
          </w:p>
        </w:tc>
        <w:tc>
          <w:tcPr>
            <w:tcW w:w="545" w:type="pct"/>
            <w:tcBorders>
              <w:top w:val="single" w:sz="4" w:space="0" w:color="auto"/>
              <w:left w:val="single" w:sz="4" w:space="0" w:color="auto"/>
              <w:bottom w:val="single" w:sz="4" w:space="0" w:color="auto"/>
              <w:right w:val="single" w:sz="4" w:space="0" w:color="auto"/>
            </w:tcBorders>
            <w:hideMark/>
          </w:tcPr>
          <w:p w14:paraId="6618A22C"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c>
          <w:tcPr>
            <w:tcW w:w="545" w:type="pct"/>
            <w:tcBorders>
              <w:top w:val="single" w:sz="4" w:space="0" w:color="auto"/>
              <w:left w:val="single" w:sz="4" w:space="0" w:color="auto"/>
              <w:bottom w:val="single" w:sz="4" w:space="0" w:color="auto"/>
              <w:right w:val="single" w:sz="4" w:space="0" w:color="auto"/>
            </w:tcBorders>
            <w:hideMark/>
          </w:tcPr>
          <w:p w14:paraId="5A125424"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c>
          <w:tcPr>
            <w:tcW w:w="552" w:type="pct"/>
            <w:tcBorders>
              <w:top w:val="single" w:sz="4" w:space="0" w:color="auto"/>
              <w:left w:val="single" w:sz="4" w:space="0" w:color="auto"/>
              <w:bottom w:val="single" w:sz="4" w:space="0" w:color="auto"/>
              <w:right w:val="single" w:sz="4" w:space="0" w:color="auto"/>
            </w:tcBorders>
            <w:hideMark/>
          </w:tcPr>
          <w:p w14:paraId="0C32C0F9"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c>
          <w:tcPr>
            <w:tcW w:w="803" w:type="pct"/>
            <w:tcBorders>
              <w:top w:val="single" w:sz="4" w:space="0" w:color="auto"/>
              <w:left w:val="single" w:sz="4" w:space="0" w:color="auto"/>
              <w:bottom w:val="single" w:sz="4" w:space="0" w:color="auto"/>
              <w:right w:val="single" w:sz="4" w:space="0" w:color="auto"/>
            </w:tcBorders>
            <w:hideMark/>
          </w:tcPr>
          <w:p w14:paraId="1221C669"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c>
          <w:tcPr>
            <w:tcW w:w="813" w:type="pct"/>
            <w:tcBorders>
              <w:top w:val="single" w:sz="4" w:space="0" w:color="auto"/>
              <w:left w:val="single" w:sz="4" w:space="0" w:color="auto"/>
              <w:bottom w:val="single" w:sz="4" w:space="0" w:color="auto"/>
              <w:right w:val="single" w:sz="4" w:space="0" w:color="auto"/>
            </w:tcBorders>
            <w:hideMark/>
          </w:tcPr>
          <w:p w14:paraId="34C5553B"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c>
          <w:tcPr>
            <w:tcW w:w="821" w:type="pct"/>
            <w:tcBorders>
              <w:top w:val="single" w:sz="4" w:space="0" w:color="auto"/>
              <w:left w:val="single" w:sz="4" w:space="0" w:color="auto"/>
              <w:bottom w:val="single" w:sz="4" w:space="0" w:color="auto"/>
              <w:right w:val="single" w:sz="4" w:space="0" w:color="auto"/>
            </w:tcBorders>
            <w:hideMark/>
          </w:tcPr>
          <w:p w14:paraId="11637CEC" w14:textId="77777777" w:rsidR="00542741" w:rsidRPr="00542741" w:rsidRDefault="00542741" w:rsidP="00542741">
            <w:pPr>
              <w:spacing w:after="200" w:line="276" w:lineRule="auto"/>
              <w:rPr>
                <w:rFonts w:eastAsia="Times New Roman"/>
                <w:sz w:val="24"/>
                <w:szCs w:val="18"/>
                <w:lang w:val="en-US"/>
              </w:rPr>
            </w:pPr>
            <w:r w:rsidRPr="00542741">
              <w:rPr>
                <w:rFonts w:eastAsia="Times New Roman"/>
                <w:sz w:val="24"/>
                <w:szCs w:val="18"/>
                <w:lang w:val="en-US"/>
              </w:rPr>
              <w:t>NIL</w:t>
            </w:r>
          </w:p>
        </w:tc>
      </w:tr>
    </w:tbl>
    <w:p w14:paraId="3BD630FF" w14:textId="77777777" w:rsidR="00542741" w:rsidRPr="00542741" w:rsidRDefault="00542741" w:rsidP="00542741">
      <w:pPr>
        <w:ind w:left="284"/>
        <w:rPr>
          <w:rFonts w:cs="Calibri"/>
          <w:b/>
          <w:sz w:val="32"/>
          <w:szCs w:val="32"/>
        </w:rPr>
      </w:pPr>
    </w:p>
    <w:p w14:paraId="23227D2E" w14:textId="77777777" w:rsidR="00542741" w:rsidRPr="00542741" w:rsidRDefault="00542741" w:rsidP="005B19C2">
      <w:pPr>
        <w:numPr>
          <w:ilvl w:val="0"/>
          <w:numId w:val="212"/>
        </w:numPr>
        <w:tabs>
          <w:tab w:val="num" w:pos="284"/>
        </w:tabs>
        <w:ind w:left="284" w:firstLine="0"/>
        <w:rPr>
          <w:rFonts w:cs="Calibri"/>
          <w:sz w:val="32"/>
          <w:szCs w:val="32"/>
        </w:rPr>
      </w:pPr>
      <w:r w:rsidRPr="00542741">
        <w:rPr>
          <w:rFonts w:cs="Calibri"/>
          <w:sz w:val="32"/>
          <w:szCs w:val="32"/>
        </w:rPr>
        <w:t>Non-accredited junior Coach (per age group)</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$125</w:t>
      </w:r>
    </w:p>
    <w:p w14:paraId="7D291FAE" w14:textId="77777777" w:rsidR="00542741" w:rsidRPr="00542741" w:rsidRDefault="00542741" w:rsidP="00542741">
      <w:pPr>
        <w:tabs>
          <w:tab w:val="num" w:pos="284"/>
        </w:tabs>
        <w:ind w:left="142"/>
        <w:rPr>
          <w:rFonts w:cs="Calibri"/>
          <w:sz w:val="32"/>
          <w:szCs w:val="32"/>
        </w:rPr>
      </w:pPr>
    </w:p>
    <w:p w14:paraId="2DB14B7A" w14:textId="77777777" w:rsidR="00542741" w:rsidRPr="00542741" w:rsidRDefault="00542741" w:rsidP="005B19C2">
      <w:pPr>
        <w:numPr>
          <w:ilvl w:val="0"/>
          <w:numId w:val="212"/>
        </w:numPr>
        <w:ind w:left="284" w:firstLine="0"/>
        <w:rPr>
          <w:rFonts w:cs="Calibri"/>
          <w:sz w:val="32"/>
          <w:szCs w:val="32"/>
        </w:rPr>
      </w:pPr>
      <w:r w:rsidRPr="00542741">
        <w:rPr>
          <w:rFonts w:cs="Calibri"/>
          <w:sz w:val="32"/>
          <w:szCs w:val="32"/>
        </w:rPr>
        <w:t>Other fines as imposed by the NWMCA Board</w:t>
      </w:r>
    </w:p>
    <w:p w14:paraId="05A94524" w14:textId="77777777" w:rsidR="00542741" w:rsidRPr="00542741" w:rsidRDefault="00542741" w:rsidP="00542741">
      <w:pPr>
        <w:ind w:left="142"/>
        <w:rPr>
          <w:rFonts w:cs="Calibri"/>
          <w:sz w:val="32"/>
          <w:szCs w:val="32"/>
        </w:rPr>
      </w:pPr>
    </w:p>
    <w:p w14:paraId="49CE23EF" w14:textId="77777777" w:rsidR="00542741" w:rsidRPr="00542741" w:rsidRDefault="00542741" w:rsidP="00542741">
      <w:pPr>
        <w:ind w:left="142"/>
        <w:rPr>
          <w:rFonts w:cs="Calibri"/>
          <w:b/>
          <w:i/>
          <w:sz w:val="32"/>
          <w:szCs w:val="32"/>
        </w:rPr>
      </w:pPr>
      <w:r w:rsidRPr="00542741">
        <w:rPr>
          <w:rFonts w:cs="Calibri"/>
          <w:b/>
          <w:i/>
          <w:sz w:val="32"/>
          <w:szCs w:val="32"/>
        </w:rPr>
        <w:t>The following fines are also applicable based on information and reports from the match umpire/s and Board inspections.</w:t>
      </w:r>
    </w:p>
    <w:p w14:paraId="044567F6" w14:textId="77777777" w:rsidR="00542741" w:rsidRPr="00542741" w:rsidRDefault="00542741" w:rsidP="00542741">
      <w:pPr>
        <w:ind w:left="142"/>
        <w:rPr>
          <w:rFonts w:cs="Calibri"/>
          <w:b/>
          <w:i/>
          <w:sz w:val="32"/>
          <w:szCs w:val="32"/>
        </w:rPr>
      </w:pPr>
    </w:p>
    <w:p w14:paraId="75B1FD90" w14:textId="77777777" w:rsidR="00542741" w:rsidRPr="00542741" w:rsidRDefault="00542741" w:rsidP="005B19C2">
      <w:pPr>
        <w:numPr>
          <w:ilvl w:val="0"/>
          <w:numId w:val="212"/>
        </w:numPr>
        <w:ind w:left="567" w:hanging="425"/>
        <w:rPr>
          <w:rFonts w:cs="Calibri"/>
          <w:b/>
          <w:sz w:val="32"/>
          <w:szCs w:val="32"/>
        </w:rPr>
      </w:pPr>
      <w:r w:rsidRPr="00542741">
        <w:rPr>
          <w:rFonts w:cs="Calibri"/>
          <w:sz w:val="32"/>
          <w:szCs w:val="32"/>
        </w:rPr>
        <w:t xml:space="preserve">Non-payment of Umpiring Fees by prescribed time </w:t>
      </w:r>
      <w:r w:rsidRPr="00542741">
        <w:rPr>
          <w:rFonts w:cs="Calibri"/>
          <w:sz w:val="32"/>
          <w:szCs w:val="32"/>
        </w:rPr>
        <w:tab/>
      </w:r>
      <w:r w:rsidRPr="00542741">
        <w:rPr>
          <w:rFonts w:cs="Calibri"/>
          <w:sz w:val="32"/>
          <w:szCs w:val="32"/>
        </w:rPr>
        <w:tab/>
        <w:t>$25</w:t>
      </w:r>
    </w:p>
    <w:p w14:paraId="48597C2A" w14:textId="77777777" w:rsidR="00542741" w:rsidRPr="00542741" w:rsidRDefault="00542741" w:rsidP="00542741">
      <w:pPr>
        <w:ind w:left="142"/>
        <w:rPr>
          <w:rFonts w:cs="Calibri"/>
          <w:b/>
          <w:sz w:val="32"/>
          <w:szCs w:val="32"/>
        </w:rPr>
      </w:pPr>
      <w:r w:rsidRPr="00542741">
        <w:rPr>
          <w:rFonts w:cs="Calibri"/>
          <w:sz w:val="32"/>
          <w:szCs w:val="32"/>
        </w:rPr>
        <w:t xml:space="preserve"> </w:t>
      </w:r>
      <w:r w:rsidRPr="00542741">
        <w:rPr>
          <w:rFonts w:cs="Calibri"/>
          <w:b/>
          <w:sz w:val="32"/>
          <w:szCs w:val="32"/>
        </w:rPr>
        <w:t>(both teams are still responsible for the umpiring fee)</w:t>
      </w:r>
    </w:p>
    <w:p w14:paraId="2BFD4508" w14:textId="77777777" w:rsidR="00542741" w:rsidRPr="00542741" w:rsidRDefault="00542741" w:rsidP="00542741">
      <w:pPr>
        <w:ind w:left="709"/>
        <w:rPr>
          <w:rFonts w:cs="Calibri"/>
          <w:b/>
          <w:sz w:val="32"/>
          <w:szCs w:val="32"/>
        </w:rPr>
      </w:pPr>
    </w:p>
    <w:p w14:paraId="2E4DFB5B"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Late start per 30 minutes or part, Club in default</w:t>
      </w:r>
      <w:r w:rsidRPr="00542741">
        <w:rPr>
          <w:rFonts w:cs="Calibri"/>
          <w:sz w:val="32"/>
          <w:szCs w:val="32"/>
        </w:rPr>
        <w:tab/>
      </w:r>
      <w:r w:rsidRPr="00542741">
        <w:rPr>
          <w:rFonts w:cs="Calibri"/>
          <w:sz w:val="32"/>
          <w:szCs w:val="32"/>
        </w:rPr>
        <w:tab/>
      </w:r>
      <w:r w:rsidRPr="00542741">
        <w:rPr>
          <w:rFonts w:cs="Calibri"/>
          <w:sz w:val="32"/>
          <w:szCs w:val="32"/>
        </w:rPr>
        <w:tab/>
        <w:t>$20</w:t>
      </w:r>
    </w:p>
    <w:p w14:paraId="00B0956C" w14:textId="77777777" w:rsidR="00542741" w:rsidRPr="00542741" w:rsidRDefault="00542741" w:rsidP="00542741">
      <w:pPr>
        <w:ind w:left="720" w:hanging="567"/>
        <w:contextualSpacing/>
        <w:rPr>
          <w:rFonts w:cs="Calibri"/>
          <w:sz w:val="32"/>
          <w:szCs w:val="32"/>
        </w:rPr>
      </w:pPr>
    </w:p>
    <w:p w14:paraId="11610F07" w14:textId="77777777" w:rsidR="00542741" w:rsidRPr="00542741" w:rsidRDefault="00542741" w:rsidP="005B19C2">
      <w:pPr>
        <w:numPr>
          <w:ilvl w:val="0"/>
          <w:numId w:val="212"/>
        </w:numPr>
        <w:ind w:left="284" w:hanging="142"/>
        <w:rPr>
          <w:rFonts w:cs="Calibri"/>
          <w:sz w:val="32"/>
          <w:szCs w:val="32"/>
        </w:rPr>
      </w:pPr>
      <w:r w:rsidRPr="00542741">
        <w:rPr>
          <w:rFonts w:cs="Calibri"/>
          <w:sz w:val="32"/>
          <w:szCs w:val="32"/>
        </w:rPr>
        <w:t xml:space="preserve">Scoreboard not provided George Luscombe, Vic Kyte, Keith Stringer Athol Attwater &amp; Graham Muir Shield matches </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$20</w:t>
      </w:r>
    </w:p>
    <w:p w14:paraId="538A3B43" w14:textId="77777777" w:rsidR="00542741" w:rsidRPr="00542741" w:rsidRDefault="00542741" w:rsidP="00542741">
      <w:pPr>
        <w:ind w:left="720"/>
        <w:contextualSpacing/>
        <w:rPr>
          <w:rFonts w:cs="Calibri"/>
          <w:sz w:val="32"/>
          <w:szCs w:val="32"/>
        </w:rPr>
      </w:pPr>
    </w:p>
    <w:p w14:paraId="791055C3"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Scoreboard not updated every two overs in George Luscombe, Vic Kyte, Keith Stringer, Athol Attwater &amp; Graham Muir Shield matches    </w:t>
      </w:r>
      <w:r w:rsidRPr="00542741">
        <w:rPr>
          <w:rFonts w:cs="Calibri"/>
          <w:b/>
          <w:sz w:val="32"/>
          <w:szCs w:val="32"/>
        </w:rPr>
        <w:t xml:space="preserve">(Fine per day) </w:t>
      </w:r>
      <w:r w:rsidRPr="00542741">
        <w:rPr>
          <w:rFonts w:cs="Calibri"/>
          <w:b/>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 xml:space="preserve"> </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 xml:space="preserve"> $20</w:t>
      </w:r>
    </w:p>
    <w:p w14:paraId="02B708E3" w14:textId="77777777" w:rsidR="00542741" w:rsidRPr="00542741" w:rsidRDefault="00542741" w:rsidP="00542741">
      <w:pPr>
        <w:tabs>
          <w:tab w:val="left" w:pos="284"/>
        </w:tabs>
        <w:ind w:left="709" w:hanging="567"/>
        <w:rPr>
          <w:rFonts w:cs="Calibri"/>
          <w:sz w:val="32"/>
          <w:szCs w:val="32"/>
        </w:rPr>
      </w:pPr>
    </w:p>
    <w:p w14:paraId="42DCA76F"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Inadequate pitch cleaning and/or cleaning equipment </w:t>
      </w:r>
    </w:p>
    <w:p w14:paraId="2610254B" w14:textId="77777777" w:rsidR="00542741" w:rsidRPr="00542741" w:rsidRDefault="00542741" w:rsidP="00542741">
      <w:pPr>
        <w:ind w:left="1276" w:hanging="567"/>
        <w:rPr>
          <w:rFonts w:cs="Calibri"/>
          <w:sz w:val="32"/>
          <w:szCs w:val="32"/>
        </w:rPr>
      </w:pPr>
      <w:r w:rsidRPr="00542741">
        <w:rPr>
          <w:rFonts w:cs="Calibri"/>
          <w:sz w:val="32"/>
          <w:szCs w:val="32"/>
        </w:rPr>
        <w:t xml:space="preserve">Rule5.3.1.7 </w:t>
      </w:r>
      <w:r w:rsidRPr="00542741">
        <w:rPr>
          <w:rFonts w:cs="Calibri"/>
          <w:b/>
          <w:sz w:val="32"/>
          <w:szCs w:val="32"/>
        </w:rPr>
        <w:t>(Fine per day)</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 xml:space="preserve">          </w:t>
      </w:r>
      <w:r w:rsidRPr="00542741">
        <w:rPr>
          <w:rFonts w:cs="Calibri"/>
          <w:sz w:val="32"/>
          <w:szCs w:val="32"/>
        </w:rPr>
        <w:tab/>
        <w:t>$10</w:t>
      </w:r>
    </w:p>
    <w:p w14:paraId="5473822A" w14:textId="77777777" w:rsidR="00542741" w:rsidRPr="00542741" w:rsidRDefault="00542741" w:rsidP="00542741">
      <w:pPr>
        <w:tabs>
          <w:tab w:val="left" w:pos="284"/>
        </w:tabs>
        <w:ind w:left="709" w:hanging="567"/>
        <w:rPr>
          <w:rFonts w:cs="Calibri"/>
          <w:sz w:val="32"/>
          <w:szCs w:val="32"/>
        </w:rPr>
      </w:pPr>
    </w:p>
    <w:p w14:paraId="6E556FE1" w14:textId="77777777" w:rsidR="00542741" w:rsidRPr="00542741" w:rsidRDefault="00542741" w:rsidP="005B19C2">
      <w:pPr>
        <w:numPr>
          <w:ilvl w:val="0"/>
          <w:numId w:val="212"/>
        </w:numPr>
        <w:tabs>
          <w:tab w:val="left" w:pos="284"/>
        </w:tabs>
        <w:ind w:left="709" w:hanging="567"/>
        <w:rPr>
          <w:rFonts w:cs="Calibri"/>
          <w:sz w:val="32"/>
          <w:szCs w:val="32"/>
        </w:rPr>
      </w:pPr>
      <w:r w:rsidRPr="00542741">
        <w:rPr>
          <w:rFonts w:cs="Calibri"/>
          <w:sz w:val="32"/>
          <w:szCs w:val="32"/>
        </w:rPr>
        <w:t>Inadequate filling in stump slots</w:t>
      </w:r>
      <w:r w:rsidRPr="00542741">
        <w:rPr>
          <w:rFonts w:cs="Calibri"/>
          <w:sz w:val="32"/>
          <w:szCs w:val="32"/>
        </w:rPr>
        <w:tab/>
      </w:r>
      <w:r w:rsidRPr="00542741">
        <w:rPr>
          <w:rFonts w:cs="Calibri"/>
          <w:b/>
          <w:sz w:val="32"/>
          <w:szCs w:val="32"/>
        </w:rPr>
        <w:t>(Fine per day)</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sz w:val="32"/>
          <w:szCs w:val="32"/>
        </w:rPr>
        <w:t>$10</w:t>
      </w:r>
    </w:p>
    <w:p w14:paraId="5EB1F6C9" w14:textId="77777777" w:rsidR="00542741" w:rsidRPr="00542741" w:rsidRDefault="00542741" w:rsidP="00542741">
      <w:pPr>
        <w:tabs>
          <w:tab w:val="left" w:pos="284"/>
        </w:tabs>
        <w:ind w:left="709" w:hanging="567"/>
        <w:rPr>
          <w:rFonts w:cs="Calibri"/>
          <w:sz w:val="32"/>
          <w:szCs w:val="32"/>
        </w:rPr>
      </w:pPr>
    </w:p>
    <w:p w14:paraId="6C555429" w14:textId="77777777" w:rsidR="00542741" w:rsidRPr="00542741" w:rsidRDefault="00542741" w:rsidP="005B19C2">
      <w:pPr>
        <w:numPr>
          <w:ilvl w:val="0"/>
          <w:numId w:val="212"/>
        </w:numPr>
        <w:tabs>
          <w:tab w:val="left" w:pos="284"/>
        </w:tabs>
        <w:ind w:left="709" w:hanging="567"/>
        <w:rPr>
          <w:rFonts w:cs="Calibri"/>
          <w:sz w:val="32"/>
          <w:szCs w:val="32"/>
        </w:rPr>
      </w:pPr>
      <w:r w:rsidRPr="00542741">
        <w:rPr>
          <w:rFonts w:cs="Calibri"/>
          <w:sz w:val="32"/>
          <w:szCs w:val="32"/>
        </w:rPr>
        <w:t>Poor quality stumps</w:t>
      </w:r>
      <w:r w:rsidRPr="00542741">
        <w:rPr>
          <w:rFonts w:cs="Calibri"/>
          <w:sz w:val="32"/>
          <w:szCs w:val="32"/>
        </w:rPr>
        <w:tab/>
      </w:r>
      <w:r w:rsidRPr="00542741">
        <w:rPr>
          <w:rFonts w:cs="Calibri"/>
          <w:b/>
          <w:sz w:val="32"/>
          <w:szCs w:val="32"/>
        </w:rPr>
        <w:t>(Fine per day)</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 xml:space="preserve"> </w:t>
      </w:r>
      <w:r w:rsidRPr="00542741">
        <w:rPr>
          <w:rFonts w:cs="Calibri"/>
          <w:sz w:val="32"/>
          <w:szCs w:val="32"/>
        </w:rPr>
        <w:tab/>
        <w:t>$10</w:t>
      </w:r>
    </w:p>
    <w:p w14:paraId="208A8C40" w14:textId="77777777" w:rsidR="00542741" w:rsidRPr="00542741" w:rsidRDefault="00542741" w:rsidP="00542741">
      <w:pPr>
        <w:ind w:left="720"/>
        <w:contextualSpacing/>
        <w:rPr>
          <w:rFonts w:cs="Calibri"/>
          <w:sz w:val="32"/>
          <w:szCs w:val="32"/>
        </w:rPr>
      </w:pPr>
    </w:p>
    <w:p w14:paraId="7E3347B1"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Inadequate or no boundary markings </w:t>
      </w:r>
      <w:r w:rsidRPr="00542741">
        <w:rPr>
          <w:rFonts w:cs="Calibri"/>
          <w:b/>
          <w:sz w:val="32"/>
          <w:szCs w:val="32"/>
        </w:rPr>
        <w:t>Rule 5.4.9</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t>(Fine per day)</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$15</w:t>
      </w:r>
    </w:p>
    <w:p w14:paraId="10524658" w14:textId="77777777" w:rsidR="00542741" w:rsidRPr="00542741" w:rsidRDefault="00542741" w:rsidP="00542741">
      <w:pPr>
        <w:ind w:left="709" w:hanging="567"/>
        <w:contextualSpacing/>
        <w:rPr>
          <w:rFonts w:cs="Calibri"/>
          <w:sz w:val="32"/>
          <w:szCs w:val="32"/>
        </w:rPr>
      </w:pPr>
    </w:p>
    <w:p w14:paraId="3F6146F4"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Popping Creases not painted white </w:t>
      </w:r>
      <w:r w:rsidRPr="00542741">
        <w:rPr>
          <w:rFonts w:cs="Calibri"/>
          <w:b/>
          <w:sz w:val="32"/>
          <w:szCs w:val="32"/>
        </w:rPr>
        <w:t>Rule 5.3.1.10</w:t>
      </w:r>
      <w:r w:rsidRPr="00542741">
        <w:rPr>
          <w:rFonts w:cs="Calibri"/>
          <w:sz w:val="32"/>
          <w:szCs w:val="32"/>
        </w:rPr>
        <w:tab/>
      </w:r>
      <w:r w:rsidRPr="00542741">
        <w:rPr>
          <w:rFonts w:cs="Calibri"/>
          <w:sz w:val="32"/>
          <w:szCs w:val="32"/>
        </w:rPr>
        <w:tab/>
      </w:r>
      <w:r w:rsidRPr="00542741">
        <w:rPr>
          <w:rFonts w:cs="Calibri"/>
          <w:sz w:val="32"/>
          <w:szCs w:val="32"/>
        </w:rPr>
        <w:tab/>
        <w:t>$10</w:t>
      </w:r>
    </w:p>
    <w:p w14:paraId="11EBE632" w14:textId="77777777" w:rsidR="00542741" w:rsidRPr="00542741" w:rsidRDefault="00542741" w:rsidP="00542741">
      <w:pPr>
        <w:ind w:left="709" w:hanging="567"/>
        <w:contextualSpacing/>
        <w:rPr>
          <w:rFonts w:cs="Calibri"/>
          <w:sz w:val="32"/>
          <w:szCs w:val="32"/>
        </w:rPr>
      </w:pPr>
    </w:p>
    <w:p w14:paraId="21EAC0B1"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Restricted area (juniors) not marked </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caps/>
          <w:sz w:val="32"/>
          <w:szCs w:val="32"/>
        </w:rPr>
        <w:t xml:space="preserve">      </w:t>
      </w:r>
      <w:r w:rsidRPr="00542741">
        <w:rPr>
          <w:rFonts w:cs="Calibri"/>
          <w:caps/>
          <w:sz w:val="32"/>
          <w:szCs w:val="32"/>
        </w:rPr>
        <w:tab/>
        <w:t>$10</w:t>
      </w:r>
    </w:p>
    <w:p w14:paraId="45EF0670" w14:textId="77777777" w:rsidR="00542741" w:rsidRPr="00542741" w:rsidRDefault="00542741" w:rsidP="00542741">
      <w:pPr>
        <w:ind w:left="709" w:hanging="567"/>
        <w:contextualSpacing/>
        <w:rPr>
          <w:rFonts w:cs="Calibri"/>
          <w:sz w:val="32"/>
          <w:szCs w:val="32"/>
        </w:rPr>
      </w:pPr>
    </w:p>
    <w:p w14:paraId="7DD6E31B"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Any item of incorrect attire, per player </w:t>
      </w:r>
      <w:r w:rsidRPr="00542741">
        <w:rPr>
          <w:rFonts w:cs="Calibri"/>
          <w:b/>
          <w:sz w:val="32"/>
          <w:szCs w:val="32"/>
        </w:rPr>
        <w:tab/>
      </w:r>
      <w:r w:rsidRPr="00542741">
        <w:rPr>
          <w:rFonts w:cs="Calibri"/>
          <w:sz w:val="32"/>
          <w:szCs w:val="32"/>
        </w:rPr>
        <w:tab/>
        <w:t xml:space="preserve">           </w:t>
      </w:r>
      <w:r w:rsidRPr="00542741">
        <w:rPr>
          <w:rFonts w:cs="Calibri"/>
          <w:sz w:val="32"/>
          <w:szCs w:val="32"/>
        </w:rPr>
        <w:tab/>
        <w:t>$5</w:t>
      </w:r>
    </w:p>
    <w:p w14:paraId="37D37CA5" w14:textId="77777777" w:rsidR="00542741" w:rsidRPr="00542741" w:rsidRDefault="00542741" w:rsidP="00542741">
      <w:pPr>
        <w:ind w:left="709" w:hanging="567"/>
        <w:contextualSpacing/>
        <w:rPr>
          <w:rFonts w:cs="Calibri"/>
          <w:sz w:val="32"/>
          <w:szCs w:val="32"/>
        </w:rPr>
      </w:pPr>
    </w:p>
    <w:p w14:paraId="476186E7"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Non-use of specified junior safety equipment item per player $10</w:t>
      </w:r>
    </w:p>
    <w:p w14:paraId="03813845" w14:textId="77777777" w:rsidR="00542741" w:rsidRPr="00542741" w:rsidRDefault="00542741" w:rsidP="00542741">
      <w:pPr>
        <w:ind w:left="709" w:hanging="567"/>
        <w:contextualSpacing/>
        <w:rPr>
          <w:rFonts w:cs="Calibri"/>
          <w:sz w:val="32"/>
          <w:szCs w:val="32"/>
        </w:rPr>
      </w:pPr>
    </w:p>
    <w:p w14:paraId="0F585535"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Incorrect attire whilst square leg umpiring</w:t>
      </w:r>
      <w:r w:rsidRPr="00542741">
        <w:rPr>
          <w:rFonts w:cs="Calibri"/>
          <w:sz w:val="32"/>
          <w:szCs w:val="32"/>
        </w:rPr>
        <w:tab/>
      </w:r>
      <w:r w:rsidRPr="00542741">
        <w:rPr>
          <w:rFonts w:cs="Calibri"/>
          <w:b/>
          <w:sz w:val="32"/>
          <w:szCs w:val="32"/>
        </w:rPr>
        <w:tab/>
      </w:r>
      <w:r w:rsidRPr="00542741">
        <w:rPr>
          <w:rFonts w:cs="Calibri"/>
          <w:b/>
          <w:sz w:val="32"/>
          <w:szCs w:val="32"/>
        </w:rPr>
        <w:tab/>
      </w:r>
      <w:r w:rsidRPr="00542741">
        <w:rPr>
          <w:rFonts w:cs="Calibri"/>
          <w:sz w:val="32"/>
          <w:szCs w:val="32"/>
        </w:rPr>
        <w:t xml:space="preserve"> </w:t>
      </w:r>
      <w:r w:rsidRPr="00542741">
        <w:rPr>
          <w:rFonts w:cs="Calibri"/>
          <w:sz w:val="32"/>
          <w:szCs w:val="32"/>
        </w:rPr>
        <w:tab/>
        <w:t>$10</w:t>
      </w:r>
    </w:p>
    <w:p w14:paraId="4AC99730" w14:textId="77777777" w:rsidR="00542741" w:rsidRPr="00542741" w:rsidRDefault="00542741" w:rsidP="00542741">
      <w:pPr>
        <w:ind w:left="709" w:hanging="567"/>
        <w:contextualSpacing/>
        <w:rPr>
          <w:rFonts w:cs="Calibri"/>
          <w:sz w:val="32"/>
          <w:szCs w:val="32"/>
        </w:rPr>
      </w:pPr>
    </w:p>
    <w:p w14:paraId="32B9EA79"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 xml:space="preserve">Non-use of NWMCA ball.  </w:t>
      </w:r>
      <w:r w:rsidRPr="00542741">
        <w:rPr>
          <w:rFonts w:cs="Calibri"/>
          <w:b/>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 xml:space="preserve">          </w:t>
      </w:r>
      <w:r w:rsidRPr="00542741">
        <w:rPr>
          <w:rFonts w:cs="Calibri"/>
          <w:sz w:val="32"/>
          <w:szCs w:val="32"/>
        </w:rPr>
        <w:tab/>
      </w:r>
      <w:r w:rsidRPr="00542741">
        <w:rPr>
          <w:rFonts w:cs="Calibri"/>
          <w:sz w:val="32"/>
          <w:szCs w:val="32"/>
        </w:rPr>
        <w:tab/>
        <w:t>$50</w:t>
      </w:r>
    </w:p>
    <w:p w14:paraId="2164FC3A" w14:textId="77777777" w:rsidR="00542741" w:rsidRPr="00542741" w:rsidRDefault="00542741" w:rsidP="00542741">
      <w:pPr>
        <w:ind w:left="709" w:hanging="567"/>
        <w:contextualSpacing/>
        <w:rPr>
          <w:rFonts w:cs="Calibri"/>
          <w:sz w:val="32"/>
          <w:szCs w:val="32"/>
        </w:rPr>
      </w:pPr>
    </w:p>
    <w:p w14:paraId="3A2CEF7F" w14:textId="77777777" w:rsidR="00542741" w:rsidRPr="00542741" w:rsidRDefault="00542741" w:rsidP="005B19C2">
      <w:pPr>
        <w:numPr>
          <w:ilvl w:val="0"/>
          <w:numId w:val="212"/>
        </w:numPr>
        <w:ind w:left="709" w:hanging="567"/>
        <w:rPr>
          <w:rFonts w:cs="Calibri"/>
          <w:sz w:val="32"/>
          <w:szCs w:val="32"/>
        </w:rPr>
      </w:pPr>
      <w:r w:rsidRPr="00542741">
        <w:rPr>
          <w:rFonts w:cs="Calibri"/>
          <w:sz w:val="32"/>
          <w:szCs w:val="32"/>
        </w:rPr>
        <w:t>Slow over rate (matches finishing after scheduled finish time)</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$50</w:t>
      </w:r>
    </w:p>
    <w:p w14:paraId="68ECBE57" w14:textId="77777777" w:rsidR="00542741" w:rsidRPr="00542741" w:rsidRDefault="00542741" w:rsidP="00542741">
      <w:pPr>
        <w:ind w:left="142"/>
        <w:rPr>
          <w:rFonts w:cs="Calibri"/>
          <w:sz w:val="32"/>
          <w:szCs w:val="32"/>
        </w:rPr>
      </w:pPr>
    </w:p>
    <w:p w14:paraId="5D4EFC53" w14:textId="77777777" w:rsidR="00542741" w:rsidRPr="00542741" w:rsidRDefault="00542741" w:rsidP="00542741">
      <w:pPr>
        <w:keepNext/>
        <w:spacing w:before="240" w:after="60"/>
        <w:outlineLvl w:val="2"/>
        <w:rPr>
          <w:b/>
          <w:bCs/>
          <w:sz w:val="32"/>
          <w:szCs w:val="26"/>
        </w:rPr>
      </w:pPr>
      <w:bookmarkStart w:id="3645" w:name="_Toc520986908"/>
      <w:bookmarkStart w:id="3646" w:name="_Toc48532824"/>
      <w:bookmarkStart w:id="3647" w:name="_Toc80184917"/>
      <w:bookmarkStart w:id="3648" w:name="_Toc81721251"/>
      <w:bookmarkStart w:id="3649" w:name="_Toc515437171"/>
      <w:bookmarkStart w:id="3650" w:name="_Toc523650178"/>
      <w:bookmarkStart w:id="3651" w:name="_Toc524292264"/>
      <w:bookmarkStart w:id="3652" w:name="_Toc17740685"/>
      <w:bookmarkStart w:id="3653" w:name="_Toc115338885"/>
      <w:bookmarkStart w:id="3654" w:name="_Toc207736974"/>
      <w:r w:rsidRPr="00542741">
        <w:rPr>
          <w:b/>
          <w:bCs/>
          <w:sz w:val="32"/>
          <w:szCs w:val="26"/>
        </w:rPr>
        <w:t xml:space="preserve">2.4 </w:t>
      </w:r>
      <w:r w:rsidRPr="00542741">
        <w:rPr>
          <w:b/>
          <w:bCs/>
          <w:sz w:val="32"/>
          <w:szCs w:val="26"/>
        </w:rPr>
        <w:tab/>
        <w:t>CLUB STATEMENTS</w:t>
      </w:r>
      <w:bookmarkEnd w:id="3645"/>
      <w:bookmarkEnd w:id="3646"/>
      <w:bookmarkEnd w:id="3647"/>
      <w:bookmarkEnd w:id="3648"/>
      <w:bookmarkEnd w:id="3649"/>
      <w:bookmarkEnd w:id="3650"/>
      <w:bookmarkEnd w:id="3651"/>
      <w:bookmarkEnd w:id="3652"/>
      <w:bookmarkEnd w:id="3653"/>
      <w:bookmarkEnd w:id="3654"/>
    </w:p>
    <w:p w14:paraId="3A32EB7F" w14:textId="77777777" w:rsidR="00542741" w:rsidRPr="00542741" w:rsidRDefault="00542741" w:rsidP="00542741">
      <w:pPr>
        <w:ind w:left="142"/>
        <w:rPr>
          <w:rFonts w:cs="Calibri"/>
          <w:sz w:val="32"/>
          <w:szCs w:val="32"/>
        </w:rPr>
      </w:pPr>
    </w:p>
    <w:p w14:paraId="4E813DD4" w14:textId="77777777" w:rsidR="00542741" w:rsidRPr="00542741" w:rsidRDefault="00542741" w:rsidP="005B19C2">
      <w:pPr>
        <w:numPr>
          <w:ilvl w:val="0"/>
          <w:numId w:val="201"/>
        </w:numPr>
        <w:ind w:left="709" w:hanging="283"/>
        <w:rPr>
          <w:rFonts w:cs="Calibri"/>
          <w:sz w:val="32"/>
          <w:szCs w:val="32"/>
        </w:rPr>
      </w:pPr>
      <w:r w:rsidRPr="00542741">
        <w:rPr>
          <w:rFonts w:cs="Calibri"/>
          <w:sz w:val="32"/>
          <w:szCs w:val="32"/>
        </w:rPr>
        <w:t>Where possible, a statement of account will be forwarded electronically to clubs on a monthly basis.</w:t>
      </w:r>
    </w:p>
    <w:p w14:paraId="4F2DCDEC" w14:textId="77777777" w:rsidR="00542741" w:rsidRPr="00542741" w:rsidRDefault="00542741" w:rsidP="00542741">
      <w:pPr>
        <w:tabs>
          <w:tab w:val="num" w:pos="284"/>
        </w:tabs>
        <w:ind w:left="142"/>
        <w:rPr>
          <w:rFonts w:cs="Calibri"/>
          <w:sz w:val="32"/>
          <w:szCs w:val="32"/>
        </w:rPr>
      </w:pPr>
    </w:p>
    <w:p w14:paraId="2B41C3C2" w14:textId="77777777" w:rsidR="00542741" w:rsidRPr="00542741" w:rsidRDefault="00542741" w:rsidP="005B19C2">
      <w:pPr>
        <w:numPr>
          <w:ilvl w:val="0"/>
          <w:numId w:val="201"/>
        </w:numPr>
        <w:ind w:left="709" w:hanging="283"/>
        <w:rPr>
          <w:rFonts w:cs="Calibri"/>
          <w:sz w:val="32"/>
          <w:szCs w:val="32"/>
        </w:rPr>
      </w:pPr>
      <w:r w:rsidRPr="00542741">
        <w:rPr>
          <w:rFonts w:cs="Calibri"/>
          <w:sz w:val="32"/>
          <w:szCs w:val="32"/>
        </w:rPr>
        <w:t xml:space="preserve">In addition to the above an </w:t>
      </w:r>
      <w:r w:rsidRPr="00542741">
        <w:rPr>
          <w:rFonts w:cs="Calibri"/>
          <w:b/>
          <w:bCs/>
          <w:i/>
          <w:sz w:val="32"/>
          <w:szCs w:val="32"/>
        </w:rPr>
        <w:t xml:space="preserve">Invoice for fines </w:t>
      </w:r>
      <w:r w:rsidRPr="00542741">
        <w:rPr>
          <w:rFonts w:cs="Calibri"/>
          <w:sz w:val="32"/>
          <w:szCs w:val="32"/>
        </w:rPr>
        <w:t>will be sent either electronically or posted to the Clubs during the season, as necessary, and will detail the infringement, date of infringement, grade of team incurring infringement and the amount of the fine.</w:t>
      </w:r>
    </w:p>
    <w:p w14:paraId="14FFA7F8" w14:textId="77777777" w:rsidR="00542741" w:rsidRPr="00542741" w:rsidRDefault="00542741" w:rsidP="00542741">
      <w:pPr>
        <w:ind w:left="709" w:hanging="283"/>
        <w:rPr>
          <w:rFonts w:cs="Calibri"/>
          <w:sz w:val="32"/>
          <w:szCs w:val="32"/>
        </w:rPr>
      </w:pPr>
    </w:p>
    <w:p w14:paraId="2EDB9B4E" w14:textId="77777777" w:rsidR="00542741" w:rsidRPr="00542741" w:rsidRDefault="00542741" w:rsidP="005B19C2">
      <w:pPr>
        <w:numPr>
          <w:ilvl w:val="0"/>
          <w:numId w:val="201"/>
        </w:numPr>
        <w:ind w:left="709" w:hanging="283"/>
        <w:rPr>
          <w:rFonts w:cs="Calibri"/>
          <w:sz w:val="32"/>
          <w:szCs w:val="32"/>
        </w:rPr>
      </w:pPr>
      <w:r w:rsidRPr="00542741">
        <w:rPr>
          <w:rFonts w:cs="Calibri"/>
          <w:sz w:val="32"/>
          <w:szCs w:val="32"/>
        </w:rPr>
        <w:t>Fines must be paid within 28 days of the date of the offence.  See also Rule 2.5 2 below.</w:t>
      </w:r>
    </w:p>
    <w:p w14:paraId="39E1BA61" w14:textId="77777777" w:rsidR="00542741" w:rsidRPr="00542741" w:rsidRDefault="00542741" w:rsidP="00542741">
      <w:pPr>
        <w:keepNext/>
        <w:spacing w:before="240" w:after="60"/>
        <w:outlineLvl w:val="2"/>
        <w:rPr>
          <w:b/>
          <w:bCs/>
          <w:sz w:val="32"/>
          <w:szCs w:val="26"/>
          <w:lang w:val="en-US"/>
        </w:rPr>
      </w:pPr>
      <w:bookmarkStart w:id="3655" w:name="_Toc515437172"/>
      <w:bookmarkStart w:id="3656" w:name="_Toc523650179"/>
      <w:bookmarkStart w:id="3657" w:name="_Toc524292265"/>
      <w:bookmarkStart w:id="3658" w:name="_Toc17740686"/>
      <w:bookmarkStart w:id="3659" w:name="_Toc115338886"/>
      <w:bookmarkStart w:id="3660" w:name="_Toc207736975"/>
      <w:r w:rsidRPr="00542741">
        <w:rPr>
          <w:b/>
          <w:bCs/>
          <w:sz w:val="32"/>
          <w:szCs w:val="26"/>
          <w:lang w:val="en-US"/>
        </w:rPr>
        <w:t>2.5</w:t>
      </w:r>
      <w:r w:rsidRPr="00542741">
        <w:rPr>
          <w:b/>
          <w:bCs/>
          <w:sz w:val="32"/>
          <w:szCs w:val="26"/>
          <w:lang w:val="en-US"/>
        </w:rPr>
        <w:tab/>
        <w:t>NON-PAYMENT OF FINES AND OTHER ACCOUNTS</w:t>
      </w:r>
      <w:bookmarkEnd w:id="3655"/>
      <w:bookmarkEnd w:id="3656"/>
      <w:bookmarkEnd w:id="3657"/>
      <w:bookmarkEnd w:id="3658"/>
      <w:bookmarkEnd w:id="3659"/>
      <w:bookmarkEnd w:id="3660"/>
    </w:p>
    <w:p w14:paraId="23B7FA2D" w14:textId="77777777" w:rsidR="00542741" w:rsidRPr="00542741" w:rsidRDefault="00542741" w:rsidP="00542741">
      <w:pPr>
        <w:ind w:left="142"/>
        <w:rPr>
          <w:rFonts w:cs="Calibri"/>
          <w:sz w:val="32"/>
          <w:szCs w:val="32"/>
          <w:lang w:val="en-US"/>
        </w:rPr>
      </w:pPr>
    </w:p>
    <w:p w14:paraId="64054924" w14:textId="77777777" w:rsidR="00542741" w:rsidRPr="00542741" w:rsidRDefault="00542741" w:rsidP="005B19C2">
      <w:pPr>
        <w:numPr>
          <w:ilvl w:val="0"/>
          <w:numId w:val="168"/>
        </w:numPr>
        <w:ind w:left="709" w:hanging="283"/>
        <w:rPr>
          <w:rFonts w:cs="Calibri"/>
          <w:sz w:val="32"/>
          <w:szCs w:val="32"/>
          <w:lang w:val="en-US"/>
        </w:rPr>
      </w:pPr>
      <w:r w:rsidRPr="00542741">
        <w:rPr>
          <w:rFonts w:cs="Calibri"/>
          <w:iCs/>
          <w:sz w:val="32"/>
          <w:szCs w:val="32"/>
          <w:lang w:val="en-US"/>
        </w:rPr>
        <w:t xml:space="preserve">Any fine levied under these procedures or for the breach of any Association rule must be paid to the Association within thirty days of the date of the invoice to the member Club. </w:t>
      </w:r>
      <w:r w:rsidRPr="00542741">
        <w:rPr>
          <w:rFonts w:cs="Calibri"/>
          <w:sz w:val="32"/>
          <w:szCs w:val="32"/>
          <w:lang w:val="en-US"/>
        </w:rPr>
        <w:t xml:space="preserve"> </w:t>
      </w:r>
      <w:r w:rsidRPr="00542741">
        <w:rPr>
          <w:rFonts w:cs="Calibri"/>
          <w:iCs/>
          <w:sz w:val="32"/>
          <w:szCs w:val="32"/>
          <w:lang w:val="en-US"/>
        </w:rPr>
        <w:t>Accounts and fines not paid by the due date will result in the Club being declared unfinancial.</w:t>
      </w:r>
    </w:p>
    <w:p w14:paraId="39D3DE25" w14:textId="77777777" w:rsidR="00542741" w:rsidRPr="00542741" w:rsidRDefault="00542741" w:rsidP="00542741">
      <w:pPr>
        <w:tabs>
          <w:tab w:val="num" w:pos="741"/>
        </w:tabs>
        <w:ind w:left="426"/>
        <w:rPr>
          <w:rFonts w:cs="Calibri"/>
          <w:sz w:val="32"/>
          <w:szCs w:val="32"/>
        </w:rPr>
      </w:pPr>
    </w:p>
    <w:p w14:paraId="0FFDF2C8" w14:textId="77777777" w:rsidR="00542741" w:rsidRPr="00542741" w:rsidRDefault="00542741" w:rsidP="005B19C2">
      <w:pPr>
        <w:numPr>
          <w:ilvl w:val="0"/>
          <w:numId w:val="168"/>
        </w:numPr>
        <w:ind w:left="709" w:hanging="283"/>
        <w:rPr>
          <w:rFonts w:cs="Calibri"/>
          <w:sz w:val="32"/>
          <w:szCs w:val="32"/>
        </w:rPr>
      </w:pPr>
      <w:r w:rsidRPr="00542741">
        <w:rPr>
          <w:rFonts w:cs="Calibri"/>
          <w:sz w:val="32"/>
          <w:szCs w:val="32"/>
        </w:rPr>
        <w:t>Unfinancial Clubs (i.e. those whose account is more than 30 days overdue) will not be permitted to vote at Association meetings or nominate or second any person for Board positions.  Further the Club, at the Board’s discretion, may not be eligible to receive any premiership points in any grade matches or to play in any finals matches in any grade until the all the outstanding account has been paid in full.</w:t>
      </w:r>
    </w:p>
    <w:p w14:paraId="1C57A51F" w14:textId="77777777" w:rsidR="00542741" w:rsidRPr="00542741" w:rsidRDefault="00542741" w:rsidP="00542741">
      <w:pPr>
        <w:ind w:left="426"/>
        <w:rPr>
          <w:rFonts w:cs="Calibri"/>
          <w:sz w:val="32"/>
          <w:szCs w:val="32"/>
        </w:rPr>
      </w:pPr>
    </w:p>
    <w:p w14:paraId="69664E28" w14:textId="77777777" w:rsidR="00542741" w:rsidRPr="00542741" w:rsidRDefault="00542741" w:rsidP="005B19C2">
      <w:pPr>
        <w:numPr>
          <w:ilvl w:val="0"/>
          <w:numId w:val="168"/>
        </w:numPr>
        <w:ind w:left="709" w:hanging="283"/>
        <w:rPr>
          <w:rFonts w:cs="Calibri"/>
          <w:sz w:val="32"/>
          <w:szCs w:val="32"/>
        </w:rPr>
      </w:pPr>
      <w:r w:rsidRPr="00542741">
        <w:rPr>
          <w:rFonts w:cs="Calibri"/>
          <w:sz w:val="32"/>
          <w:szCs w:val="32"/>
        </w:rPr>
        <w:t>The Board has the power to make special arrangements regarding payment of Club accounts should there be any extenuating circumstances.  Applications for consideration must be submitted in writing to the Administration Manager.</w:t>
      </w:r>
    </w:p>
    <w:p w14:paraId="14D141B4" w14:textId="77777777" w:rsidR="00542741" w:rsidRPr="00542741" w:rsidRDefault="00542741" w:rsidP="00542741">
      <w:pPr>
        <w:ind w:left="142"/>
        <w:rPr>
          <w:rFonts w:cs="Calibri"/>
          <w:sz w:val="32"/>
          <w:szCs w:val="32"/>
        </w:rPr>
      </w:pPr>
    </w:p>
    <w:p w14:paraId="3AD262D1" w14:textId="77777777" w:rsidR="00542741" w:rsidRPr="00542741" w:rsidRDefault="00542741" w:rsidP="005B19C2">
      <w:pPr>
        <w:numPr>
          <w:ilvl w:val="0"/>
          <w:numId w:val="168"/>
        </w:numPr>
        <w:ind w:left="709" w:hanging="283"/>
        <w:rPr>
          <w:rFonts w:cs="Calibri"/>
          <w:sz w:val="32"/>
          <w:szCs w:val="32"/>
        </w:rPr>
      </w:pPr>
      <w:r w:rsidRPr="00542741">
        <w:rPr>
          <w:rFonts w:cs="Calibri"/>
          <w:sz w:val="32"/>
          <w:szCs w:val="32"/>
        </w:rPr>
        <w:t xml:space="preserve">A Club may make a once only appeal against the content of any account/fine by notifying the </w:t>
      </w:r>
      <w:r w:rsidRPr="00542741">
        <w:rPr>
          <w:rFonts w:cs="Calibri"/>
          <w:b/>
          <w:sz w:val="32"/>
          <w:szCs w:val="32"/>
        </w:rPr>
        <w:t>Administration Manager</w:t>
      </w:r>
      <w:r w:rsidRPr="00542741">
        <w:rPr>
          <w:rFonts w:cs="Calibri"/>
          <w:sz w:val="32"/>
          <w:szCs w:val="32"/>
        </w:rPr>
        <w:t xml:space="preserve"> in writing within 14 days of the penalty.  </w:t>
      </w:r>
      <w:r w:rsidRPr="00542741">
        <w:rPr>
          <w:rFonts w:cs="Calibri"/>
          <w:b/>
          <w:bCs/>
          <w:sz w:val="32"/>
          <w:szCs w:val="32"/>
        </w:rPr>
        <w:t xml:space="preserve">However, payment of the account must be made in full before any appeal is heard </w:t>
      </w:r>
      <w:r w:rsidRPr="00542741">
        <w:rPr>
          <w:rFonts w:cs="Calibri"/>
          <w:sz w:val="32"/>
          <w:szCs w:val="32"/>
        </w:rPr>
        <w:t>and normal penalties for late payment will still apply.  Should the appeal be found in favour of the Club then the amount paid will be held and offset against any outstanding liabilities, otherwise the amount will be refunded.  The Board’s decision shall be final and binding in these matters.</w:t>
      </w:r>
    </w:p>
    <w:p w14:paraId="3425D041" w14:textId="77777777" w:rsidR="00542741" w:rsidRPr="00542741" w:rsidRDefault="00542741" w:rsidP="00542741">
      <w:pPr>
        <w:keepNext/>
        <w:spacing w:before="240" w:after="60"/>
        <w:outlineLvl w:val="2"/>
        <w:rPr>
          <w:b/>
          <w:bCs/>
          <w:sz w:val="32"/>
          <w:szCs w:val="26"/>
        </w:rPr>
      </w:pPr>
      <w:bookmarkStart w:id="3661" w:name="_Toc520986910"/>
      <w:bookmarkStart w:id="3662" w:name="_Toc48532826"/>
      <w:bookmarkStart w:id="3663" w:name="_Toc80184919"/>
      <w:bookmarkStart w:id="3664" w:name="_Toc81721253"/>
      <w:bookmarkStart w:id="3665" w:name="_Toc515437173"/>
      <w:bookmarkStart w:id="3666" w:name="_Toc523650180"/>
      <w:r w:rsidRPr="00542741">
        <w:rPr>
          <w:b/>
          <w:bCs/>
          <w:sz w:val="32"/>
          <w:szCs w:val="26"/>
        </w:rPr>
        <w:t xml:space="preserve"> </w:t>
      </w:r>
      <w:bookmarkStart w:id="3667" w:name="_Toc524292266"/>
      <w:bookmarkStart w:id="3668" w:name="_Toc17740687"/>
      <w:bookmarkStart w:id="3669" w:name="_Toc115338887"/>
      <w:bookmarkStart w:id="3670" w:name="_Toc207736976"/>
      <w:r w:rsidRPr="00542741">
        <w:rPr>
          <w:b/>
          <w:bCs/>
          <w:sz w:val="32"/>
          <w:szCs w:val="26"/>
        </w:rPr>
        <w:t>2.6</w:t>
      </w:r>
      <w:r w:rsidRPr="00542741">
        <w:rPr>
          <w:b/>
          <w:bCs/>
          <w:sz w:val="32"/>
          <w:szCs w:val="26"/>
        </w:rPr>
        <w:tab/>
      </w:r>
      <w:r w:rsidRPr="00542741">
        <w:rPr>
          <w:b/>
          <w:bCs/>
          <w:sz w:val="32"/>
          <w:szCs w:val="26"/>
        </w:rPr>
        <w:tab/>
        <w:t>ADMINISTRATION COSTS</w:t>
      </w:r>
      <w:bookmarkEnd w:id="3661"/>
      <w:bookmarkEnd w:id="3662"/>
      <w:bookmarkEnd w:id="3663"/>
      <w:bookmarkEnd w:id="3664"/>
      <w:bookmarkEnd w:id="3665"/>
      <w:bookmarkEnd w:id="3666"/>
      <w:bookmarkEnd w:id="3667"/>
      <w:bookmarkEnd w:id="3668"/>
      <w:bookmarkEnd w:id="3669"/>
      <w:bookmarkEnd w:id="3670"/>
    </w:p>
    <w:p w14:paraId="29B32FC5" w14:textId="77777777" w:rsidR="00542741" w:rsidRPr="00542741" w:rsidRDefault="00542741" w:rsidP="005B19C2">
      <w:pPr>
        <w:numPr>
          <w:ilvl w:val="0"/>
          <w:numId w:val="170"/>
        </w:numPr>
        <w:tabs>
          <w:tab w:val="clear" w:pos="720"/>
        </w:tabs>
        <w:ind w:left="851" w:hanging="425"/>
        <w:rPr>
          <w:rFonts w:cs="Calibri"/>
          <w:sz w:val="32"/>
          <w:szCs w:val="32"/>
        </w:rPr>
      </w:pPr>
      <w:r w:rsidRPr="00542741">
        <w:rPr>
          <w:rFonts w:cs="Calibri"/>
          <w:sz w:val="32"/>
          <w:szCs w:val="32"/>
        </w:rPr>
        <w:t>In accordance with Constitution clause 19.4 the Board will determine if an honorarium is applicable to any of the appointed positions</w:t>
      </w:r>
    </w:p>
    <w:p w14:paraId="5A3C7075" w14:textId="77777777" w:rsidR="00542741" w:rsidRPr="00542741" w:rsidRDefault="00542741" w:rsidP="00542741">
      <w:pPr>
        <w:ind w:left="426"/>
        <w:rPr>
          <w:rFonts w:cs="Calibri"/>
          <w:sz w:val="32"/>
          <w:szCs w:val="32"/>
        </w:rPr>
      </w:pPr>
    </w:p>
    <w:p w14:paraId="5BB314D0" w14:textId="77777777" w:rsidR="00542741" w:rsidRPr="00542741" w:rsidRDefault="00542741" w:rsidP="005B19C2">
      <w:pPr>
        <w:numPr>
          <w:ilvl w:val="0"/>
          <w:numId w:val="170"/>
        </w:numPr>
        <w:tabs>
          <w:tab w:val="clear" w:pos="720"/>
        </w:tabs>
        <w:ind w:left="709" w:hanging="283"/>
        <w:rPr>
          <w:rFonts w:cs="Calibri"/>
          <w:sz w:val="32"/>
          <w:szCs w:val="32"/>
        </w:rPr>
      </w:pPr>
      <w:r w:rsidRPr="00542741">
        <w:rPr>
          <w:rFonts w:cs="Calibri"/>
          <w:sz w:val="32"/>
          <w:szCs w:val="32"/>
        </w:rPr>
        <w:t>The Board shall pay all out of pocket expenses as necessary to ensure the satisfactory performance of all the required duties.</w:t>
      </w:r>
    </w:p>
    <w:p w14:paraId="00326761" w14:textId="77777777" w:rsidR="00542741" w:rsidRPr="00542741" w:rsidRDefault="00542741" w:rsidP="00542741">
      <w:pPr>
        <w:ind w:left="426"/>
        <w:rPr>
          <w:rFonts w:cs="Calibri"/>
          <w:sz w:val="32"/>
          <w:szCs w:val="32"/>
        </w:rPr>
      </w:pPr>
    </w:p>
    <w:p w14:paraId="28B4925C" w14:textId="77777777" w:rsidR="00542741" w:rsidRPr="00542741" w:rsidRDefault="00542741" w:rsidP="005B19C2">
      <w:pPr>
        <w:numPr>
          <w:ilvl w:val="0"/>
          <w:numId w:val="170"/>
        </w:numPr>
        <w:tabs>
          <w:tab w:val="clear" w:pos="720"/>
        </w:tabs>
        <w:ind w:left="709" w:hanging="283"/>
        <w:rPr>
          <w:rFonts w:cs="Calibri"/>
          <w:sz w:val="32"/>
          <w:szCs w:val="32"/>
        </w:rPr>
      </w:pPr>
      <w:r w:rsidRPr="00542741">
        <w:rPr>
          <w:rFonts w:cs="Calibri"/>
          <w:sz w:val="32"/>
          <w:szCs w:val="32"/>
        </w:rPr>
        <w:t>The Board will deal with any exceptions on a case-by-case basis.  Payment of honorariums will generally be paid in two portions, the first to be in December and the second in April.</w:t>
      </w:r>
    </w:p>
    <w:p w14:paraId="325FAE03" w14:textId="77777777" w:rsidR="00542741" w:rsidRPr="00542741" w:rsidRDefault="00542741" w:rsidP="00542741">
      <w:pPr>
        <w:ind w:left="426"/>
        <w:rPr>
          <w:rFonts w:cs="Calibri"/>
          <w:sz w:val="32"/>
          <w:szCs w:val="32"/>
        </w:rPr>
      </w:pPr>
    </w:p>
    <w:p w14:paraId="1BA3821B" w14:textId="77777777" w:rsidR="00542741" w:rsidRPr="00542741" w:rsidRDefault="00542741" w:rsidP="005B19C2">
      <w:pPr>
        <w:numPr>
          <w:ilvl w:val="0"/>
          <w:numId w:val="170"/>
        </w:numPr>
        <w:tabs>
          <w:tab w:val="clear" w:pos="720"/>
        </w:tabs>
        <w:ind w:left="851" w:hanging="425"/>
        <w:rPr>
          <w:rFonts w:cs="Calibri"/>
          <w:sz w:val="32"/>
          <w:szCs w:val="32"/>
        </w:rPr>
      </w:pPr>
      <w:r w:rsidRPr="00542741">
        <w:rPr>
          <w:rFonts w:cs="Calibri"/>
          <w:sz w:val="32"/>
          <w:szCs w:val="32"/>
        </w:rPr>
        <w:t>The Board of Management must approve all expenditure incurred by the Association.</w:t>
      </w:r>
    </w:p>
    <w:p w14:paraId="6AC3178E" w14:textId="77777777" w:rsidR="00542741" w:rsidRPr="00542741" w:rsidRDefault="00542741" w:rsidP="00542741">
      <w:pPr>
        <w:keepNext/>
        <w:spacing w:before="240" w:after="60"/>
        <w:outlineLvl w:val="2"/>
        <w:rPr>
          <w:b/>
          <w:bCs/>
          <w:sz w:val="32"/>
          <w:szCs w:val="26"/>
        </w:rPr>
      </w:pPr>
      <w:bookmarkStart w:id="3671" w:name="_Toc520986911"/>
      <w:bookmarkStart w:id="3672" w:name="_Toc48532827"/>
      <w:bookmarkStart w:id="3673" w:name="_Toc80184920"/>
      <w:bookmarkStart w:id="3674" w:name="_Toc81721254"/>
      <w:r w:rsidRPr="00542741">
        <w:rPr>
          <w:b/>
          <w:bCs/>
          <w:sz w:val="32"/>
          <w:szCs w:val="26"/>
        </w:rPr>
        <w:br w:type="page"/>
      </w:r>
      <w:bookmarkStart w:id="3675" w:name="_Toc515437174"/>
      <w:bookmarkStart w:id="3676" w:name="_Toc523650181"/>
      <w:bookmarkStart w:id="3677" w:name="_Toc524292267"/>
      <w:bookmarkStart w:id="3678" w:name="_Toc17740688"/>
      <w:bookmarkStart w:id="3679" w:name="_Toc115338888"/>
      <w:bookmarkStart w:id="3680" w:name="_Toc207736977"/>
      <w:r w:rsidRPr="00542741">
        <w:rPr>
          <w:b/>
          <w:bCs/>
          <w:sz w:val="32"/>
          <w:szCs w:val="26"/>
        </w:rPr>
        <w:t>2.7</w:t>
      </w:r>
      <w:r w:rsidRPr="00542741">
        <w:rPr>
          <w:b/>
          <w:bCs/>
          <w:sz w:val="32"/>
          <w:szCs w:val="26"/>
        </w:rPr>
        <w:tab/>
      </w:r>
      <w:r w:rsidRPr="00542741">
        <w:rPr>
          <w:b/>
          <w:bCs/>
          <w:sz w:val="32"/>
          <w:szCs w:val="26"/>
        </w:rPr>
        <w:tab/>
        <w:t>AWARDS AND PRESENTATIONS</w:t>
      </w:r>
      <w:bookmarkEnd w:id="3671"/>
      <w:bookmarkEnd w:id="3672"/>
      <w:bookmarkEnd w:id="3673"/>
      <w:bookmarkEnd w:id="3674"/>
      <w:bookmarkEnd w:id="3675"/>
      <w:bookmarkEnd w:id="3676"/>
      <w:bookmarkEnd w:id="3677"/>
      <w:bookmarkEnd w:id="3678"/>
      <w:bookmarkEnd w:id="3679"/>
      <w:bookmarkEnd w:id="3680"/>
    </w:p>
    <w:p w14:paraId="596B82F1" w14:textId="77777777" w:rsidR="00542741" w:rsidRPr="00542741" w:rsidRDefault="00542741" w:rsidP="00542741">
      <w:pPr>
        <w:ind w:left="142"/>
        <w:rPr>
          <w:rFonts w:cs="Calibri"/>
          <w:sz w:val="32"/>
          <w:szCs w:val="32"/>
        </w:rPr>
      </w:pPr>
    </w:p>
    <w:p w14:paraId="0C8B4806"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The Association will provide, at no additional cost to the Clubs, individual trophies for batting, bowling and wicket keeping as outlined in By-law 2.8.</w:t>
      </w:r>
    </w:p>
    <w:p w14:paraId="5656B3F1" w14:textId="77777777" w:rsidR="00542741" w:rsidRPr="00542741" w:rsidRDefault="00542741" w:rsidP="00542741">
      <w:pPr>
        <w:ind w:left="426"/>
        <w:rPr>
          <w:rFonts w:cs="Calibri"/>
          <w:sz w:val="32"/>
          <w:szCs w:val="32"/>
        </w:rPr>
      </w:pPr>
    </w:p>
    <w:p w14:paraId="5742135E"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The Board, at its absolute discretion, may vary the qualification standards for individual awards.</w:t>
      </w:r>
    </w:p>
    <w:p w14:paraId="1CEDEFCB" w14:textId="77777777" w:rsidR="00542741" w:rsidRPr="00542741" w:rsidRDefault="00542741" w:rsidP="00542741">
      <w:pPr>
        <w:ind w:left="426"/>
        <w:rPr>
          <w:rFonts w:cs="Calibri"/>
          <w:sz w:val="32"/>
          <w:szCs w:val="32"/>
        </w:rPr>
      </w:pPr>
    </w:p>
    <w:p w14:paraId="6F14EEC6"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The awarding of these trophies will initially be made at the Senior and Junior Presentation Nights and thereafter at the Annual General Meeting.</w:t>
      </w:r>
    </w:p>
    <w:p w14:paraId="11190C55" w14:textId="77777777" w:rsidR="00542741" w:rsidRPr="00542741" w:rsidRDefault="00542741" w:rsidP="00542741">
      <w:pPr>
        <w:ind w:left="426"/>
        <w:rPr>
          <w:rFonts w:cs="Calibri"/>
          <w:sz w:val="32"/>
          <w:szCs w:val="32"/>
        </w:rPr>
      </w:pPr>
    </w:p>
    <w:p w14:paraId="08FAC9A9"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The Presentation Night for all open age teams will be at a time and place to be notified by the Board but generally as close as possible to the end of the season.  Whilst attendance is not mandatory it is expected that all Clubs with open age teams  make strenuous efforts to attend.</w:t>
      </w:r>
    </w:p>
    <w:p w14:paraId="18171564" w14:textId="77777777" w:rsidR="00542741" w:rsidRPr="00542741" w:rsidRDefault="00542741" w:rsidP="00542741">
      <w:pPr>
        <w:ind w:left="426"/>
        <w:rPr>
          <w:rFonts w:cs="Calibri"/>
          <w:sz w:val="32"/>
          <w:szCs w:val="32"/>
        </w:rPr>
      </w:pPr>
    </w:p>
    <w:p w14:paraId="489C4B42"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Each Club with Senior open age teams will be allocated two (2x) tickets per open age team for which a charge is levied.  Clubs will be required to pay for allocated tickets, even if the tickets are not utilised. Clubs are encouraged to purchase more than the minimum number of tickets.</w:t>
      </w:r>
    </w:p>
    <w:p w14:paraId="2F000A14" w14:textId="77777777" w:rsidR="00542741" w:rsidRPr="00542741" w:rsidRDefault="00542741" w:rsidP="00542741">
      <w:pPr>
        <w:ind w:left="426"/>
        <w:rPr>
          <w:rFonts w:cs="Calibri"/>
          <w:sz w:val="32"/>
          <w:szCs w:val="32"/>
        </w:rPr>
      </w:pPr>
    </w:p>
    <w:p w14:paraId="2F8F78B5" w14:textId="77777777" w:rsidR="00542741" w:rsidRPr="00542741" w:rsidRDefault="00542741" w:rsidP="005B19C2">
      <w:pPr>
        <w:numPr>
          <w:ilvl w:val="0"/>
          <w:numId w:val="169"/>
        </w:numPr>
        <w:ind w:left="851" w:hanging="425"/>
        <w:rPr>
          <w:rFonts w:cs="Calibri"/>
          <w:sz w:val="32"/>
          <w:szCs w:val="32"/>
        </w:rPr>
      </w:pPr>
      <w:r w:rsidRPr="00542741">
        <w:rPr>
          <w:rFonts w:cs="Calibri"/>
          <w:sz w:val="32"/>
          <w:szCs w:val="32"/>
        </w:rPr>
        <w:t>The Presentation of Junior awards and trophies will also be held as close as possible to the end of the season.  Whilst attendance is not mandatory it is requested that all Clubs with junior teams are in attendance.  There is no cost to the Clubs for the junior presentation night.</w:t>
      </w:r>
    </w:p>
    <w:p w14:paraId="2E16909F" w14:textId="77777777" w:rsidR="00542741" w:rsidRPr="00542741" w:rsidRDefault="00542741" w:rsidP="00542741">
      <w:pPr>
        <w:ind w:left="720"/>
        <w:contextualSpacing/>
        <w:rPr>
          <w:rFonts w:cs="Calibri"/>
          <w:sz w:val="32"/>
          <w:szCs w:val="32"/>
        </w:rPr>
      </w:pPr>
    </w:p>
    <w:p w14:paraId="32B6E793" w14:textId="77777777" w:rsidR="00542741" w:rsidRPr="00542741" w:rsidRDefault="00542741" w:rsidP="00542741">
      <w:pPr>
        <w:rPr>
          <w:rFonts w:cs="Calibri"/>
          <w:sz w:val="32"/>
          <w:szCs w:val="32"/>
        </w:rPr>
      </w:pPr>
    </w:p>
    <w:p w14:paraId="2DDEB4A4" w14:textId="77777777" w:rsidR="00542741" w:rsidRPr="00542741" w:rsidRDefault="00542741" w:rsidP="00542741">
      <w:pPr>
        <w:rPr>
          <w:rFonts w:cs="Calibri"/>
          <w:sz w:val="32"/>
          <w:szCs w:val="32"/>
        </w:rPr>
      </w:pPr>
    </w:p>
    <w:p w14:paraId="53C4C0EF" w14:textId="77777777" w:rsidR="00542741" w:rsidRPr="00542741" w:rsidRDefault="00542741" w:rsidP="00542741">
      <w:pPr>
        <w:keepNext/>
        <w:spacing w:before="240" w:after="60"/>
        <w:outlineLvl w:val="2"/>
        <w:rPr>
          <w:b/>
          <w:bCs/>
          <w:sz w:val="32"/>
          <w:szCs w:val="26"/>
        </w:rPr>
      </w:pPr>
      <w:bookmarkStart w:id="3681" w:name="_Toc515437175"/>
      <w:bookmarkStart w:id="3682" w:name="_Toc523650182"/>
      <w:bookmarkStart w:id="3683" w:name="_Toc524292268"/>
      <w:bookmarkStart w:id="3684" w:name="_Toc17740689"/>
      <w:bookmarkStart w:id="3685" w:name="_Toc115338889"/>
      <w:bookmarkStart w:id="3686" w:name="_Toc207736978"/>
      <w:r w:rsidRPr="00542741">
        <w:rPr>
          <w:b/>
          <w:bCs/>
          <w:sz w:val="32"/>
          <w:szCs w:val="26"/>
        </w:rPr>
        <w:t xml:space="preserve">2.8 </w:t>
      </w:r>
      <w:r w:rsidRPr="00542741">
        <w:rPr>
          <w:b/>
          <w:bCs/>
          <w:sz w:val="32"/>
          <w:szCs w:val="26"/>
        </w:rPr>
        <w:tab/>
        <w:t>INDIVIDUAL TROPHIES</w:t>
      </w:r>
      <w:bookmarkEnd w:id="3681"/>
      <w:bookmarkEnd w:id="3682"/>
      <w:bookmarkEnd w:id="3683"/>
      <w:bookmarkEnd w:id="3684"/>
      <w:bookmarkEnd w:id="3685"/>
      <w:bookmarkEnd w:id="3686"/>
    </w:p>
    <w:p w14:paraId="3E2A63FF" w14:textId="77777777" w:rsidR="00542741" w:rsidRPr="00542741" w:rsidRDefault="00542741" w:rsidP="00542741">
      <w:pPr>
        <w:keepNext/>
        <w:spacing w:before="240" w:after="60"/>
        <w:outlineLvl w:val="2"/>
        <w:rPr>
          <w:b/>
          <w:bCs/>
          <w:sz w:val="32"/>
          <w:szCs w:val="26"/>
        </w:rPr>
      </w:pPr>
      <w:bookmarkStart w:id="3687" w:name="_Toc515437176"/>
      <w:bookmarkStart w:id="3688" w:name="_Toc523650183"/>
      <w:bookmarkStart w:id="3689" w:name="_Toc524292269"/>
      <w:bookmarkStart w:id="3690" w:name="_Toc17740690"/>
      <w:bookmarkStart w:id="3691" w:name="_Toc115338890"/>
      <w:bookmarkStart w:id="3692" w:name="_Toc207736979"/>
      <w:r w:rsidRPr="00542741">
        <w:rPr>
          <w:b/>
          <w:bCs/>
          <w:sz w:val="32"/>
          <w:szCs w:val="26"/>
        </w:rPr>
        <w:t>2.8.1</w:t>
      </w:r>
      <w:r w:rsidRPr="00542741">
        <w:rPr>
          <w:b/>
          <w:bCs/>
          <w:sz w:val="32"/>
          <w:szCs w:val="26"/>
        </w:rPr>
        <w:tab/>
        <w:t>GENERAL ELIGIBILITY</w:t>
      </w:r>
      <w:bookmarkEnd w:id="3687"/>
      <w:bookmarkEnd w:id="3688"/>
      <w:bookmarkEnd w:id="3689"/>
      <w:bookmarkEnd w:id="3690"/>
      <w:bookmarkEnd w:id="3691"/>
      <w:bookmarkEnd w:id="3692"/>
    </w:p>
    <w:p w14:paraId="7B4AF8F0" w14:textId="77777777" w:rsidR="00542741" w:rsidRPr="00542741" w:rsidRDefault="00542741" w:rsidP="00542741">
      <w:pPr>
        <w:ind w:left="142"/>
        <w:rPr>
          <w:rFonts w:cs="Calibri"/>
          <w:sz w:val="32"/>
          <w:szCs w:val="32"/>
        </w:rPr>
      </w:pPr>
    </w:p>
    <w:p w14:paraId="063CFE16" w14:textId="77777777" w:rsidR="00542741" w:rsidRPr="00542741" w:rsidRDefault="00542741" w:rsidP="005B19C2">
      <w:pPr>
        <w:numPr>
          <w:ilvl w:val="0"/>
          <w:numId w:val="189"/>
        </w:numPr>
        <w:ind w:left="1418" w:hanging="709"/>
        <w:rPr>
          <w:rFonts w:cs="Calibri"/>
          <w:sz w:val="32"/>
          <w:szCs w:val="32"/>
        </w:rPr>
      </w:pPr>
      <w:r w:rsidRPr="00542741">
        <w:rPr>
          <w:rFonts w:cs="Calibri"/>
          <w:sz w:val="32"/>
          <w:szCs w:val="32"/>
        </w:rPr>
        <w:t xml:space="preserve">To be eligible to win an individual trophy in any grade or section a player must have played in </w:t>
      </w:r>
      <w:r w:rsidRPr="00542741">
        <w:rPr>
          <w:rFonts w:cs="Calibri"/>
          <w:b/>
          <w:i/>
          <w:sz w:val="32"/>
          <w:szCs w:val="32"/>
        </w:rPr>
        <w:t>at least half the matches played for the grade</w:t>
      </w:r>
      <w:r w:rsidRPr="00542741">
        <w:rPr>
          <w:rFonts w:cs="Calibri"/>
          <w:sz w:val="32"/>
          <w:szCs w:val="32"/>
        </w:rPr>
        <w:t>, including confirmation and grading rounds.  Finals matches are not included when determining individual trophy winners.</w:t>
      </w:r>
    </w:p>
    <w:p w14:paraId="6CEC3EDF" w14:textId="77777777" w:rsidR="00542741" w:rsidRPr="00542741" w:rsidRDefault="00542741" w:rsidP="00542741">
      <w:pPr>
        <w:ind w:left="1418"/>
        <w:rPr>
          <w:rFonts w:cs="Calibri"/>
          <w:sz w:val="32"/>
          <w:szCs w:val="32"/>
        </w:rPr>
      </w:pPr>
    </w:p>
    <w:p w14:paraId="3E34E9A6" w14:textId="77777777" w:rsidR="00542741" w:rsidRPr="00542741" w:rsidRDefault="00542741" w:rsidP="005B19C2">
      <w:pPr>
        <w:numPr>
          <w:ilvl w:val="0"/>
          <w:numId w:val="189"/>
        </w:numPr>
        <w:ind w:left="1418" w:hanging="567"/>
        <w:rPr>
          <w:rFonts w:cs="Calibri"/>
          <w:sz w:val="32"/>
          <w:szCs w:val="32"/>
        </w:rPr>
      </w:pPr>
      <w:r w:rsidRPr="00542741">
        <w:rPr>
          <w:rFonts w:cs="Calibri"/>
          <w:sz w:val="32"/>
          <w:szCs w:val="32"/>
        </w:rPr>
        <w:t>Trophies will not be awarded to any player whose complete statistics are not fully entered on PlayHQ for every match in which the player has competed.</w:t>
      </w:r>
    </w:p>
    <w:p w14:paraId="0EF449DE" w14:textId="77777777" w:rsidR="00542741" w:rsidRPr="00542741" w:rsidRDefault="00542741" w:rsidP="00542741">
      <w:pPr>
        <w:ind w:left="142"/>
        <w:rPr>
          <w:rFonts w:cs="Calibri"/>
          <w:sz w:val="32"/>
          <w:szCs w:val="32"/>
        </w:rPr>
      </w:pPr>
    </w:p>
    <w:p w14:paraId="4CC284D7" w14:textId="77777777" w:rsidR="00542741" w:rsidRPr="00542741" w:rsidRDefault="00542741" w:rsidP="00542741">
      <w:pPr>
        <w:keepNext/>
        <w:spacing w:before="240" w:after="60"/>
        <w:outlineLvl w:val="2"/>
        <w:rPr>
          <w:b/>
          <w:bCs/>
          <w:sz w:val="32"/>
          <w:szCs w:val="26"/>
        </w:rPr>
      </w:pPr>
      <w:bookmarkStart w:id="3693" w:name="_Toc515437177"/>
      <w:bookmarkStart w:id="3694" w:name="_Toc523650184"/>
      <w:bookmarkStart w:id="3695" w:name="_Toc524292270"/>
      <w:bookmarkStart w:id="3696" w:name="_Toc17740691"/>
      <w:bookmarkStart w:id="3697" w:name="_Toc115338891"/>
      <w:bookmarkStart w:id="3698" w:name="_Toc207736980"/>
      <w:r w:rsidRPr="00542741">
        <w:rPr>
          <w:b/>
          <w:bCs/>
          <w:sz w:val="32"/>
          <w:szCs w:val="26"/>
        </w:rPr>
        <w:t>2.8.1.1</w:t>
      </w:r>
      <w:r w:rsidRPr="00542741">
        <w:rPr>
          <w:b/>
          <w:bCs/>
          <w:sz w:val="32"/>
          <w:szCs w:val="26"/>
        </w:rPr>
        <w:tab/>
        <w:t>INDIVIDUAL PERFORMANCES</w:t>
      </w:r>
      <w:bookmarkEnd w:id="3693"/>
      <w:bookmarkEnd w:id="3694"/>
      <w:bookmarkEnd w:id="3695"/>
      <w:bookmarkEnd w:id="3696"/>
      <w:bookmarkEnd w:id="3697"/>
      <w:bookmarkEnd w:id="3698"/>
    </w:p>
    <w:p w14:paraId="5D6F18FA" w14:textId="77777777" w:rsidR="00542741" w:rsidRPr="00542741" w:rsidRDefault="00542741" w:rsidP="00542741">
      <w:pPr>
        <w:ind w:left="142"/>
        <w:rPr>
          <w:rFonts w:cs="Calibri"/>
          <w:sz w:val="32"/>
          <w:szCs w:val="32"/>
        </w:rPr>
      </w:pPr>
    </w:p>
    <w:p w14:paraId="0A1E05BE" w14:textId="77777777" w:rsidR="00542741" w:rsidRPr="00542741" w:rsidRDefault="00542741" w:rsidP="005B19C2">
      <w:pPr>
        <w:numPr>
          <w:ilvl w:val="0"/>
          <w:numId w:val="209"/>
        </w:numPr>
        <w:ind w:left="1560" w:hanging="709"/>
        <w:rPr>
          <w:rFonts w:cs="Calibri"/>
          <w:b/>
          <w:bCs/>
          <w:i/>
          <w:iCs/>
          <w:sz w:val="32"/>
          <w:szCs w:val="32"/>
          <w:lang w:val="x-none"/>
        </w:rPr>
      </w:pPr>
      <w:r w:rsidRPr="00542741">
        <w:rPr>
          <w:rFonts w:cs="Calibri"/>
          <w:sz w:val="32"/>
          <w:szCs w:val="32"/>
          <w:lang w:val="x-none"/>
        </w:rPr>
        <w:t xml:space="preserve">The Association shall determine the winners of the various trophies based on the information entered by the clubs on to the </w:t>
      </w:r>
      <w:r w:rsidRPr="00542741">
        <w:rPr>
          <w:rFonts w:cs="Calibri"/>
          <w:b/>
          <w:i/>
          <w:sz w:val="32"/>
          <w:szCs w:val="32"/>
        </w:rPr>
        <w:t>PlayHQ</w:t>
      </w:r>
      <w:r w:rsidRPr="00542741">
        <w:rPr>
          <w:rFonts w:cs="Calibri"/>
          <w:b/>
          <w:bCs/>
          <w:i/>
          <w:iCs/>
          <w:sz w:val="32"/>
          <w:szCs w:val="32"/>
          <w:lang w:val="x-none"/>
        </w:rPr>
        <w:t xml:space="preserve"> </w:t>
      </w:r>
      <w:r w:rsidRPr="00542741">
        <w:rPr>
          <w:rFonts w:cs="Calibri"/>
          <w:sz w:val="32"/>
          <w:szCs w:val="32"/>
          <w:lang w:val="x-none"/>
        </w:rPr>
        <w:t>scores recording system.  All such information must be entered by 10 pm on the Sunday before the semi-finals.</w:t>
      </w:r>
    </w:p>
    <w:p w14:paraId="3CCEF21C" w14:textId="77777777" w:rsidR="00542741" w:rsidRPr="00542741" w:rsidRDefault="00542741" w:rsidP="00542741">
      <w:pPr>
        <w:ind w:left="142"/>
        <w:rPr>
          <w:rFonts w:cs="Calibri"/>
          <w:sz w:val="32"/>
          <w:szCs w:val="32"/>
        </w:rPr>
      </w:pPr>
    </w:p>
    <w:p w14:paraId="6A2AFCD4" w14:textId="77777777" w:rsidR="00542741" w:rsidRPr="00542741" w:rsidRDefault="00542741" w:rsidP="00542741">
      <w:pPr>
        <w:keepNext/>
        <w:spacing w:before="240" w:after="60"/>
        <w:outlineLvl w:val="2"/>
        <w:rPr>
          <w:b/>
          <w:bCs/>
          <w:sz w:val="32"/>
          <w:szCs w:val="26"/>
        </w:rPr>
      </w:pPr>
      <w:bookmarkStart w:id="3699" w:name="_Toc515437178"/>
      <w:bookmarkStart w:id="3700" w:name="_Toc523650185"/>
      <w:bookmarkStart w:id="3701" w:name="_Toc524292271"/>
      <w:bookmarkStart w:id="3702" w:name="_Toc17740692"/>
      <w:bookmarkStart w:id="3703" w:name="_Toc115338892"/>
      <w:bookmarkStart w:id="3704" w:name="_Toc207736981"/>
      <w:r w:rsidRPr="00542741">
        <w:rPr>
          <w:b/>
          <w:bCs/>
          <w:sz w:val="32"/>
          <w:szCs w:val="26"/>
        </w:rPr>
        <w:t>2.8.2</w:t>
      </w:r>
      <w:r w:rsidRPr="00542741">
        <w:rPr>
          <w:b/>
          <w:bCs/>
          <w:sz w:val="32"/>
          <w:szCs w:val="26"/>
        </w:rPr>
        <w:tab/>
      </w:r>
      <w:r w:rsidRPr="00542741">
        <w:rPr>
          <w:b/>
          <w:bCs/>
          <w:sz w:val="32"/>
          <w:szCs w:val="26"/>
        </w:rPr>
        <w:tab/>
        <w:t>BATTING A</w:t>
      </w:r>
      <w:bookmarkEnd w:id="3699"/>
      <w:r w:rsidRPr="00542741">
        <w:rPr>
          <w:b/>
          <w:bCs/>
          <w:sz w:val="32"/>
          <w:szCs w:val="26"/>
        </w:rPr>
        <w:t>VERAGES or AGGREGATES</w:t>
      </w:r>
      <w:bookmarkEnd w:id="3700"/>
      <w:bookmarkEnd w:id="3701"/>
      <w:bookmarkEnd w:id="3702"/>
      <w:bookmarkEnd w:id="3703"/>
      <w:bookmarkEnd w:id="3704"/>
    </w:p>
    <w:p w14:paraId="0E3236FF" w14:textId="77777777" w:rsidR="00542741" w:rsidRPr="00542741" w:rsidRDefault="00542741" w:rsidP="00542741">
      <w:pPr>
        <w:ind w:left="142"/>
        <w:rPr>
          <w:rFonts w:cs="Calibri"/>
          <w:sz w:val="32"/>
          <w:szCs w:val="32"/>
        </w:rPr>
      </w:pPr>
    </w:p>
    <w:p w14:paraId="37749048" w14:textId="77777777" w:rsidR="00542741" w:rsidRPr="00542741" w:rsidRDefault="00542741" w:rsidP="005B19C2">
      <w:pPr>
        <w:numPr>
          <w:ilvl w:val="0"/>
          <w:numId w:val="190"/>
        </w:numPr>
        <w:ind w:left="1418" w:hanging="709"/>
        <w:rPr>
          <w:rFonts w:cs="Calibri"/>
          <w:sz w:val="32"/>
          <w:szCs w:val="32"/>
        </w:rPr>
      </w:pPr>
      <w:r w:rsidRPr="00542741">
        <w:rPr>
          <w:rFonts w:cs="Calibri"/>
          <w:sz w:val="32"/>
          <w:szCs w:val="32"/>
        </w:rPr>
        <w:t>One trophy to be awarded in each grade</w:t>
      </w:r>
      <w:r w:rsidRPr="00542741">
        <w:rPr>
          <w:rFonts w:cs="Calibri"/>
          <w:b/>
          <w:bCs/>
          <w:sz w:val="32"/>
          <w:szCs w:val="32"/>
        </w:rPr>
        <w:t>, plus a runner up in the top grade of each age group,</w:t>
      </w:r>
      <w:r w:rsidRPr="00542741">
        <w:rPr>
          <w:rFonts w:cs="Calibri"/>
          <w:sz w:val="32"/>
          <w:szCs w:val="32"/>
        </w:rPr>
        <w:t xml:space="preserve"> provided that the batter scores at least the prescribed number of runs for the grade:</w:t>
      </w:r>
    </w:p>
    <w:p w14:paraId="0DCFE41D" w14:textId="77777777" w:rsidR="00542741" w:rsidRPr="00542741" w:rsidRDefault="00542741" w:rsidP="00542741">
      <w:pPr>
        <w:ind w:left="1418" w:hanging="709"/>
        <w:rPr>
          <w:rFonts w:cs="Calibri"/>
          <w:sz w:val="32"/>
          <w:szCs w:val="32"/>
        </w:rPr>
      </w:pPr>
    </w:p>
    <w:p w14:paraId="7B6EEAB9" w14:textId="77777777" w:rsidR="00542741" w:rsidRPr="00542741" w:rsidRDefault="00542741" w:rsidP="00542741">
      <w:pPr>
        <w:ind w:left="1418"/>
        <w:rPr>
          <w:rFonts w:cs="Calibri"/>
          <w:sz w:val="32"/>
          <w:szCs w:val="32"/>
        </w:rPr>
      </w:pPr>
      <w:r w:rsidRPr="00542741">
        <w:rPr>
          <w:rFonts w:cs="Calibri"/>
          <w:sz w:val="32"/>
          <w:szCs w:val="32"/>
        </w:rPr>
        <w:t>Open Age</w:t>
      </w:r>
      <w:r w:rsidRPr="00542741">
        <w:rPr>
          <w:rFonts w:cs="Calibri"/>
          <w:sz w:val="32"/>
          <w:szCs w:val="32"/>
        </w:rPr>
        <w:tab/>
      </w:r>
      <w:r w:rsidRPr="00542741">
        <w:rPr>
          <w:rFonts w:cs="Calibri"/>
          <w:sz w:val="32"/>
          <w:szCs w:val="32"/>
        </w:rPr>
        <w:tab/>
        <w:t>300 runs;</w:t>
      </w:r>
    </w:p>
    <w:p w14:paraId="692FB244" w14:textId="77777777" w:rsidR="00542741" w:rsidRPr="00542741" w:rsidRDefault="00542741" w:rsidP="00542741">
      <w:pPr>
        <w:ind w:left="1418"/>
        <w:rPr>
          <w:rFonts w:cs="Calibri"/>
          <w:sz w:val="32"/>
          <w:szCs w:val="32"/>
        </w:rPr>
      </w:pPr>
      <w:r w:rsidRPr="00542741">
        <w:rPr>
          <w:rFonts w:cs="Calibri"/>
          <w:sz w:val="32"/>
          <w:szCs w:val="32"/>
        </w:rPr>
        <w:t>Under Age</w:t>
      </w:r>
      <w:r w:rsidRPr="00542741">
        <w:rPr>
          <w:rFonts w:cs="Calibri"/>
          <w:sz w:val="32"/>
          <w:szCs w:val="32"/>
        </w:rPr>
        <w:tab/>
      </w:r>
      <w:r w:rsidRPr="00542741">
        <w:rPr>
          <w:rFonts w:cs="Calibri"/>
          <w:sz w:val="32"/>
          <w:szCs w:val="32"/>
        </w:rPr>
        <w:tab/>
        <w:t>200 runs.</w:t>
      </w:r>
    </w:p>
    <w:p w14:paraId="65D6CCAB" w14:textId="77777777" w:rsidR="00542741" w:rsidRPr="00542741" w:rsidRDefault="00542741" w:rsidP="00542741">
      <w:pPr>
        <w:ind w:left="142"/>
        <w:rPr>
          <w:rFonts w:cs="Calibri"/>
          <w:sz w:val="32"/>
          <w:szCs w:val="32"/>
        </w:rPr>
      </w:pPr>
    </w:p>
    <w:p w14:paraId="7C76A086" w14:textId="77777777" w:rsidR="00542741" w:rsidRPr="00542741" w:rsidRDefault="00542741" w:rsidP="005B19C2">
      <w:pPr>
        <w:numPr>
          <w:ilvl w:val="0"/>
          <w:numId w:val="190"/>
        </w:numPr>
        <w:ind w:left="1418" w:hanging="709"/>
        <w:rPr>
          <w:rFonts w:cs="Calibri"/>
          <w:sz w:val="32"/>
          <w:szCs w:val="32"/>
        </w:rPr>
      </w:pPr>
      <w:r w:rsidRPr="00542741">
        <w:rPr>
          <w:rFonts w:cs="Calibri"/>
          <w:sz w:val="32"/>
          <w:szCs w:val="32"/>
        </w:rPr>
        <w:t xml:space="preserve">In Under age sections, if no player qualifies, then the award will be given to the player with the highest </w:t>
      </w:r>
      <w:r w:rsidRPr="00542741">
        <w:rPr>
          <w:rFonts w:cs="Calibri"/>
          <w:b/>
          <w:sz w:val="32"/>
          <w:szCs w:val="32"/>
        </w:rPr>
        <w:t>aggregate</w:t>
      </w:r>
    </w:p>
    <w:p w14:paraId="6DF91DCD" w14:textId="77777777" w:rsidR="00542741" w:rsidRPr="00542741" w:rsidRDefault="00542741" w:rsidP="00542741">
      <w:pPr>
        <w:ind w:left="142"/>
        <w:rPr>
          <w:rFonts w:cs="Calibri"/>
          <w:sz w:val="32"/>
          <w:szCs w:val="32"/>
        </w:rPr>
      </w:pPr>
    </w:p>
    <w:p w14:paraId="08F93BAF" w14:textId="77777777" w:rsidR="00542741" w:rsidRPr="00542741" w:rsidRDefault="00542741" w:rsidP="005B19C2">
      <w:pPr>
        <w:numPr>
          <w:ilvl w:val="0"/>
          <w:numId w:val="190"/>
        </w:numPr>
        <w:ind w:left="1418" w:hanging="709"/>
        <w:rPr>
          <w:rFonts w:cs="Calibri"/>
          <w:sz w:val="32"/>
          <w:szCs w:val="32"/>
        </w:rPr>
      </w:pPr>
      <w:r w:rsidRPr="00542741">
        <w:rPr>
          <w:rFonts w:cs="Calibri"/>
          <w:sz w:val="32"/>
          <w:szCs w:val="32"/>
        </w:rPr>
        <w:t xml:space="preserve">Compulsory retirement in One Day Grades, Under 14 and Under 12 and voluntary retirement in </w:t>
      </w:r>
      <w:r w:rsidRPr="00542741">
        <w:rPr>
          <w:rFonts w:cs="Calibri"/>
          <w:b/>
          <w:sz w:val="32"/>
          <w:szCs w:val="32"/>
        </w:rPr>
        <w:t>all under age grades count</w:t>
      </w:r>
      <w:r w:rsidRPr="00542741">
        <w:rPr>
          <w:rFonts w:cs="Calibri"/>
          <w:sz w:val="32"/>
          <w:szCs w:val="32"/>
        </w:rPr>
        <w:t xml:space="preserve"> </w:t>
      </w:r>
      <w:r w:rsidRPr="00542741">
        <w:rPr>
          <w:rFonts w:cs="Calibri"/>
          <w:b/>
          <w:sz w:val="32"/>
          <w:szCs w:val="32"/>
        </w:rPr>
        <w:t>as ‘not out’</w:t>
      </w:r>
      <w:r w:rsidRPr="00542741">
        <w:rPr>
          <w:rFonts w:cs="Calibri"/>
          <w:sz w:val="32"/>
          <w:szCs w:val="32"/>
        </w:rPr>
        <w:t xml:space="preserve"> for the purpose of calculating averages.</w:t>
      </w:r>
    </w:p>
    <w:p w14:paraId="5C7365F0" w14:textId="77777777" w:rsidR="00542741" w:rsidRPr="00542741" w:rsidRDefault="00542741" w:rsidP="00542741">
      <w:pPr>
        <w:ind w:left="1418" w:hanging="709"/>
        <w:contextualSpacing/>
        <w:rPr>
          <w:rFonts w:cs="Calibri"/>
          <w:sz w:val="32"/>
          <w:szCs w:val="32"/>
        </w:rPr>
      </w:pPr>
    </w:p>
    <w:p w14:paraId="521A9F53" w14:textId="77777777" w:rsidR="00542741" w:rsidRPr="00542741" w:rsidRDefault="00542741" w:rsidP="005B19C2">
      <w:pPr>
        <w:numPr>
          <w:ilvl w:val="0"/>
          <w:numId w:val="190"/>
        </w:numPr>
        <w:ind w:left="1418" w:hanging="709"/>
        <w:rPr>
          <w:rFonts w:cs="Calibri"/>
          <w:sz w:val="32"/>
          <w:szCs w:val="32"/>
        </w:rPr>
      </w:pPr>
      <w:r w:rsidRPr="00542741">
        <w:rPr>
          <w:rFonts w:cs="Calibri"/>
          <w:sz w:val="32"/>
          <w:szCs w:val="32"/>
        </w:rPr>
        <w:t>In open age sections, if no player qualifies, the Board will determine if the trophy will be awarded and how the winner will be determined each season.</w:t>
      </w:r>
    </w:p>
    <w:p w14:paraId="625F05A6" w14:textId="77777777" w:rsidR="00542741" w:rsidRPr="00542741" w:rsidRDefault="00542741" w:rsidP="00542741">
      <w:pPr>
        <w:ind w:left="1418" w:hanging="709"/>
        <w:contextualSpacing/>
        <w:rPr>
          <w:rFonts w:cs="Calibri"/>
          <w:sz w:val="32"/>
          <w:szCs w:val="32"/>
        </w:rPr>
      </w:pPr>
    </w:p>
    <w:p w14:paraId="72688A9E" w14:textId="77777777" w:rsidR="00542741" w:rsidRPr="00542741" w:rsidRDefault="00542741" w:rsidP="005B19C2">
      <w:pPr>
        <w:numPr>
          <w:ilvl w:val="0"/>
          <w:numId w:val="190"/>
        </w:numPr>
        <w:ind w:left="1418" w:hanging="709"/>
        <w:rPr>
          <w:rFonts w:cs="Calibri"/>
          <w:sz w:val="32"/>
          <w:szCs w:val="32"/>
        </w:rPr>
      </w:pPr>
      <w:r w:rsidRPr="00542741">
        <w:rPr>
          <w:rFonts w:cs="Calibri"/>
          <w:sz w:val="32"/>
          <w:szCs w:val="32"/>
        </w:rPr>
        <w:t>In All Girls Under age grades, the batting award will be given to the player with the highest aggregate (most runs). A runner-up award will be presented in each All Girls Under age grade. There is no qualification limit in All Girls Under age grades.</w:t>
      </w:r>
    </w:p>
    <w:p w14:paraId="2F9ABD05" w14:textId="77777777" w:rsidR="00542741" w:rsidRPr="00542741" w:rsidRDefault="00542741" w:rsidP="00542741">
      <w:pPr>
        <w:ind w:left="720"/>
        <w:contextualSpacing/>
        <w:rPr>
          <w:rFonts w:cs="Calibri"/>
          <w:sz w:val="32"/>
          <w:szCs w:val="32"/>
        </w:rPr>
      </w:pPr>
    </w:p>
    <w:p w14:paraId="5E5238C3" w14:textId="77777777" w:rsidR="00542741" w:rsidRPr="00542741" w:rsidRDefault="00542741" w:rsidP="00542741">
      <w:pPr>
        <w:keepNext/>
        <w:spacing w:before="240" w:after="60"/>
        <w:outlineLvl w:val="2"/>
        <w:rPr>
          <w:b/>
          <w:bCs/>
          <w:sz w:val="32"/>
          <w:szCs w:val="26"/>
        </w:rPr>
      </w:pPr>
      <w:bookmarkStart w:id="3705" w:name="_Toc515437179"/>
      <w:bookmarkStart w:id="3706" w:name="_Toc523650186"/>
      <w:bookmarkStart w:id="3707" w:name="_Toc524292272"/>
      <w:bookmarkStart w:id="3708" w:name="_Toc17740693"/>
      <w:bookmarkStart w:id="3709" w:name="_Toc115338893"/>
      <w:bookmarkStart w:id="3710" w:name="_Toc207736982"/>
      <w:r w:rsidRPr="00542741">
        <w:rPr>
          <w:b/>
          <w:bCs/>
          <w:sz w:val="32"/>
          <w:szCs w:val="26"/>
        </w:rPr>
        <w:t>2.8.3</w:t>
      </w:r>
      <w:r w:rsidRPr="00542741">
        <w:rPr>
          <w:b/>
          <w:bCs/>
          <w:sz w:val="32"/>
          <w:szCs w:val="26"/>
        </w:rPr>
        <w:tab/>
      </w:r>
      <w:r w:rsidRPr="00542741">
        <w:rPr>
          <w:b/>
          <w:bCs/>
          <w:sz w:val="32"/>
          <w:szCs w:val="26"/>
        </w:rPr>
        <w:tab/>
        <w:t>BOWLING AVERAGES</w:t>
      </w:r>
      <w:bookmarkEnd w:id="3705"/>
      <w:r w:rsidRPr="00542741">
        <w:rPr>
          <w:b/>
          <w:bCs/>
          <w:sz w:val="32"/>
          <w:szCs w:val="26"/>
        </w:rPr>
        <w:t xml:space="preserve"> or AGGREGATES</w:t>
      </w:r>
      <w:bookmarkEnd w:id="3706"/>
      <w:bookmarkEnd w:id="3707"/>
      <w:bookmarkEnd w:id="3708"/>
      <w:bookmarkEnd w:id="3709"/>
      <w:bookmarkEnd w:id="3710"/>
    </w:p>
    <w:p w14:paraId="135889C7" w14:textId="77777777" w:rsidR="00542741" w:rsidRPr="00542741" w:rsidRDefault="00542741" w:rsidP="00542741">
      <w:pPr>
        <w:keepNext/>
        <w:spacing w:before="240" w:after="60"/>
        <w:ind w:left="142"/>
        <w:outlineLvl w:val="3"/>
        <w:rPr>
          <w:rFonts w:cs="Calibri"/>
          <w:b/>
          <w:bCs/>
          <w:sz w:val="32"/>
          <w:szCs w:val="32"/>
        </w:rPr>
      </w:pPr>
    </w:p>
    <w:p w14:paraId="46AA5136" w14:textId="77777777" w:rsidR="00542741" w:rsidRPr="00542741" w:rsidRDefault="00542741" w:rsidP="005B19C2">
      <w:pPr>
        <w:numPr>
          <w:ilvl w:val="0"/>
          <w:numId w:val="191"/>
        </w:numPr>
        <w:tabs>
          <w:tab w:val="num" w:pos="284"/>
        </w:tabs>
        <w:ind w:left="1418" w:hanging="709"/>
        <w:rPr>
          <w:rFonts w:cs="Calibri"/>
          <w:sz w:val="32"/>
          <w:szCs w:val="32"/>
        </w:rPr>
      </w:pPr>
      <w:r w:rsidRPr="00542741">
        <w:rPr>
          <w:rFonts w:cs="Calibri"/>
          <w:sz w:val="32"/>
          <w:szCs w:val="32"/>
        </w:rPr>
        <w:t xml:space="preserve">One trophy to be awarded in each grade, </w:t>
      </w:r>
      <w:r w:rsidRPr="00542741">
        <w:rPr>
          <w:rFonts w:cs="Calibri"/>
          <w:b/>
          <w:sz w:val="32"/>
          <w:szCs w:val="32"/>
        </w:rPr>
        <w:t>plus a runner up in the top grade of each age group</w:t>
      </w:r>
      <w:r w:rsidRPr="00542741">
        <w:rPr>
          <w:rFonts w:cs="Calibri"/>
          <w:sz w:val="32"/>
          <w:szCs w:val="32"/>
        </w:rPr>
        <w:t>, provided that the bowler meets the eligibility criterion for that grade:</w:t>
      </w:r>
    </w:p>
    <w:p w14:paraId="0EFA6E1F" w14:textId="77777777" w:rsidR="00542741" w:rsidRPr="00542741" w:rsidRDefault="00542741" w:rsidP="00542741">
      <w:pPr>
        <w:ind w:left="1418" w:hanging="709"/>
        <w:rPr>
          <w:rFonts w:cs="Calibri"/>
          <w:sz w:val="32"/>
          <w:szCs w:val="32"/>
        </w:rPr>
      </w:pPr>
    </w:p>
    <w:p w14:paraId="385F4526" w14:textId="77777777" w:rsidR="00542741" w:rsidRPr="00542741" w:rsidRDefault="00542741" w:rsidP="00542741">
      <w:pPr>
        <w:tabs>
          <w:tab w:val="left" w:pos="1134"/>
        </w:tabs>
        <w:ind w:left="2127" w:hanging="709"/>
        <w:rPr>
          <w:rFonts w:cs="Calibri"/>
          <w:sz w:val="32"/>
          <w:szCs w:val="32"/>
        </w:rPr>
      </w:pPr>
      <w:r w:rsidRPr="00542741">
        <w:rPr>
          <w:rFonts w:cs="Calibri"/>
          <w:sz w:val="32"/>
          <w:szCs w:val="32"/>
        </w:rPr>
        <w:t>Open-Age Two-Day</w:t>
      </w:r>
      <w:r w:rsidRPr="00542741">
        <w:rPr>
          <w:rFonts w:cs="Calibri"/>
          <w:sz w:val="32"/>
          <w:szCs w:val="32"/>
        </w:rPr>
        <w:tab/>
      </w:r>
      <w:r w:rsidRPr="00542741">
        <w:rPr>
          <w:rFonts w:cs="Calibri"/>
          <w:sz w:val="32"/>
          <w:szCs w:val="32"/>
        </w:rPr>
        <w:tab/>
      </w:r>
      <w:r w:rsidRPr="00542741">
        <w:rPr>
          <w:rFonts w:cs="Calibri"/>
          <w:sz w:val="32"/>
          <w:szCs w:val="32"/>
        </w:rPr>
        <w:tab/>
        <w:t>25 wickets;</w:t>
      </w:r>
    </w:p>
    <w:p w14:paraId="39EC8AE3" w14:textId="77777777" w:rsidR="00542741" w:rsidRPr="00542741" w:rsidRDefault="00542741" w:rsidP="00542741">
      <w:pPr>
        <w:tabs>
          <w:tab w:val="left" w:pos="1134"/>
        </w:tabs>
        <w:ind w:left="2127" w:hanging="709"/>
        <w:rPr>
          <w:rFonts w:cs="Calibri"/>
          <w:sz w:val="32"/>
          <w:szCs w:val="32"/>
          <w:bdr w:val="single" w:sz="24" w:space="0" w:color="auto"/>
        </w:rPr>
      </w:pPr>
      <w:r w:rsidRPr="00542741">
        <w:rPr>
          <w:rFonts w:cs="Calibri"/>
          <w:sz w:val="32"/>
          <w:szCs w:val="32"/>
        </w:rPr>
        <w:t>Open-Age One-Day Grades</w:t>
      </w:r>
      <w:r w:rsidRPr="00542741">
        <w:rPr>
          <w:rFonts w:cs="Calibri"/>
          <w:sz w:val="32"/>
          <w:szCs w:val="32"/>
        </w:rPr>
        <w:tab/>
      </w:r>
      <w:r w:rsidRPr="00542741">
        <w:rPr>
          <w:rFonts w:cs="Calibri"/>
          <w:sz w:val="32"/>
          <w:szCs w:val="32"/>
        </w:rPr>
        <w:tab/>
        <w:t>15 wickets;</w:t>
      </w:r>
    </w:p>
    <w:p w14:paraId="4298F643" w14:textId="77777777" w:rsidR="00542741" w:rsidRPr="00542741" w:rsidRDefault="00542741" w:rsidP="00542741">
      <w:pPr>
        <w:tabs>
          <w:tab w:val="left" w:pos="1134"/>
        </w:tabs>
        <w:ind w:left="2127" w:hanging="709"/>
        <w:rPr>
          <w:rFonts w:cs="Calibri"/>
          <w:sz w:val="32"/>
          <w:szCs w:val="32"/>
        </w:rPr>
      </w:pPr>
      <w:r w:rsidRPr="00542741">
        <w:rPr>
          <w:rFonts w:cs="Calibri"/>
          <w:sz w:val="32"/>
          <w:szCs w:val="32"/>
        </w:rPr>
        <w:t>Under-Age</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15 wickets;</w:t>
      </w:r>
    </w:p>
    <w:p w14:paraId="012C5357" w14:textId="77777777" w:rsidR="00542741" w:rsidRPr="00542741" w:rsidRDefault="00542741" w:rsidP="00542741">
      <w:pPr>
        <w:ind w:left="1418" w:hanging="709"/>
        <w:rPr>
          <w:rFonts w:cs="Calibri"/>
          <w:sz w:val="32"/>
          <w:szCs w:val="32"/>
        </w:rPr>
      </w:pPr>
    </w:p>
    <w:p w14:paraId="1C85F2C5" w14:textId="77777777" w:rsidR="00542741" w:rsidRPr="00542741" w:rsidRDefault="00542741" w:rsidP="005B19C2">
      <w:pPr>
        <w:numPr>
          <w:ilvl w:val="0"/>
          <w:numId w:val="191"/>
        </w:numPr>
        <w:tabs>
          <w:tab w:val="num" w:pos="284"/>
        </w:tabs>
        <w:ind w:left="1418" w:hanging="709"/>
        <w:rPr>
          <w:rFonts w:cs="Calibri"/>
          <w:sz w:val="32"/>
          <w:szCs w:val="32"/>
        </w:rPr>
      </w:pPr>
      <w:r w:rsidRPr="00542741">
        <w:rPr>
          <w:rFonts w:cs="Calibri"/>
          <w:sz w:val="32"/>
          <w:szCs w:val="32"/>
        </w:rPr>
        <w:t>In Under age sections, if no player qualifies, then the award will be given to the player with the best average provided they have taken a minimum of 10 wickets.</w:t>
      </w:r>
    </w:p>
    <w:p w14:paraId="59BF31F4" w14:textId="77777777" w:rsidR="00542741" w:rsidRPr="00542741" w:rsidRDefault="00542741" w:rsidP="00542741">
      <w:pPr>
        <w:ind w:left="1418" w:hanging="709"/>
        <w:rPr>
          <w:rFonts w:cs="Calibri"/>
          <w:sz w:val="32"/>
          <w:szCs w:val="32"/>
        </w:rPr>
      </w:pPr>
    </w:p>
    <w:p w14:paraId="16EC4070" w14:textId="77777777" w:rsidR="00542741" w:rsidRPr="00542741" w:rsidRDefault="00542741" w:rsidP="005B19C2">
      <w:pPr>
        <w:numPr>
          <w:ilvl w:val="0"/>
          <w:numId w:val="191"/>
        </w:numPr>
        <w:tabs>
          <w:tab w:val="num" w:pos="284"/>
        </w:tabs>
        <w:ind w:left="1418" w:hanging="709"/>
        <w:rPr>
          <w:rFonts w:cs="Calibri"/>
          <w:sz w:val="32"/>
          <w:szCs w:val="32"/>
        </w:rPr>
      </w:pPr>
      <w:r w:rsidRPr="00542741">
        <w:rPr>
          <w:rFonts w:cs="Calibri"/>
          <w:sz w:val="32"/>
          <w:szCs w:val="32"/>
        </w:rPr>
        <w:t>In open age sections, if no player qualifies, the Board will determine if the trophy will be awarded and how the winner will be determined each season.</w:t>
      </w:r>
    </w:p>
    <w:p w14:paraId="0070BBF1" w14:textId="77777777" w:rsidR="00542741" w:rsidRPr="00542741" w:rsidRDefault="00542741" w:rsidP="00542741">
      <w:pPr>
        <w:ind w:left="142"/>
        <w:rPr>
          <w:rFonts w:cs="Calibri"/>
          <w:sz w:val="32"/>
          <w:szCs w:val="32"/>
        </w:rPr>
      </w:pPr>
    </w:p>
    <w:p w14:paraId="7FE6C950" w14:textId="77777777" w:rsidR="00542741" w:rsidRPr="00542741" w:rsidRDefault="00542741" w:rsidP="005B19C2">
      <w:pPr>
        <w:numPr>
          <w:ilvl w:val="0"/>
          <w:numId w:val="191"/>
        </w:numPr>
        <w:ind w:left="1418" w:hanging="709"/>
        <w:rPr>
          <w:rFonts w:cs="Calibri"/>
          <w:sz w:val="32"/>
          <w:szCs w:val="32"/>
        </w:rPr>
      </w:pPr>
      <w:r w:rsidRPr="00542741">
        <w:rPr>
          <w:rFonts w:cs="Calibri"/>
          <w:sz w:val="32"/>
          <w:szCs w:val="32"/>
        </w:rPr>
        <w:t>In All Girls Under age grades, the bowling award will be given to the player with the highest aggregate (most wickets). A runner-up award will be presented in each All Girls Under age grade. There is no qualification limit in All Girls Under age grades.</w:t>
      </w:r>
    </w:p>
    <w:p w14:paraId="53C60E2E" w14:textId="77777777" w:rsidR="00542741" w:rsidRPr="00542741" w:rsidRDefault="00542741" w:rsidP="00542741">
      <w:pPr>
        <w:ind w:left="142"/>
        <w:rPr>
          <w:rFonts w:cs="Calibri"/>
          <w:sz w:val="32"/>
          <w:szCs w:val="32"/>
        </w:rPr>
      </w:pPr>
    </w:p>
    <w:p w14:paraId="701AD359" w14:textId="77777777" w:rsidR="00542741" w:rsidRPr="00542741" w:rsidRDefault="00542741" w:rsidP="00542741">
      <w:pPr>
        <w:keepNext/>
        <w:spacing w:before="240" w:after="60"/>
        <w:outlineLvl w:val="2"/>
        <w:rPr>
          <w:b/>
          <w:bCs/>
          <w:sz w:val="32"/>
          <w:szCs w:val="26"/>
        </w:rPr>
      </w:pPr>
      <w:bookmarkStart w:id="3711" w:name="_Toc515437180"/>
      <w:bookmarkStart w:id="3712" w:name="_Toc523650187"/>
      <w:bookmarkStart w:id="3713" w:name="_Toc524292273"/>
      <w:bookmarkStart w:id="3714" w:name="_Toc17740694"/>
      <w:bookmarkStart w:id="3715" w:name="_Toc115338894"/>
      <w:bookmarkStart w:id="3716" w:name="_Toc207736983"/>
      <w:r w:rsidRPr="00542741">
        <w:rPr>
          <w:b/>
          <w:bCs/>
          <w:sz w:val="32"/>
          <w:szCs w:val="26"/>
        </w:rPr>
        <w:t>2.8.4</w:t>
      </w:r>
      <w:r w:rsidRPr="00542741">
        <w:rPr>
          <w:b/>
          <w:bCs/>
          <w:sz w:val="32"/>
          <w:szCs w:val="26"/>
        </w:rPr>
        <w:tab/>
      </w:r>
      <w:r w:rsidRPr="00542741">
        <w:rPr>
          <w:b/>
          <w:bCs/>
          <w:sz w:val="32"/>
          <w:szCs w:val="26"/>
        </w:rPr>
        <w:tab/>
        <w:t>WICKET KEEPING</w:t>
      </w:r>
      <w:bookmarkEnd w:id="3711"/>
      <w:bookmarkEnd w:id="3712"/>
      <w:bookmarkEnd w:id="3713"/>
      <w:bookmarkEnd w:id="3714"/>
      <w:bookmarkEnd w:id="3715"/>
      <w:bookmarkEnd w:id="3716"/>
    </w:p>
    <w:p w14:paraId="502AF8F7" w14:textId="77777777" w:rsidR="00542741" w:rsidRPr="00542741" w:rsidRDefault="00542741" w:rsidP="00542741">
      <w:pPr>
        <w:ind w:left="142"/>
        <w:rPr>
          <w:rFonts w:cs="Calibri"/>
          <w:sz w:val="32"/>
          <w:szCs w:val="32"/>
        </w:rPr>
      </w:pPr>
    </w:p>
    <w:p w14:paraId="1B9DEA7C" w14:textId="77777777" w:rsidR="00542741" w:rsidRPr="00542741" w:rsidRDefault="00542741" w:rsidP="005B19C2">
      <w:pPr>
        <w:numPr>
          <w:ilvl w:val="0"/>
          <w:numId w:val="204"/>
        </w:numPr>
        <w:tabs>
          <w:tab w:val="num" w:pos="1080"/>
        </w:tabs>
        <w:ind w:left="1418" w:hanging="709"/>
        <w:rPr>
          <w:rFonts w:cs="Calibri"/>
          <w:sz w:val="32"/>
          <w:szCs w:val="32"/>
        </w:rPr>
      </w:pPr>
      <w:r w:rsidRPr="00542741">
        <w:rPr>
          <w:rFonts w:cs="Calibri"/>
          <w:sz w:val="32"/>
          <w:szCs w:val="32"/>
        </w:rPr>
        <w:t>Trophies will be awarded as follows:</w:t>
      </w:r>
    </w:p>
    <w:p w14:paraId="143946DB" w14:textId="77777777" w:rsidR="00542741" w:rsidRPr="00542741" w:rsidRDefault="00542741" w:rsidP="00542741">
      <w:pPr>
        <w:ind w:left="1418" w:hanging="709"/>
        <w:rPr>
          <w:rFonts w:cs="Calibri"/>
          <w:sz w:val="32"/>
          <w:szCs w:val="32"/>
        </w:rPr>
      </w:pPr>
    </w:p>
    <w:p w14:paraId="745FEEB0" w14:textId="77777777" w:rsidR="00542741" w:rsidRPr="00542741" w:rsidRDefault="00542741" w:rsidP="00542741">
      <w:pPr>
        <w:ind w:left="2127" w:hanging="709"/>
        <w:rPr>
          <w:rFonts w:cs="Calibri"/>
          <w:sz w:val="32"/>
          <w:szCs w:val="32"/>
        </w:rPr>
      </w:pPr>
      <w:r w:rsidRPr="00542741">
        <w:rPr>
          <w:rFonts w:cs="Calibri"/>
          <w:b/>
          <w:bCs/>
          <w:sz w:val="32"/>
          <w:szCs w:val="32"/>
        </w:rPr>
        <w:t>Open Age Two-Day Grades</w:t>
      </w:r>
      <w:r w:rsidRPr="00542741">
        <w:rPr>
          <w:rFonts w:cs="Calibri"/>
          <w:sz w:val="32"/>
          <w:szCs w:val="32"/>
        </w:rPr>
        <w:tab/>
      </w:r>
      <w:r w:rsidRPr="00542741">
        <w:rPr>
          <w:rFonts w:cs="Calibri"/>
          <w:sz w:val="32"/>
          <w:szCs w:val="32"/>
        </w:rPr>
        <w:tab/>
      </w:r>
      <w:r w:rsidRPr="00542741">
        <w:rPr>
          <w:rFonts w:cs="Calibri"/>
          <w:sz w:val="32"/>
          <w:szCs w:val="32"/>
        </w:rPr>
        <w:tab/>
        <w:t>All grades X1</w:t>
      </w:r>
    </w:p>
    <w:p w14:paraId="1F54B972" w14:textId="77777777" w:rsidR="00542741" w:rsidRPr="00542741" w:rsidRDefault="00542741" w:rsidP="00542741">
      <w:pPr>
        <w:ind w:left="2127" w:hanging="709"/>
        <w:rPr>
          <w:rFonts w:cs="Calibri"/>
          <w:sz w:val="32"/>
          <w:szCs w:val="32"/>
        </w:rPr>
      </w:pPr>
    </w:p>
    <w:p w14:paraId="105B0649" w14:textId="77777777" w:rsidR="00542741" w:rsidRPr="00542741" w:rsidRDefault="00542741" w:rsidP="00542741">
      <w:pPr>
        <w:ind w:left="2127" w:hanging="709"/>
        <w:rPr>
          <w:rFonts w:cs="Calibri"/>
          <w:sz w:val="32"/>
          <w:szCs w:val="32"/>
        </w:rPr>
      </w:pPr>
      <w:r w:rsidRPr="00542741">
        <w:rPr>
          <w:rFonts w:cs="Calibri"/>
          <w:b/>
          <w:bCs/>
          <w:sz w:val="32"/>
          <w:szCs w:val="32"/>
        </w:rPr>
        <w:t>Open Age One-Day Grades Saturday</w:t>
      </w:r>
      <w:r w:rsidRPr="00542741">
        <w:rPr>
          <w:rFonts w:cs="Calibri"/>
          <w:sz w:val="32"/>
          <w:szCs w:val="32"/>
        </w:rPr>
        <w:t xml:space="preserve"> (includes Veterans)</w:t>
      </w:r>
    </w:p>
    <w:p w14:paraId="0F0CD705" w14:textId="77777777" w:rsidR="00542741" w:rsidRPr="00542741" w:rsidRDefault="00542741" w:rsidP="00542741">
      <w:pPr>
        <w:ind w:left="6447" w:firstLine="22"/>
        <w:rPr>
          <w:rFonts w:cs="Calibri"/>
          <w:sz w:val="32"/>
          <w:szCs w:val="32"/>
        </w:rPr>
      </w:pPr>
      <w:r w:rsidRPr="00542741">
        <w:rPr>
          <w:rFonts w:cs="Calibri"/>
          <w:sz w:val="32"/>
          <w:szCs w:val="32"/>
        </w:rPr>
        <w:t>All grades X1</w:t>
      </w:r>
    </w:p>
    <w:p w14:paraId="7AA18CA4" w14:textId="77777777" w:rsidR="00542741" w:rsidRPr="00542741" w:rsidRDefault="00542741" w:rsidP="00542741">
      <w:pPr>
        <w:ind w:left="2127" w:hanging="709"/>
        <w:rPr>
          <w:rFonts w:cs="Calibri"/>
          <w:sz w:val="32"/>
          <w:szCs w:val="32"/>
        </w:rPr>
      </w:pPr>
    </w:p>
    <w:p w14:paraId="229D67C4" w14:textId="77777777" w:rsidR="00542741" w:rsidRPr="00542741" w:rsidRDefault="00542741" w:rsidP="00542741">
      <w:pPr>
        <w:ind w:left="2127" w:hanging="709"/>
        <w:rPr>
          <w:rFonts w:cs="Calibri"/>
          <w:sz w:val="32"/>
          <w:szCs w:val="32"/>
        </w:rPr>
      </w:pPr>
      <w:r w:rsidRPr="00542741">
        <w:rPr>
          <w:rFonts w:cs="Calibri"/>
          <w:b/>
          <w:bCs/>
          <w:sz w:val="32"/>
          <w:szCs w:val="32"/>
        </w:rPr>
        <w:t>Open Age One-Day Grades Sunday</w:t>
      </w:r>
      <w:r w:rsidRPr="00542741">
        <w:rPr>
          <w:rFonts w:cs="Calibri"/>
          <w:b/>
          <w:bCs/>
          <w:sz w:val="32"/>
          <w:szCs w:val="32"/>
        </w:rPr>
        <w:tab/>
      </w:r>
      <w:r w:rsidRPr="00542741">
        <w:rPr>
          <w:rFonts w:cs="Calibri"/>
          <w:sz w:val="32"/>
          <w:szCs w:val="32"/>
        </w:rPr>
        <w:t>All grades X1</w:t>
      </w:r>
    </w:p>
    <w:p w14:paraId="0BA28B2B" w14:textId="77777777" w:rsidR="00542741" w:rsidRPr="00542741" w:rsidRDefault="00542741" w:rsidP="00542741">
      <w:pPr>
        <w:ind w:left="2127" w:hanging="709"/>
        <w:rPr>
          <w:rFonts w:cs="Calibri"/>
          <w:sz w:val="32"/>
          <w:szCs w:val="32"/>
        </w:rPr>
      </w:pPr>
    </w:p>
    <w:p w14:paraId="75C1B69A" w14:textId="77777777" w:rsidR="00542741" w:rsidRPr="00542741" w:rsidRDefault="00542741" w:rsidP="00542741">
      <w:pPr>
        <w:ind w:left="2127" w:hanging="709"/>
        <w:rPr>
          <w:rFonts w:cs="Calibri"/>
          <w:sz w:val="32"/>
          <w:szCs w:val="32"/>
        </w:rPr>
      </w:pPr>
      <w:r w:rsidRPr="00542741">
        <w:rPr>
          <w:rFonts w:cs="Calibri"/>
          <w:b/>
          <w:bCs/>
          <w:sz w:val="32"/>
          <w:szCs w:val="32"/>
        </w:rPr>
        <w:t>Under 16</w:t>
      </w:r>
      <w:r w:rsidRPr="00542741">
        <w:rPr>
          <w:rFonts w:cs="Calibri"/>
          <w:sz w:val="32"/>
          <w:szCs w:val="32"/>
        </w:rPr>
        <w:t xml:space="preserve"> </w:t>
      </w:r>
      <w:r w:rsidRPr="00542741">
        <w:rPr>
          <w:rFonts w:cs="Calibri"/>
          <w:b/>
          <w:bCs/>
          <w:sz w:val="32"/>
          <w:szCs w:val="32"/>
        </w:rPr>
        <w:t>Saturday</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All grades X1</w:t>
      </w:r>
    </w:p>
    <w:p w14:paraId="238724D0" w14:textId="77777777" w:rsidR="00542741" w:rsidRPr="00542741" w:rsidRDefault="00542741" w:rsidP="00542741">
      <w:pPr>
        <w:ind w:left="2127" w:hanging="709"/>
        <w:rPr>
          <w:rFonts w:cs="Calibri"/>
          <w:sz w:val="32"/>
          <w:szCs w:val="32"/>
        </w:rPr>
      </w:pPr>
      <w:r w:rsidRPr="00542741">
        <w:rPr>
          <w:rFonts w:cs="Calibri"/>
          <w:b/>
          <w:bCs/>
          <w:sz w:val="32"/>
          <w:szCs w:val="32"/>
        </w:rPr>
        <w:t>Under 16 Friday</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All grades X1</w:t>
      </w:r>
    </w:p>
    <w:p w14:paraId="129C0493" w14:textId="77777777" w:rsidR="00542741" w:rsidRPr="00542741" w:rsidRDefault="00542741" w:rsidP="00542741">
      <w:pPr>
        <w:ind w:left="2127" w:hanging="709"/>
        <w:rPr>
          <w:rFonts w:cs="Calibri"/>
          <w:sz w:val="32"/>
          <w:szCs w:val="32"/>
        </w:rPr>
      </w:pPr>
      <w:r w:rsidRPr="00542741">
        <w:rPr>
          <w:rFonts w:cs="Calibri"/>
          <w:b/>
          <w:bCs/>
          <w:sz w:val="32"/>
          <w:szCs w:val="32"/>
        </w:rPr>
        <w:t>Under 14</w:t>
      </w:r>
      <w:r w:rsidRPr="00542741">
        <w:rPr>
          <w:rFonts w:cs="Calibri"/>
          <w:sz w:val="32"/>
          <w:szCs w:val="32"/>
        </w:rPr>
        <w:t xml:space="preserve"> </w:t>
      </w:r>
      <w:r w:rsidRPr="00542741">
        <w:rPr>
          <w:rFonts w:cs="Calibri"/>
          <w:b/>
          <w:sz w:val="32"/>
          <w:szCs w:val="32"/>
        </w:rPr>
        <w:t>Saturday</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sz w:val="32"/>
          <w:szCs w:val="32"/>
        </w:rPr>
        <w:t>All grades X1</w:t>
      </w:r>
    </w:p>
    <w:p w14:paraId="06683A0C" w14:textId="77777777" w:rsidR="00542741" w:rsidRPr="00542741" w:rsidRDefault="00542741" w:rsidP="00542741">
      <w:pPr>
        <w:ind w:left="2127" w:hanging="709"/>
        <w:rPr>
          <w:rFonts w:cs="Calibri"/>
          <w:b/>
          <w:bCs/>
          <w:sz w:val="32"/>
          <w:szCs w:val="32"/>
        </w:rPr>
      </w:pPr>
      <w:r w:rsidRPr="00542741">
        <w:rPr>
          <w:rFonts w:cs="Calibri"/>
          <w:b/>
          <w:bCs/>
          <w:sz w:val="32"/>
          <w:szCs w:val="32"/>
        </w:rPr>
        <w:t>Under 14 Friday</w:t>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sz w:val="32"/>
          <w:szCs w:val="32"/>
        </w:rPr>
        <w:t>All grades X1</w:t>
      </w:r>
    </w:p>
    <w:p w14:paraId="67878C23" w14:textId="77777777" w:rsidR="00542741" w:rsidRPr="00542741" w:rsidRDefault="00542741" w:rsidP="00542741">
      <w:pPr>
        <w:ind w:left="2127" w:hanging="709"/>
        <w:rPr>
          <w:rFonts w:cs="Calibri"/>
          <w:b/>
          <w:sz w:val="32"/>
          <w:szCs w:val="32"/>
        </w:rPr>
      </w:pPr>
      <w:r w:rsidRPr="00542741">
        <w:rPr>
          <w:rFonts w:cs="Calibri"/>
          <w:b/>
          <w:bCs/>
          <w:sz w:val="32"/>
          <w:szCs w:val="32"/>
        </w:rPr>
        <w:t>Under 12</w:t>
      </w:r>
      <w:r w:rsidRPr="00542741">
        <w:rPr>
          <w:rFonts w:cs="Calibri"/>
          <w:sz w:val="32"/>
          <w:szCs w:val="32"/>
        </w:rPr>
        <w:t xml:space="preserve"> </w:t>
      </w:r>
      <w:r w:rsidRPr="00542741">
        <w:rPr>
          <w:rFonts w:cs="Calibri"/>
          <w:b/>
          <w:sz w:val="32"/>
          <w:szCs w:val="32"/>
        </w:rPr>
        <w:t xml:space="preserve">Saturday </w:t>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b/>
          <w:sz w:val="32"/>
          <w:szCs w:val="32"/>
        </w:rPr>
        <w:tab/>
      </w:r>
      <w:r w:rsidRPr="00542741">
        <w:rPr>
          <w:rFonts w:cs="Calibri"/>
          <w:sz w:val="32"/>
          <w:szCs w:val="32"/>
        </w:rPr>
        <w:t>All grades X1</w:t>
      </w:r>
    </w:p>
    <w:p w14:paraId="56181A3E" w14:textId="77777777" w:rsidR="00542741" w:rsidRPr="00542741" w:rsidRDefault="00542741" w:rsidP="00542741">
      <w:pPr>
        <w:ind w:left="2127" w:hanging="709"/>
        <w:rPr>
          <w:rFonts w:cs="Calibri"/>
          <w:sz w:val="32"/>
          <w:szCs w:val="32"/>
        </w:rPr>
      </w:pPr>
      <w:r w:rsidRPr="00542741">
        <w:rPr>
          <w:rFonts w:cs="Calibri"/>
          <w:b/>
          <w:bCs/>
          <w:sz w:val="32"/>
          <w:szCs w:val="32"/>
        </w:rPr>
        <w:t xml:space="preserve">Under 12 Friday </w:t>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sz w:val="32"/>
          <w:szCs w:val="32"/>
        </w:rPr>
        <w:t>All grades X1</w:t>
      </w:r>
    </w:p>
    <w:p w14:paraId="75B39C34" w14:textId="77777777" w:rsidR="00542741" w:rsidRPr="00542741" w:rsidRDefault="00542741" w:rsidP="00542741">
      <w:pPr>
        <w:ind w:left="2127" w:hanging="709"/>
        <w:rPr>
          <w:rFonts w:cs="Calibri"/>
          <w:sz w:val="32"/>
          <w:szCs w:val="32"/>
        </w:rPr>
      </w:pPr>
      <w:r w:rsidRPr="00542741">
        <w:rPr>
          <w:rFonts w:cs="Calibri"/>
          <w:b/>
          <w:bCs/>
          <w:sz w:val="32"/>
          <w:szCs w:val="32"/>
        </w:rPr>
        <w:t>Under 12 Thursday</w:t>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b/>
          <w:bCs/>
          <w:sz w:val="32"/>
          <w:szCs w:val="32"/>
        </w:rPr>
        <w:tab/>
      </w:r>
      <w:r w:rsidRPr="00542741">
        <w:rPr>
          <w:rFonts w:cs="Calibri"/>
          <w:sz w:val="32"/>
          <w:szCs w:val="32"/>
        </w:rPr>
        <w:t>All grades X1</w:t>
      </w:r>
    </w:p>
    <w:p w14:paraId="067C7560" w14:textId="77777777" w:rsidR="00542741" w:rsidRPr="00542741" w:rsidRDefault="00542741" w:rsidP="00542741">
      <w:pPr>
        <w:ind w:left="2127" w:hanging="709"/>
        <w:rPr>
          <w:rFonts w:cs="Calibri"/>
          <w:sz w:val="32"/>
          <w:szCs w:val="32"/>
        </w:rPr>
      </w:pPr>
    </w:p>
    <w:p w14:paraId="6FAF885D" w14:textId="77777777" w:rsidR="00542741" w:rsidRPr="00542741" w:rsidRDefault="00542741" w:rsidP="00542741">
      <w:pPr>
        <w:ind w:left="2127" w:hanging="709"/>
        <w:rPr>
          <w:rFonts w:cs="Calibri"/>
          <w:sz w:val="32"/>
          <w:szCs w:val="32"/>
        </w:rPr>
      </w:pPr>
      <w:r w:rsidRPr="00542741">
        <w:rPr>
          <w:rFonts w:cs="Calibri"/>
          <w:b/>
          <w:bCs/>
          <w:sz w:val="32"/>
          <w:szCs w:val="32"/>
        </w:rPr>
        <w:t>All Girls Under 12</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All grades</w:t>
      </w:r>
      <w:r w:rsidRPr="00542741">
        <w:rPr>
          <w:rFonts w:cs="Calibri"/>
          <w:sz w:val="32"/>
          <w:szCs w:val="32"/>
        </w:rPr>
        <w:tab/>
        <w:t>X1</w:t>
      </w:r>
    </w:p>
    <w:p w14:paraId="3C0F433C" w14:textId="77777777" w:rsidR="00542741" w:rsidRPr="00542741" w:rsidRDefault="00542741" w:rsidP="00542741">
      <w:pPr>
        <w:ind w:left="2127" w:hanging="709"/>
        <w:rPr>
          <w:rFonts w:cs="Calibri"/>
          <w:sz w:val="32"/>
          <w:szCs w:val="32"/>
        </w:rPr>
      </w:pPr>
      <w:r w:rsidRPr="00542741">
        <w:rPr>
          <w:rFonts w:cs="Calibri"/>
          <w:b/>
          <w:bCs/>
          <w:sz w:val="32"/>
          <w:szCs w:val="32"/>
        </w:rPr>
        <w:t>All Girls Under 14</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All grades</w:t>
      </w:r>
      <w:r w:rsidRPr="00542741">
        <w:rPr>
          <w:rFonts w:cs="Calibri"/>
          <w:sz w:val="32"/>
          <w:szCs w:val="32"/>
        </w:rPr>
        <w:tab/>
        <w:t>X1</w:t>
      </w:r>
    </w:p>
    <w:p w14:paraId="30931A8E" w14:textId="77777777" w:rsidR="00542741" w:rsidRPr="00542741" w:rsidRDefault="00542741" w:rsidP="00542741">
      <w:pPr>
        <w:ind w:left="2127" w:hanging="709"/>
        <w:rPr>
          <w:rFonts w:cs="Calibri"/>
          <w:b/>
          <w:bCs/>
          <w:sz w:val="32"/>
          <w:szCs w:val="32"/>
        </w:rPr>
      </w:pPr>
      <w:r w:rsidRPr="00542741">
        <w:rPr>
          <w:rFonts w:cs="Calibri"/>
          <w:b/>
          <w:bCs/>
          <w:sz w:val="32"/>
          <w:szCs w:val="32"/>
        </w:rPr>
        <w:t>All Girls Under 16</w:t>
      </w:r>
      <w:r w:rsidRPr="00542741">
        <w:rPr>
          <w:rFonts w:cs="Calibri"/>
          <w:sz w:val="32"/>
          <w:szCs w:val="32"/>
        </w:rPr>
        <w:tab/>
      </w:r>
      <w:r w:rsidRPr="00542741">
        <w:rPr>
          <w:rFonts w:cs="Calibri"/>
          <w:sz w:val="32"/>
          <w:szCs w:val="32"/>
        </w:rPr>
        <w:tab/>
      </w:r>
      <w:r w:rsidRPr="00542741">
        <w:rPr>
          <w:rFonts w:cs="Calibri"/>
          <w:sz w:val="32"/>
          <w:szCs w:val="32"/>
        </w:rPr>
        <w:tab/>
      </w:r>
      <w:r w:rsidRPr="00542741">
        <w:rPr>
          <w:rFonts w:cs="Calibri"/>
          <w:sz w:val="32"/>
          <w:szCs w:val="32"/>
        </w:rPr>
        <w:tab/>
        <w:t>All Grades</w:t>
      </w:r>
      <w:r w:rsidRPr="00542741">
        <w:rPr>
          <w:rFonts w:cs="Calibri"/>
          <w:sz w:val="32"/>
          <w:szCs w:val="32"/>
        </w:rPr>
        <w:tab/>
        <w:t>X1</w:t>
      </w:r>
      <w:r w:rsidRPr="00542741">
        <w:rPr>
          <w:rFonts w:cs="Calibri"/>
          <w:b/>
          <w:bCs/>
          <w:sz w:val="32"/>
          <w:szCs w:val="32"/>
        </w:rPr>
        <w:tab/>
      </w:r>
      <w:r w:rsidRPr="00542741">
        <w:rPr>
          <w:rFonts w:cs="Calibri"/>
          <w:b/>
          <w:bCs/>
          <w:sz w:val="32"/>
          <w:szCs w:val="32"/>
        </w:rPr>
        <w:tab/>
      </w:r>
      <w:r w:rsidRPr="00542741">
        <w:rPr>
          <w:rFonts w:cs="Calibri"/>
          <w:sz w:val="32"/>
          <w:szCs w:val="32"/>
        </w:rPr>
        <w:tab/>
      </w:r>
    </w:p>
    <w:p w14:paraId="166E978D" w14:textId="77777777" w:rsidR="00542741" w:rsidRPr="00542741" w:rsidRDefault="00542741" w:rsidP="00542741">
      <w:pPr>
        <w:ind w:left="142"/>
        <w:rPr>
          <w:rFonts w:cs="Calibri"/>
          <w:sz w:val="32"/>
          <w:szCs w:val="32"/>
        </w:rPr>
      </w:pPr>
    </w:p>
    <w:p w14:paraId="2BB8A728" w14:textId="77777777" w:rsidR="00542741" w:rsidRPr="00542741" w:rsidRDefault="00542741" w:rsidP="005B19C2">
      <w:pPr>
        <w:numPr>
          <w:ilvl w:val="0"/>
          <w:numId w:val="204"/>
        </w:numPr>
        <w:ind w:left="1418" w:hanging="709"/>
        <w:rPr>
          <w:rFonts w:cs="Calibri"/>
          <w:sz w:val="32"/>
          <w:szCs w:val="32"/>
        </w:rPr>
      </w:pPr>
      <w:r w:rsidRPr="00542741">
        <w:rPr>
          <w:rFonts w:cs="Calibri"/>
          <w:sz w:val="32"/>
          <w:szCs w:val="32"/>
        </w:rPr>
        <w:t>In every case, it is required that a wicket keeper takes at least the prescribed total number of catches and stumpings for the section or grade:</w:t>
      </w:r>
    </w:p>
    <w:p w14:paraId="65F18671" w14:textId="77777777" w:rsidR="00542741" w:rsidRPr="00542741" w:rsidRDefault="00542741" w:rsidP="00542741">
      <w:pPr>
        <w:tabs>
          <w:tab w:val="num" w:pos="1080"/>
        </w:tabs>
        <w:ind w:left="142"/>
        <w:rPr>
          <w:rFonts w:cs="Calibri"/>
          <w:sz w:val="32"/>
          <w:szCs w:val="32"/>
        </w:rPr>
      </w:pPr>
    </w:p>
    <w:p w14:paraId="7DBF7FE1" w14:textId="77777777" w:rsidR="00542741" w:rsidRPr="00542741" w:rsidRDefault="00542741" w:rsidP="00542741">
      <w:pPr>
        <w:tabs>
          <w:tab w:val="num" w:pos="1080"/>
        </w:tabs>
        <w:ind w:left="1440"/>
        <w:rPr>
          <w:rFonts w:cs="Calibri"/>
          <w:b/>
          <w:bCs/>
          <w:sz w:val="32"/>
          <w:szCs w:val="32"/>
        </w:rPr>
      </w:pPr>
      <w:r w:rsidRPr="00542741">
        <w:rPr>
          <w:rFonts w:cs="Calibri"/>
          <w:b/>
          <w:bCs/>
          <w:sz w:val="32"/>
          <w:szCs w:val="32"/>
        </w:rPr>
        <w:t>Open Age – 15 dismissals.</w:t>
      </w:r>
    </w:p>
    <w:p w14:paraId="3699CAFB" w14:textId="77777777" w:rsidR="00542741" w:rsidRPr="00542741" w:rsidRDefault="00542741" w:rsidP="00542741">
      <w:pPr>
        <w:tabs>
          <w:tab w:val="num" w:pos="1080"/>
        </w:tabs>
        <w:ind w:left="1440"/>
        <w:rPr>
          <w:rFonts w:cs="Calibri"/>
          <w:b/>
          <w:bCs/>
          <w:sz w:val="32"/>
          <w:szCs w:val="32"/>
        </w:rPr>
      </w:pPr>
      <w:r w:rsidRPr="00542741">
        <w:rPr>
          <w:rFonts w:cs="Calibri"/>
          <w:b/>
          <w:bCs/>
          <w:sz w:val="32"/>
          <w:szCs w:val="32"/>
        </w:rPr>
        <w:t>Under Age – 10 dismissals.</w:t>
      </w:r>
    </w:p>
    <w:p w14:paraId="450CDCEB" w14:textId="77777777" w:rsidR="00542741" w:rsidRPr="00542741" w:rsidRDefault="00542741" w:rsidP="00542741">
      <w:pPr>
        <w:tabs>
          <w:tab w:val="num" w:pos="1080"/>
        </w:tabs>
        <w:ind w:left="142"/>
        <w:rPr>
          <w:rFonts w:cs="Calibri"/>
          <w:sz w:val="32"/>
          <w:szCs w:val="32"/>
        </w:rPr>
      </w:pPr>
    </w:p>
    <w:p w14:paraId="19840621" w14:textId="77777777" w:rsidR="00542741" w:rsidRPr="00542741" w:rsidRDefault="00542741" w:rsidP="005B19C2">
      <w:pPr>
        <w:numPr>
          <w:ilvl w:val="0"/>
          <w:numId w:val="204"/>
        </w:numPr>
        <w:ind w:left="1418" w:hanging="709"/>
        <w:rPr>
          <w:rFonts w:cs="Calibri"/>
          <w:sz w:val="32"/>
          <w:szCs w:val="32"/>
        </w:rPr>
      </w:pPr>
      <w:r w:rsidRPr="00542741">
        <w:rPr>
          <w:rFonts w:cs="Calibri"/>
          <w:sz w:val="32"/>
          <w:szCs w:val="32"/>
        </w:rPr>
        <w:t xml:space="preserve">In Under Age sections, if no player qualifies, then the award will become </w:t>
      </w:r>
      <w:r w:rsidRPr="00542741">
        <w:rPr>
          <w:rFonts w:cs="Calibri"/>
          <w:b/>
          <w:sz w:val="32"/>
          <w:szCs w:val="32"/>
        </w:rPr>
        <w:t>the fielding award</w:t>
      </w:r>
      <w:r w:rsidRPr="00542741">
        <w:rPr>
          <w:rFonts w:cs="Calibri"/>
          <w:sz w:val="32"/>
          <w:szCs w:val="32"/>
        </w:rPr>
        <w:t xml:space="preserve"> and be awarded to the player, either a wicketkeeper or a general fielder with the greatest number of catches.</w:t>
      </w:r>
    </w:p>
    <w:p w14:paraId="78EBE2E5" w14:textId="77777777" w:rsidR="00542741" w:rsidRPr="00542741" w:rsidRDefault="00542741" w:rsidP="00542741">
      <w:pPr>
        <w:tabs>
          <w:tab w:val="num" w:pos="567"/>
        </w:tabs>
        <w:ind w:left="142"/>
        <w:rPr>
          <w:rFonts w:cs="Calibri"/>
          <w:sz w:val="32"/>
          <w:szCs w:val="32"/>
        </w:rPr>
      </w:pPr>
    </w:p>
    <w:p w14:paraId="0C6C7344" w14:textId="77777777" w:rsidR="00542741" w:rsidRPr="00542741" w:rsidRDefault="00542741" w:rsidP="005B19C2">
      <w:pPr>
        <w:numPr>
          <w:ilvl w:val="0"/>
          <w:numId w:val="204"/>
        </w:numPr>
        <w:tabs>
          <w:tab w:val="num" w:pos="567"/>
        </w:tabs>
        <w:ind w:left="1418" w:hanging="709"/>
        <w:rPr>
          <w:rFonts w:cs="Calibri"/>
          <w:sz w:val="32"/>
          <w:szCs w:val="32"/>
        </w:rPr>
      </w:pPr>
      <w:r w:rsidRPr="00542741">
        <w:rPr>
          <w:rFonts w:cs="Calibri"/>
          <w:sz w:val="32"/>
          <w:szCs w:val="32"/>
        </w:rPr>
        <w:t xml:space="preserve">The award for the Open Age Two-Day George Luscombe Shield Grade in wicket keeping shall be named in perpetuity the </w:t>
      </w:r>
      <w:r w:rsidRPr="00542741">
        <w:rPr>
          <w:rFonts w:cs="Calibri"/>
          <w:b/>
          <w:bCs/>
          <w:i/>
          <w:iCs/>
          <w:sz w:val="32"/>
          <w:szCs w:val="32"/>
        </w:rPr>
        <w:t>“John (Doc) Thomas Shield”</w:t>
      </w:r>
      <w:r w:rsidRPr="00542741">
        <w:rPr>
          <w:rFonts w:cs="Calibri"/>
          <w:sz w:val="32"/>
          <w:szCs w:val="32"/>
        </w:rPr>
        <w:t>.</w:t>
      </w:r>
    </w:p>
    <w:p w14:paraId="378EA5C9" w14:textId="77777777" w:rsidR="00542741" w:rsidRPr="00542741" w:rsidRDefault="00542741" w:rsidP="00542741">
      <w:pPr>
        <w:ind w:left="1418" w:hanging="709"/>
        <w:contextualSpacing/>
        <w:rPr>
          <w:rFonts w:cs="Calibri"/>
          <w:sz w:val="32"/>
          <w:szCs w:val="32"/>
        </w:rPr>
      </w:pPr>
    </w:p>
    <w:p w14:paraId="767ADEB1" w14:textId="77777777" w:rsidR="00542741" w:rsidRPr="00542741" w:rsidRDefault="00542741" w:rsidP="005B19C2">
      <w:pPr>
        <w:numPr>
          <w:ilvl w:val="0"/>
          <w:numId w:val="204"/>
        </w:numPr>
        <w:ind w:left="1418" w:hanging="709"/>
        <w:rPr>
          <w:rFonts w:cs="Calibri"/>
          <w:sz w:val="32"/>
          <w:szCs w:val="32"/>
        </w:rPr>
      </w:pPr>
      <w:r w:rsidRPr="00542741">
        <w:rPr>
          <w:rFonts w:cs="Calibri"/>
          <w:sz w:val="32"/>
          <w:szCs w:val="32"/>
        </w:rPr>
        <w:t>In All Girls Under age grades, this award will be given to the player, either a wicketkeeper or a general fielder with the greatest number of catches. A runner-up award will be presented in each All Girls Under age grade. There is no qualification limit in All Girls Under age grades.</w:t>
      </w:r>
    </w:p>
    <w:p w14:paraId="62BE21DD" w14:textId="77777777" w:rsidR="00542741" w:rsidRPr="00542741" w:rsidRDefault="00542741" w:rsidP="00542741">
      <w:pPr>
        <w:ind w:left="720"/>
        <w:contextualSpacing/>
        <w:rPr>
          <w:rFonts w:cs="Calibri"/>
          <w:sz w:val="32"/>
          <w:szCs w:val="32"/>
        </w:rPr>
      </w:pPr>
    </w:p>
    <w:p w14:paraId="3325F4FA" w14:textId="77777777" w:rsidR="00542741" w:rsidRPr="00542741" w:rsidRDefault="00542741" w:rsidP="00542741">
      <w:pPr>
        <w:keepNext/>
        <w:spacing w:before="240" w:after="60"/>
        <w:outlineLvl w:val="2"/>
        <w:rPr>
          <w:b/>
          <w:bCs/>
          <w:sz w:val="32"/>
          <w:szCs w:val="26"/>
        </w:rPr>
      </w:pPr>
      <w:bookmarkStart w:id="3717" w:name="_Toc515437181"/>
      <w:bookmarkStart w:id="3718" w:name="_Toc523650188"/>
      <w:bookmarkStart w:id="3719" w:name="_Toc524292274"/>
      <w:bookmarkStart w:id="3720" w:name="_Toc17740695"/>
      <w:bookmarkStart w:id="3721" w:name="_Toc115338895"/>
      <w:bookmarkStart w:id="3722" w:name="_Toc207736984"/>
      <w:r w:rsidRPr="00542741">
        <w:rPr>
          <w:b/>
          <w:bCs/>
          <w:sz w:val="32"/>
          <w:szCs w:val="26"/>
        </w:rPr>
        <w:t>2.8.5</w:t>
      </w:r>
      <w:r w:rsidRPr="00542741">
        <w:rPr>
          <w:b/>
          <w:bCs/>
          <w:sz w:val="32"/>
          <w:szCs w:val="26"/>
        </w:rPr>
        <w:tab/>
      </w:r>
      <w:r w:rsidRPr="00542741">
        <w:rPr>
          <w:b/>
          <w:bCs/>
          <w:sz w:val="32"/>
          <w:szCs w:val="26"/>
        </w:rPr>
        <w:tab/>
        <w:t>VOTED AWARDS</w:t>
      </w:r>
      <w:bookmarkEnd w:id="3717"/>
      <w:bookmarkEnd w:id="3718"/>
      <w:bookmarkEnd w:id="3719"/>
      <w:bookmarkEnd w:id="3720"/>
      <w:bookmarkEnd w:id="3721"/>
      <w:bookmarkEnd w:id="3722"/>
    </w:p>
    <w:p w14:paraId="5233DE8E" w14:textId="77777777" w:rsidR="00542741" w:rsidRPr="00542741" w:rsidRDefault="00542741" w:rsidP="00542741">
      <w:pPr>
        <w:ind w:left="142"/>
        <w:rPr>
          <w:rFonts w:cs="Calibri"/>
          <w:sz w:val="32"/>
          <w:szCs w:val="32"/>
        </w:rPr>
      </w:pPr>
    </w:p>
    <w:p w14:paraId="2AEDCF38" w14:textId="77777777" w:rsidR="00542741" w:rsidRPr="00542741" w:rsidRDefault="00542741" w:rsidP="005B19C2">
      <w:pPr>
        <w:numPr>
          <w:ilvl w:val="0"/>
          <w:numId w:val="213"/>
        </w:numPr>
        <w:ind w:left="1418" w:hanging="709"/>
        <w:rPr>
          <w:rFonts w:cs="Calibri"/>
          <w:sz w:val="32"/>
          <w:szCs w:val="32"/>
          <w:lang w:val="x-none"/>
        </w:rPr>
      </w:pPr>
      <w:r w:rsidRPr="00542741">
        <w:rPr>
          <w:rFonts w:cs="Calibri"/>
          <w:sz w:val="32"/>
          <w:szCs w:val="32"/>
          <w:lang w:val="x-none"/>
        </w:rPr>
        <w:t>In the George Luscombe, Vic Kyte, Keith Stringer, Athol Attwater, Don McCabe, EBKCA and Rob Kurle Shields, the officiating Independent umpires will allocate (on the Umpire’s Match Report see By-Law 4.4) 3, 2 and 1 votes respectively to the players whom, in their opinion makes the most valuable contributions to the game.</w:t>
      </w:r>
    </w:p>
    <w:p w14:paraId="003364D3" w14:textId="77777777" w:rsidR="00542741" w:rsidRPr="00542741" w:rsidRDefault="00542741" w:rsidP="00542741">
      <w:pPr>
        <w:ind w:left="1418" w:hanging="709"/>
        <w:rPr>
          <w:rFonts w:cs="Calibri"/>
          <w:sz w:val="32"/>
          <w:szCs w:val="32"/>
        </w:rPr>
      </w:pPr>
    </w:p>
    <w:p w14:paraId="4EAF9F16" w14:textId="77777777" w:rsidR="00542741" w:rsidRPr="00542741" w:rsidRDefault="00542741" w:rsidP="005B19C2">
      <w:pPr>
        <w:numPr>
          <w:ilvl w:val="0"/>
          <w:numId w:val="213"/>
        </w:numPr>
        <w:ind w:left="1418" w:hanging="709"/>
        <w:rPr>
          <w:rFonts w:cs="Calibri"/>
          <w:bCs/>
          <w:sz w:val="32"/>
          <w:szCs w:val="32"/>
        </w:rPr>
      </w:pPr>
      <w:r w:rsidRPr="00542741">
        <w:rPr>
          <w:rFonts w:cs="Calibri"/>
          <w:sz w:val="32"/>
          <w:szCs w:val="32"/>
        </w:rPr>
        <w:t>Those votes will be tallied at the end of the season to choose a “Best Player” in each of those grades</w:t>
      </w:r>
      <w:r w:rsidRPr="00542741">
        <w:rPr>
          <w:rFonts w:cs="Calibri"/>
          <w:b/>
          <w:bCs/>
          <w:sz w:val="32"/>
          <w:szCs w:val="32"/>
        </w:rPr>
        <w:t xml:space="preserve">.  </w:t>
      </w:r>
      <w:r w:rsidRPr="00542741">
        <w:rPr>
          <w:rFonts w:cs="Calibri"/>
          <w:bCs/>
          <w:sz w:val="32"/>
          <w:szCs w:val="32"/>
        </w:rPr>
        <w:t>If a player is suspended at any time during the season, then that player is not eligible to receive the voted award</w:t>
      </w:r>
    </w:p>
    <w:p w14:paraId="4276DDD2" w14:textId="77777777" w:rsidR="00542741" w:rsidRPr="00542741" w:rsidRDefault="00542741" w:rsidP="00542741">
      <w:pPr>
        <w:ind w:left="1418" w:hanging="709"/>
        <w:rPr>
          <w:rFonts w:cs="Calibri"/>
          <w:sz w:val="32"/>
          <w:szCs w:val="32"/>
        </w:rPr>
      </w:pPr>
    </w:p>
    <w:p w14:paraId="65288672"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George Luscombe Shield shall be named in perpetuity the </w:t>
      </w:r>
      <w:r w:rsidRPr="00542741">
        <w:rPr>
          <w:rFonts w:cs="Calibri"/>
          <w:b/>
          <w:bCs/>
          <w:i/>
          <w:iCs/>
          <w:sz w:val="32"/>
          <w:szCs w:val="32"/>
        </w:rPr>
        <w:t>“Vince McCambridge Medal”</w:t>
      </w:r>
      <w:r w:rsidRPr="00542741">
        <w:rPr>
          <w:rFonts w:cs="Calibri"/>
          <w:sz w:val="32"/>
          <w:szCs w:val="32"/>
        </w:rPr>
        <w:t>.</w:t>
      </w:r>
    </w:p>
    <w:p w14:paraId="5EBAB65A" w14:textId="77777777" w:rsidR="00542741" w:rsidRPr="00542741" w:rsidRDefault="00542741" w:rsidP="00542741">
      <w:pPr>
        <w:ind w:left="1418" w:hanging="709"/>
        <w:rPr>
          <w:rFonts w:cs="Calibri"/>
          <w:sz w:val="32"/>
          <w:szCs w:val="32"/>
        </w:rPr>
      </w:pPr>
    </w:p>
    <w:p w14:paraId="3BF28CF6"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Vic Kyte Shield shall be named in perpetuity the </w:t>
      </w:r>
      <w:r w:rsidRPr="00542741">
        <w:rPr>
          <w:rFonts w:cs="Calibri"/>
          <w:b/>
          <w:bCs/>
          <w:i/>
          <w:iCs/>
          <w:sz w:val="32"/>
          <w:szCs w:val="32"/>
        </w:rPr>
        <w:t>“Matt Cervetto Medal”</w:t>
      </w:r>
      <w:r w:rsidRPr="00542741">
        <w:rPr>
          <w:rFonts w:cs="Calibri"/>
          <w:sz w:val="32"/>
          <w:szCs w:val="32"/>
        </w:rPr>
        <w:t>.</w:t>
      </w:r>
    </w:p>
    <w:p w14:paraId="63169348" w14:textId="77777777" w:rsidR="00542741" w:rsidRPr="00542741" w:rsidRDefault="00542741" w:rsidP="00542741">
      <w:pPr>
        <w:ind w:left="142"/>
        <w:rPr>
          <w:rFonts w:cs="Calibri"/>
          <w:sz w:val="32"/>
          <w:szCs w:val="32"/>
        </w:rPr>
      </w:pPr>
    </w:p>
    <w:p w14:paraId="741D09CB"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Keith Stringer Shield shall be named in perpetuity the </w:t>
      </w:r>
      <w:r w:rsidRPr="00542741">
        <w:rPr>
          <w:rFonts w:cs="Calibri"/>
          <w:b/>
          <w:bCs/>
          <w:i/>
          <w:iCs/>
          <w:sz w:val="32"/>
          <w:szCs w:val="32"/>
        </w:rPr>
        <w:t>“Don Hudson Medal”</w:t>
      </w:r>
      <w:r w:rsidRPr="00542741">
        <w:rPr>
          <w:rFonts w:cs="Calibri"/>
          <w:sz w:val="32"/>
          <w:szCs w:val="32"/>
        </w:rPr>
        <w:t>.</w:t>
      </w:r>
    </w:p>
    <w:p w14:paraId="190DAC61" w14:textId="77777777" w:rsidR="00542741" w:rsidRPr="00542741" w:rsidRDefault="00542741" w:rsidP="00542741">
      <w:pPr>
        <w:ind w:left="1418" w:hanging="709"/>
        <w:rPr>
          <w:rFonts w:cs="Calibri"/>
          <w:sz w:val="32"/>
          <w:szCs w:val="32"/>
        </w:rPr>
      </w:pPr>
    </w:p>
    <w:p w14:paraId="3C9AD3FD"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Athol Attwater Shield shall be named in perpetuity the </w:t>
      </w:r>
      <w:r w:rsidRPr="00542741">
        <w:rPr>
          <w:rFonts w:cs="Calibri"/>
          <w:b/>
          <w:bCs/>
          <w:i/>
          <w:iCs/>
          <w:sz w:val="32"/>
          <w:szCs w:val="32"/>
        </w:rPr>
        <w:t>“Brett Pallini Medal”</w:t>
      </w:r>
      <w:r w:rsidRPr="00542741">
        <w:rPr>
          <w:rFonts w:cs="Calibri"/>
          <w:sz w:val="32"/>
          <w:szCs w:val="32"/>
        </w:rPr>
        <w:t>.</w:t>
      </w:r>
    </w:p>
    <w:p w14:paraId="1AC36715" w14:textId="77777777" w:rsidR="00542741" w:rsidRPr="00542741" w:rsidRDefault="00542741" w:rsidP="00542741">
      <w:pPr>
        <w:ind w:left="1418" w:hanging="709"/>
        <w:rPr>
          <w:rFonts w:cs="Calibri"/>
          <w:sz w:val="32"/>
          <w:szCs w:val="32"/>
        </w:rPr>
      </w:pPr>
    </w:p>
    <w:p w14:paraId="55563FC2"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Under 16 Don McCabe Shield shall be named in perpetuity the </w:t>
      </w:r>
      <w:r w:rsidRPr="00542741">
        <w:rPr>
          <w:rFonts w:cs="Calibri"/>
          <w:b/>
          <w:bCs/>
          <w:i/>
          <w:iCs/>
          <w:sz w:val="32"/>
          <w:szCs w:val="32"/>
        </w:rPr>
        <w:t>“Marlene Tate Medal”</w:t>
      </w:r>
      <w:r w:rsidRPr="00542741">
        <w:rPr>
          <w:rFonts w:cs="Calibri"/>
          <w:sz w:val="32"/>
          <w:szCs w:val="32"/>
        </w:rPr>
        <w:t>.</w:t>
      </w:r>
    </w:p>
    <w:p w14:paraId="68D8D8FB" w14:textId="77777777" w:rsidR="00542741" w:rsidRPr="00542741" w:rsidRDefault="00542741" w:rsidP="00542741">
      <w:pPr>
        <w:ind w:left="1418" w:hanging="709"/>
        <w:rPr>
          <w:rFonts w:cs="Calibri"/>
          <w:sz w:val="32"/>
          <w:szCs w:val="32"/>
        </w:rPr>
      </w:pPr>
    </w:p>
    <w:p w14:paraId="6208F76A"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Under 14 EBKCA Shield shall be named in perpetuity the </w:t>
      </w:r>
      <w:r w:rsidRPr="00542741">
        <w:rPr>
          <w:rFonts w:cs="Calibri"/>
          <w:b/>
          <w:bCs/>
          <w:i/>
          <w:iCs/>
          <w:sz w:val="32"/>
          <w:szCs w:val="32"/>
        </w:rPr>
        <w:t>“</w:t>
      </w:r>
      <w:smartTag w:uri="urn:schemas-microsoft-com:office:smarttags" w:element="PersonName">
        <w:r w:rsidRPr="00542741">
          <w:rPr>
            <w:rFonts w:cs="Calibri"/>
            <w:b/>
            <w:bCs/>
            <w:i/>
            <w:iCs/>
            <w:sz w:val="32"/>
            <w:szCs w:val="32"/>
          </w:rPr>
          <w:t>Bob Byron</w:t>
        </w:r>
      </w:smartTag>
      <w:r w:rsidRPr="00542741">
        <w:rPr>
          <w:rFonts w:cs="Calibri"/>
          <w:b/>
          <w:bCs/>
          <w:i/>
          <w:iCs/>
          <w:sz w:val="32"/>
          <w:szCs w:val="32"/>
        </w:rPr>
        <w:t xml:space="preserve"> Medal”</w:t>
      </w:r>
      <w:r w:rsidRPr="00542741">
        <w:rPr>
          <w:rFonts w:cs="Calibri"/>
          <w:sz w:val="32"/>
          <w:szCs w:val="32"/>
        </w:rPr>
        <w:t>.</w:t>
      </w:r>
    </w:p>
    <w:p w14:paraId="0D087C5F" w14:textId="77777777" w:rsidR="00542741" w:rsidRPr="00542741" w:rsidRDefault="00542741" w:rsidP="00542741">
      <w:pPr>
        <w:ind w:left="1418" w:hanging="709"/>
        <w:rPr>
          <w:rFonts w:cs="Calibri"/>
          <w:sz w:val="32"/>
          <w:szCs w:val="32"/>
        </w:rPr>
      </w:pPr>
    </w:p>
    <w:p w14:paraId="1997FA57"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The award in the Under 12 Rob Kurle Shield shall be named in perpetuity the </w:t>
      </w:r>
      <w:r w:rsidRPr="00542741">
        <w:rPr>
          <w:rFonts w:cs="Calibri"/>
          <w:b/>
          <w:bCs/>
          <w:i/>
          <w:iCs/>
          <w:sz w:val="32"/>
          <w:szCs w:val="32"/>
        </w:rPr>
        <w:t>“Jack Davies Medal”</w:t>
      </w:r>
      <w:r w:rsidRPr="00542741">
        <w:rPr>
          <w:rFonts w:cs="Calibri"/>
          <w:sz w:val="32"/>
          <w:szCs w:val="32"/>
        </w:rPr>
        <w:t>.</w:t>
      </w:r>
    </w:p>
    <w:p w14:paraId="766BAD6D" w14:textId="77777777" w:rsidR="00542741" w:rsidRPr="00542741" w:rsidRDefault="00542741" w:rsidP="00542741">
      <w:pPr>
        <w:ind w:left="142"/>
        <w:rPr>
          <w:rFonts w:cs="Calibri"/>
          <w:sz w:val="32"/>
          <w:szCs w:val="32"/>
        </w:rPr>
      </w:pPr>
    </w:p>
    <w:p w14:paraId="1BE915ED" w14:textId="77777777" w:rsidR="00542741" w:rsidRPr="00542741" w:rsidRDefault="00542741" w:rsidP="005B19C2">
      <w:pPr>
        <w:numPr>
          <w:ilvl w:val="0"/>
          <w:numId w:val="213"/>
        </w:numPr>
        <w:ind w:left="1418" w:hanging="709"/>
        <w:rPr>
          <w:rFonts w:cs="Calibri"/>
          <w:sz w:val="32"/>
          <w:szCs w:val="32"/>
        </w:rPr>
      </w:pPr>
      <w:r w:rsidRPr="00542741">
        <w:rPr>
          <w:rFonts w:cs="Calibri"/>
          <w:sz w:val="32"/>
          <w:szCs w:val="32"/>
        </w:rPr>
        <w:t xml:space="preserve">At the George Luscombe Shield, Vic Kyte Shield, Keith Stringer Shield, Athol Attwater Shield, Graham Muir Shield, Noel Seipolt Shield, Clint McKay Shield, Brian Moss Shield, and Musgrove Shield (all groups)  Grand Finals the umpires shall determine whom, in their opinion, made the most valuable contributions to the game.  </w:t>
      </w:r>
    </w:p>
    <w:p w14:paraId="57FAEB28" w14:textId="77777777" w:rsidR="00542741" w:rsidRPr="00542741" w:rsidRDefault="00542741" w:rsidP="00542741">
      <w:pPr>
        <w:ind w:left="142"/>
        <w:rPr>
          <w:rFonts w:cs="Calibri"/>
          <w:sz w:val="32"/>
          <w:szCs w:val="32"/>
        </w:rPr>
      </w:pPr>
    </w:p>
    <w:p w14:paraId="501C3100" w14:textId="77777777" w:rsidR="00542741" w:rsidRPr="00542741" w:rsidRDefault="00542741" w:rsidP="005B19C2">
      <w:pPr>
        <w:numPr>
          <w:ilvl w:val="0"/>
          <w:numId w:val="219"/>
        </w:numPr>
        <w:ind w:left="1843"/>
        <w:rPr>
          <w:rFonts w:cs="Calibri"/>
          <w:sz w:val="32"/>
          <w:szCs w:val="32"/>
        </w:rPr>
      </w:pPr>
      <w:r w:rsidRPr="00542741">
        <w:rPr>
          <w:rFonts w:cs="Calibri"/>
          <w:sz w:val="32"/>
          <w:szCs w:val="32"/>
        </w:rPr>
        <w:t xml:space="preserve">The award in the George Luscombe Shield Grand Final shall be named in perpetuity the </w:t>
      </w:r>
      <w:r w:rsidRPr="00542741">
        <w:rPr>
          <w:rFonts w:cs="Calibri"/>
          <w:b/>
          <w:bCs/>
          <w:i/>
          <w:iCs/>
          <w:sz w:val="32"/>
          <w:szCs w:val="32"/>
        </w:rPr>
        <w:t>“Ian McCann Medal”</w:t>
      </w:r>
      <w:r w:rsidRPr="00542741">
        <w:rPr>
          <w:rFonts w:cs="Calibri"/>
          <w:sz w:val="32"/>
          <w:szCs w:val="32"/>
        </w:rPr>
        <w:t xml:space="preserve">, </w:t>
      </w:r>
    </w:p>
    <w:p w14:paraId="6490B42D" w14:textId="77777777" w:rsidR="00542741" w:rsidRPr="00542741" w:rsidRDefault="00542741" w:rsidP="00542741">
      <w:pPr>
        <w:ind w:left="1843"/>
        <w:contextualSpacing/>
        <w:rPr>
          <w:rFonts w:cs="Calibri"/>
          <w:sz w:val="32"/>
          <w:szCs w:val="32"/>
        </w:rPr>
      </w:pPr>
    </w:p>
    <w:p w14:paraId="1E5D00C2" w14:textId="77777777" w:rsidR="00542741" w:rsidRPr="00542741" w:rsidRDefault="00542741" w:rsidP="005B19C2">
      <w:pPr>
        <w:numPr>
          <w:ilvl w:val="0"/>
          <w:numId w:val="219"/>
        </w:numPr>
        <w:ind w:left="1843"/>
        <w:rPr>
          <w:rFonts w:cs="Calibri"/>
          <w:sz w:val="32"/>
          <w:szCs w:val="32"/>
        </w:rPr>
      </w:pPr>
      <w:r w:rsidRPr="00542741">
        <w:rPr>
          <w:rFonts w:cs="Calibri"/>
          <w:sz w:val="32"/>
          <w:szCs w:val="32"/>
        </w:rPr>
        <w:t xml:space="preserve">the award in the Vic Kyte Shield Grand Final shall be named the </w:t>
      </w:r>
      <w:r w:rsidRPr="00542741">
        <w:rPr>
          <w:rFonts w:cs="Calibri"/>
          <w:b/>
          <w:bCs/>
          <w:i/>
          <w:iCs/>
          <w:sz w:val="32"/>
          <w:szCs w:val="32"/>
        </w:rPr>
        <w:t>“Ross Symons Medal”</w:t>
      </w:r>
    </w:p>
    <w:p w14:paraId="70F2E738" w14:textId="77777777" w:rsidR="00542741" w:rsidRPr="00542741" w:rsidRDefault="00542741" w:rsidP="00542741">
      <w:pPr>
        <w:ind w:left="1843"/>
        <w:contextualSpacing/>
        <w:rPr>
          <w:rFonts w:cs="Calibri"/>
          <w:b/>
          <w:bCs/>
          <w:i/>
          <w:iCs/>
          <w:sz w:val="32"/>
          <w:szCs w:val="32"/>
        </w:rPr>
      </w:pPr>
    </w:p>
    <w:p w14:paraId="319D39E5" w14:textId="77777777" w:rsidR="00542741" w:rsidRPr="00542741" w:rsidRDefault="00542741" w:rsidP="005B19C2">
      <w:pPr>
        <w:numPr>
          <w:ilvl w:val="0"/>
          <w:numId w:val="219"/>
        </w:numPr>
        <w:ind w:left="1843"/>
        <w:rPr>
          <w:rFonts w:cs="Calibri"/>
          <w:sz w:val="32"/>
          <w:szCs w:val="32"/>
        </w:rPr>
      </w:pPr>
      <w:r w:rsidRPr="00542741">
        <w:rPr>
          <w:rFonts w:cs="Calibri"/>
          <w:b/>
          <w:bCs/>
          <w:i/>
          <w:iCs/>
          <w:sz w:val="32"/>
          <w:szCs w:val="32"/>
        </w:rPr>
        <w:t xml:space="preserve"> </w:t>
      </w:r>
      <w:r w:rsidRPr="00542741">
        <w:rPr>
          <w:rFonts w:cs="Calibri"/>
          <w:sz w:val="32"/>
          <w:szCs w:val="32"/>
        </w:rPr>
        <w:t xml:space="preserve">the award in the Keith Stringer Shield Grand Final shall be named the </w:t>
      </w:r>
      <w:r w:rsidRPr="00542741">
        <w:rPr>
          <w:rFonts w:cs="Calibri"/>
          <w:b/>
          <w:bCs/>
          <w:i/>
          <w:iCs/>
          <w:sz w:val="32"/>
          <w:szCs w:val="32"/>
        </w:rPr>
        <w:t>“President’s Medal”</w:t>
      </w:r>
    </w:p>
    <w:p w14:paraId="77C2C50E" w14:textId="77777777" w:rsidR="00542741" w:rsidRPr="00542741" w:rsidRDefault="00542741" w:rsidP="00542741">
      <w:pPr>
        <w:ind w:left="1843"/>
        <w:contextualSpacing/>
        <w:rPr>
          <w:rFonts w:cs="Calibri"/>
          <w:b/>
          <w:bCs/>
          <w:i/>
          <w:iCs/>
          <w:sz w:val="32"/>
          <w:szCs w:val="32"/>
        </w:rPr>
      </w:pPr>
    </w:p>
    <w:p w14:paraId="060E9324" w14:textId="77777777" w:rsidR="00542741" w:rsidRPr="00542741" w:rsidRDefault="00542741" w:rsidP="005B19C2">
      <w:pPr>
        <w:numPr>
          <w:ilvl w:val="0"/>
          <w:numId w:val="219"/>
        </w:numPr>
        <w:ind w:left="1843"/>
        <w:rPr>
          <w:rFonts w:cs="Calibri"/>
          <w:sz w:val="32"/>
          <w:szCs w:val="32"/>
        </w:rPr>
      </w:pPr>
      <w:r w:rsidRPr="00542741">
        <w:rPr>
          <w:rFonts w:cs="Calibri"/>
          <w:sz w:val="32"/>
          <w:szCs w:val="32"/>
        </w:rPr>
        <w:t xml:space="preserve">the award in the Athol Attwater Shield Grand Final shall be named the </w:t>
      </w:r>
      <w:r w:rsidRPr="00542741">
        <w:rPr>
          <w:rFonts w:cs="Calibri"/>
          <w:b/>
          <w:bCs/>
          <w:i/>
          <w:iCs/>
          <w:sz w:val="32"/>
          <w:szCs w:val="32"/>
        </w:rPr>
        <w:t>“Paul Steward Medal.”</w:t>
      </w:r>
    </w:p>
    <w:p w14:paraId="782F72AA" w14:textId="77777777" w:rsidR="00542741" w:rsidRPr="00542741" w:rsidRDefault="00542741" w:rsidP="00542741">
      <w:pPr>
        <w:ind w:left="1843"/>
        <w:contextualSpacing/>
        <w:rPr>
          <w:rFonts w:cs="Calibri"/>
          <w:sz w:val="32"/>
          <w:szCs w:val="32"/>
        </w:rPr>
      </w:pPr>
    </w:p>
    <w:p w14:paraId="4F4ED280" w14:textId="77777777" w:rsidR="00542741" w:rsidRPr="00542741" w:rsidRDefault="00542741" w:rsidP="005B19C2">
      <w:pPr>
        <w:numPr>
          <w:ilvl w:val="0"/>
          <w:numId w:val="219"/>
        </w:numPr>
        <w:ind w:left="1843"/>
        <w:rPr>
          <w:rFonts w:cs="Calibri"/>
          <w:sz w:val="32"/>
          <w:szCs w:val="32"/>
        </w:rPr>
      </w:pPr>
      <w:r w:rsidRPr="00542741">
        <w:rPr>
          <w:rFonts w:cs="Calibri"/>
          <w:sz w:val="32"/>
          <w:szCs w:val="32"/>
        </w:rPr>
        <w:t>the award in the Graham Muir Shield Grand Final shall be named the</w:t>
      </w:r>
      <w:r w:rsidRPr="00542741">
        <w:rPr>
          <w:rFonts w:cs="Calibri"/>
          <w:b/>
          <w:i/>
          <w:sz w:val="32"/>
          <w:szCs w:val="32"/>
        </w:rPr>
        <w:t xml:space="preserve"> “Ray Finn Medal”</w:t>
      </w:r>
    </w:p>
    <w:p w14:paraId="1DEE6453" w14:textId="77777777" w:rsidR="00542741" w:rsidRPr="00542741" w:rsidRDefault="00542741" w:rsidP="00542741">
      <w:pPr>
        <w:ind w:left="1843"/>
        <w:rPr>
          <w:rFonts w:cs="Calibri"/>
          <w:sz w:val="32"/>
          <w:szCs w:val="32"/>
        </w:rPr>
      </w:pPr>
    </w:p>
    <w:p w14:paraId="5D8B863D" w14:textId="77777777" w:rsidR="00542741" w:rsidRPr="00542741" w:rsidRDefault="00542741" w:rsidP="005B19C2">
      <w:pPr>
        <w:numPr>
          <w:ilvl w:val="0"/>
          <w:numId w:val="219"/>
        </w:numPr>
        <w:ind w:left="1843"/>
        <w:rPr>
          <w:rFonts w:cs="Calibri"/>
          <w:b/>
          <w:i/>
          <w:sz w:val="32"/>
          <w:szCs w:val="32"/>
        </w:rPr>
      </w:pPr>
      <w:r w:rsidRPr="00542741">
        <w:rPr>
          <w:rFonts w:cs="Calibri"/>
          <w:sz w:val="32"/>
          <w:szCs w:val="32"/>
        </w:rPr>
        <w:t>the award in the Noel Seipolt Shield Grand Final shall be named the</w:t>
      </w:r>
      <w:r w:rsidRPr="00542741">
        <w:rPr>
          <w:rFonts w:cs="Calibri"/>
          <w:b/>
          <w:i/>
          <w:sz w:val="32"/>
          <w:szCs w:val="32"/>
        </w:rPr>
        <w:t xml:space="preserve"> “Gerard Laffan Medal”</w:t>
      </w:r>
    </w:p>
    <w:p w14:paraId="4CA9B3F1" w14:textId="77777777" w:rsidR="00542741" w:rsidRPr="00542741" w:rsidRDefault="00542741" w:rsidP="00542741">
      <w:pPr>
        <w:ind w:left="1843" w:hanging="709"/>
        <w:contextualSpacing/>
        <w:rPr>
          <w:rFonts w:cs="Calibri"/>
          <w:sz w:val="32"/>
          <w:szCs w:val="32"/>
          <w:highlight w:val="yellow"/>
        </w:rPr>
      </w:pPr>
    </w:p>
    <w:p w14:paraId="2568FFF7" w14:textId="77777777" w:rsidR="00542741" w:rsidRPr="00542741" w:rsidRDefault="00542741" w:rsidP="005B19C2">
      <w:pPr>
        <w:numPr>
          <w:ilvl w:val="0"/>
          <w:numId w:val="219"/>
        </w:numPr>
        <w:ind w:left="1843"/>
        <w:rPr>
          <w:rFonts w:cs="Calibri"/>
          <w:b/>
          <w:i/>
          <w:sz w:val="32"/>
          <w:szCs w:val="32"/>
        </w:rPr>
      </w:pPr>
      <w:r w:rsidRPr="00542741">
        <w:rPr>
          <w:rFonts w:cs="Calibri"/>
          <w:b/>
          <w:i/>
          <w:sz w:val="32"/>
          <w:szCs w:val="32"/>
        </w:rPr>
        <w:t xml:space="preserve"> </w:t>
      </w:r>
      <w:r w:rsidRPr="00542741">
        <w:rPr>
          <w:rFonts w:cs="Calibri"/>
          <w:sz w:val="32"/>
          <w:szCs w:val="32"/>
        </w:rPr>
        <w:t>the award in the Clint McKay Shield Grand Final shall be named the</w:t>
      </w:r>
      <w:r w:rsidRPr="00542741">
        <w:rPr>
          <w:rFonts w:cs="Calibri"/>
          <w:b/>
          <w:i/>
          <w:sz w:val="32"/>
          <w:szCs w:val="32"/>
        </w:rPr>
        <w:t xml:space="preserve"> “Paul McCann Medal”</w:t>
      </w:r>
    </w:p>
    <w:p w14:paraId="48307149" w14:textId="77777777" w:rsidR="00542741" w:rsidRPr="00542741" w:rsidRDefault="00542741" w:rsidP="00542741">
      <w:pPr>
        <w:ind w:left="1843" w:hanging="709"/>
        <w:contextualSpacing/>
        <w:rPr>
          <w:rFonts w:cs="Calibri"/>
          <w:b/>
          <w:i/>
          <w:sz w:val="32"/>
          <w:szCs w:val="32"/>
        </w:rPr>
      </w:pPr>
    </w:p>
    <w:p w14:paraId="0576CD19" w14:textId="77777777" w:rsidR="00542741" w:rsidRPr="00542741" w:rsidRDefault="00542741" w:rsidP="005B19C2">
      <w:pPr>
        <w:numPr>
          <w:ilvl w:val="0"/>
          <w:numId w:val="219"/>
        </w:numPr>
        <w:ind w:left="1843"/>
        <w:rPr>
          <w:rFonts w:cs="Calibri"/>
          <w:b/>
          <w:i/>
          <w:sz w:val="32"/>
          <w:szCs w:val="32"/>
        </w:rPr>
      </w:pPr>
      <w:r w:rsidRPr="00542741">
        <w:rPr>
          <w:rFonts w:cs="Calibri"/>
          <w:sz w:val="32"/>
          <w:szCs w:val="32"/>
        </w:rPr>
        <w:t>the award in the Brian Moss Shield Grand Final shall be named the</w:t>
      </w:r>
      <w:r w:rsidRPr="00542741">
        <w:rPr>
          <w:rFonts w:cs="Calibri"/>
          <w:b/>
          <w:i/>
          <w:sz w:val="32"/>
          <w:szCs w:val="32"/>
        </w:rPr>
        <w:t xml:space="preserve"> “Brian Fielding Medal”</w:t>
      </w:r>
    </w:p>
    <w:p w14:paraId="39A6E7D0" w14:textId="77777777" w:rsidR="00542741" w:rsidRPr="00542741" w:rsidRDefault="00542741" w:rsidP="00542741">
      <w:pPr>
        <w:ind w:left="720"/>
        <w:contextualSpacing/>
        <w:rPr>
          <w:rFonts w:cs="Calibri"/>
          <w:b/>
          <w:i/>
          <w:sz w:val="32"/>
          <w:szCs w:val="32"/>
        </w:rPr>
      </w:pPr>
    </w:p>
    <w:p w14:paraId="5317E516" w14:textId="77777777" w:rsidR="00542741" w:rsidRPr="00542741" w:rsidRDefault="00542741" w:rsidP="005B19C2">
      <w:pPr>
        <w:numPr>
          <w:ilvl w:val="0"/>
          <w:numId w:val="219"/>
        </w:numPr>
        <w:ind w:left="1843"/>
        <w:rPr>
          <w:rFonts w:cs="Calibri"/>
          <w:b/>
          <w:i/>
          <w:sz w:val="32"/>
          <w:szCs w:val="32"/>
        </w:rPr>
      </w:pPr>
      <w:r w:rsidRPr="00542741">
        <w:rPr>
          <w:rFonts w:cs="Calibri"/>
          <w:bCs/>
          <w:iCs/>
          <w:sz w:val="32"/>
          <w:szCs w:val="32"/>
        </w:rPr>
        <w:t xml:space="preserve">the award in the Musgrove Shield Grand Finals (all groups) shall be named the </w:t>
      </w:r>
      <w:r w:rsidRPr="00542741">
        <w:rPr>
          <w:rFonts w:cs="Calibri"/>
          <w:b/>
          <w:i/>
          <w:sz w:val="32"/>
          <w:szCs w:val="32"/>
        </w:rPr>
        <w:t>“Rod Ebbage Medal”</w:t>
      </w:r>
    </w:p>
    <w:p w14:paraId="56BC649E" w14:textId="77777777" w:rsidR="00542741" w:rsidRPr="00542741" w:rsidRDefault="00542741" w:rsidP="00542741">
      <w:pPr>
        <w:ind w:left="142"/>
        <w:rPr>
          <w:rFonts w:cs="Calibri"/>
          <w:sz w:val="32"/>
          <w:szCs w:val="32"/>
        </w:rPr>
      </w:pPr>
    </w:p>
    <w:p w14:paraId="146CE342" w14:textId="77777777" w:rsidR="00542741" w:rsidRPr="00542741" w:rsidRDefault="00542741" w:rsidP="005B19C2">
      <w:pPr>
        <w:numPr>
          <w:ilvl w:val="0"/>
          <w:numId w:val="213"/>
        </w:numPr>
        <w:ind w:left="1134" w:hanging="283"/>
        <w:rPr>
          <w:rFonts w:cs="Calibri"/>
          <w:sz w:val="32"/>
          <w:szCs w:val="32"/>
        </w:rPr>
      </w:pPr>
      <w:r w:rsidRPr="00542741">
        <w:rPr>
          <w:rFonts w:cs="Calibri"/>
          <w:sz w:val="32"/>
          <w:szCs w:val="32"/>
        </w:rPr>
        <w:t xml:space="preserve">The best Junior Umpire shall receive an award based on the </w:t>
      </w:r>
      <w:r w:rsidRPr="00542741">
        <w:rPr>
          <w:rFonts w:cs="Calibri"/>
          <w:b/>
          <w:bCs/>
          <w:i/>
          <w:iCs/>
          <w:sz w:val="32"/>
          <w:szCs w:val="32"/>
        </w:rPr>
        <w:t xml:space="preserve">Captain’s Report on Umpire </w:t>
      </w:r>
      <w:r w:rsidRPr="00542741">
        <w:rPr>
          <w:rFonts w:cs="Calibri"/>
          <w:sz w:val="32"/>
          <w:szCs w:val="32"/>
        </w:rPr>
        <w:t xml:space="preserve">form and other determined criteria.  This award shall be named in perpetuity the </w:t>
      </w:r>
      <w:r w:rsidRPr="00542741">
        <w:rPr>
          <w:rFonts w:cs="Calibri"/>
          <w:b/>
          <w:bCs/>
          <w:i/>
          <w:iCs/>
          <w:sz w:val="32"/>
          <w:szCs w:val="32"/>
        </w:rPr>
        <w:t>“Terry Scott Medal”</w:t>
      </w:r>
      <w:r w:rsidRPr="00542741">
        <w:rPr>
          <w:rFonts w:cs="Calibri"/>
          <w:sz w:val="32"/>
          <w:szCs w:val="32"/>
        </w:rPr>
        <w:t>.</w:t>
      </w:r>
    </w:p>
    <w:p w14:paraId="305716FF" w14:textId="77777777" w:rsidR="00542741" w:rsidRPr="00542741" w:rsidRDefault="00542741" w:rsidP="00542741">
      <w:pPr>
        <w:keepNext/>
        <w:spacing w:before="240" w:after="60"/>
        <w:outlineLvl w:val="2"/>
        <w:rPr>
          <w:b/>
          <w:bCs/>
          <w:sz w:val="32"/>
          <w:szCs w:val="26"/>
        </w:rPr>
      </w:pPr>
      <w:bookmarkStart w:id="3723" w:name="_Toc515437182"/>
      <w:bookmarkStart w:id="3724" w:name="_Toc523650189"/>
      <w:bookmarkStart w:id="3725" w:name="_Toc524292275"/>
      <w:bookmarkStart w:id="3726" w:name="_Toc17740696"/>
      <w:bookmarkStart w:id="3727" w:name="_Toc115338896"/>
      <w:bookmarkStart w:id="3728" w:name="_Toc207736985"/>
      <w:r w:rsidRPr="00542741">
        <w:rPr>
          <w:b/>
          <w:bCs/>
          <w:sz w:val="32"/>
          <w:szCs w:val="26"/>
        </w:rPr>
        <w:t>2.8.6</w:t>
      </w:r>
      <w:r w:rsidRPr="00542741">
        <w:rPr>
          <w:b/>
          <w:bCs/>
          <w:sz w:val="32"/>
          <w:szCs w:val="26"/>
        </w:rPr>
        <w:tab/>
      </w:r>
      <w:r w:rsidRPr="00542741">
        <w:rPr>
          <w:b/>
          <w:bCs/>
          <w:sz w:val="32"/>
          <w:szCs w:val="26"/>
        </w:rPr>
        <w:tab/>
        <w:t>GRAND FINAL MEDALLIONS</w:t>
      </w:r>
      <w:bookmarkEnd w:id="3723"/>
      <w:bookmarkEnd w:id="3724"/>
      <w:bookmarkEnd w:id="3725"/>
      <w:bookmarkEnd w:id="3726"/>
      <w:bookmarkEnd w:id="3727"/>
      <w:bookmarkEnd w:id="3728"/>
    </w:p>
    <w:p w14:paraId="1819FB12" w14:textId="77777777" w:rsidR="00542741" w:rsidRPr="00542741" w:rsidRDefault="00542741" w:rsidP="00542741">
      <w:pPr>
        <w:ind w:left="142"/>
        <w:rPr>
          <w:rFonts w:cs="Calibri"/>
          <w:sz w:val="32"/>
          <w:szCs w:val="32"/>
        </w:rPr>
      </w:pPr>
    </w:p>
    <w:p w14:paraId="37C1B17D" w14:textId="77777777" w:rsidR="00542741" w:rsidRPr="00542741" w:rsidRDefault="00542741" w:rsidP="005B19C2">
      <w:pPr>
        <w:numPr>
          <w:ilvl w:val="0"/>
          <w:numId w:val="192"/>
        </w:numPr>
        <w:ind w:left="1418" w:hanging="851"/>
        <w:rPr>
          <w:rFonts w:cs="Calibri"/>
          <w:sz w:val="32"/>
          <w:szCs w:val="32"/>
        </w:rPr>
      </w:pPr>
      <w:r w:rsidRPr="00542741">
        <w:rPr>
          <w:rFonts w:cs="Calibri"/>
          <w:sz w:val="32"/>
          <w:szCs w:val="32"/>
        </w:rPr>
        <w:t>All winning Grand Final participants to a maximum of 13 players will receive a medallion from the Association.</w:t>
      </w:r>
    </w:p>
    <w:p w14:paraId="1CC2DAFC" w14:textId="77777777" w:rsidR="00542741" w:rsidRPr="00542741" w:rsidRDefault="00542741" w:rsidP="00542741">
      <w:pPr>
        <w:ind w:left="1418" w:hanging="851"/>
        <w:rPr>
          <w:rFonts w:cs="Calibri"/>
          <w:sz w:val="32"/>
          <w:szCs w:val="32"/>
        </w:rPr>
      </w:pPr>
    </w:p>
    <w:p w14:paraId="7A57AF77" w14:textId="77777777" w:rsidR="00542741" w:rsidRPr="00542741" w:rsidRDefault="00542741" w:rsidP="005B19C2">
      <w:pPr>
        <w:numPr>
          <w:ilvl w:val="0"/>
          <w:numId w:val="192"/>
        </w:numPr>
        <w:ind w:left="1418" w:hanging="851"/>
        <w:rPr>
          <w:rFonts w:cs="Calibri"/>
          <w:sz w:val="32"/>
          <w:szCs w:val="32"/>
        </w:rPr>
      </w:pPr>
      <w:r w:rsidRPr="00542741">
        <w:rPr>
          <w:rFonts w:cs="Calibri"/>
          <w:sz w:val="32"/>
          <w:szCs w:val="32"/>
        </w:rPr>
        <w:t>The awarding of these medallions will be awarded at the ground on the day of the Grand Final wherever possible.</w:t>
      </w:r>
    </w:p>
    <w:p w14:paraId="10F351BC" w14:textId="77777777" w:rsidR="00542741" w:rsidRPr="00542741" w:rsidRDefault="00542741" w:rsidP="00542741">
      <w:pPr>
        <w:keepNext/>
        <w:spacing w:before="240" w:after="60"/>
        <w:outlineLvl w:val="2"/>
        <w:rPr>
          <w:b/>
          <w:bCs/>
          <w:sz w:val="32"/>
          <w:szCs w:val="26"/>
        </w:rPr>
      </w:pPr>
      <w:bookmarkStart w:id="3729" w:name="_Toc207736986"/>
      <w:r w:rsidRPr="00542741">
        <w:rPr>
          <w:b/>
          <w:bCs/>
          <w:sz w:val="32"/>
          <w:szCs w:val="26"/>
        </w:rPr>
        <w:t>2.8.7</w:t>
      </w:r>
      <w:r w:rsidRPr="00542741">
        <w:rPr>
          <w:b/>
          <w:bCs/>
          <w:sz w:val="32"/>
          <w:szCs w:val="26"/>
        </w:rPr>
        <w:tab/>
      </w:r>
      <w:r w:rsidRPr="00542741">
        <w:rPr>
          <w:b/>
          <w:bCs/>
          <w:sz w:val="32"/>
          <w:szCs w:val="26"/>
        </w:rPr>
        <w:tab/>
        <w:t>VMCU REPRESENTATIVE CARNIVAL AWARDS</w:t>
      </w:r>
      <w:bookmarkEnd w:id="3729"/>
    </w:p>
    <w:p w14:paraId="6193432E" w14:textId="77777777" w:rsidR="00542741" w:rsidRPr="00542741" w:rsidRDefault="00542741" w:rsidP="00542741"/>
    <w:p w14:paraId="69852A27" w14:textId="77777777" w:rsidR="00542741" w:rsidRPr="00542741" w:rsidRDefault="00542741" w:rsidP="00542741">
      <w:pPr>
        <w:ind w:left="567"/>
        <w:rPr>
          <w:sz w:val="32"/>
          <w:szCs w:val="22"/>
        </w:rPr>
      </w:pPr>
      <w:r w:rsidRPr="00542741">
        <w:rPr>
          <w:sz w:val="32"/>
          <w:szCs w:val="22"/>
        </w:rPr>
        <w:t>For each team entered in the VMCU Representative Carnival, the following trophies will be awarded at Junior presentation at the end of the season:</w:t>
      </w:r>
    </w:p>
    <w:p w14:paraId="34AF1055" w14:textId="77777777" w:rsidR="00542741" w:rsidRPr="00542741" w:rsidRDefault="00542741" w:rsidP="00542741">
      <w:pPr>
        <w:ind w:left="567"/>
        <w:rPr>
          <w:sz w:val="32"/>
          <w:szCs w:val="22"/>
        </w:rPr>
      </w:pPr>
    </w:p>
    <w:p w14:paraId="3B125184" w14:textId="77777777" w:rsidR="00542741" w:rsidRPr="00542741" w:rsidRDefault="00542741" w:rsidP="00542741">
      <w:pPr>
        <w:ind w:left="567"/>
        <w:rPr>
          <w:sz w:val="32"/>
          <w:szCs w:val="22"/>
        </w:rPr>
      </w:pPr>
      <w:r w:rsidRPr="00542741">
        <w:rPr>
          <w:b/>
          <w:bCs/>
          <w:sz w:val="32"/>
          <w:szCs w:val="22"/>
          <w:u w:val="single"/>
        </w:rPr>
        <w:t>Batting award</w:t>
      </w:r>
      <w:r w:rsidRPr="00542741">
        <w:rPr>
          <w:sz w:val="32"/>
          <w:szCs w:val="22"/>
        </w:rPr>
        <w:t xml:space="preserve"> – player who scored the most runs over the carnival</w:t>
      </w:r>
    </w:p>
    <w:p w14:paraId="48CDF71D" w14:textId="77777777" w:rsidR="00542741" w:rsidRPr="00542741" w:rsidRDefault="00542741" w:rsidP="00542741">
      <w:pPr>
        <w:ind w:left="567"/>
        <w:rPr>
          <w:sz w:val="32"/>
          <w:szCs w:val="22"/>
        </w:rPr>
      </w:pPr>
      <w:r w:rsidRPr="00542741">
        <w:rPr>
          <w:b/>
          <w:bCs/>
          <w:sz w:val="32"/>
          <w:szCs w:val="22"/>
          <w:u w:val="single"/>
        </w:rPr>
        <w:t>Bowling award</w:t>
      </w:r>
      <w:r w:rsidRPr="00542741">
        <w:rPr>
          <w:sz w:val="32"/>
          <w:szCs w:val="22"/>
        </w:rPr>
        <w:t xml:space="preserve"> – player who took the most wickets over the carnival</w:t>
      </w:r>
    </w:p>
    <w:p w14:paraId="208DFC4A" w14:textId="77777777" w:rsidR="00542741" w:rsidRPr="00542741" w:rsidRDefault="00542741" w:rsidP="00542741">
      <w:pPr>
        <w:ind w:left="567"/>
        <w:rPr>
          <w:sz w:val="32"/>
          <w:szCs w:val="22"/>
        </w:rPr>
      </w:pPr>
      <w:r w:rsidRPr="00542741">
        <w:rPr>
          <w:b/>
          <w:bCs/>
          <w:sz w:val="32"/>
          <w:szCs w:val="22"/>
          <w:u w:val="single"/>
        </w:rPr>
        <w:t>Fielding award</w:t>
      </w:r>
      <w:r w:rsidRPr="00542741">
        <w:rPr>
          <w:sz w:val="32"/>
          <w:szCs w:val="22"/>
        </w:rPr>
        <w:t xml:space="preserve"> - player who made the most dismissals, including catches, assisted run outs, unassisted run outs</w:t>
      </w:r>
    </w:p>
    <w:p w14:paraId="021453D1" w14:textId="77777777" w:rsidR="00542741" w:rsidRPr="00542741" w:rsidRDefault="00542741" w:rsidP="00542741">
      <w:pPr>
        <w:keepNext/>
        <w:spacing w:before="240" w:after="60"/>
        <w:outlineLvl w:val="2"/>
        <w:rPr>
          <w:b/>
          <w:bCs/>
          <w:sz w:val="32"/>
          <w:szCs w:val="26"/>
        </w:rPr>
      </w:pPr>
      <w:bookmarkStart w:id="3730" w:name="_Toc520986912"/>
      <w:bookmarkStart w:id="3731" w:name="_Toc48532828"/>
      <w:bookmarkStart w:id="3732" w:name="_Toc80184921"/>
      <w:bookmarkStart w:id="3733" w:name="_Toc81721255"/>
      <w:bookmarkStart w:id="3734" w:name="_Toc515437183"/>
      <w:bookmarkStart w:id="3735" w:name="_Toc523650190"/>
      <w:r w:rsidRPr="00542741">
        <w:rPr>
          <w:b/>
          <w:bCs/>
          <w:sz w:val="32"/>
          <w:szCs w:val="26"/>
        </w:rPr>
        <w:t xml:space="preserve"> </w:t>
      </w:r>
      <w:bookmarkStart w:id="3736" w:name="_Toc524292276"/>
      <w:bookmarkStart w:id="3737" w:name="_Toc17740697"/>
      <w:bookmarkStart w:id="3738" w:name="_Toc115338897"/>
      <w:bookmarkStart w:id="3739" w:name="_Toc207736987"/>
      <w:r w:rsidRPr="00542741">
        <w:rPr>
          <w:b/>
          <w:bCs/>
          <w:sz w:val="32"/>
          <w:szCs w:val="26"/>
        </w:rPr>
        <w:t>2.9</w:t>
      </w:r>
      <w:r w:rsidRPr="00542741">
        <w:rPr>
          <w:b/>
          <w:bCs/>
          <w:sz w:val="32"/>
          <w:szCs w:val="26"/>
        </w:rPr>
        <w:tab/>
        <w:t>SPONSORSHIP AND GRANTS</w:t>
      </w:r>
      <w:bookmarkEnd w:id="3730"/>
      <w:bookmarkEnd w:id="3731"/>
      <w:bookmarkEnd w:id="3732"/>
      <w:bookmarkEnd w:id="3733"/>
      <w:bookmarkEnd w:id="3734"/>
      <w:bookmarkEnd w:id="3735"/>
      <w:bookmarkEnd w:id="3736"/>
      <w:bookmarkEnd w:id="3737"/>
      <w:bookmarkEnd w:id="3738"/>
      <w:bookmarkEnd w:id="3739"/>
    </w:p>
    <w:p w14:paraId="60E01D7D" w14:textId="77777777" w:rsidR="00542741" w:rsidRPr="00542741" w:rsidRDefault="00542741" w:rsidP="00542741">
      <w:pPr>
        <w:ind w:left="142"/>
        <w:rPr>
          <w:rFonts w:cs="Calibri"/>
          <w:sz w:val="32"/>
          <w:szCs w:val="32"/>
        </w:rPr>
      </w:pPr>
    </w:p>
    <w:p w14:paraId="10D836D5" w14:textId="77777777" w:rsidR="00542741" w:rsidRPr="00542741" w:rsidRDefault="00542741" w:rsidP="005B19C2">
      <w:pPr>
        <w:numPr>
          <w:ilvl w:val="0"/>
          <w:numId w:val="183"/>
        </w:numPr>
        <w:ind w:left="851" w:hanging="425"/>
        <w:rPr>
          <w:rFonts w:cs="Calibri"/>
          <w:sz w:val="32"/>
          <w:szCs w:val="32"/>
        </w:rPr>
      </w:pPr>
      <w:r w:rsidRPr="00542741">
        <w:rPr>
          <w:rFonts w:cs="Calibri"/>
          <w:sz w:val="32"/>
          <w:szCs w:val="32"/>
        </w:rPr>
        <w:t>The Board has the authority to take whatever steps they deem necessary to seek sponsorship and apply for grants to fund the cost of administering the Association and for providing new programmes.</w:t>
      </w:r>
    </w:p>
    <w:p w14:paraId="51BC3B81" w14:textId="77777777" w:rsidR="00542741" w:rsidRPr="00542741" w:rsidRDefault="00542741" w:rsidP="00542741">
      <w:pPr>
        <w:ind w:left="851" w:hanging="425"/>
        <w:rPr>
          <w:rFonts w:cs="Calibri"/>
          <w:sz w:val="32"/>
          <w:szCs w:val="32"/>
        </w:rPr>
      </w:pPr>
    </w:p>
    <w:p w14:paraId="3D43B18F" w14:textId="77777777" w:rsidR="00542741" w:rsidRPr="00542741" w:rsidRDefault="00542741" w:rsidP="005B19C2">
      <w:pPr>
        <w:numPr>
          <w:ilvl w:val="0"/>
          <w:numId w:val="183"/>
        </w:numPr>
        <w:ind w:left="851" w:hanging="425"/>
        <w:rPr>
          <w:rFonts w:cs="Calibri"/>
          <w:sz w:val="32"/>
          <w:szCs w:val="32"/>
        </w:rPr>
      </w:pPr>
      <w:r w:rsidRPr="00542741">
        <w:rPr>
          <w:rFonts w:cs="Calibri"/>
          <w:sz w:val="32"/>
          <w:szCs w:val="32"/>
        </w:rPr>
        <w:t>The Board whilst seeking sponsorship will make every effort to avoid prejudicing individual clubs own fund raising efforts.</w:t>
      </w:r>
    </w:p>
    <w:p w14:paraId="68FF91CA" w14:textId="77777777" w:rsidR="00542741" w:rsidRPr="00542741" w:rsidRDefault="00542741" w:rsidP="00542741">
      <w:pPr>
        <w:ind w:left="720"/>
        <w:contextualSpacing/>
        <w:rPr>
          <w:rFonts w:cs="Calibri"/>
          <w:sz w:val="32"/>
          <w:szCs w:val="32"/>
        </w:rPr>
      </w:pPr>
    </w:p>
    <w:p w14:paraId="2F88E03B" w14:textId="4C616605" w:rsidR="00542741" w:rsidRPr="00542741" w:rsidRDefault="00542741" w:rsidP="00542741">
      <w:pPr>
        <w:keepNext/>
        <w:spacing w:before="240" w:after="60"/>
        <w:outlineLvl w:val="0"/>
        <w:rPr>
          <w:rFonts w:ascii="Cambria" w:hAnsi="Cambria"/>
          <w:b/>
          <w:bCs/>
          <w:kern w:val="32"/>
          <w:sz w:val="40"/>
          <w:szCs w:val="32"/>
        </w:rPr>
      </w:pPr>
      <w:bookmarkStart w:id="3740" w:name="_Toc520986913"/>
      <w:bookmarkStart w:id="3741" w:name="_Toc48532829"/>
      <w:bookmarkStart w:id="3742" w:name="_Toc80184922"/>
      <w:bookmarkStart w:id="3743" w:name="_Toc81721256"/>
      <w:bookmarkStart w:id="3744" w:name="_Toc515437184"/>
      <w:bookmarkStart w:id="3745" w:name="_Toc523650191"/>
      <w:bookmarkStart w:id="3746" w:name="_Toc524292277"/>
      <w:bookmarkStart w:id="3747" w:name="_Toc17740698"/>
      <w:bookmarkStart w:id="3748" w:name="_Toc115338898"/>
      <w:bookmarkStart w:id="3749" w:name="_Toc207736988"/>
      <w:r w:rsidRPr="00542741">
        <w:rPr>
          <w:rFonts w:ascii="Cambria" w:hAnsi="Cambria"/>
          <w:b/>
          <w:bCs/>
          <w:kern w:val="32"/>
          <w:sz w:val="40"/>
          <w:szCs w:val="32"/>
        </w:rPr>
        <w:t>SECTION 3</w:t>
      </w:r>
      <w:r w:rsidRPr="00542741">
        <w:rPr>
          <w:rFonts w:ascii="Cambria" w:hAnsi="Cambria"/>
          <w:b/>
          <w:bCs/>
          <w:kern w:val="32"/>
          <w:sz w:val="40"/>
          <w:szCs w:val="32"/>
        </w:rPr>
        <w:tab/>
        <w:t>REGISTRATION</w:t>
      </w:r>
      <w:bookmarkEnd w:id="3740"/>
      <w:bookmarkEnd w:id="3741"/>
      <w:bookmarkEnd w:id="3742"/>
      <w:bookmarkEnd w:id="3743"/>
      <w:bookmarkEnd w:id="3744"/>
      <w:bookmarkEnd w:id="3745"/>
      <w:bookmarkEnd w:id="3746"/>
      <w:bookmarkEnd w:id="3747"/>
      <w:bookmarkEnd w:id="3748"/>
      <w:r w:rsidR="00D111E0">
        <w:rPr>
          <w:rFonts w:ascii="Cambria" w:hAnsi="Cambria"/>
          <w:b/>
          <w:bCs/>
          <w:kern w:val="32"/>
          <w:sz w:val="40"/>
          <w:szCs w:val="32"/>
        </w:rPr>
        <w:t xml:space="preserve"> – Players, Officials</w:t>
      </w:r>
      <w:r w:rsidR="00513F76">
        <w:rPr>
          <w:rFonts w:ascii="Cambria" w:hAnsi="Cambria"/>
          <w:b/>
          <w:bCs/>
          <w:kern w:val="32"/>
          <w:sz w:val="40"/>
          <w:szCs w:val="32"/>
        </w:rPr>
        <w:t xml:space="preserve">, Coaches, Team Managers, </w:t>
      </w:r>
      <w:r w:rsidR="006C419C">
        <w:rPr>
          <w:rFonts w:ascii="Cambria" w:hAnsi="Cambria"/>
          <w:b/>
          <w:bCs/>
          <w:kern w:val="32"/>
          <w:sz w:val="40"/>
          <w:szCs w:val="32"/>
        </w:rPr>
        <w:t xml:space="preserve">Scorers and </w:t>
      </w:r>
      <w:r w:rsidR="006463D2">
        <w:rPr>
          <w:rFonts w:ascii="Cambria" w:hAnsi="Cambria"/>
          <w:b/>
          <w:bCs/>
          <w:kern w:val="32"/>
          <w:sz w:val="40"/>
          <w:szCs w:val="32"/>
        </w:rPr>
        <w:t>other volunteers</w:t>
      </w:r>
      <w:bookmarkEnd w:id="3749"/>
    </w:p>
    <w:p w14:paraId="310EF5DA" w14:textId="77777777" w:rsidR="00542741" w:rsidRPr="00542741" w:rsidRDefault="00542741" w:rsidP="00542741"/>
    <w:p w14:paraId="25FA6B70" w14:textId="467EC0A8" w:rsidR="00542741" w:rsidRPr="00542741" w:rsidRDefault="00542741" w:rsidP="00542741">
      <w:pPr>
        <w:keepNext/>
        <w:spacing w:before="240" w:after="60"/>
        <w:outlineLvl w:val="2"/>
        <w:rPr>
          <w:b/>
          <w:bCs/>
          <w:sz w:val="32"/>
          <w:szCs w:val="26"/>
        </w:rPr>
      </w:pPr>
      <w:bookmarkStart w:id="3750" w:name="_Toc520986914"/>
      <w:bookmarkStart w:id="3751" w:name="_Toc48532830"/>
      <w:bookmarkStart w:id="3752" w:name="_Toc80184923"/>
      <w:bookmarkStart w:id="3753" w:name="_Toc81721257"/>
      <w:bookmarkStart w:id="3754" w:name="_Toc515437185"/>
      <w:bookmarkStart w:id="3755" w:name="_Toc523650192"/>
      <w:bookmarkStart w:id="3756" w:name="_Toc524292278"/>
      <w:bookmarkStart w:id="3757" w:name="_Toc17740699"/>
      <w:bookmarkStart w:id="3758" w:name="_Toc115338899"/>
      <w:bookmarkStart w:id="3759" w:name="_Toc207736989"/>
      <w:r w:rsidRPr="00542741">
        <w:rPr>
          <w:b/>
          <w:bCs/>
          <w:sz w:val="32"/>
          <w:szCs w:val="26"/>
        </w:rPr>
        <w:t>3.1</w:t>
      </w:r>
      <w:r w:rsidRPr="00542741">
        <w:rPr>
          <w:b/>
          <w:bCs/>
          <w:sz w:val="32"/>
          <w:szCs w:val="26"/>
        </w:rPr>
        <w:tab/>
      </w:r>
      <w:r w:rsidR="008B434B">
        <w:rPr>
          <w:b/>
          <w:bCs/>
          <w:sz w:val="32"/>
          <w:szCs w:val="26"/>
        </w:rPr>
        <w:t xml:space="preserve">PLAYER </w:t>
      </w:r>
      <w:r w:rsidRPr="00542741">
        <w:rPr>
          <w:b/>
          <w:bCs/>
          <w:sz w:val="32"/>
          <w:szCs w:val="26"/>
        </w:rPr>
        <w:t>REGISTRATION</w:t>
      </w:r>
      <w:bookmarkEnd w:id="3750"/>
      <w:bookmarkEnd w:id="3751"/>
      <w:bookmarkEnd w:id="3752"/>
      <w:bookmarkEnd w:id="3753"/>
      <w:bookmarkEnd w:id="3754"/>
      <w:bookmarkEnd w:id="3755"/>
      <w:bookmarkEnd w:id="3756"/>
      <w:bookmarkEnd w:id="3757"/>
      <w:bookmarkEnd w:id="3758"/>
      <w:bookmarkEnd w:id="3759"/>
    </w:p>
    <w:p w14:paraId="12F866DB" w14:textId="77777777" w:rsidR="00542741" w:rsidRPr="00542741" w:rsidRDefault="00542741" w:rsidP="00542741">
      <w:pPr>
        <w:rPr>
          <w:sz w:val="32"/>
          <w:szCs w:val="22"/>
        </w:rPr>
      </w:pPr>
    </w:p>
    <w:p w14:paraId="5E8E97C1" w14:textId="77777777" w:rsidR="00542741" w:rsidRPr="00542741" w:rsidRDefault="00542741" w:rsidP="005B19C2">
      <w:pPr>
        <w:numPr>
          <w:ilvl w:val="3"/>
          <w:numId w:val="212"/>
        </w:numPr>
        <w:tabs>
          <w:tab w:val="clear" w:pos="2880"/>
        </w:tabs>
        <w:ind w:left="709" w:hanging="45"/>
        <w:contextualSpacing/>
        <w:rPr>
          <w:sz w:val="32"/>
          <w:szCs w:val="22"/>
        </w:rPr>
      </w:pPr>
      <w:r w:rsidRPr="00542741">
        <w:rPr>
          <w:sz w:val="32"/>
          <w:szCs w:val="22"/>
        </w:rPr>
        <w:t>A Player registers to a single “HOME” club (primary affiliated club) for each season</w:t>
      </w:r>
    </w:p>
    <w:p w14:paraId="1F60A9CC" w14:textId="77777777" w:rsidR="00542741" w:rsidRPr="00542741" w:rsidRDefault="00542741" w:rsidP="00C24907">
      <w:pPr>
        <w:ind w:left="709"/>
        <w:contextualSpacing/>
        <w:rPr>
          <w:sz w:val="32"/>
          <w:szCs w:val="22"/>
        </w:rPr>
      </w:pPr>
    </w:p>
    <w:p w14:paraId="5A5EB30D" w14:textId="77777777" w:rsidR="00542741" w:rsidRPr="00542741" w:rsidRDefault="00542741" w:rsidP="005B19C2">
      <w:pPr>
        <w:numPr>
          <w:ilvl w:val="3"/>
          <w:numId w:val="212"/>
        </w:numPr>
        <w:tabs>
          <w:tab w:val="clear" w:pos="2880"/>
        </w:tabs>
        <w:ind w:left="709" w:hanging="45"/>
        <w:contextualSpacing/>
        <w:rPr>
          <w:sz w:val="32"/>
          <w:szCs w:val="22"/>
        </w:rPr>
      </w:pPr>
      <w:r w:rsidRPr="00542741">
        <w:rPr>
          <w:sz w:val="32"/>
          <w:szCs w:val="22"/>
        </w:rPr>
        <w:t xml:space="preserve">All players must be registered in PlayHQ </w:t>
      </w:r>
      <w:r w:rsidRPr="00542741">
        <w:rPr>
          <w:b/>
          <w:bCs/>
          <w:sz w:val="32"/>
          <w:szCs w:val="22"/>
        </w:rPr>
        <w:t>before</w:t>
      </w:r>
      <w:r w:rsidRPr="00542741">
        <w:rPr>
          <w:sz w:val="32"/>
          <w:szCs w:val="22"/>
        </w:rPr>
        <w:t xml:space="preserve"> being eligible to play in a match. This includes a one-off “fill-in” registration.</w:t>
      </w:r>
    </w:p>
    <w:p w14:paraId="7E07DF8C" w14:textId="77777777" w:rsidR="00542741" w:rsidRPr="00542741" w:rsidRDefault="00542741" w:rsidP="00C24907">
      <w:pPr>
        <w:ind w:hanging="45"/>
        <w:rPr>
          <w:sz w:val="32"/>
          <w:szCs w:val="22"/>
        </w:rPr>
      </w:pPr>
    </w:p>
    <w:p w14:paraId="0F17F84C" w14:textId="77777777" w:rsidR="00542741" w:rsidRPr="00542741" w:rsidRDefault="00542741" w:rsidP="005B19C2">
      <w:pPr>
        <w:numPr>
          <w:ilvl w:val="3"/>
          <w:numId w:val="212"/>
        </w:numPr>
        <w:tabs>
          <w:tab w:val="clear" w:pos="2880"/>
        </w:tabs>
        <w:ind w:left="709" w:hanging="45"/>
        <w:contextualSpacing/>
        <w:rPr>
          <w:sz w:val="32"/>
          <w:szCs w:val="22"/>
        </w:rPr>
      </w:pPr>
      <w:r w:rsidRPr="00542741">
        <w:rPr>
          <w:sz w:val="32"/>
          <w:szCs w:val="22"/>
        </w:rPr>
        <w:t>For the 2023-24 summer season, players who have not previously registered in PlayHQ should register with the club, in the competition, where it is anticipated they will primarily play.</w:t>
      </w:r>
    </w:p>
    <w:p w14:paraId="259D2798" w14:textId="77777777" w:rsidR="00542741" w:rsidRPr="00542741" w:rsidRDefault="00542741" w:rsidP="00C24907">
      <w:pPr>
        <w:ind w:hanging="45"/>
        <w:rPr>
          <w:sz w:val="32"/>
          <w:szCs w:val="22"/>
        </w:rPr>
      </w:pPr>
    </w:p>
    <w:p w14:paraId="1904BD99" w14:textId="71CB457B" w:rsidR="00542741" w:rsidRPr="00542741" w:rsidRDefault="00542741" w:rsidP="005B19C2">
      <w:pPr>
        <w:numPr>
          <w:ilvl w:val="3"/>
          <w:numId w:val="212"/>
        </w:numPr>
        <w:tabs>
          <w:tab w:val="clear" w:pos="2880"/>
        </w:tabs>
        <w:ind w:left="709" w:hanging="45"/>
        <w:contextualSpacing/>
        <w:rPr>
          <w:sz w:val="32"/>
          <w:szCs w:val="22"/>
        </w:rPr>
      </w:pPr>
      <w:r w:rsidRPr="00542741">
        <w:rPr>
          <w:sz w:val="32"/>
          <w:szCs w:val="22"/>
        </w:rPr>
        <w:t xml:space="preserve">Players may then seek a </w:t>
      </w:r>
      <w:r w:rsidR="006A3B64">
        <w:rPr>
          <w:sz w:val="32"/>
          <w:szCs w:val="22"/>
        </w:rPr>
        <w:t xml:space="preserve">season </w:t>
      </w:r>
      <w:r w:rsidRPr="00542741">
        <w:rPr>
          <w:sz w:val="32"/>
          <w:szCs w:val="22"/>
        </w:rPr>
        <w:t>permit</w:t>
      </w:r>
      <w:r w:rsidR="00216E2D">
        <w:rPr>
          <w:sz w:val="32"/>
          <w:szCs w:val="22"/>
        </w:rPr>
        <w:t xml:space="preserve">, via PlayHQ, </w:t>
      </w:r>
      <w:r w:rsidRPr="00542741">
        <w:rPr>
          <w:sz w:val="32"/>
          <w:szCs w:val="22"/>
        </w:rPr>
        <w:t>to play in other competitions and at other clubs, within the rules and by-laws of the NWMCA.</w:t>
      </w:r>
    </w:p>
    <w:p w14:paraId="65EA6614" w14:textId="77777777" w:rsidR="00542741" w:rsidRPr="00542741" w:rsidRDefault="00542741" w:rsidP="00C24907">
      <w:pPr>
        <w:ind w:left="720"/>
        <w:contextualSpacing/>
        <w:rPr>
          <w:rFonts w:cs="Calibri"/>
          <w:sz w:val="28"/>
          <w:szCs w:val="28"/>
        </w:rPr>
      </w:pPr>
    </w:p>
    <w:p w14:paraId="6C5B02C0" w14:textId="77777777" w:rsidR="00542741" w:rsidRPr="00542741" w:rsidRDefault="00542741" w:rsidP="005B19C2">
      <w:pPr>
        <w:numPr>
          <w:ilvl w:val="3"/>
          <w:numId w:val="212"/>
        </w:numPr>
        <w:tabs>
          <w:tab w:val="clear" w:pos="2880"/>
        </w:tabs>
        <w:ind w:left="709" w:hanging="45"/>
        <w:contextualSpacing/>
      </w:pPr>
      <w:r w:rsidRPr="00542741">
        <w:rPr>
          <w:rFonts w:cs="Calibri"/>
          <w:sz w:val="32"/>
          <w:szCs w:val="32"/>
        </w:rPr>
        <w:t xml:space="preserve">Each club is responsible to ensure that all their players are correctly registered and for keeping an up-to-date record of all their registered players in </w:t>
      </w:r>
      <w:r w:rsidRPr="00542741">
        <w:rPr>
          <w:rFonts w:cs="Calibri"/>
          <w:b/>
          <w:i/>
          <w:sz w:val="32"/>
          <w:szCs w:val="32"/>
        </w:rPr>
        <w:t>PlayHQ</w:t>
      </w:r>
    </w:p>
    <w:p w14:paraId="7A8578C2" w14:textId="77777777" w:rsidR="00542741" w:rsidRPr="00542741" w:rsidRDefault="00542741" w:rsidP="00C24907">
      <w:pPr>
        <w:ind w:left="720"/>
        <w:contextualSpacing/>
        <w:rPr>
          <w:rFonts w:cs="Calibri"/>
          <w:sz w:val="32"/>
          <w:szCs w:val="32"/>
        </w:rPr>
      </w:pPr>
    </w:p>
    <w:p w14:paraId="6D7691CD" w14:textId="77777777" w:rsidR="00542741" w:rsidRPr="00542741" w:rsidRDefault="00542741" w:rsidP="005B19C2">
      <w:pPr>
        <w:numPr>
          <w:ilvl w:val="3"/>
          <w:numId w:val="212"/>
        </w:numPr>
        <w:tabs>
          <w:tab w:val="clear" w:pos="2880"/>
        </w:tabs>
        <w:ind w:left="709" w:hanging="45"/>
        <w:contextualSpacing/>
      </w:pPr>
      <w:r w:rsidRPr="00542741">
        <w:rPr>
          <w:rFonts w:cs="Calibri"/>
          <w:sz w:val="32"/>
          <w:szCs w:val="32"/>
        </w:rPr>
        <w:t xml:space="preserve">The entering of player registration details on </w:t>
      </w:r>
      <w:r w:rsidRPr="00542741">
        <w:rPr>
          <w:rFonts w:cs="Calibri"/>
          <w:b/>
          <w:i/>
          <w:sz w:val="32"/>
          <w:szCs w:val="32"/>
        </w:rPr>
        <w:t xml:space="preserve">PlayHQ </w:t>
      </w:r>
      <w:r w:rsidRPr="00542741">
        <w:rPr>
          <w:rFonts w:cs="Calibri"/>
          <w:sz w:val="32"/>
          <w:szCs w:val="32"/>
        </w:rPr>
        <w:t>automatically confirms that the player concerned agrees to abide by NWMCA‘s Rules &amp; By-Laws.</w:t>
      </w:r>
    </w:p>
    <w:p w14:paraId="78C451E4" w14:textId="77777777" w:rsidR="00542741" w:rsidRPr="00542741" w:rsidRDefault="00542741" w:rsidP="00C24907">
      <w:pPr>
        <w:ind w:left="720"/>
        <w:contextualSpacing/>
        <w:rPr>
          <w:sz w:val="40"/>
          <w:szCs w:val="28"/>
        </w:rPr>
      </w:pPr>
    </w:p>
    <w:p w14:paraId="1E8691BD" w14:textId="77777777" w:rsidR="00542741" w:rsidRPr="00542741" w:rsidRDefault="00542741" w:rsidP="005B19C2">
      <w:pPr>
        <w:numPr>
          <w:ilvl w:val="3"/>
          <w:numId w:val="212"/>
        </w:numPr>
        <w:tabs>
          <w:tab w:val="clear" w:pos="2880"/>
        </w:tabs>
        <w:ind w:left="709" w:hanging="45"/>
        <w:contextualSpacing/>
        <w:rPr>
          <w:sz w:val="40"/>
          <w:szCs w:val="28"/>
        </w:rPr>
      </w:pPr>
      <w:r w:rsidRPr="00542741">
        <w:rPr>
          <w:rFonts w:cs="Calibri"/>
          <w:sz w:val="32"/>
          <w:szCs w:val="32"/>
        </w:rPr>
        <w:t xml:space="preserve">The registration of an eligible player with a club of the Association becomes effective for the current season when the player’s name is first listed on a </w:t>
      </w:r>
      <w:r w:rsidRPr="00542741">
        <w:rPr>
          <w:rFonts w:cs="Calibri"/>
          <w:b/>
          <w:bCs/>
          <w:i/>
          <w:iCs/>
          <w:sz w:val="32"/>
          <w:szCs w:val="32"/>
        </w:rPr>
        <w:t>Team List</w:t>
      </w:r>
      <w:r w:rsidRPr="00542741">
        <w:rPr>
          <w:rFonts w:cs="Calibri"/>
          <w:sz w:val="32"/>
          <w:szCs w:val="32"/>
        </w:rPr>
        <w:t xml:space="preserve"> (or equivalent thereof) for a team of that club, </w:t>
      </w:r>
      <w:r w:rsidRPr="00542741">
        <w:rPr>
          <w:rFonts w:cs="Calibri"/>
          <w:b/>
          <w:sz w:val="32"/>
          <w:szCs w:val="32"/>
        </w:rPr>
        <w:t>provided</w:t>
      </w:r>
      <w:r w:rsidRPr="00542741">
        <w:rPr>
          <w:rFonts w:cs="Calibri"/>
          <w:b/>
          <w:sz w:val="32"/>
          <w:szCs w:val="32"/>
          <w:u w:val="single"/>
        </w:rPr>
        <w:t xml:space="preserve"> </w:t>
      </w:r>
      <w:r w:rsidRPr="00542741">
        <w:rPr>
          <w:rFonts w:cs="Calibri"/>
          <w:sz w:val="32"/>
          <w:szCs w:val="32"/>
        </w:rPr>
        <w:t>that the player is registered in accordance with By-Laws 3.3.3, 3.3.4 and 3.3.5.</w:t>
      </w:r>
    </w:p>
    <w:p w14:paraId="129FF437" w14:textId="77777777" w:rsidR="00542741" w:rsidRPr="00542741" w:rsidRDefault="00542741" w:rsidP="00542741">
      <w:pPr>
        <w:ind w:left="709"/>
        <w:contextualSpacing/>
        <w:rPr>
          <w:sz w:val="40"/>
          <w:szCs w:val="28"/>
        </w:rPr>
      </w:pPr>
    </w:p>
    <w:p w14:paraId="1D688C9E" w14:textId="77777777" w:rsidR="00542741" w:rsidRPr="00542741" w:rsidRDefault="00542741" w:rsidP="00542741">
      <w:pPr>
        <w:keepNext/>
        <w:spacing w:before="240" w:after="60"/>
        <w:outlineLvl w:val="2"/>
        <w:rPr>
          <w:b/>
          <w:bCs/>
          <w:sz w:val="32"/>
          <w:szCs w:val="26"/>
        </w:rPr>
      </w:pPr>
      <w:bookmarkStart w:id="3760" w:name="_Toc520986929"/>
      <w:bookmarkStart w:id="3761" w:name="_Toc48532846"/>
      <w:bookmarkStart w:id="3762" w:name="_Toc80184939"/>
      <w:bookmarkStart w:id="3763" w:name="_Toc81721273"/>
      <w:bookmarkStart w:id="3764" w:name="_Toc515437201"/>
      <w:bookmarkStart w:id="3765" w:name="_Toc523650208"/>
      <w:bookmarkStart w:id="3766" w:name="_Toc524292294"/>
      <w:bookmarkStart w:id="3767" w:name="_Toc17740715"/>
      <w:bookmarkStart w:id="3768" w:name="_Toc115338915"/>
      <w:bookmarkStart w:id="3769" w:name="_Toc207736990"/>
      <w:r w:rsidRPr="00542741">
        <w:rPr>
          <w:b/>
          <w:bCs/>
          <w:sz w:val="32"/>
          <w:szCs w:val="26"/>
        </w:rPr>
        <w:t>3.1.1</w:t>
      </w:r>
      <w:r w:rsidRPr="00542741">
        <w:rPr>
          <w:b/>
          <w:bCs/>
          <w:sz w:val="32"/>
          <w:szCs w:val="26"/>
        </w:rPr>
        <w:tab/>
      </w:r>
      <w:r w:rsidRPr="00542741">
        <w:rPr>
          <w:b/>
          <w:bCs/>
          <w:sz w:val="32"/>
          <w:szCs w:val="26"/>
        </w:rPr>
        <w:tab/>
        <w:t>INCORRECTLY REGISTERED PLAYERS</w:t>
      </w:r>
      <w:bookmarkEnd w:id="3760"/>
      <w:bookmarkEnd w:id="3761"/>
      <w:bookmarkEnd w:id="3762"/>
      <w:bookmarkEnd w:id="3763"/>
      <w:bookmarkEnd w:id="3764"/>
      <w:bookmarkEnd w:id="3765"/>
      <w:bookmarkEnd w:id="3766"/>
      <w:bookmarkEnd w:id="3767"/>
      <w:bookmarkEnd w:id="3768"/>
      <w:bookmarkEnd w:id="3769"/>
    </w:p>
    <w:p w14:paraId="4EE74A70" w14:textId="77777777" w:rsidR="00542741" w:rsidRPr="00542741" w:rsidRDefault="00542741" w:rsidP="00542741">
      <w:pPr>
        <w:ind w:left="142"/>
        <w:rPr>
          <w:rFonts w:cs="Calibri"/>
          <w:sz w:val="32"/>
          <w:szCs w:val="32"/>
        </w:rPr>
      </w:pPr>
    </w:p>
    <w:p w14:paraId="1A1F77A4" w14:textId="77777777" w:rsidR="00542741" w:rsidRPr="00542741" w:rsidRDefault="00542741" w:rsidP="005B19C2">
      <w:pPr>
        <w:numPr>
          <w:ilvl w:val="0"/>
          <w:numId w:val="208"/>
        </w:numPr>
        <w:ind w:left="1418" w:hanging="851"/>
        <w:rPr>
          <w:rFonts w:cs="Calibri"/>
          <w:sz w:val="32"/>
          <w:szCs w:val="32"/>
        </w:rPr>
      </w:pPr>
      <w:r w:rsidRPr="00542741">
        <w:rPr>
          <w:rFonts w:cs="Calibri"/>
          <w:sz w:val="32"/>
          <w:szCs w:val="32"/>
        </w:rPr>
        <w:t>The Association will randomly check match results as entered on PlayHQ to ensure that all players are correctly registered. Failure to comply will result in  a $50 fine and loss of maximum match points for the round. (Match Rule 3.1.3)</w:t>
      </w:r>
    </w:p>
    <w:p w14:paraId="443D96F5" w14:textId="77777777" w:rsidR="00542741" w:rsidRPr="00542741" w:rsidRDefault="00542741" w:rsidP="00542741">
      <w:pPr>
        <w:ind w:left="1418" w:hanging="851"/>
        <w:rPr>
          <w:rFonts w:cs="Calibri"/>
          <w:sz w:val="32"/>
          <w:szCs w:val="32"/>
        </w:rPr>
      </w:pPr>
    </w:p>
    <w:p w14:paraId="09D520AE" w14:textId="77777777" w:rsidR="00542741" w:rsidRPr="00542741" w:rsidRDefault="00542741" w:rsidP="005B19C2">
      <w:pPr>
        <w:numPr>
          <w:ilvl w:val="0"/>
          <w:numId w:val="208"/>
        </w:numPr>
        <w:ind w:left="1418" w:hanging="851"/>
        <w:rPr>
          <w:rFonts w:cs="Calibri"/>
          <w:sz w:val="32"/>
          <w:szCs w:val="32"/>
        </w:rPr>
      </w:pPr>
      <w:r w:rsidRPr="00542741">
        <w:rPr>
          <w:rFonts w:cs="Calibri"/>
          <w:sz w:val="32"/>
          <w:szCs w:val="32"/>
        </w:rPr>
        <w:t>Only registered players can play in matches arranged under the auspices of the Association.  Any Club, which fails to register any player in accordance with NWMCA rules and by-laws, and allows that player to play in an NWMCA match will cause the result of the match to be subject to Match Rule 3.1.3 and the Club will therefore be fined and lose maximum match points for the round.</w:t>
      </w:r>
    </w:p>
    <w:p w14:paraId="5053675C" w14:textId="77777777" w:rsidR="00542741" w:rsidRPr="00542741" w:rsidRDefault="00542741" w:rsidP="00542741">
      <w:pPr>
        <w:tabs>
          <w:tab w:val="num" w:pos="284"/>
        </w:tabs>
        <w:ind w:left="142"/>
        <w:rPr>
          <w:rFonts w:cs="Calibri"/>
          <w:sz w:val="32"/>
          <w:szCs w:val="32"/>
        </w:rPr>
      </w:pPr>
    </w:p>
    <w:p w14:paraId="2AB11E72" w14:textId="77777777" w:rsidR="00542741" w:rsidRPr="00542741" w:rsidRDefault="00542741" w:rsidP="005B19C2">
      <w:pPr>
        <w:numPr>
          <w:ilvl w:val="0"/>
          <w:numId w:val="208"/>
        </w:numPr>
        <w:ind w:left="1418" w:hanging="851"/>
        <w:rPr>
          <w:rFonts w:cs="Calibri"/>
          <w:sz w:val="32"/>
          <w:szCs w:val="32"/>
        </w:rPr>
      </w:pPr>
      <w:r w:rsidRPr="00542741">
        <w:rPr>
          <w:rFonts w:cs="Calibri"/>
          <w:sz w:val="32"/>
          <w:szCs w:val="32"/>
        </w:rPr>
        <w:t>For the purposes of this By-Law play shall mean active participation in the game by batting, bowling or fielding (substitutes excepted).</w:t>
      </w:r>
    </w:p>
    <w:p w14:paraId="67E9D613" w14:textId="77777777" w:rsidR="00542741" w:rsidRPr="00542741" w:rsidRDefault="00542741" w:rsidP="00542741">
      <w:pPr>
        <w:keepNext/>
        <w:spacing w:before="240" w:after="60"/>
        <w:outlineLvl w:val="2"/>
        <w:rPr>
          <w:b/>
          <w:bCs/>
          <w:sz w:val="32"/>
          <w:szCs w:val="26"/>
        </w:rPr>
      </w:pPr>
      <w:bookmarkStart w:id="3770" w:name="_Toc207736991"/>
      <w:r w:rsidRPr="00542741">
        <w:rPr>
          <w:b/>
          <w:bCs/>
          <w:sz w:val="32"/>
          <w:szCs w:val="26"/>
        </w:rPr>
        <w:t xml:space="preserve">3.1.2     </w:t>
      </w:r>
      <w:r w:rsidRPr="00542741">
        <w:rPr>
          <w:b/>
          <w:bCs/>
          <w:sz w:val="32"/>
          <w:szCs w:val="26"/>
        </w:rPr>
        <w:tab/>
        <w:t>RESTRICTED PLAYERS</w:t>
      </w:r>
      <w:bookmarkEnd w:id="3770"/>
    </w:p>
    <w:p w14:paraId="10C68EDE" w14:textId="77777777" w:rsidR="00542741" w:rsidRPr="00542741" w:rsidRDefault="00542741" w:rsidP="00542741">
      <w:pPr>
        <w:ind w:left="142"/>
        <w:rPr>
          <w:rFonts w:cs="Calibri"/>
          <w:sz w:val="32"/>
          <w:szCs w:val="32"/>
        </w:rPr>
      </w:pPr>
    </w:p>
    <w:p w14:paraId="2C6386B5" w14:textId="77777777" w:rsidR="00542741" w:rsidRPr="00542741" w:rsidRDefault="00542741" w:rsidP="005B19C2">
      <w:pPr>
        <w:numPr>
          <w:ilvl w:val="0"/>
          <w:numId w:val="185"/>
        </w:numPr>
        <w:ind w:left="1418" w:hanging="709"/>
        <w:rPr>
          <w:rFonts w:cs="Calibri"/>
          <w:sz w:val="32"/>
          <w:szCs w:val="32"/>
        </w:rPr>
      </w:pPr>
      <w:r w:rsidRPr="00542741">
        <w:rPr>
          <w:rFonts w:cs="Calibri"/>
          <w:sz w:val="32"/>
          <w:szCs w:val="32"/>
        </w:rPr>
        <w:t>The Association may, at its absolute discretion, rule that a person will not be accepted as a registered player in the Association or of a nominated club in the Association.  Any such rulings will be notified in writing to the player and any club concerned.</w:t>
      </w:r>
    </w:p>
    <w:p w14:paraId="0133A01B" w14:textId="77777777" w:rsidR="00542741" w:rsidRPr="00542741" w:rsidRDefault="00542741" w:rsidP="00542741">
      <w:pPr>
        <w:keepNext/>
        <w:spacing w:before="240" w:after="60"/>
        <w:outlineLvl w:val="2"/>
        <w:rPr>
          <w:b/>
          <w:bCs/>
          <w:sz w:val="32"/>
          <w:szCs w:val="26"/>
        </w:rPr>
      </w:pPr>
      <w:bookmarkStart w:id="3771" w:name="_Toc207736992"/>
      <w:r w:rsidRPr="00542741">
        <w:rPr>
          <w:b/>
          <w:bCs/>
          <w:sz w:val="32"/>
          <w:szCs w:val="26"/>
        </w:rPr>
        <w:t xml:space="preserve">3.1.3   </w:t>
      </w:r>
      <w:r w:rsidRPr="00542741">
        <w:rPr>
          <w:b/>
          <w:bCs/>
          <w:sz w:val="32"/>
          <w:szCs w:val="26"/>
        </w:rPr>
        <w:tab/>
        <w:t xml:space="preserve">   INELIGIBLE PLAYERS</w:t>
      </w:r>
      <w:bookmarkEnd w:id="3771"/>
    </w:p>
    <w:p w14:paraId="3491D0D3" w14:textId="77777777" w:rsidR="00542741" w:rsidRPr="00542741" w:rsidRDefault="00542741" w:rsidP="00542741">
      <w:pPr>
        <w:ind w:left="142"/>
        <w:rPr>
          <w:rFonts w:cs="Calibri"/>
          <w:sz w:val="32"/>
          <w:szCs w:val="32"/>
          <w:lang w:val="x-none"/>
        </w:rPr>
      </w:pPr>
      <w:r w:rsidRPr="00542741">
        <w:rPr>
          <w:rFonts w:cs="Calibri"/>
          <w:sz w:val="32"/>
          <w:szCs w:val="32"/>
          <w:lang w:val="x-none"/>
        </w:rPr>
        <w:tab/>
      </w:r>
    </w:p>
    <w:p w14:paraId="5904FE27" w14:textId="77777777" w:rsidR="00542741" w:rsidRPr="00542741" w:rsidRDefault="00542741" w:rsidP="005B19C2">
      <w:pPr>
        <w:numPr>
          <w:ilvl w:val="0"/>
          <w:numId w:val="186"/>
        </w:numPr>
        <w:tabs>
          <w:tab w:val="left" w:pos="567"/>
        </w:tabs>
        <w:ind w:left="1276" w:hanging="709"/>
        <w:rPr>
          <w:rFonts w:cs="Calibri"/>
          <w:sz w:val="32"/>
          <w:szCs w:val="32"/>
          <w:lang w:val="x-none"/>
        </w:rPr>
      </w:pPr>
      <w:r w:rsidRPr="00542741">
        <w:rPr>
          <w:rFonts w:cs="Calibri"/>
          <w:sz w:val="32"/>
          <w:szCs w:val="32"/>
          <w:lang w:val="x-none"/>
        </w:rPr>
        <w:t xml:space="preserve">Only </w:t>
      </w:r>
      <w:r w:rsidRPr="00542741">
        <w:rPr>
          <w:rFonts w:cs="Calibri"/>
          <w:sz w:val="32"/>
          <w:szCs w:val="32"/>
        </w:rPr>
        <w:t>eligible</w:t>
      </w:r>
      <w:r w:rsidRPr="00542741">
        <w:rPr>
          <w:rFonts w:cs="Calibri"/>
          <w:sz w:val="32"/>
          <w:szCs w:val="32"/>
          <w:lang w:val="x-none"/>
        </w:rPr>
        <w:t xml:space="preserve"> players can play in matches arranged under the auspices of the Association.</w:t>
      </w:r>
      <w:r w:rsidRPr="00542741">
        <w:rPr>
          <w:rFonts w:cs="Calibri"/>
          <w:sz w:val="32"/>
          <w:szCs w:val="32"/>
        </w:rPr>
        <w:t xml:space="preserve"> </w:t>
      </w:r>
      <w:r w:rsidRPr="00542741">
        <w:rPr>
          <w:rFonts w:cs="Calibri"/>
          <w:sz w:val="32"/>
          <w:szCs w:val="32"/>
          <w:lang w:val="x-none"/>
        </w:rPr>
        <w:t>If any person who is ineligible</w:t>
      </w:r>
      <w:r w:rsidRPr="00542741">
        <w:rPr>
          <w:rFonts w:cs="Calibri"/>
          <w:sz w:val="32"/>
          <w:szCs w:val="32"/>
        </w:rPr>
        <w:t>, participates</w:t>
      </w:r>
      <w:r w:rsidRPr="00542741">
        <w:rPr>
          <w:rFonts w:cs="Calibri"/>
          <w:sz w:val="32"/>
          <w:szCs w:val="32"/>
          <w:lang w:val="x-none"/>
        </w:rPr>
        <w:t xml:space="preserve"> in an Association match, the result of the match will be subje</w:t>
      </w:r>
      <w:r w:rsidRPr="00542741">
        <w:rPr>
          <w:rFonts w:cs="Calibri"/>
          <w:sz w:val="32"/>
          <w:szCs w:val="32"/>
        </w:rPr>
        <w:t>ct to</w:t>
      </w:r>
      <w:r w:rsidRPr="00542741">
        <w:rPr>
          <w:rFonts w:cs="Calibri"/>
          <w:sz w:val="32"/>
          <w:szCs w:val="32"/>
          <w:lang w:val="x-none"/>
        </w:rPr>
        <w:t xml:space="preserve"> Match Rule 3.1.3 and the club will be fined.</w:t>
      </w:r>
    </w:p>
    <w:p w14:paraId="2F96F8CC" w14:textId="77777777" w:rsidR="00542741" w:rsidRPr="00542741" w:rsidRDefault="00542741" w:rsidP="005B19C2">
      <w:pPr>
        <w:numPr>
          <w:ilvl w:val="0"/>
          <w:numId w:val="186"/>
        </w:numPr>
        <w:ind w:left="1276" w:hanging="709"/>
        <w:rPr>
          <w:rFonts w:cs="Calibri"/>
          <w:sz w:val="32"/>
          <w:szCs w:val="32"/>
        </w:rPr>
      </w:pPr>
      <w:r w:rsidRPr="00542741">
        <w:rPr>
          <w:rFonts w:cs="Calibri"/>
          <w:sz w:val="32"/>
          <w:szCs w:val="32"/>
        </w:rPr>
        <w:t>For the purposes of this By-Law play shall mean active participation in the game by batting, bowling or fielding (substitutes excepted).</w:t>
      </w:r>
    </w:p>
    <w:p w14:paraId="4DD36501" w14:textId="77777777" w:rsidR="00542741" w:rsidRPr="00542741" w:rsidRDefault="00542741" w:rsidP="005B19C2">
      <w:pPr>
        <w:numPr>
          <w:ilvl w:val="0"/>
          <w:numId w:val="186"/>
        </w:numPr>
        <w:ind w:left="1276" w:hanging="709"/>
        <w:rPr>
          <w:rFonts w:cs="Calibri"/>
          <w:sz w:val="32"/>
          <w:szCs w:val="32"/>
          <w:lang w:val="x-none"/>
        </w:rPr>
      </w:pPr>
      <w:r w:rsidRPr="00542741">
        <w:rPr>
          <w:rFonts w:cs="Calibri"/>
          <w:sz w:val="32"/>
          <w:szCs w:val="32"/>
          <w:lang w:val="x-none"/>
        </w:rPr>
        <w:t>The player may also be called to appear before the Tribunal.</w:t>
      </w:r>
    </w:p>
    <w:p w14:paraId="41D6A85C" w14:textId="77777777" w:rsidR="00542741" w:rsidRPr="00542741" w:rsidRDefault="00542741" w:rsidP="00542741">
      <w:pPr>
        <w:rPr>
          <w:rFonts w:cs="Calibri"/>
          <w:sz w:val="32"/>
          <w:szCs w:val="32"/>
        </w:rPr>
      </w:pPr>
    </w:p>
    <w:p w14:paraId="6305B8D2" w14:textId="77777777" w:rsidR="00542741" w:rsidRPr="00542741" w:rsidRDefault="00542741" w:rsidP="00542741">
      <w:pPr>
        <w:keepNext/>
        <w:spacing w:before="240" w:after="60"/>
        <w:outlineLvl w:val="2"/>
        <w:rPr>
          <w:b/>
          <w:bCs/>
          <w:sz w:val="32"/>
          <w:szCs w:val="26"/>
        </w:rPr>
      </w:pPr>
      <w:bookmarkStart w:id="3772" w:name="_Toc520986919"/>
      <w:bookmarkStart w:id="3773" w:name="_Toc48532835"/>
      <w:bookmarkStart w:id="3774" w:name="_Toc80184928"/>
      <w:bookmarkStart w:id="3775" w:name="_Toc81721262"/>
      <w:bookmarkStart w:id="3776" w:name="_Toc515437190"/>
      <w:bookmarkStart w:id="3777" w:name="_Toc523650197"/>
      <w:bookmarkStart w:id="3778" w:name="_Toc524292283"/>
      <w:bookmarkStart w:id="3779" w:name="_Toc17740704"/>
      <w:bookmarkStart w:id="3780" w:name="_Toc115338904"/>
      <w:bookmarkStart w:id="3781" w:name="_Toc207736993"/>
      <w:r w:rsidRPr="00542741">
        <w:rPr>
          <w:b/>
          <w:bCs/>
          <w:sz w:val="32"/>
          <w:szCs w:val="26"/>
        </w:rPr>
        <w:t>3.2</w:t>
      </w:r>
      <w:r w:rsidRPr="00542741">
        <w:rPr>
          <w:b/>
          <w:bCs/>
          <w:sz w:val="32"/>
          <w:szCs w:val="26"/>
        </w:rPr>
        <w:tab/>
        <w:t xml:space="preserve"> </w:t>
      </w:r>
      <w:bookmarkEnd w:id="3772"/>
      <w:bookmarkEnd w:id="3773"/>
      <w:bookmarkEnd w:id="3774"/>
      <w:bookmarkEnd w:id="3775"/>
      <w:bookmarkEnd w:id="3776"/>
      <w:bookmarkEnd w:id="3777"/>
      <w:bookmarkEnd w:id="3778"/>
      <w:bookmarkEnd w:id="3779"/>
      <w:bookmarkEnd w:id="3780"/>
      <w:r w:rsidRPr="00542741">
        <w:rPr>
          <w:b/>
          <w:bCs/>
          <w:sz w:val="32"/>
          <w:szCs w:val="26"/>
        </w:rPr>
        <w:t>TRANSFERS</w:t>
      </w:r>
      <w:bookmarkEnd w:id="3781"/>
    </w:p>
    <w:p w14:paraId="6D90439A"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rPr>
        <w:t>A transfer is required when the when the players “home” club is to be changed.</w:t>
      </w:r>
    </w:p>
    <w:p w14:paraId="527E59B0"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rPr>
        <w:t>A transfer is required if a player has participated with their former club in the past 12 months.</w:t>
      </w:r>
    </w:p>
    <w:p w14:paraId="5443A0C2"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rPr>
        <w:t>Where a player has been registered in PlayHQ for the 2023 Winter season, the transfer application MUST be made via PlayHQ.</w:t>
      </w:r>
    </w:p>
    <w:p w14:paraId="417B1AED"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rPr>
        <w:t>Where a player has NOT previously been registered in PlayHQ, the transfer application MUST be made via the NWMCA Transfer Form.</w:t>
      </w:r>
    </w:p>
    <w:p w14:paraId="2AC4D7E1"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rPr>
        <w:t>A Junior or Senior player who has played less than 3 matches with a Premier or Sub District Club and is NOT selected in a team for that Premier or Sub District Club may play for their most recent NWMCA club without a transfer in the current season. A match day permit must, however, be obtained from the Association.</w:t>
      </w:r>
    </w:p>
    <w:p w14:paraId="5C9AAE26"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lang w:val="en"/>
        </w:rPr>
        <w:t xml:space="preserve">If the player’s previous club does not respond to a </w:t>
      </w:r>
      <w:r w:rsidRPr="00542741">
        <w:rPr>
          <w:rFonts w:cs="Calibri"/>
          <w:b/>
          <w:bCs/>
          <w:i/>
          <w:iCs/>
          <w:sz w:val="32"/>
          <w:szCs w:val="32"/>
          <w:lang w:val="en"/>
        </w:rPr>
        <w:t xml:space="preserve">Transfer Application </w:t>
      </w:r>
      <w:r w:rsidRPr="00542741">
        <w:rPr>
          <w:rFonts w:cs="Calibri"/>
          <w:sz w:val="32"/>
          <w:szCs w:val="32"/>
          <w:lang w:val="en"/>
        </w:rPr>
        <w:t>within 5 days of the date it was sent to them, that club shall be deemed to have granted the transfer to the player. The transfer will be auto approved in PlayHQ.</w:t>
      </w:r>
    </w:p>
    <w:p w14:paraId="3517D8B9"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lang w:val="en"/>
        </w:rPr>
        <w:t xml:space="preserve">Players/Clubs may not make application for clearances after 31st December of each season. </w:t>
      </w:r>
    </w:p>
    <w:p w14:paraId="6EE200C7" w14:textId="77777777" w:rsidR="00542741" w:rsidRPr="00542741" w:rsidRDefault="00542741" w:rsidP="005B19C2">
      <w:pPr>
        <w:numPr>
          <w:ilvl w:val="0"/>
          <w:numId w:val="211"/>
        </w:numPr>
        <w:ind w:left="1560" w:hanging="993"/>
        <w:rPr>
          <w:rFonts w:cs="Calibri"/>
          <w:sz w:val="32"/>
          <w:szCs w:val="32"/>
        </w:rPr>
      </w:pPr>
      <w:r w:rsidRPr="00542741">
        <w:rPr>
          <w:rFonts w:cs="Calibri"/>
          <w:sz w:val="32"/>
          <w:szCs w:val="32"/>
          <w:lang w:val="en"/>
        </w:rPr>
        <w:t>Clubs may seek permission to apply for a clearance after 31 December in a season. That permit request, via PlayHQ, must outline exceptional circumstances for the clearance application. As an example, a player has moved to Melbourne from interstate and wants to play cricket in Melbourne.</w:t>
      </w:r>
    </w:p>
    <w:p w14:paraId="6F44CEBF" w14:textId="77777777" w:rsidR="00542741" w:rsidRPr="00542741" w:rsidRDefault="00542741" w:rsidP="00542741">
      <w:pPr>
        <w:spacing w:after="160" w:line="259" w:lineRule="auto"/>
        <w:rPr>
          <w:rFonts w:cs="Calibri"/>
          <w:sz w:val="32"/>
          <w:szCs w:val="32"/>
          <w:lang w:val="en"/>
        </w:rPr>
      </w:pPr>
      <w:r w:rsidRPr="00542741">
        <w:rPr>
          <w:rFonts w:cs="Calibri"/>
          <w:sz w:val="32"/>
          <w:szCs w:val="32"/>
          <w:lang w:val="en"/>
        </w:rPr>
        <w:br w:type="page"/>
      </w:r>
    </w:p>
    <w:p w14:paraId="3DBC6A5A" w14:textId="77777777" w:rsidR="00542741" w:rsidRPr="00542741" w:rsidRDefault="00542741" w:rsidP="00542741">
      <w:pPr>
        <w:ind w:left="720"/>
        <w:contextualSpacing/>
        <w:rPr>
          <w:rFonts w:cs="Calibri"/>
          <w:sz w:val="32"/>
          <w:szCs w:val="32"/>
          <w:lang w:val="en"/>
        </w:rPr>
      </w:pPr>
    </w:p>
    <w:p w14:paraId="0048C701" w14:textId="77777777" w:rsidR="00542741" w:rsidRPr="00542741" w:rsidRDefault="00542741" w:rsidP="005B19C2">
      <w:pPr>
        <w:keepNext/>
        <w:numPr>
          <w:ilvl w:val="2"/>
          <w:numId w:val="186"/>
        </w:numPr>
        <w:tabs>
          <w:tab w:val="left" w:pos="873"/>
        </w:tabs>
        <w:spacing w:before="240" w:after="60"/>
        <w:ind w:hanging="1026"/>
        <w:outlineLvl w:val="2"/>
        <w:rPr>
          <w:rFonts w:cs="Calibri"/>
          <w:b/>
          <w:bCs/>
          <w:sz w:val="32"/>
          <w:szCs w:val="32"/>
        </w:rPr>
      </w:pPr>
      <w:bookmarkStart w:id="3782" w:name="_Toc207736994"/>
      <w:r w:rsidRPr="00542741">
        <w:rPr>
          <w:rFonts w:cs="Calibri"/>
          <w:b/>
          <w:bCs/>
          <w:sz w:val="32"/>
          <w:szCs w:val="32"/>
        </w:rPr>
        <w:t>TRANSFER REFUSED</w:t>
      </w:r>
      <w:bookmarkEnd w:id="3782"/>
    </w:p>
    <w:p w14:paraId="03072FB5" w14:textId="77777777" w:rsidR="00542741" w:rsidRPr="00542741" w:rsidRDefault="00542741" w:rsidP="005B19C2">
      <w:pPr>
        <w:numPr>
          <w:ilvl w:val="0"/>
          <w:numId w:val="176"/>
        </w:numPr>
        <w:tabs>
          <w:tab w:val="num" w:pos="284"/>
        </w:tabs>
        <w:ind w:left="1418" w:hanging="709"/>
        <w:rPr>
          <w:rFonts w:cs="Calibri"/>
          <w:sz w:val="32"/>
          <w:szCs w:val="32"/>
        </w:rPr>
      </w:pPr>
      <w:r w:rsidRPr="00542741">
        <w:rPr>
          <w:rFonts w:cs="Calibri"/>
          <w:sz w:val="32"/>
          <w:szCs w:val="32"/>
        </w:rPr>
        <w:t>Transfers may only be refused due to:</w:t>
      </w:r>
    </w:p>
    <w:p w14:paraId="45BDEB07" w14:textId="77777777" w:rsidR="00542741" w:rsidRPr="00542741" w:rsidRDefault="00542741" w:rsidP="005B19C2">
      <w:pPr>
        <w:numPr>
          <w:ilvl w:val="2"/>
          <w:numId w:val="176"/>
        </w:numPr>
        <w:rPr>
          <w:rFonts w:cs="Calibri"/>
          <w:sz w:val="32"/>
          <w:szCs w:val="32"/>
        </w:rPr>
      </w:pPr>
      <w:r w:rsidRPr="00542741">
        <w:rPr>
          <w:rFonts w:cs="Calibri"/>
          <w:sz w:val="32"/>
          <w:szCs w:val="32"/>
        </w:rPr>
        <w:t>Player owes money to the “old” club</w:t>
      </w:r>
    </w:p>
    <w:p w14:paraId="21EE3D35" w14:textId="77777777" w:rsidR="00542741" w:rsidRPr="00542741" w:rsidRDefault="00542741" w:rsidP="005B19C2">
      <w:pPr>
        <w:numPr>
          <w:ilvl w:val="2"/>
          <w:numId w:val="176"/>
        </w:numPr>
        <w:rPr>
          <w:rFonts w:cs="Calibri"/>
          <w:sz w:val="32"/>
          <w:szCs w:val="32"/>
        </w:rPr>
      </w:pPr>
      <w:r w:rsidRPr="00542741">
        <w:rPr>
          <w:rFonts w:cs="Calibri"/>
          <w:sz w:val="32"/>
          <w:szCs w:val="32"/>
        </w:rPr>
        <w:t>Player owes gear or equipment to the “old” club</w:t>
      </w:r>
    </w:p>
    <w:p w14:paraId="4BAECD5B" w14:textId="77777777" w:rsidR="00542741" w:rsidRPr="00542741" w:rsidRDefault="00542741" w:rsidP="005B19C2">
      <w:pPr>
        <w:numPr>
          <w:ilvl w:val="2"/>
          <w:numId w:val="176"/>
        </w:numPr>
        <w:rPr>
          <w:rFonts w:cs="Calibri"/>
          <w:sz w:val="32"/>
          <w:szCs w:val="32"/>
        </w:rPr>
      </w:pPr>
      <w:r w:rsidRPr="00542741">
        <w:rPr>
          <w:rFonts w:cs="Calibri"/>
          <w:sz w:val="32"/>
          <w:szCs w:val="32"/>
        </w:rPr>
        <w:t>A valid, active and signed playing contract is in place which ties the player to the “old” club.</w:t>
      </w:r>
    </w:p>
    <w:p w14:paraId="0C08F141" w14:textId="77777777" w:rsidR="00542741" w:rsidRPr="00542741" w:rsidRDefault="00542741" w:rsidP="00542741">
      <w:pPr>
        <w:ind w:left="2520"/>
        <w:rPr>
          <w:rFonts w:cs="Calibri"/>
          <w:sz w:val="32"/>
          <w:szCs w:val="32"/>
        </w:rPr>
      </w:pPr>
    </w:p>
    <w:p w14:paraId="4E1C123F" w14:textId="77777777" w:rsidR="00542741" w:rsidRPr="00542741" w:rsidRDefault="00542741" w:rsidP="005B19C2">
      <w:pPr>
        <w:numPr>
          <w:ilvl w:val="0"/>
          <w:numId w:val="176"/>
        </w:numPr>
        <w:tabs>
          <w:tab w:val="num" w:pos="284"/>
        </w:tabs>
        <w:ind w:left="1418" w:hanging="709"/>
        <w:rPr>
          <w:rFonts w:cs="Calibri"/>
          <w:sz w:val="32"/>
          <w:szCs w:val="32"/>
        </w:rPr>
      </w:pPr>
      <w:r w:rsidRPr="00542741">
        <w:rPr>
          <w:rFonts w:cs="Calibri"/>
          <w:sz w:val="32"/>
          <w:szCs w:val="32"/>
        </w:rPr>
        <w:t>A player who has been refused a clearance by an NWMCA club may appeal in writing, with a $50 fee, to NWMCA who will hear the appeal at the earliest opportunity.  Where possible 48 hours notice of the hearing date will be given to the club and the player.  NWMCA may either grant or refuse the clearance as it sees fit.</w:t>
      </w:r>
    </w:p>
    <w:p w14:paraId="25F4C73E" w14:textId="77777777" w:rsidR="00542741" w:rsidRPr="00542741" w:rsidRDefault="00542741" w:rsidP="00542741">
      <w:pPr>
        <w:ind w:left="1418" w:hanging="709"/>
        <w:rPr>
          <w:rFonts w:cs="Calibri"/>
          <w:sz w:val="32"/>
          <w:szCs w:val="32"/>
        </w:rPr>
      </w:pPr>
    </w:p>
    <w:p w14:paraId="3A8C4C85" w14:textId="77777777" w:rsidR="00542741" w:rsidRPr="00542741" w:rsidRDefault="00542741" w:rsidP="005B19C2">
      <w:pPr>
        <w:numPr>
          <w:ilvl w:val="0"/>
          <w:numId w:val="176"/>
        </w:numPr>
        <w:tabs>
          <w:tab w:val="num" w:pos="284"/>
        </w:tabs>
        <w:ind w:left="1418" w:hanging="709"/>
        <w:rPr>
          <w:rFonts w:cs="Calibri"/>
          <w:sz w:val="32"/>
          <w:szCs w:val="32"/>
        </w:rPr>
      </w:pPr>
      <w:r w:rsidRPr="00542741">
        <w:rPr>
          <w:rFonts w:cs="Calibri"/>
          <w:sz w:val="32"/>
          <w:szCs w:val="32"/>
        </w:rPr>
        <w:t xml:space="preserve">Should the player dispute the NWMCA decision, the player shall have the right of an appeal to the </w:t>
      </w:r>
      <w:smartTag w:uri="urn:schemas-microsoft-com:office:smarttags" w:element="PersonName">
        <w:r w:rsidRPr="00542741">
          <w:rPr>
            <w:rFonts w:cs="Calibri"/>
            <w:sz w:val="32"/>
            <w:szCs w:val="32"/>
          </w:rPr>
          <w:t>Victorian Metropolitan Cricket Union</w:t>
        </w:r>
      </w:smartTag>
      <w:r w:rsidRPr="00542741">
        <w:rPr>
          <w:rFonts w:cs="Calibri"/>
          <w:sz w:val="32"/>
          <w:szCs w:val="32"/>
        </w:rPr>
        <w:t xml:space="preserve"> (VMCU).  One member from the NWMCA who was on the original appeals panel, the player and one member from the club from which the player wishes to leave will be required to attend the VMCU hearing.  Such decision will be deemed final.</w:t>
      </w:r>
    </w:p>
    <w:p w14:paraId="33607098" w14:textId="77777777" w:rsidR="00542741" w:rsidRPr="00542741" w:rsidRDefault="00542741" w:rsidP="00542741"/>
    <w:p w14:paraId="15CC4EBD" w14:textId="77777777" w:rsidR="00542741" w:rsidRPr="00542741" w:rsidRDefault="00542741" w:rsidP="00542741">
      <w:pPr>
        <w:keepNext/>
        <w:spacing w:before="240" w:after="60"/>
        <w:outlineLvl w:val="2"/>
        <w:rPr>
          <w:b/>
          <w:bCs/>
          <w:sz w:val="32"/>
          <w:szCs w:val="26"/>
        </w:rPr>
      </w:pPr>
      <w:bookmarkStart w:id="3783" w:name="_Toc520986923"/>
      <w:bookmarkStart w:id="3784" w:name="_Toc48532839"/>
      <w:bookmarkStart w:id="3785" w:name="_Toc80184932"/>
      <w:bookmarkStart w:id="3786" w:name="_Toc81721266"/>
      <w:bookmarkStart w:id="3787" w:name="_Toc515437194"/>
      <w:bookmarkStart w:id="3788" w:name="_Toc523650201"/>
      <w:bookmarkStart w:id="3789" w:name="_Toc524292287"/>
      <w:bookmarkStart w:id="3790" w:name="_Toc17740708"/>
      <w:bookmarkStart w:id="3791" w:name="_Toc115338908"/>
      <w:bookmarkStart w:id="3792" w:name="_Toc207736995"/>
      <w:r w:rsidRPr="00542741">
        <w:rPr>
          <w:b/>
          <w:bCs/>
          <w:sz w:val="32"/>
          <w:szCs w:val="26"/>
        </w:rPr>
        <w:t>3.3</w:t>
      </w:r>
      <w:r w:rsidRPr="00542741">
        <w:rPr>
          <w:b/>
          <w:bCs/>
          <w:sz w:val="32"/>
          <w:szCs w:val="26"/>
        </w:rPr>
        <w:tab/>
        <w:t xml:space="preserve"> RECORDING AND EFFECT OF PLAYER REGISTRATIONS</w:t>
      </w:r>
      <w:bookmarkEnd w:id="3783"/>
      <w:bookmarkEnd w:id="3784"/>
      <w:bookmarkEnd w:id="3785"/>
      <w:bookmarkEnd w:id="3786"/>
      <w:bookmarkEnd w:id="3787"/>
      <w:bookmarkEnd w:id="3788"/>
      <w:bookmarkEnd w:id="3789"/>
      <w:bookmarkEnd w:id="3790"/>
      <w:bookmarkEnd w:id="3791"/>
      <w:bookmarkEnd w:id="3792"/>
    </w:p>
    <w:p w14:paraId="59F56221" w14:textId="77777777" w:rsidR="00542741" w:rsidRPr="00542741" w:rsidRDefault="00542741" w:rsidP="00542741">
      <w:pPr>
        <w:keepNext/>
        <w:spacing w:before="240" w:after="60"/>
        <w:outlineLvl w:val="2"/>
        <w:rPr>
          <w:b/>
          <w:bCs/>
          <w:sz w:val="32"/>
          <w:szCs w:val="26"/>
        </w:rPr>
      </w:pPr>
      <w:bookmarkStart w:id="3793" w:name="_Toc520986924"/>
      <w:bookmarkStart w:id="3794" w:name="_Toc48532840"/>
      <w:bookmarkStart w:id="3795" w:name="_Toc80184933"/>
      <w:bookmarkStart w:id="3796" w:name="_Toc81721267"/>
      <w:bookmarkStart w:id="3797" w:name="_Toc515437195"/>
      <w:bookmarkStart w:id="3798" w:name="_Toc523650202"/>
      <w:bookmarkStart w:id="3799" w:name="_Toc524292288"/>
      <w:bookmarkStart w:id="3800" w:name="_Toc17740709"/>
      <w:bookmarkStart w:id="3801" w:name="_Toc115338909"/>
      <w:bookmarkStart w:id="3802" w:name="_Toc207736996"/>
      <w:r w:rsidRPr="00542741">
        <w:rPr>
          <w:b/>
          <w:bCs/>
          <w:sz w:val="32"/>
          <w:szCs w:val="26"/>
        </w:rPr>
        <w:t>3.3.1</w:t>
      </w:r>
      <w:r w:rsidRPr="00542741">
        <w:rPr>
          <w:b/>
          <w:bCs/>
          <w:sz w:val="32"/>
          <w:szCs w:val="26"/>
        </w:rPr>
        <w:tab/>
        <w:t>SEPARATE REGISTRATION FOR DIFFERENT TIME SLOTS</w:t>
      </w:r>
      <w:bookmarkEnd w:id="3793"/>
      <w:bookmarkEnd w:id="3794"/>
      <w:bookmarkEnd w:id="3795"/>
      <w:bookmarkEnd w:id="3796"/>
      <w:bookmarkEnd w:id="3797"/>
      <w:bookmarkEnd w:id="3798"/>
      <w:bookmarkEnd w:id="3799"/>
      <w:bookmarkEnd w:id="3800"/>
      <w:bookmarkEnd w:id="3801"/>
      <w:bookmarkEnd w:id="3802"/>
    </w:p>
    <w:p w14:paraId="35C2720B" w14:textId="77777777" w:rsidR="00542741" w:rsidRPr="00542741" w:rsidRDefault="00542741" w:rsidP="00542741">
      <w:pPr>
        <w:ind w:left="142"/>
        <w:rPr>
          <w:rFonts w:cs="Calibri"/>
          <w:sz w:val="32"/>
          <w:szCs w:val="32"/>
        </w:rPr>
      </w:pPr>
    </w:p>
    <w:p w14:paraId="7F9DD29B" w14:textId="0B848EB5" w:rsidR="00542741" w:rsidRPr="00542741" w:rsidRDefault="00542741" w:rsidP="005B19C2">
      <w:pPr>
        <w:numPr>
          <w:ilvl w:val="0"/>
          <w:numId w:val="177"/>
        </w:numPr>
        <w:ind w:left="1418" w:hanging="709"/>
        <w:rPr>
          <w:rFonts w:cs="Calibri"/>
          <w:sz w:val="32"/>
          <w:szCs w:val="32"/>
        </w:rPr>
      </w:pPr>
      <w:r w:rsidRPr="00542741">
        <w:rPr>
          <w:rFonts w:cs="Calibri"/>
          <w:sz w:val="32"/>
          <w:szCs w:val="32"/>
        </w:rPr>
        <w:t>A person may be registered with different clubs with respect to different time slots</w:t>
      </w:r>
      <w:r w:rsidR="00B04386">
        <w:rPr>
          <w:rFonts w:cs="Calibri"/>
          <w:sz w:val="32"/>
          <w:szCs w:val="32"/>
        </w:rPr>
        <w:t>. This is done via a season permit in PlayHQ.</w:t>
      </w:r>
    </w:p>
    <w:p w14:paraId="64A57081" w14:textId="77777777" w:rsidR="00542741" w:rsidRPr="00542741" w:rsidRDefault="00542741" w:rsidP="00542741">
      <w:pPr>
        <w:ind w:left="1418"/>
        <w:rPr>
          <w:rFonts w:cs="Calibri"/>
          <w:sz w:val="32"/>
          <w:szCs w:val="32"/>
        </w:rPr>
      </w:pPr>
    </w:p>
    <w:p w14:paraId="39D9E9CB" w14:textId="2EBFE580" w:rsidR="00542741" w:rsidRPr="00542741" w:rsidRDefault="00542741" w:rsidP="005B19C2">
      <w:pPr>
        <w:numPr>
          <w:ilvl w:val="0"/>
          <w:numId w:val="177"/>
        </w:numPr>
        <w:ind w:left="1418" w:hanging="709"/>
        <w:rPr>
          <w:rFonts w:cs="Calibri"/>
          <w:sz w:val="32"/>
          <w:szCs w:val="32"/>
        </w:rPr>
      </w:pPr>
      <w:r w:rsidRPr="00542741">
        <w:rPr>
          <w:rFonts w:cs="Calibri"/>
          <w:sz w:val="32"/>
          <w:szCs w:val="32"/>
        </w:rPr>
        <w:t xml:space="preserve">Players cannot be registered to play either junior competitions or senior competitions with different clubs in the same time slots in two Associations in the same season without first receiving a </w:t>
      </w:r>
      <w:r w:rsidR="00F603DA">
        <w:rPr>
          <w:rFonts w:cs="Calibri"/>
          <w:sz w:val="32"/>
          <w:szCs w:val="32"/>
        </w:rPr>
        <w:t xml:space="preserve">season </w:t>
      </w:r>
      <w:r w:rsidRPr="00542741">
        <w:rPr>
          <w:rFonts w:cs="Calibri"/>
          <w:sz w:val="32"/>
          <w:szCs w:val="32"/>
        </w:rPr>
        <w:t>permit.</w:t>
      </w:r>
    </w:p>
    <w:p w14:paraId="77EADDEB" w14:textId="77777777" w:rsidR="00542741" w:rsidRPr="00542741" w:rsidRDefault="00542741" w:rsidP="00542741">
      <w:pPr>
        <w:spacing w:after="160" w:line="259" w:lineRule="auto"/>
        <w:rPr>
          <w:rFonts w:cs="Calibri"/>
          <w:sz w:val="32"/>
          <w:szCs w:val="32"/>
        </w:rPr>
      </w:pPr>
      <w:r w:rsidRPr="00542741">
        <w:rPr>
          <w:rFonts w:cs="Calibri"/>
          <w:sz w:val="32"/>
          <w:szCs w:val="32"/>
        </w:rPr>
        <w:br w:type="page"/>
      </w:r>
    </w:p>
    <w:p w14:paraId="08508406" w14:textId="77777777" w:rsidR="00542741" w:rsidRPr="00542741" w:rsidRDefault="00542741" w:rsidP="00542741">
      <w:pPr>
        <w:ind w:left="142"/>
        <w:rPr>
          <w:rFonts w:cs="Calibri"/>
          <w:sz w:val="32"/>
          <w:szCs w:val="32"/>
        </w:rPr>
      </w:pPr>
    </w:p>
    <w:p w14:paraId="13E59334" w14:textId="77777777" w:rsidR="00542741" w:rsidRPr="00542741" w:rsidRDefault="00542741" w:rsidP="005B19C2">
      <w:pPr>
        <w:numPr>
          <w:ilvl w:val="0"/>
          <w:numId w:val="177"/>
        </w:numPr>
        <w:tabs>
          <w:tab w:val="num" w:pos="284"/>
        </w:tabs>
        <w:ind w:left="1418" w:hanging="709"/>
        <w:rPr>
          <w:rFonts w:cs="Calibri"/>
          <w:sz w:val="32"/>
          <w:szCs w:val="32"/>
        </w:rPr>
      </w:pPr>
      <w:r w:rsidRPr="00542741">
        <w:rPr>
          <w:rFonts w:cs="Calibri"/>
          <w:sz w:val="32"/>
          <w:szCs w:val="32"/>
        </w:rPr>
        <w:t xml:space="preserve">The time slots recognised by the Association are: </w:t>
      </w:r>
    </w:p>
    <w:p w14:paraId="694CEE21" w14:textId="77777777" w:rsidR="00542741" w:rsidRPr="00542741" w:rsidRDefault="00542741" w:rsidP="00542741">
      <w:pPr>
        <w:ind w:left="1418" w:hanging="709"/>
        <w:rPr>
          <w:rFonts w:cs="Calibri"/>
          <w:sz w:val="32"/>
          <w:szCs w:val="32"/>
        </w:rPr>
      </w:pPr>
    </w:p>
    <w:p w14:paraId="475869B0" w14:textId="77777777" w:rsidR="00542741" w:rsidRPr="00542741" w:rsidRDefault="00542741" w:rsidP="00542741">
      <w:pPr>
        <w:ind w:left="2127" w:hanging="709"/>
        <w:rPr>
          <w:rFonts w:cs="Calibri"/>
          <w:sz w:val="32"/>
          <w:szCs w:val="32"/>
        </w:rPr>
      </w:pPr>
      <w:r w:rsidRPr="00542741">
        <w:rPr>
          <w:rFonts w:cs="Calibri"/>
          <w:sz w:val="32"/>
          <w:szCs w:val="32"/>
        </w:rPr>
        <w:t xml:space="preserve">Saturday afternoon (Open Age Two Day, One-Day and Veterans grades), </w:t>
      </w:r>
    </w:p>
    <w:p w14:paraId="25DB6EE3" w14:textId="77777777" w:rsidR="00542741" w:rsidRPr="00542741" w:rsidRDefault="00542741" w:rsidP="00542741">
      <w:pPr>
        <w:ind w:left="2127" w:hanging="709"/>
        <w:rPr>
          <w:rFonts w:cs="Calibri"/>
          <w:sz w:val="32"/>
          <w:szCs w:val="32"/>
        </w:rPr>
      </w:pPr>
    </w:p>
    <w:p w14:paraId="6E39CE28" w14:textId="77777777" w:rsidR="00542741" w:rsidRPr="00542741" w:rsidRDefault="00542741" w:rsidP="00542741">
      <w:pPr>
        <w:ind w:left="2127" w:hanging="709"/>
        <w:rPr>
          <w:rFonts w:cs="Calibri"/>
          <w:sz w:val="32"/>
          <w:szCs w:val="32"/>
        </w:rPr>
      </w:pPr>
      <w:r w:rsidRPr="00542741">
        <w:rPr>
          <w:rFonts w:cs="Calibri"/>
          <w:sz w:val="32"/>
          <w:szCs w:val="32"/>
        </w:rPr>
        <w:t>Sunday afternoon (Open age One Day, Women’s T20)</w:t>
      </w:r>
    </w:p>
    <w:p w14:paraId="3AA6D09D" w14:textId="77777777" w:rsidR="00542741" w:rsidRPr="00542741" w:rsidRDefault="00542741" w:rsidP="00542741">
      <w:pPr>
        <w:ind w:left="2127" w:hanging="709"/>
        <w:rPr>
          <w:rFonts w:cs="Calibri"/>
          <w:sz w:val="32"/>
          <w:szCs w:val="32"/>
        </w:rPr>
      </w:pPr>
    </w:p>
    <w:p w14:paraId="2C9DE915" w14:textId="77777777" w:rsidR="00542741" w:rsidRPr="00542741" w:rsidRDefault="00542741" w:rsidP="00542741">
      <w:pPr>
        <w:ind w:left="2127" w:hanging="709"/>
        <w:rPr>
          <w:rFonts w:cs="Calibri"/>
          <w:sz w:val="32"/>
          <w:szCs w:val="32"/>
        </w:rPr>
      </w:pPr>
      <w:r w:rsidRPr="00542741">
        <w:rPr>
          <w:rFonts w:cs="Calibri"/>
          <w:sz w:val="32"/>
          <w:szCs w:val="32"/>
        </w:rPr>
        <w:t>Saturday morning (Under 12, 14 and 16),</w:t>
      </w:r>
    </w:p>
    <w:p w14:paraId="4103A07F" w14:textId="77777777" w:rsidR="00542741" w:rsidRPr="00542741" w:rsidRDefault="00542741" w:rsidP="00542741">
      <w:pPr>
        <w:ind w:left="2127" w:hanging="709"/>
        <w:rPr>
          <w:rFonts w:cs="Calibri"/>
          <w:sz w:val="32"/>
          <w:szCs w:val="32"/>
        </w:rPr>
      </w:pPr>
    </w:p>
    <w:p w14:paraId="4331081F" w14:textId="77777777" w:rsidR="00542741" w:rsidRPr="00542741" w:rsidRDefault="00542741" w:rsidP="00542741">
      <w:pPr>
        <w:ind w:left="2127" w:hanging="709"/>
        <w:rPr>
          <w:rFonts w:cs="Calibri"/>
          <w:sz w:val="32"/>
          <w:szCs w:val="32"/>
        </w:rPr>
      </w:pPr>
      <w:r w:rsidRPr="00542741">
        <w:rPr>
          <w:rFonts w:cs="Calibri"/>
          <w:sz w:val="32"/>
          <w:szCs w:val="32"/>
        </w:rPr>
        <w:t>Thursday evening (Under 12)</w:t>
      </w:r>
    </w:p>
    <w:p w14:paraId="4B115AE3" w14:textId="77777777" w:rsidR="00542741" w:rsidRPr="00542741" w:rsidRDefault="00542741" w:rsidP="00542741">
      <w:pPr>
        <w:ind w:left="2127" w:hanging="709"/>
        <w:rPr>
          <w:rFonts w:cs="Calibri"/>
          <w:sz w:val="32"/>
          <w:szCs w:val="32"/>
        </w:rPr>
      </w:pPr>
    </w:p>
    <w:p w14:paraId="73D89732" w14:textId="77777777" w:rsidR="00542741" w:rsidRPr="00542741" w:rsidRDefault="00542741" w:rsidP="00542741">
      <w:pPr>
        <w:ind w:left="2127" w:hanging="709"/>
        <w:rPr>
          <w:rFonts w:cs="Calibri"/>
          <w:sz w:val="32"/>
          <w:szCs w:val="32"/>
        </w:rPr>
      </w:pPr>
      <w:r w:rsidRPr="00542741">
        <w:rPr>
          <w:rFonts w:cs="Calibri"/>
          <w:sz w:val="32"/>
          <w:szCs w:val="32"/>
        </w:rPr>
        <w:t>Friday evening (Under 12, 14 and 16),</w:t>
      </w:r>
    </w:p>
    <w:p w14:paraId="572D461C" w14:textId="77777777" w:rsidR="00542741" w:rsidRPr="00542741" w:rsidRDefault="00542741" w:rsidP="00542741">
      <w:pPr>
        <w:ind w:left="2127" w:hanging="709"/>
        <w:rPr>
          <w:rFonts w:cs="Calibri"/>
          <w:sz w:val="32"/>
          <w:szCs w:val="32"/>
        </w:rPr>
      </w:pPr>
    </w:p>
    <w:p w14:paraId="7EE77E34" w14:textId="77777777" w:rsidR="00542741" w:rsidRPr="00542741" w:rsidRDefault="00542741" w:rsidP="00542741">
      <w:pPr>
        <w:ind w:left="2127" w:hanging="709"/>
        <w:rPr>
          <w:rFonts w:cs="Calibri"/>
          <w:sz w:val="32"/>
          <w:szCs w:val="32"/>
        </w:rPr>
      </w:pPr>
      <w:r w:rsidRPr="00542741">
        <w:rPr>
          <w:rFonts w:cs="Calibri"/>
          <w:sz w:val="32"/>
          <w:szCs w:val="32"/>
        </w:rPr>
        <w:t>Friday evening (Under 10),</w:t>
      </w:r>
    </w:p>
    <w:p w14:paraId="11E18F86" w14:textId="77777777" w:rsidR="00542741" w:rsidRPr="00542741" w:rsidRDefault="00542741" w:rsidP="00542741">
      <w:pPr>
        <w:ind w:left="2127" w:hanging="709"/>
        <w:rPr>
          <w:rFonts w:cs="Calibri"/>
          <w:sz w:val="32"/>
          <w:szCs w:val="32"/>
        </w:rPr>
      </w:pPr>
    </w:p>
    <w:p w14:paraId="154BBA42" w14:textId="77777777" w:rsidR="00542741" w:rsidRPr="00542741" w:rsidRDefault="00542741" w:rsidP="00542741">
      <w:pPr>
        <w:ind w:left="2127" w:hanging="709"/>
        <w:rPr>
          <w:rFonts w:cs="Calibri"/>
          <w:sz w:val="32"/>
          <w:szCs w:val="32"/>
        </w:rPr>
      </w:pPr>
      <w:r w:rsidRPr="00542741">
        <w:rPr>
          <w:rFonts w:cs="Calibri"/>
          <w:sz w:val="32"/>
          <w:szCs w:val="32"/>
        </w:rPr>
        <w:t>Monday evenings (All Girls Under 10 and Under 14)</w:t>
      </w:r>
    </w:p>
    <w:p w14:paraId="153540C2" w14:textId="77777777" w:rsidR="00542741" w:rsidRPr="00542741" w:rsidRDefault="00542741" w:rsidP="00542741">
      <w:pPr>
        <w:ind w:left="2127" w:hanging="709"/>
        <w:rPr>
          <w:rFonts w:cs="Calibri"/>
          <w:sz w:val="32"/>
          <w:szCs w:val="32"/>
        </w:rPr>
      </w:pPr>
    </w:p>
    <w:p w14:paraId="37021098" w14:textId="77777777" w:rsidR="00542741" w:rsidRPr="00542741" w:rsidRDefault="00542741" w:rsidP="00542741">
      <w:pPr>
        <w:ind w:left="2127" w:hanging="709"/>
        <w:rPr>
          <w:rFonts w:cs="Calibri"/>
          <w:sz w:val="32"/>
          <w:szCs w:val="32"/>
        </w:rPr>
      </w:pPr>
      <w:r w:rsidRPr="00542741">
        <w:rPr>
          <w:rFonts w:cs="Calibri"/>
          <w:sz w:val="32"/>
          <w:szCs w:val="32"/>
        </w:rPr>
        <w:t>Wednesday evenings (All Girls Under 12 and Under 16)</w:t>
      </w:r>
    </w:p>
    <w:p w14:paraId="654360F2" w14:textId="77777777" w:rsidR="00542741" w:rsidRPr="00542741" w:rsidRDefault="00542741" w:rsidP="00542741">
      <w:pPr>
        <w:ind w:left="2127" w:hanging="709"/>
        <w:rPr>
          <w:rFonts w:cs="Calibri"/>
          <w:sz w:val="32"/>
          <w:szCs w:val="32"/>
        </w:rPr>
      </w:pPr>
    </w:p>
    <w:p w14:paraId="64EB19ED" w14:textId="77777777" w:rsidR="00542741" w:rsidRPr="00542741" w:rsidRDefault="00542741" w:rsidP="00542741">
      <w:pPr>
        <w:ind w:left="2127" w:hanging="709"/>
        <w:rPr>
          <w:rFonts w:cs="Calibri"/>
          <w:sz w:val="32"/>
          <w:szCs w:val="32"/>
        </w:rPr>
      </w:pPr>
      <w:r w:rsidRPr="00542741">
        <w:rPr>
          <w:rFonts w:cs="Calibri"/>
          <w:sz w:val="32"/>
          <w:szCs w:val="32"/>
        </w:rPr>
        <w:t>These time slots may be varied by the NWMCA Board.</w:t>
      </w:r>
    </w:p>
    <w:p w14:paraId="2A4E7629" w14:textId="77777777" w:rsidR="00542741" w:rsidRPr="00542741" w:rsidRDefault="00542741" w:rsidP="00542741">
      <w:pPr>
        <w:ind w:left="142"/>
        <w:rPr>
          <w:rFonts w:cs="Calibri"/>
          <w:sz w:val="32"/>
          <w:szCs w:val="32"/>
        </w:rPr>
      </w:pPr>
    </w:p>
    <w:p w14:paraId="1F17CD4D" w14:textId="77777777" w:rsidR="00542741" w:rsidRPr="00542741" w:rsidRDefault="00542741" w:rsidP="005B19C2">
      <w:pPr>
        <w:numPr>
          <w:ilvl w:val="0"/>
          <w:numId w:val="177"/>
        </w:numPr>
        <w:ind w:left="1418" w:hanging="709"/>
        <w:rPr>
          <w:rFonts w:cs="Calibri"/>
          <w:sz w:val="32"/>
          <w:szCs w:val="32"/>
        </w:rPr>
      </w:pPr>
      <w:r w:rsidRPr="00542741">
        <w:rPr>
          <w:rFonts w:cs="Calibri"/>
          <w:sz w:val="32"/>
          <w:szCs w:val="32"/>
        </w:rPr>
        <w:t>For the purposes of registration and eligibility, matches played at times other than the normal times for a specific grade will count as though they were played at the normal time for that grade.</w:t>
      </w:r>
    </w:p>
    <w:p w14:paraId="6F2BC49B" w14:textId="77777777" w:rsidR="00542741" w:rsidRPr="00542741" w:rsidRDefault="00542741" w:rsidP="00542741"/>
    <w:p w14:paraId="7D227301" w14:textId="77777777" w:rsidR="00542741" w:rsidRPr="00542741" w:rsidRDefault="00542741" w:rsidP="00542741">
      <w:pPr>
        <w:keepNext/>
        <w:spacing w:before="240" w:after="60"/>
        <w:outlineLvl w:val="2"/>
        <w:rPr>
          <w:b/>
          <w:bCs/>
          <w:sz w:val="32"/>
          <w:szCs w:val="26"/>
        </w:rPr>
      </w:pPr>
      <w:bookmarkStart w:id="3803" w:name="_Toc520986915"/>
      <w:bookmarkStart w:id="3804" w:name="_Toc48532831"/>
      <w:bookmarkStart w:id="3805" w:name="_Toc80184924"/>
      <w:bookmarkStart w:id="3806" w:name="_Toc81721258"/>
      <w:bookmarkStart w:id="3807" w:name="_Toc515437186"/>
      <w:bookmarkStart w:id="3808" w:name="_Toc523650193"/>
      <w:bookmarkStart w:id="3809" w:name="_Toc524292279"/>
      <w:bookmarkStart w:id="3810" w:name="_Toc17740700"/>
      <w:bookmarkStart w:id="3811" w:name="_Toc115338900"/>
      <w:bookmarkStart w:id="3812" w:name="_Toc207736997"/>
      <w:r w:rsidRPr="00542741">
        <w:rPr>
          <w:b/>
          <w:bCs/>
          <w:sz w:val="32"/>
          <w:szCs w:val="26"/>
        </w:rPr>
        <w:t>3.3.2</w:t>
      </w:r>
      <w:r w:rsidRPr="00542741">
        <w:rPr>
          <w:b/>
          <w:bCs/>
          <w:sz w:val="32"/>
          <w:szCs w:val="26"/>
        </w:rPr>
        <w:tab/>
      </w:r>
      <w:r w:rsidRPr="00542741">
        <w:rPr>
          <w:b/>
          <w:bCs/>
          <w:sz w:val="32"/>
          <w:szCs w:val="26"/>
        </w:rPr>
        <w:tab/>
        <w:t>SUSPENDED PLAYERS</w:t>
      </w:r>
      <w:bookmarkEnd w:id="3803"/>
      <w:bookmarkEnd w:id="3804"/>
      <w:bookmarkEnd w:id="3805"/>
      <w:bookmarkEnd w:id="3806"/>
      <w:bookmarkEnd w:id="3807"/>
      <w:bookmarkEnd w:id="3808"/>
      <w:bookmarkEnd w:id="3809"/>
      <w:bookmarkEnd w:id="3810"/>
      <w:bookmarkEnd w:id="3811"/>
      <w:bookmarkEnd w:id="3812"/>
    </w:p>
    <w:p w14:paraId="2DA2E194" w14:textId="77777777" w:rsidR="00542741" w:rsidRPr="00542741" w:rsidRDefault="00542741" w:rsidP="00542741">
      <w:pPr>
        <w:ind w:left="142"/>
        <w:rPr>
          <w:rFonts w:cs="Calibri"/>
          <w:sz w:val="32"/>
          <w:szCs w:val="32"/>
        </w:rPr>
      </w:pPr>
    </w:p>
    <w:p w14:paraId="5CB4BA1D" w14:textId="77777777" w:rsidR="00542741" w:rsidRPr="00542741" w:rsidRDefault="00542741" w:rsidP="005B19C2">
      <w:pPr>
        <w:numPr>
          <w:ilvl w:val="0"/>
          <w:numId w:val="184"/>
        </w:numPr>
        <w:ind w:left="1418" w:hanging="709"/>
        <w:rPr>
          <w:rFonts w:cs="Calibri"/>
          <w:sz w:val="32"/>
          <w:szCs w:val="32"/>
        </w:rPr>
      </w:pPr>
      <w:r w:rsidRPr="00542741">
        <w:rPr>
          <w:rFonts w:cs="Calibri"/>
          <w:sz w:val="32"/>
          <w:szCs w:val="32"/>
        </w:rPr>
        <w:t xml:space="preserve">Should a person be currently suspended by Cricket Victoria (VCA), the Victorian Sub-District Association (VSDA), the Victorian Metropolitan Cricket Union (VMCU), the Victorian Country Cricket League, (VCCL), this Association or a club of this Association then that person is </w:t>
      </w:r>
      <w:r w:rsidRPr="00542741">
        <w:rPr>
          <w:rFonts w:cs="Calibri"/>
          <w:b/>
          <w:bCs/>
          <w:sz w:val="32"/>
          <w:szCs w:val="32"/>
        </w:rPr>
        <w:t xml:space="preserve">NOT </w:t>
      </w:r>
      <w:r w:rsidRPr="00542741">
        <w:rPr>
          <w:rFonts w:cs="Calibri"/>
          <w:sz w:val="32"/>
          <w:szCs w:val="32"/>
        </w:rPr>
        <w:t>eligible to play until the period of that suspension is served.</w:t>
      </w:r>
    </w:p>
    <w:p w14:paraId="1C54D217" w14:textId="77777777" w:rsidR="00542741" w:rsidRPr="00542741" w:rsidRDefault="00542741" w:rsidP="00542741">
      <w:pPr>
        <w:ind w:left="1418" w:hanging="709"/>
        <w:rPr>
          <w:rFonts w:cs="Calibri"/>
          <w:sz w:val="32"/>
          <w:szCs w:val="32"/>
        </w:rPr>
      </w:pPr>
    </w:p>
    <w:p w14:paraId="7D0C70E0" w14:textId="77777777" w:rsidR="00542741" w:rsidRPr="00542741" w:rsidRDefault="00542741" w:rsidP="005B19C2">
      <w:pPr>
        <w:numPr>
          <w:ilvl w:val="0"/>
          <w:numId w:val="184"/>
        </w:numPr>
        <w:ind w:left="1418" w:hanging="709"/>
        <w:rPr>
          <w:rFonts w:cs="Calibri"/>
          <w:sz w:val="32"/>
          <w:szCs w:val="32"/>
        </w:rPr>
      </w:pPr>
      <w:r w:rsidRPr="00542741">
        <w:rPr>
          <w:rFonts w:cs="Calibri"/>
          <w:sz w:val="32"/>
          <w:szCs w:val="32"/>
        </w:rPr>
        <w:t>The Association will notify all clubs of any suspensions from the above as well as suspensions of NWMCA players including acceptance of standard penalties.  These will be advised by email and /or by posting of details on the NWMCA website.</w:t>
      </w:r>
    </w:p>
    <w:p w14:paraId="61534E3D" w14:textId="77777777" w:rsidR="00542741" w:rsidRPr="00542741" w:rsidRDefault="00542741" w:rsidP="00542741">
      <w:pPr>
        <w:ind w:left="720"/>
        <w:contextualSpacing/>
        <w:rPr>
          <w:rFonts w:cs="Calibri"/>
          <w:sz w:val="32"/>
          <w:szCs w:val="32"/>
        </w:rPr>
      </w:pPr>
    </w:p>
    <w:p w14:paraId="6BBEA12F" w14:textId="77777777" w:rsidR="00A13B4A" w:rsidRPr="00542741" w:rsidRDefault="00A13B4A" w:rsidP="00A13B4A">
      <w:pPr>
        <w:keepNext/>
        <w:spacing w:before="240" w:after="60"/>
        <w:outlineLvl w:val="2"/>
        <w:rPr>
          <w:b/>
          <w:bCs/>
          <w:sz w:val="32"/>
          <w:szCs w:val="26"/>
        </w:rPr>
      </w:pPr>
      <w:bookmarkStart w:id="3813" w:name="_Toc207736998"/>
      <w:r w:rsidRPr="00542741">
        <w:rPr>
          <w:b/>
          <w:bCs/>
          <w:sz w:val="32"/>
          <w:szCs w:val="26"/>
        </w:rPr>
        <w:t>3.3.3</w:t>
      </w:r>
      <w:r>
        <w:rPr>
          <w:b/>
          <w:bCs/>
          <w:sz w:val="32"/>
          <w:szCs w:val="26"/>
        </w:rPr>
        <w:t xml:space="preserve">  PROFESSIONAL </w:t>
      </w:r>
      <w:r w:rsidRPr="00542741">
        <w:rPr>
          <w:b/>
          <w:bCs/>
          <w:sz w:val="32"/>
          <w:szCs w:val="26"/>
        </w:rPr>
        <w:t xml:space="preserve">PLAYERS </w:t>
      </w:r>
      <w:r>
        <w:rPr>
          <w:b/>
          <w:bCs/>
          <w:sz w:val="32"/>
          <w:szCs w:val="26"/>
        </w:rPr>
        <w:t xml:space="preserve">AND PLAYERS </w:t>
      </w:r>
      <w:r w:rsidRPr="00542741">
        <w:rPr>
          <w:b/>
          <w:bCs/>
          <w:sz w:val="32"/>
          <w:szCs w:val="26"/>
        </w:rPr>
        <w:t>FROM PREMIER AND SUB DISTRICT CLUBS</w:t>
      </w:r>
      <w:bookmarkEnd w:id="3813"/>
    </w:p>
    <w:p w14:paraId="0B3A838F" w14:textId="77777777" w:rsidR="00A13B4A" w:rsidRPr="00542741" w:rsidRDefault="00A13B4A" w:rsidP="00A13B4A">
      <w:pPr>
        <w:ind w:left="142"/>
        <w:rPr>
          <w:rFonts w:cs="Calibri"/>
          <w:sz w:val="32"/>
          <w:szCs w:val="32"/>
        </w:rPr>
      </w:pPr>
    </w:p>
    <w:p w14:paraId="5ED5C59C" w14:textId="77777777" w:rsidR="00A13B4A" w:rsidRDefault="00A13B4A" w:rsidP="005B19C2">
      <w:pPr>
        <w:numPr>
          <w:ilvl w:val="0"/>
          <w:numId w:val="226"/>
        </w:numPr>
        <w:rPr>
          <w:rFonts w:cs="Calibri"/>
          <w:sz w:val="32"/>
          <w:szCs w:val="32"/>
        </w:rPr>
      </w:pPr>
      <w:r w:rsidRPr="00AC0414">
        <w:rPr>
          <w:rFonts w:cs="Calibri"/>
          <w:sz w:val="32"/>
          <w:szCs w:val="32"/>
        </w:rPr>
        <w:t>A player who has represented any country</w:t>
      </w:r>
      <w:r>
        <w:rPr>
          <w:rFonts w:cs="Calibri"/>
          <w:sz w:val="32"/>
          <w:szCs w:val="32"/>
        </w:rPr>
        <w:t xml:space="preserve"> (or group of countries) </w:t>
      </w:r>
      <w:r w:rsidRPr="00AC0414">
        <w:rPr>
          <w:rFonts w:cs="Calibri"/>
          <w:sz w:val="32"/>
          <w:szCs w:val="32"/>
        </w:rPr>
        <w:t xml:space="preserve">at Test cricket or played first class </w:t>
      </w:r>
      <w:r>
        <w:rPr>
          <w:rFonts w:cs="Calibri"/>
          <w:sz w:val="32"/>
          <w:szCs w:val="32"/>
        </w:rPr>
        <w:t xml:space="preserve">or List A </w:t>
      </w:r>
      <w:r w:rsidRPr="00AC0414">
        <w:rPr>
          <w:rFonts w:cs="Calibri"/>
          <w:sz w:val="32"/>
          <w:szCs w:val="32"/>
        </w:rPr>
        <w:t xml:space="preserve">cricket </w:t>
      </w:r>
      <w:r>
        <w:rPr>
          <w:rFonts w:cs="Calibri"/>
          <w:sz w:val="32"/>
          <w:szCs w:val="32"/>
        </w:rPr>
        <w:t>in</w:t>
      </w:r>
      <w:r w:rsidRPr="00AC0414">
        <w:rPr>
          <w:rFonts w:cs="Calibri"/>
          <w:sz w:val="32"/>
          <w:szCs w:val="32"/>
        </w:rPr>
        <w:t xml:space="preserve"> any country </w:t>
      </w:r>
      <w:r>
        <w:rPr>
          <w:rFonts w:cs="Calibri"/>
          <w:sz w:val="32"/>
          <w:szCs w:val="32"/>
        </w:rPr>
        <w:t xml:space="preserve">(or group of countries) </w:t>
      </w:r>
      <w:r w:rsidRPr="00AC0414">
        <w:rPr>
          <w:rFonts w:cs="Calibri"/>
          <w:sz w:val="32"/>
          <w:szCs w:val="32"/>
        </w:rPr>
        <w:t>must be nominated as a professional player if that player is under forty (40) years of age or who has played within the last five (5) years at that standard</w:t>
      </w:r>
      <w:r>
        <w:rPr>
          <w:rFonts w:cs="Calibri"/>
          <w:sz w:val="32"/>
          <w:szCs w:val="32"/>
        </w:rPr>
        <w:t>. See rule 1.10 for further information about the process to nominate and seek permission to play.</w:t>
      </w:r>
    </w:p>
    <w:p w14:paraId="4A0AE882" w14:textId="77777777" w:rsidR="00A13B4A" w:rsidRDefault="00A13B4A" w:rsidP="00A13B4A">
      <w:pPr>
        <w:ind w:left="1080"/>
        <w:rPr>
          <w:rFonts w:cs="Calibri"/>
          <w:sz w:val="32"/>
          <w:szCs w:val="32"/>
        </w:rPr>
      </w:pPr>
    </w:p>
    <w:p w14:paraId="1F86A037" w14:textId="77777777" w:rsidR="00A13B4A" w:rsidRDefault="00A13B4A" w:rsidP="00A13B4A">
      <w:pPr>
        <w:ind w:left="1080"/>
        <w:rPr>
          <w:rFonts w:cs="Calibri"/>
          <w:sz w:val="32"/>
          <w:szCs w:val="32"/>
        </w:rPr>
      </w:pPr>
      <w:hyperlink r:id="rId38" w:history="1">
        <w:r w:rsidRPr="00C92AD6">
          <w:rPr>
            <w:rStyle w:val="Hyperlink"/>
            <w:rFonts w:cs="Calibri"/>
            <w:sz w:val="32"/>
            <w:szCs w:val="32"/>
          </w:rPr>
          <w:t xml:space="preserve">Professional Player </w:t>
        </w:r>
        <w:r>
          <w:rPr>
            <w:rStyle w:val="Hyperlink"/>
            <w:rFonts w:cs="Calibri"/>
            <w:sz w:val="32"/>
            <w:szCs w:val="32"/>
          </w:rPr>
          <w:t xml:space="preserve">Permit </w:t>
        </w:r>
        <w:r w:rsidRPr="00C92AD6">
          <w:rPr>
            <w:rStyle w:val="Hyperlink"/>
            <w:rFonts w:cs="Calibri"/>
            <w:sz w:val="32"/>
            <w:szCs w:val="32"/>
          </w:rPr>
          <w:t>Request form</w:t>
        </w:r>
      </w:hyperlink>
    </w:p>
    <w:p w14:paraId="0ABD216B" w14:textId="77777777" w:rsidR="00A13B4A" w:rsidRPr="001E28F5" w:rsidRDefault="00A13B4A" w:rsidP="00A13B4A">
      <w:pPr>
        <w:ind w:left="1080"/>
        <w:rPr>
          <w:rFonts w:cs="Calibri"/>
          <w:sz w:val="32"/>
          <w:szCs w:val="32"/>
        </w:rPr>
      </w:pPr>
      <w:r>
        <w:rPr>
          <w:rFonts w:cs="Calibri"/>
          <w:sz w:val="32"/>
          <w:szCs w:val="32"/>
        </w:rPr>
        <w:t xml:space="preserve"> </w:t>
      </w:r>
    </w:p>
    <w:p w14:paraId="14B7CBA2" w14:textId="77777777" w:rsidR="00A13B4A" w:rsidRDefault="00A13B4A" w:rsidP="005B19C2">
      <w:pPr>
        <w:numPr>
          <w:ilvl w:val="0"/>
          <w:numId w:val="226"/>
        </w:numPr>
        <w:rPr>
          <w:rFonts w:cs="Calibri"/>
          <w:sz w:val="32"/>
          <w:szCs w:val="32"/>
        </w:rPr>
      </w:pPr>
      <w:r w:rsidRPr="00542741">
        <w:rPr>
          <w:rFonts w:cs="Calibri"/>
          <w:sz w:val="32"/>
          <w:szCs w:val="32"/>
        </w:rPr>
        <w:t>Any person who has played with a Victorian Premier Cricket Club 1</w:t>
      </w:r>
      <w:r w:rsidRPr="00542741">
        <w:rPr>
          <w:rFonts w:cs="Calibri"/>
          <w:sz w:val="32"/>
          <w:szCs w:val="32"/>
          <w:vertAlign w:val="superscript"/>
        </w:rPr>
        <w:t>st</w:t>
      </w:r>
      <w:r w:rsidRPr="00542741">
        <w:rPr>
          <w:rFonts w:cs="Calibri"/>
          <w:sz w:val="32"/>
          <w:szCs w:val="32"/>
        </w:rPr>
        <w:t>, 2</w:t>
      </w:r>
      <w:r w:rsidRPr="00542741">
        <w:rPr>
          <w:rFonts w:cs="Calibri"/>
          <w:sz w:val="32"/>
          <w:szCs w:val="32"/>
          <w:vertAlign w:val="superscript"/>
        </w:rPr>
        <w:t>nd</w:t>
      </w:r>
      <w:r w:rsidRPr="00542741">
        <w:rPr>
          <w:rFonts w:cs="Calibri"/>
          <w:sz w:val="32"/>
          <w:szCs w:val="32"/>
        </w:rPr>
        <w:t xml:space="preserve"> or 3</w:t>
      </w:r>
      <w:r w:rsidRPr="00542741">
        <w:rPr>
          <w:rFonts w:cs="Calibri"/>
          <w:sz w:val="32"/>
          <w:szCs w:val="32"/>
          <w:vertAlign w:val="superscript"/>
        </w:rPr>
        <w:t>rd</w:t>
      </w:r>
      <w:r w:rsidRPr="00542741">
        <w:rPr>
          <w:rFonts w:cs="Calibri"/>
          <w:sz w:val="32"/>
          <w:szCs w:val="32"/>
        </w:rPr>
        <w:t xml:space="preserve"> team or a Victorian Sub-District Cricket Association 1</w:t>
      </w:r>
      <w:r w:rsidRPr="00542741">
        <w:rPr>
          <w:rFonts w:cs="Calibri"/>
          <w:sz w:val="32"/>
          <w:szCs w:val="32"/>
          <w:vertAlign w:val="superscript"/>
        </w:rPr>
        <w:t>st</w:t>
      </w:r>
      <w:r w:rsidRPr="00542741">
        <w:rPr>
          <w:rFonts w:cs="Calibri"/>
          <w:sz w:val="32"/>
          <w:szCs w:val="32"/>
        </w:rPr>
        <w:t xml:space="preserve"> or 2</w:t>
      </w:r>
      <w:r w:rsidRPr="00542741">
        <w:rPr>
          <w:rFonts w:cs="Calibri"/>
          <w:sz w:val="32"/>
          <w:szCs w:val="32"/>
          <w:vertAlign w:val="superscript"/>
        </w:rPr>
        <w:t>nd</w:t>
      </w:r>
      <w:r w:rsidRPr="00542741">
        <w:rPr>
          <w:rFonts w:cs="Calibri"/>
          <w:sz w:val="32"/>
          <w:szCs w:val="32"/>
        </w:rPr>
        <w:t xml:space="preserve"> team may not subsequently play in any Open Age team in this Association </w:t>
      </w:r>
      <w:r w:rsidRPr="00542741">
        <w:rPr>
          <w:rFonts w:cs="Calibri"/>
          <w:b/>
          <w:i/>
          <w:sz w:val="32"/>
          <w:szCs w:val="32"/>
        </w:rPr>
        <w:t>at a different club</w:t>
      </w:r>
      <w:r w:rsidRPr="00542741">
        <w:rPr>
          <w:rFonts w:cs="Calibri"/>
          <w:sz w:val="32"/>
          <w:szCs w:val="32"/>
        </w:rPr>
        <w:t xml:space="preserve"> </w:t>
      </w:r>
      <w:r w:rsidRPr="00542741">
        <w:rPr>
          <w:rFonts w:cs="Calibri"/>
          <w:b/>
          <w:bCs/>
          <w:sz w:val="32"/>
          <w:szCs w:val="32"/>
        </w:rPr>
        <w:t>in the same season</w:t>
      </w:r>
      <w:r w:rsidRPr="00542741">
        <w:rPr>
          <w:rFonts w:cs="Calibri"/>
          <w:sz w:val="32"/>
          <w:szCs w:val="32"/>
        </w:rPr>
        <w:t xml:space="preserve"> without first obtaining </w:t>
      </w:r>
      <w:r>
        <w:rPr>
          <w:rFonts w:cs="Calibri"/>
          <w:sz w:val="32"/>
          <w:szCs w:val="32"/>
        </w:rPr>
        <w:t>permission from the Association</w:t>
      </w:r>
      <w:r w:rsidRPr="00542741">
        <w:rPr>
          <w:rFonts w:cs="Calibri"/>
          <w:sz w:val="32"/>
          <w:szCs w:val="32"/>
        </w:rPr>
        <w:t>.</w:t>
      </w:r>
    </w:p>
    <w:p w14:paraId="6A0BBD72" w14:textId="77777777" w:rsidR="00A13B4A" w:rsidRDefault="00A13B4A" w:rsidP="00A13B4A">
      <w:pPr>
        <w:rPr>
          <w:rFonts w:cs="Calibri"/>
          <w:sz w:val="32"/>
          <w:szCs w:val="32"/>
        </w:rPr>
      </w:pPr>
    </w:p>
    <w:p w14:paraId="5F6FB613" w14:textId="77777777" w:rsidR="00A13B4A" w:rsidRPr="002C76DB" w:rsidRDefault="00A13B4A" w:rsidP="00A13B4A">
      <w:pPr>
        <w:ind w:left="993"/>
        <w:rPr>
          <w:rFonts w:cs="Calibri"/>
          <w:caps/>
          <w:sz w:val="32"/>
          <w:szCs w:val="32"/>
        </w:rPr>
      </w:pPr>
      <w:r>
        <w:rPr>
          <w:rFonts w:cs="Calibri"/>
          <w:sz w:val="32"/>
          <w:szCs w:val="32"/>
        </w:rPr>
        <w:t>This request must be made via the following form (also available on the NWMCA website under the Association / Forms Menu</w:t>
      </w:r>
    </w:p>
    <w:p w14:paraId="5BA8D3D0" w14:textId="77777777" w:rsidR="00A13B4A" w:rsidRDefault="00A13B4A" w:rsidP="00A13B4A">
      <w:pPr>
        <w:ind w:left="993"/>
        <w:rPr>
          <w:rFonts w:cs="Calibri"/>
          <w:sz w:val="32"/>
          <w:szCs w:val="32"/>
        </w:rPr>
      </w:pPr>
    </w:p>
    <w:p w14:paraId="76D2B564" w14:textId="77777777" w:rsidR="00A13B4A" w:rsidRDefault="00A13B4A" w:rsidP="00A13B4A">
      <w:pPr>
        <w:ind w:left="993"/>
        <w:rPr>
          <w:rFonts w:cs="Calibri"/>
          <w:sz w:val="32"/>
          <w:szCs w:val="32"/>
        </w:rPr>
      </w:pPr>
      <w:hyperlink r:id="rId39" w:history="1">
        <w:r w:rsidRPr="00E678A0">
          <w:rPr>
            <w:rStyle w:val="Hyperlink"/>
            <w:rFonts w:cs="Calibri"/>
            <w:sz w:val="32"/>
            <w:szCs w:val="32"/>
          </w:rPr>
          <w:t>Premier and Sub-District Player request form</w:t>
        </w:r>
      </w:hyperlink>
    </w:p>
    <w:p w14:paraId="0C85AD93" w14:textId="77777777" w:rsidR="00A13B4A" w:rsidRPr="00EF1224" w:rsidRDefault="00A13B4A" w:rsidP="00A13B4A">
      <w:pPr>
        <w:pStyle w:val="ListParagraph"/>
        <w:ind w:left="1080"/>
      </w:pPr>
    </w:p>
    <w:p w14:paraId="7F6097C5" w14:textId="77777777" w:rsidR="00A13B4A" w:rsidRPr="006B2114" w:rsidRDefault="00A13B4A" w:rsidP="005B19C2">
      <w:pPr>
        <w:pStyle w:val="ListParagraph"/>
        <w:numPr>
          <w:ilvl w:val="0"/>
          <w:numId w:val="226"/>
        </w:numPr>
        <w:spacing w:after="160" w:line="259" w:lineRule="auto"/>
      </w:pPr>
      <w:r w:rsidRPr="00AA54DA">
        <w:rPr>
          <w:rFonts w:cs="Calibri"/>
          <w:sz w:val="32"/>
          <w:szCs w:val="32"/>
        </w:rPr>
        <w:t xml:space="preserve">Any person who has played at any other level in the </w:t>
      </w:r>
      <w:r>
        <w:rPr>
          <w:rFonts w:cs="Calibri"/>
          <w:sz w:val="32"/>
          <w:szCs w:val="32"/>
        </w:rPr>
        <w:t xml:space="preserve">Victorian Premier Cricket competition </w:t>
      </w:r>
      <w:r w:rsidRPr="00AA54DA">
        <w:rPr>
          <w:rFonts w:cs="Calibri"/>
          <w:sz w:val="32"/>
          <w:szCs w:val="32"/>
        </w:rPr>
        <w:t xml:space="preserve">or </w:t>
      </w:r>
      <w:r w:rsidRPr="00542741">
        <w:rPr>
          <w:rFonts w:cs="Calibri"/>
          <w:sz w:val="32"/>
          <w:szCs w:val="32"/>
        </w:rPr>
        <w:t>Victorian Sub-District Cricket Association</w:t>
      </w:r>
      <w:r w:rsidRPr="00AA54DA">
        <w:rPr>
          <w:rFonts w:cs="Calibri"/>
          <w:sz w:val="32"/>
          <w:szCs w:val="32"/>
        </w:rPr>
        <w:t xml:space="preserve"> may not subsequently play in an Open Age team in this Association </w:t>
      </w:r>
      <w:r w:rsidRPr="00AA54DA">
        <w:rPr>
          <w:rFonts w:cs="Calibri"/>
          <w:b/>
          <w:bCs/>
          <w:sz w:val="32"/>
          <w:szCs w:val="32"/>
        </w:rPr>
        <w:t>in the same season</w:t>
      </w:r>
      <w:r w:rsidRPr="00AA54DA">
        <w:rPr>
          <w:rFonts w:cs="Calibri"/>
          <w:sz w:val="32"/>
          <w:szCs w:val="32"/>
        </w:rPr>
        <w:t xml:space="preserve"> without prior permission from </w:t>
      </w:r>
      <w:r>
        <w:rPr>
          <w:rFonts w:cs="Calibri"/>
          <w:sz w:val="32"/>
          <w:szCs w:val="32"/>
        </w:rPr>
        <w:t>the NWMCA</w:t>
      </w:r>
      <w:r w:rsidRPr="00AA54DA">
        <w:rPr>
          <w:rFonts w:cs="Calibri"/>
          <w:sz w:val="32"/>
          <w:szCs w:val="32"/>
        </w:rPr>
        <w:t xml:space="preserve">. </w:t>
      </w:r>
      <w:r w:rsidRPr="00AA54DA">
        <w:rPr>
          <w:rFonts w:cs="Calibri"/>
          <w:b/>
          <w:sz w:val="32"/>
          <w:szCs w:val="32"/>
        </w:rPr>
        <w:t>Permission is NOT required if the player is remaining at the same club.</w:t>
      </w:r>
    </w:p>
    <w:p w14:paraId="37AB69B0" w14:textId="77777777" w:rsidR="00A13B4A" w:rsidRDefault="00A13B4A" w:rsidP="00A13B4A">
      <w:pPr>
        <w:pStyle w:val="ListParagraph"/>
        <w:ind w:left="1080"/>
        <w:rPr>
          <w:rFonts w:cs="Calibri"/>
          <w:sz w:val="32"/>
          <w:szCs w:val="32"/>
        </w:rPr>
      </w:pPr>
    </w:p>
    <w:p w14:paraId="46024800" w14:textId="77777777" w:rsidR="00A13B4A" w:rsidRPr="006B2114" w:rsidRDefault="00A13B4A" w:rsidP="00A13B4A">
      <w:pPr>
        <w:pStyle w:val="ListParagraph"/>
        <w:ind w:left="1080"/>
        <w:rPr>
          <w:rFonts w:cs="Calibri"/>
          <w:caps/>
          <w:sz w:val="32"/>
          <w:szCs w:val="32"/>
        </w:rPr>
      </w:pPr>
      <w:r w:rsidRPr="006B2114">
        <w:rPr>
          <w:rFonts w:cs="Calibri"/>
          <w:sz w:val="32"/>
          <w:szCs w:val="32"/>
        </w:rPr>
        <w:t>This request must be made via the following form (also available on the NWMCA website under the Association / Forms Menu</w:t>
      </w:r>
    </w:p>
    <w:p w14:paraId="6090F147" w14:textId="77777777" w:rsidR="00A13B4A" w:rsidRPr="006B2114" w:rsidRDefault="00A13B4A" w:rsidP="00A13B4A">
      <w:pPr>
        <w:pStyle w:val="ListParagraph"/>
        <w:ind w:left="1080"/>
        <w:rPr>
          <w:rFonts w:cs="Calibri"/>
          <w:sz w:val="32"/>
          <w:szCs w:val="32"/>
        </w:rPr>
      </w:pPr>
    </w:p>
    <w:p w14:paraId="3385235C" w14:textId="77777777" w:rsidR="00A13B4A" w:rsidRPr="006B2114" w:rsidRDefault="00A13B4A" w:rsidP="00A13B4A">
      <w:pPr>
        <w:pStyle w:val="ListParagraph"/>
        <w:ind w:left="1080"/>
        <w:rPr>
          <w:rFonts w:cs="Calibri"/>
          <w:sz w:val="32"/>
          <w:szCs w:val="32"/>
        </w:rPr>
      </w:pPr>
      <w:hyperlink r:id="rId40" w:history="1">
        <w:r w:rsidRPr="006B2114">
          <w:rPr>
            <w:rStyle w:val="Hyperlink"/>
            <w:rFonts w:cs="Calibri"/>
            <w:sz w:val="32"/>
            <w:szCs w:val="32"/>
          </w:rPr>
          <w:t>Premier and Sub-District Player request form</w:t>
        </w:r>
      </w:hyperlink>
    </w:p>
    <w:p w14:paraId="14D389CE" w14:textId="77777777" w:rsidR="00542741" w:rsidRPr="00542741" w:rsidRDefault="00542741" w:rsidP="00542741">
      <w:pPr>
        <w:ind w:left="720"/>
        <w:contextualSpacing/>
        <w:rPr>
          <w:rFonts w:cs="Calibri"/>
          <w:sz w:val="32"/>
          <w:szCs w:val="32"/>
        </w:rPr>
      </w:pPr>
    </w:p>
    <w:p w14:paraId="125A628E" w14:textId="77777777" w:rsidR="00542741" w:rsidRPr="00542741" w:rsidRDefault="00542741" w:rsidP="00542741">
      <w:pPr>
        <w:keepNext/>
        <w:spacing w:before="240" w:after="60"/>
        <w:outlineLvl w:val="2"/>
        <w:rPr>
          <w:b/>
          <w:bCs/>
          <w:sz w:val="32"/>
          <w:szCs w:val="26"/>
        </w:rPr>
      </w:pPr>
      <w:bookmarkStart w:id="3814" w:name="_Toc520986925"/>
      <w:bookmarkStart w:id="3815" w:name="_Toc48532841"/>
      <w:bookmarkStart w:id="3816" w:name="_Toc80184934"/>
      <w:bookmarkStart w:id="3817" w:name="_Toc81721268"/>
      <w:bookmarkStart w:id="3818" w:name="_Toc515437196"/>
      <w:bookmarkStart w:id="3819" w:name="_Toc523650203"/>
      <w:bookmarkStart w:id="3820" w:name="_Toc524292289"/>
      <w:bookmarkStart w:id="3821" w:name="_Toc17740710"/>
      <w:bookmarkStart w:id="3822" w:name="_Toc115338910"/>
      <w:bookmarkStart w:id="3823" w:name="_Toc207736999"/>
      <w:r w:rsidRPr="00542741">
        <w:rPr>
          <w:b/>
          <w:bCs/>
          <w:sz w:val="32"/>
          <w:szCs w:val="26"/>
        </w:rPr>
        <w:t>3.3.4  DEEMED REGISTRATION (HIGHER GRADE) PLAYERS IN TWO ASSOCIATIONS</w:t>
      </w:r>
      <w:bookmarkEnd w:id="3814"/>
      <w:bookmarkEnd w:id="3815"/>
      <w:bookmarkEnd w:id="3816"/>
      <w:bookmarkEnd w:id="3817"/>
      <w:bookmarkEnd w:id="3818"/>
      <w:bookmarkEnd w:id="3819"/>
      <w:bookmarkEnd w:id="3820"/>
      <w:bookmarkEnd w:id="3821"/>
      <w:bookmarkEnd w:id="3822"/>
      <w:bookmarkEnd w:id="3823"/>
    </w:p>
    <w:p w14:paraId="30839656" w14:textId="77777777" w:rsidR="00542741" w:rsidRPr="00542741" w:rsidRDefault="00542741" w:rsidP="00542741">
      <w:pPr>
        <w:ind w:left="142"/>
        <w:rPr>
          <w:rFonts w:cs="Calibri"/>
          <w:sz w:val="32"/>
          <w:szCs w:val="32"/>
        </w:rPr>
      </w:pPr>
    </w:p>
    <w:p w14:paraId="432B3649" w14:textId="77777777" w:rsidR="00542741" w:rsidRPr="00542741" w:rsidRDefault="00542741" w:rsidP="005B19C2">
      <w:pPr>
        <w:numPr>
          <w:ilvl w:val="0"/>
          <w:numId w:val="178"/>
        </w:numPr>
        <w:ind w:left="1418" w:hanging="851"/>
        <w:rPr>
          <w:rFonts w:cs="Calibri"/>
          <w:sz w:val="32"/>
          <w:szCs w:val="32"/>
        </w:rPr>
      </w:pPr>
      <w:r w:rsidRPr="00542741">
        <w:rPr>
          <w:rFonts w:cs="Calibri"/>
          <w:sz w:val="32"/>
          <w:szCs w:val="32"/>
        </w:rPr>
        <w:t>This clause applies to Clubs, who field Saturday afternoon teams in NWMCA and in other Associations.</w:t>
      </w:r>
    </w:p>
    <w:p w14:paraId="6BCE6E93" w14:textId="77777777" w:rsidR="00542741" w:rsidRPr="00542741" w:rsidRDefault="00542741" w:rsidP="00542741">
      <w:pPr>
        <w:ind w:left="1418" w:hanging="851"/>
        <w:rPr>
          <w:rFonts w:cs="Calibri"/>
          <w:sz w:val="32"/>
          <w:szCs w:val="32"/>
        </w:rPr>
      </w:pPr>
    </w:p>
    <w:p w14:paraId="6974F85C" w14:textId="77777777" w:rsidR="00542741" w:rsidRPr="00542741" w:rsidRDefault="00542741" w:rsidP="005B19C2">
      <w:pPr>
        <w:numPr>
          <w:ilvl w:val="0"/>
          <w:numId w:val="178"/>
        </w:numPr>
        <w:ind w:left="1418" w:hanging="851"/>
        <w:rPr>
          <w:rFonts w:cs="Calibri"/>
          <w:sz w:val="32"/>
          <w:szCs w:val="32"/>
        </w:rPr>
      </w:pPr>
      <w:r w:rsidRPr="00542741">
        <w:rPr>
          <w:rFonts w:cs="Calibri"/>
          <w:sz w:val="32"/>
          <w:szCs w:val="32"/>
        </w:rPr>
        <w:t xml:space="preserve">A person whose name is listed on a </w:t>
      </w:r>
      <w:r w:rsidRPr="00542741">
        <w:rPr>
          <w:rFonts w:cs="Calibri"/>
          <w:b/>
          <w:bCs/>
          <w:i/>
          <w:iCs/>
          <w:sz w:val="32"/>
          <w:szCs w:val="32"/>
        </w:rPr>
        <w:t>Team Sheet</w:t>
      </w:r>
      <w:r w:rsidRPr="00542741">
        <w:rPr>
          <w:rFonts w:cs="Calibri"/>
          <w:sz w:val="32"/>
          <w:szCs w:val="32"/>
        </w:rPr>
        <w:t xml:space="preserve"> (or equivalent thereof) for a team of that club playing in a Saturday afternoon competition of the other Association, will also be deemed to be a registered player of that club in this Association for the current season for the Saturday afternoon time spot, provided that he is not otherwise ineligible to play in that match.</w:t>
      </w:r>
    </w:p>
    <w:p w14:paraId="4768BE1C" w14:textId="77777777" w:rsidR="00542741" w:rsidRPr="00542741" w:rsidRDefault="00542741" w:rsidP="00542741">
      <w:pPr>
        <w:ind w:left="1418" w:hanging="851"/>
        <w:rPr>
          <w:rFonts w:cs="Calibri"/>
          <w:sz w:val="32"/>
          <w:szCs w:val="32"/>
        </w:rPr>
      </w:pPr>
    </w:p>
    <w:p w14:paraId="1852061A" w14:textId="77777777" w:rsidR="00542741" w:rsidRDefault="00542741" w:rsidP="005B19C2">
      <w:pPr>
        <w:numPr>
          <w:ilvl w:val="0"/>
          <w:numId w:val="178"/>
        </w:numPr>
        <w:tabs>
          <w:tab w:val="clear" w:pos="720"/>
          <w:tab w:val="left" w:pos="709"/>
        </w:tabs>
        <w:ind w:left="1134" w:hanging="992"/>
        <w:rPr>
          <w:rFonts w:cs="Calibri"/>
          <w:sz w:val="32"/>
          <w:szCs w:val="32"/>
        </w:rPr>
      </w:pPr>
      <w:r w:rsidRPr="00542741">
        <w:rPr>
          <w:rFonts w:cs="Calibri"/>
          <w:sz w:val="32"/>
          <w:szCs w:val="32"/>
        </w:rPr>
        <w:t xml:space="preserve">Any such player </w:t>
      </w:r>
      <w:r w:rsidRPr="00542741">
        <w:rPr>
          <w:rFonts w:cs="Calibri"/>
          <w:b/>
          <w:sz w:val="32"/>
          <w:szCs w:val="32"/>
        </w:rPr>
        <w:t>must</w:t>
      </w:r>
      <w:r w:rsidRPr="00542741">
        <w:rPr>
          <w:rFonts w:cs="Calibri"/>
          <w:sz w:val="32"/>
          <w:szCs w:val="32"/>
        </w:rPr>
        <w:t xml:space="preserve"> be registered in PlayHQ and must comply with all NWMCA by-Laws</w:t>
      </w:r>
    </w:p>
    <w:p w14:paraId="241E2763" w14:textId="77777777" w:rsidR="001D12F6" w:rsidRDefault="001D12F6" w:rsidP="001D12F6">
      <w:pPr>
        <w:pStyle w:val="ListParagraph"/>
        <w:rPr>
          <w:rFonts w:cs="Calibri"/>
          <w:sz w:val="32"/>
          <w:szCs w:val="32"/>
        </w:rPr>
      </w:pPr>
    </w:p>
    <w:p w14:paraId="6E37ADD7" w14:textId="77777777" w:rsidR="006463D2" w:rsidRPr="00542741" w:rsidRDefault="001D12F6" w:rsidP="006463D2">
      <w:pPr>
        <w:keepNext/>
        <w:spacing w:before="240" w:after="60"/>
        <w:outlineLvl w:val="0"/>
        <w:rPr>
          <w:rFonts w:ascii="Cambria" w:hAnsi="Cambria"/>
          <w:b/>
          <w:bCs/>
          <w:kern w:val="32"/>
          <w:sz w:val="40"/>
          <w:szCs w:val="32"/>
        </w:rPr>
      </w:pPr>
      <w:bookmarkStart w:id="3824" w:name="_Toc207737000"/>
      <w:r w:rsidRPr="00542741">
        <w:rPr>
          <w:b/>
          <w:bCs/>
          <w:sz w:val="32"/>
          <w:szCs w:val="26"/>
        </w:rPr>
        <w:t>3.3.</w:t>
      </w:r>
      <w:r w:rsidR="006C419C">
        <w:rPr>
          <w:b/>
          <w:bCs/>
          <w:sz w:val="32"/>
          <w:szCs w:val="26"/>
        </w:rPr>
        <w:t>5</w:t>
      </w:r>
      <w:r w:rsidRPr="00542741">
        <w:rPr>
          <w:b/>
          <w:bCs/>
          <w:sz w:val="32"/>
          <w:szCs w:val="26"/>
        </w:rPr>
        <w:t xml:space="preserve">  REGISTRATION </w:t>
      </w:r>
      <w:r w:rsidR="006C419C">
        <w:rPr>
          <w:b/>
          <w:bCs/>
          <w:sz w:val="32"/>
          <w:szCs w:val="26"/>
        </w:rPr>
        <w:t xml:space="preserve">of </w:t>
      </w:r>
      <w:r w:rsidR="006463D2" w:rsidRPr="005960B1">
        <w:rPr>
          <w:rFonts w:ascii="Cambria" w:hAnsi="Cambria"/>
          <w:b/>
          <w:bCs/>
          <w:kern w:val="32"/>
          <w:sz w:val="32"/>
        </w:rPr>
        <w:t>Officials, Coaches, Team Managers, Scorers and other volunteers</w:t>
      </w:r>
      <w:bookmarkEnd w:id="3824"/>
    </w:p>
    <w:p w14:paraId="798A19A2" w14:textId="40EA50CC" w:rsidR="00F814AC" w:rsidRPr="00F87926" w:rsidRDefault="00F814AC" w:rsidP="001D12F6">
      <w:pPr>
        <w:keepNext/>
        <w:spacing w:before="240" w:after="60"/>
        <w:outlineLvl w:val="2"/>
        <w:rPr>
          <w:rFonts w:asciiTheme="minorHAnsi" w:hAnsiTheme="minorHAnsi" w:cstheme="minorHAnsi"/>
          <w:kern w:val="32"/>
          <w:sz w:val="32"/>
        </w:rPr>
      </w:pPr>
      <w:bookmarkStart w:id="3825" w:name="_Toc207737001"/>
      <w:r w:rsidRPr="00F87926">
        <w:rPr>
          <w:rFonts w:asciiTheme="minorHAnsi" w:hAnsiTheme="minorHAnsi" w:cstheme="minorHAnsi"/>
          <w:sz w:val="32"/>
        </w:rPr>
        <w:t xml:space="preserve">1. </w:t>
      </w:r>
      <w:r w:rsidR="005960B1" w:rsidRPr="00F87926">
        <w:rPr>
          <w:rFonts w:asciiTheme="minorHAnsi" w:hAnsiTheme="minorHAnsi" w:cstheme="minorHAnsi"/>
          <w:sz w:val="32"/>
        </w:rPr>
        <w:t>R</w:t>
      </w:r>
      <w:r w:rsidR="003A7EF0" w:rsidRPr="00F87926">
        <w:rPr>
          <w:rFonts w:asciiTheme="minorHAnsi" w:hAnsiTheme="minorHAnsi" w:cstheme="minorHAnsi"/>
          <w:sz w:val="32"/>
        </w:rPr>
        <w:t>egistration</w:t>
      </w:r>
      <w:r w:rsidR="005960B1" w:rsidRPr="00F87926">
        <w:rPr>
          <w:rFonts w:asciiTheme="minorHAnsi" w:hAnsiTheme="minorHAnsi" w:cstheme="minorHAnsi"/>
          <w:sz w:val="32"/>
        </w:rPr>
        <w:t xml:space="preserve"> of </w:t>
      </w:r>
      <w:r w:rsidR="005960B1" w:rsidRPr="00F87926">
        <w:rPr>
          <w:rFonts w:asciiTheme="minorHAnsi" w:hAnsiTheme="minorHAnsi" w:cstheme="minorHAnsi"/>
          <w:kern w:val="32"/>
          <w:sz w:val="32"/>
        </w:rPr>
        <w:t>Officials, Coaches, Team Managers, Scorers and other volunteers in PlayHQ is mandatory each season</w:t>
      </w:r>
      <w:r w:rsidRPr="00F87926">
        <w:rPr>
          <w:rFonts w:asciiTheme="minorHAnsi" w:hAnsiTheme="minorHAnsi" w:cstheme="minorHAnsi"/>
          <w:kern w:val="32"/>
          <w:sz w:val="32"/>
        </w:rPr>
        <w:t xml:space="preserve">, with all required details relevant for </w:t>
      </w:r>
      <w:r w:rsidR="00303345" w:rsidRPr="00F87926">
        <w:rPr>
          <w:rFonts w:asciiTheme="minorHAnsi" w:hAnsiTheme="minorHAnsi" w:cstheme="minorHAnsi"/>
          <w:kern w:val="32"/>
          <w:sz w:val="32"/>
        </w:rPr>
        <w:t>that person recorded in PlayHQ.</w:t>
      </w:r>
      <w:bookmarkEnd w:id="3825"/>
    </w:p>
    <w:p w14:paraId="11354734" w14:textId="1C261198" w:rsidR="00303345" w:rsidRPr="00F87926" w:rsidRDefault="00303345" w:rsidP="001D12F6">
      <w:pPr>
        <w:keepNext/>
        <w:spacing w:before="240" w:after="60"/>
        <w:outlineLvl w:val="2"/>
        <w:rPr>
          <w:rFonts w:asciiTheme="minorHAnsi" w:hAnsiTheme="minorHAnsi" w:cstheme="minorHAnsi"/>
          <w:kern w:val="32"/>
          <w:sz w:val="32"/>
        </w:rPr>
      </w:pPr>
      <w:bookmarkStart w:id="3826" w:name="_Toc207737002"/>
      <w:r w:rsidRPr="00F87926">
        <w:rPr>
          <w:rFonts w:asciiTheme="minorHAnsi" w:hAnsiTheme="minorHAnsi" w:cstheme="minorHAnsi"/>
          <w:kern w:val="32"/>
          <w:sz w:val="32"/>
        </w:rPr>
        <w:t>2. Se</w:t>
      </w:r>
      <w:r w:rsidR="00DD4B1D" w:rsidRPr="00F87926">
        <w:rPr>
          <w:rFonts w:asciiTheme="minorHAnsi" w:hAnsiTheme="minorHAnsi" w:cstheme="minorHAnsi"/>
          <w:kern w:val="32"/>
          <w:sz w:val="32"/>
        </w:rPr>
        <w:t xml:space="preserve">nior Officials, Coaches, Team Managers, Scorers and other volunteers are </w:t>
      </w:r>
      <w:r w:rsidR="00DD4B1D" w:rsidRPr="00F87926">
        <w:rPr>
          <w:rFonts w:asciiTheme="minorHAnsi" w:hAnsiTheme="minorHAnsi" w:cstheme="minorHAnsi"/>
          <w:b/>
          <w:bCs/>
          <w:kern w:val="32"/>
          <w:sz w:val="32"/>
        </w:rPr>
        <w:t>not</w:t>
      </w:r>
      <w:r w:rsidR="00DD4B1D" w:rsidRPr="00F87926">
        <w:rPr>
          <w:rFonts w:asciiTheme="minorHAnsi" w:hAnsiTheme="minorHAnsi" w:cstheme="minorHAnsi"/>
          <w:kern w:val="32"/>
          <w:sz w:val="32"/>
        </w:rPr>
        <w:t xml:space="preserve"> to be registered under </w:t>
      </w:r>
      <w:r w:rsidR="00833359" w:rsidRPr="00F87926">
        <w:rPr>
          <w:rFonts w:asciiTheme="minorHAnsi" w:hAnsiTheme="minorHAnsi" w:cstheme="minorHAnsi"/>
          <w:kern w:val="32"/>
          <w:sz w:val="32"/>
        </w:rPr>
        <w:t>a PlayHQ account managed by another person.</w:t>
      </w:r>
      <w:bookmarkEnd w:id="3826"/>
      <w:r w:rsidR="00833359" w:rsidRPr="00F87926">
        <w:rPr>
          <w:rFonts w:asciiTheme="minorHAnsi" w:hAnsiTheme="minorHAnsi" w:cstheme="minorHAnsi"/>
          <w:kern w:val="32"/>
          <w:sz w:val="32"/>
        </w:rPr>
        <w:t xml:space="preserve"> </w:t>
      </w:r>
    </w:p>
    <w:p w14:paraId="1DC0C354" w14:textId="0D09C062" w:rsidR="00542741" w:rsidRPr="00F87926" w:rsidRDefault="00833359" w:rsidP="00094C4B">
      <w:pPr>
        <w:keepNext/>
        <w:spacing w:before="240" w:after="60"/>
        <w:outlineLvl w:val="2"/>
        <w:rPr>
          <w:rFonts w:asciiTheme="minorHAnsi" w:hAnsiTheme="minorHAnsi" w:cstheme="minorHAnsi"/>
          <w:kern w:val="32"/>
          <w:sz w:val="32"/>
        </w:rPr>
      </w:pPr>
      <w:bookmarkStart w:id="3827" w:name="_Toc207737003"/>
      <w:r w:rsidRPr="00F87926">
        <w:rPr>
          <w:rFonts w:asciiTheme="minorHAnsi" w:hAnsiTheme="minorHAnsi" w:cstheme="minorHAnsi"/>
          <w:kern w:val="32"/>
          <w:sz w:val="32"/>
        </w:rPr>
        <w:t>3. Where any Officials, Coach, Team Manager, Scorer or other volunteer is incorrect</w:t>
      </w:r>
      <w:r w:rsidR="001C5A38" w:rsidRPr="00F87926">
        <w:rPr>
          <w:rFonts w:asciiTheme="minorHAnsi" w:hAnsiTheme="minorHAnsi" w:cstheme="minorHAnsi"/>
          <w:kern w:val="32"/>
          <w:sz w:val="32"/>
        </w:rPr>
        <w:t>ly registered, or is not registered, the club will be fined $50 per person</w:t>
      </w:r>
      <w:r w:rsidR="00094C4B" w:rsidRPr="00F87926">
        <w:rPr>
          <w:rFonts w:asciiTheme="minorHAnsi" w:hAnsiTheme="minorHAnsi" w:cstheme="minorHAnsi"/>
          <w:kern w:val="32"/>
          <w:sz w:val="32"/>
        </w:rPr>
        <w:t>.</w:t>
      </w:r>
      <w:bookmarkEnd w:id="3827"/>
    </w:p>
    <w:p w14:paraId="0712239E" w14:textId="77777777" w:rsidR="00542741" w:rsidRPr="00542741" w:rsidRDefault="00542741" w:rsidP="00542741">
      <w:pPr>
        <w:keepNext/>
        <w:spacing w:before="240" w:after="60"/>
        <w:outlineLvl w:val="2"/>
        <w:rPr>
          <w:b/>
          <w:bCs/>
          <w:sz w:val="32"/>
          <w:szCs w:val="26"/>
        </w:rPr>
      </w:pPr>
      <w:r w:rsidRPr="00542741">
        <w:rPr>
          <w:b/>
          <w:bCs/>
          <w:sz w:val="32"/>
          <w:szCs w:val="26"/>
        </w:rPr>
        <w:t xml:space="preserve"> </w:t>
      </w:r>
      <w:bookmarkStart w:id="3828" w:name="_Toc207737004"/>
      <w:r w:rsidRPr="00542741">
        <w:rPr>
          <w:b/>
          <w:bCs/>
          <w:sz w:val="32"/>
          <w:szCs w:val="26"/>
        </w:rPr>
        <w:t>3.4      PERMITS and EXEMPTIONS</w:t>
      </w:r>
      <w:bookmarkEnd w:id="3828"/>
    </w:p>
    <w:p w14:paraId="5DED1D6B" w14:textId="77777777" w:rsidR="00542741" w:rsidRPr="00542741" w:rsidRDefault="00542741" w:rsidP="00542741">
      <w:pPr>
        <w:ind w:left="1080"/>
        <w:contextualSpacing/>
      </w:pPr>
    </w:p>
    <w:p w14:paraId="6C8E7479" w14:textId="77777777" w:rsidR="00542741" w:rsidRPr="00542741" w:rsidRDefault="00542741" w:rsidP="00542741">
      <w:pPr>
        <w:ind w:left="284"/>
        <w:contextualSpacing/>
      </w:pPr>
      <w:r w:rsidRPr="00542741">
        <w:t>Players must obtain a permit or exemption where the rules or by-laws of the NWMCA or any other relevant association require a permit be obtained.</w:t>
      </w:r>
    </w:p>
    <w:p w14:paraId="301747A9" w14:textId="77777777" w:rsidR="00542741" w:rsidRPr="00542741" w:rsidRDefault="00542741" w:rsidP="00542741">
      <w:pPr>
        <w:ind w:left="284"/>
        <w:contextualSpacing/>
      </w:pPr>
    </w:p>
    <w:p w14:paraId="0824E20F" w14:textId="77777777" w:rsidR="00542741" w:rsidRPr="00542741" w:rsidRDefault="00542741" w:rsidP="00542741">
      <w:pPr>
        <w:ind w:left="284"/>
        <w:contextualSpacing/>
      </w:pPr>
      <w:r w:rsidRPr="00542741">
        <w:t>Exemptions are to be applied for where the player does not meet the age and gender requirements to be selected in a game. Clubs can make a request to the association to override the age and gender eligibility status in order for the player to be selected.</w:t>
      </w:r>
    </w:p>
    <w:p w14:paraId="0A010DC1" w14:textId="77777777" w:rsidR="00542741" w:rsidRPr="00542741" w:rsidRDefault="00542741" w:rsidP="00542741">
      <w:pPr>
        <w:ind w:left="284"/>
        <w:contextualSpacing/>
      </w:pPr>
    </w:p>
    <w:p w14:paraId="65795058" w14:textId="77777777" w:rsidR="00542741" w:rsidRPr="00542741" w:rsidRDefault="00542741" w:rsidP="00542741">
      <w:pPr>
        <w:ind w:left="284"/>
        <w:contextualSpacing/>
      </w:pPr>
      <w:r w:rsidRPr="00542741">
        <w:t>The following table sets out the type of permit to be applied for, in the relevant circumstances, and the process to be used applying for a permit or exemption.</w:t>
      </w:r>
    </w:p>
    <w:p w14:paraId="7A0C38C0" w14:textId="77777777" w:rsidR="00542741" w:rsidRPr="00542741" w:rsidRDefault="00542741" w:rsidP="00542741">
      <w:pPr>
        <w:ind w:left="284"/>
        <w:contextualSpacing/>
      </w:pPr>
    </w:p>
    <w:p w14:paraId="41EA1676" w14:textId="77777777" w:rsidR="00542741" w:rsidRPr="00542741" w:rsidRDefault="00542741" w:rsidP="00542741">
      <w:pPr>
        <w:ind w:left="284"/>
        <w:contextualSpacing/>
      </w:pPr>
      <w:r w:rsidRPr="00542741">
        <w:t>The list is not exhaustive – there may be other situations or reasons for a permit or exemption application.</w:t>
      </w:r>
    </w:p>
    <w:p w14:paraId="4C6C7852" w14:textId="77777777" w:rsidR="00542741" w:rsidRPr="00542741" w:rsidRDefault="00542741" w:rsidP="00542741">
      <w:pPr>
        <w:tabs>
          <w:tab w:val="left" w:pos="3785"/>
        </w:tabs>
        <w:ind w:left="284"/>
        <w:contextualSpacing/>
      </w:pPr>
      <w:r w:rsidRPr="00542741">
        <w:tab/>
      </w:r>
    </w:p>
    <w:tbl>
      <w:tblPr>
        <w:tblStyle w:val="TableGrid"/>
        <w:tblW w:w="5000" w:type="pct"/>
        <w:tblLook w:val="0420" w:firstRow="1" w:lastRow="0" w:firstColumn="0" w:lastColumn="0" w:noHBand="0" w:noVBand="1"/>
      </w:tblPr>
      <w:tblGrid>
        <w:gridCol w:w="4216"/>
        <w:gridCol w:w="2018"/>
        <w:gridCol w:w="1986"/>
        <w:gridCol w:w="1691"/>
      </w:tblGrid>
      <w:tr w:rsidR="00542741" w:rsidRPr="00542741" w14:paraId="765BD26C" w14:textId="77777777" w:rsidTr="0089500C">
        <w:trPr>
          <w:trHeight w:val="372"/>
        </w:trPr>
        <w:tc>
          <w:tcPr>
            <w:tcW w:w="2127" w:type="pct"/>
            <w:hideMark/>
          </w:tcPr>
          <w:p w14:paraId="7850B841"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Permit reason</w:t>
            </w:r>
          </w:p>
        </w:tc>
        <w:tc>
          <w:tcPr>
            <w:tcW w:w="1018" w:type="pct"/>
            <w:hideMark/>
          </w:tcPr>
          <w:p w14:paraId="4BB986FB"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Type</w:t>
            </w:r>
          </w:p>
        </w:tc>
        <w:tc>
          <w:tcPr>
            <w:tcW w:w="1002" w:type="pct"/>
            <w:hideMark/>
          </w:tcPr>
          <w:p w14:paraId="277C1E48"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 xml:space="preserve">Permit entered into PlayHQ </w:t>
            </w:r>
          </w:p>
        </w:tc>
        <w:tc>
          <w:tcPr>
            <w:tcW w:w="853" w:type="pct"/>
            <w:hideMark/>
          </w:tcPr>
          <w:p w14:paraId="5FA2747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NWMCA Permit / Exemption Info form required</w:t>
            </w:r>
          </w:p>
        </w:tc>
      </w:tr>
      <w:tr w:rsidR="00542741" w:rsidRPr="00542741" w14:paraId="02A1E63A" w14:textId="77777777" w:rsidTr="0089500C">
        <w:trPr>
          <w:trHeight w:val="1452"/>
        </w:trPr>
        <w:tc>
          <w:tcPr>
            <w:tcW w:w="2127" w:type="pct"/>
            <w:hideMark/>
          </w:tcPr>
          <w:p w14:paraId="3BA47278"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Player registered as a senior player in NWMCA – request to play senior competition at another club in different time slot</w:t>
            </w:r>
          </w:p>
        </w:tc>
        <w:tc>
          <w:tcPr>
            <w:tcW w:w="1018" w:type="pct"/>
            <w:hideMark/>
          </w:tcPr>
          <w:p w14:paraId="2EC83B8A"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Season permit</w:t>
            </w:r>
          </w:p>
        </w:tc>
        <w:tc>
          <w:tcPr>
            <w:tcW w:w="1002" w:type="pct"/>
            <w:hideMark/>
          </w:tcPr>
          <w:p w14:paraId="52A0DDB8"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0066CBB7"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r>
      <w:tr w:rsidR="00542741" w:rsidRPr="00542741" w14:paraId="53648164" w14:textId="77777777" w:rsidTr="0089500C">
        <w:trPr>
          <w:trHeight w:val="1092"/>
        </w:trPr>
        <w:tc>
          <w:tcPr>
            <w:tcW w:w="2127" w:type="pct"/>
            <w:hideMark/>
          </w:tcPr>
          <w:p w14:paraId="180A0223"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Player registered as junior player – request to play senior competition at different club in NWMCA</w:t>
            </w:r>
          </w:p>
        </w:tc>
        <w:tc>
          <w:tcPr>
            <w:tcW w:w="1018" w:type="pct"/>
            <w:hideMark/>
          </w:tcPr>
          <w:p w14:paraId="5300AA01"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Season permit</w:t>
            </w:r>
          </w:p>
        </w:tc>
        <w:tc>
          <w:tcPr>
            <w:tcW w:w="1002" w:type="pct"/>
            <w:hideMark/>
          </w:tcPr>
          <w:p w14:paraId="5B86D63F"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5ED60401"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r>
      <w:tr w:rsidR="00542741" w:rsidRPr="00542741" w14:paraId="4C57C44B" w14:textId="77777777" w:rsidTr="0089500C">
        <w:trPr>
          <w:trHeight w:val="1092"/>
        </w:trPr>
        <w:tc>
          <w:tcPr>
            <w:tcW w:w="2127" w:type="pct"/>
            <w:hideMark/>
          </w:tcPr>
          <w:p w14:paraId="51C4A9C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Player registered as junior player – request to play juniors in different time slot at different club in NWMCA</w:t>
            </w:r>
          </w:p>
        </w:tc>
        <w:tc>
          <w:tcPr>
            <w:tcW w:w="1018" w:type="pct"/>
            <w:hideMark/>
          </w:tcPr>
          <w:p w14:paraId="00B2FA76"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Season permit</w:t>
            </w:r>
          </w:p>
        </w:tc>
        <w:tc>
          <w:tcPr>
            <w:tcW w:w="1002" w:type="pct"/>
            <w:hideMark/>
          </w:tcPr>
          <w:p w14:paraId="6D3F444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2F2C2A19"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r>
      <w:tr w:rsidR="00542741" w:rsidRPr="00542741" w14:paraId="5F41C37C" w14:textId="77777777" w:rsidTr="0089500C">
        <w:trPr>
          <w:trHeight w:val="732"/>
        </w:trPr>
        <w:tc>
          <w:tcPr>
            <w:tcW w:w="2127" w:type="pct"/>
            <w:hideMark/>
          </w:tcPr>
          <w:p w14:paraId="5E124876"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Junior player wanting to play in younger age group than which qualified</w:t>
            </w:r>
          </w:p>
        </w:tc>
        <w:tc>
          <w:tcPr>
            <w:tcW w:w="1018" w:type="pct"/>
            <w:hideMark/>
          </w:tcPr>
          <w:p w14:paraId="7E72C130"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Exemption</w:t>
            </w:r>
          </w:p>
        </w:tc>
        <w:tc>
          <w:tcPr>
            <w:tcW w:w="1002" w:type="pct"/>
            <w:hideMark/>
          </w:tcPr>
          <w:p w14:paraId="136A44FA"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c>
          <w:tcPr>
            <w:tcW w:w="853" w:type="pct"/>
            <w:hideMark/>
          </w:tcPr>
          <w:p w14:paraId="6EE4EC15"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6301FC8D" w14:textId="77777777" w:rsidTr="0089500C">
        <w:trPr>
          <w:trHeight w:val="1452"/>
        </w:trPr>
        <w:tc>
          <w:tcPr>
            <w:tcW w:w="2127" w:type="pct"/>
            <w:hideMark/>
          </w:tcPr>
          <w:p w14:paraId="78F54E93"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Person who identifies as non-binary wanting to play in All Girls competition</w:t>
            </w:r>
          </w:p>
        </w:tc>
        <w:tc>
          <w:tcPr>
            <w:tcW w:w="1018" w:type="pct"/>
            <w:hideMark/>
          </w:tcPr>
          <w:p w14:paraId="75D45822"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Exemption</w:t>
            </w:r>
          </w:p>
        </w:tc>
        <w:tc>
          <w:tcPr>
            <w:tcW w:w="1002" w:type="pct"/>
            <w:hideMark/>
          </w:tcPr>
          <w:p w14:paraId="6E45FE92"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c>
          <w:tcPr>
            <w:tcW w:w="853" w:type="pct"/>
            <w:hideMark/>
          </w:tcPr>
          <w:p w14:paraId="0E440860"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6E944091" w14:textId="77777777" w:rsidTr="0089500C">
        <w:trPr>
          <w:trHeight w:val="732"/>
        </w:trPr>
        <w:tc>
          <w:tcPr>
            <w:tcW w:w="2127" w:type="pct"/>
            <w:hideMark/>
          </w:tcPr>
          <w:p w14:paraId="5E429778"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Registered junior player wanting to play in a Junior mixed competition two age groups above their eligible age group</w:t>
            </w:r>
          </w:p>
        </w:tc>
        <w:tc>
          <w:tcPr>
            <w:tcW w:w="1018" w:type="pct"/>
            <w:hideMark/>
          </w:tcPr>
          <w:p w14:paraId="3BB9C62A"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Exemption</w:t>
            </w:r>
          </w:p>
        </w:tc>
        <w:tc>
          <w:tcPr>
            <w:tcW w:w="1002" w:type="pct"/>
            <w:hideMark/>
          </w:tcPr>
          <w:p w14:paraId="60F3FE7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No</w:t>
            </w:r>
          </w:p>
        </w:tc>
        <w:tc>
          <w:tcPr>
            <w:tcW w:w="853" w:type="pct"/>
            <w:hideMark/>
          </w:tcPr>
          <w:p w14:paraId="0B76FB52"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0ED003E2" w14:textId="77777777" w:rsidTr="0089500C">
        <w:trPr>
          <w:trHeight w:val="1092"/>
        </w:trPr>
        <w:tc>
          <w:tcPr>
            <w:tcW w:w="2127" w:type="pct"/>
            <w:hideMark/>
          </w:tcPr>
          <w:p w14:paraId="487DFB54"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Registered player who wants to play at another club for a one off special event</w:t>
            </w:r>
          </w:p>
        </w:tc>
        <w:tc>
          <w:tcPr>
            <w:tcW w:w="1018" w:type="pct"/>
            <w:hideMark/>
          </w:tcPr>
          <w:p w14:paraId="241F9AB6"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Game permit</w:t>
            </w:r>
          </w:p>
        </w:tc>
        <w:tc>
          <w:tcPr>
            <w:tcW w:w="1002" w:type="pct"/>
            <w:hideMark/>
          </w:tcPr>
          <w:p w14:paraId="6B7EFFBF"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0226351B"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16708E59" w14:textId="77777777" w:rsidTr="0089500C">
        <w:trPr>
          <w:trHeight w:val="1293"/>
        </w:trPr>
        <w:tc>
          <w:tcPr>
            <w:tcW w:w="2127" w:type="pct"/>
            <w:hideMark/>
          </w:tcPr>
          <w:p w14:paraId="5D31BBFC" w14:textId="77777777" w:rsidR="00542741" w:rsidRPr="00542741" w:rsidRDefault="00542741" w:rsidP="00542741">
            <w:pPr>
              <w:spacing w:before="240"/>
              <w:rPr>
                <w:rFonts w:eastAsia="Times New Roman" w:cs="Calibri"/>
                <w:color w:val="000000"/>
                <w:sz w:val="28"/>
                <w:szCs w:val="28"/>
                <w:lang w:val="en-US"/>
              </w:rPr>
            </w:pPr>
            <w:r w:rsidRPr="00542741">
              <w:rPr>
                <w:rFonts w:eastAsia="Times New Roman" w:cs="Calibri"/>
                <w:color w:val="000000"/>
                <w:sz w:val="28"/>
                <w:szCs w:val="28"/>
                <w:lang w:val="en-US"/>
              </w:rPr>
              <w:t>Junior player under 13 years of age wanting to play senior cricket</w:t>
            </w:r>
          </w:p>
        </w:tc>
        <w:tc>
          <w:tcPr>
            <w:tcW w:w="1018" w:type="pct"/>
            <w:hideMark/>
          </w:tcPr>
          <w:p w14:paraId="58059CF2" w14:textId="77777777" w:rsidR="00542741" w:rsidRPr="00542741" w:rsidRDefault="00542741" w:rsidP="00542741">
            <w:pPr>
              <w:spacing w:before="240"/>
              <w:rPr>
                <w:rFonts w:eastAsia="Times New Roman" w:cs="Calibri"/>
                <w:color w:val="000000"/>
                <w:sz w:val="28"/>
                <w:szCs w:val="28"/>
                <w:lang w:val="en-US"/>
              </w:rPr>
            </w:pPr>
            <w:r w:rsidRPr="00542741">
              <w:rPr>
                <w:rFonts w:eastAsia="Times New Roman" w:cs="Calibri"/>
                <w:color w:val="000000"/>
                <w:sz w:val="28"/>
                <w:szCs w:val="28"/>
                <w:lang w:val="en-US"/>
              </w:rPr>
              <w:t>Exemption</w:t>
            </w:r>
          </w:p>
        </w:tc>
        <w:tc>
          <w:tcPr>
            <w:tcW w:w="1002" w:type="pct"/>
            <w:hideMark/>
          </w:tcPr>
          <w:p w14:paraId="6A62C70E" w14:textId="77777777" w:rsidR="00542741" w:rsidRPr="00542741" w:rsidRDefault="00542741" w:rsidP="00542741">
            <w:pPr>
              <w:spacing w:before="240"/>
              <w:rPr>
                <w:rFonts w:eastAsia="Times New Roman" w:cs="Calibri"/>
                <w:color w:val="000000"/>
                <w:sz w:val="28"/>
                <w:szCs w:val="28"/>
                <w:lang w:val="en-US"/>
              </w:rPr>
            </w:pPr>
            <w:r w:rsidRPr="00542741">
              <w:rPr>
                <w:rFonts w:eastAsia="Times New Roman" w:cs="Calibri"/>
                <w:color w:val="000000"/>
                <w:sz w:val="28"/>
                <w:szCs w:val="28"/>
                <w:lang w:val="en-US"/>
              </w:rPr>
              <w:t>No</w:t>
            </w:r>
          </w:p>
        </w:tc>
        <w:tc>
          <w:tcPr>
            <w:tcW w:w="853" w:type="pct"/>
            <w:hideMark/>
          </w:tcPr>
          <w:p w14:paraId="6A7B4770" w14:textId="77777777" w:rsidR="00542741" w:rsidRPr="00542741" w:rsidRDefault="00542741" w:rsidP="00542741">
            <w:pPr>
              <w:spacing w:before="240"/>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39E241C5" w14:textId="77777777" w:rsidTr="0089500C">
        <w:trPr>
          <w:trHeight w:val="732"/>
        </w:trPr>
        <w:tc>
          <w:tcPr>
            <w:tcW w:w="2127" w:type="pct"/>
            <w:hideMark/>
          </w:tcPr>
          <w:p w14:paraId="7711AD11"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A Junior or Senior player who has played less than 3 matches with a Premier or Sub District Club and is NOT selected in a team for that Premier or Sub District Club</w:t>
            </w:r>
          </w:p>
        </w:tc>
        <w:tc>
          <w:tcPr>
            <w:tcW w:w="1018" w:type="pct"/>
            <w:hideMark/>
          </w:tcPr>
          <w:p w14:paraId="7C2962FA"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Game permit</w:t>
            </w:r>
          </w:p>
        </w:tc>
        <w:tc>
          <w:tcPr>
            <w:tcW w:w="1002" w:type="pct"/>
            <w:hideMark/>
          </w:tcPr>
          <w:p w14:paraId="5AC7101F"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21C2667B"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29DE11FA" w14:textId="77777777" w:rsidTr="008D6F32">
        <w:trPr>
          <w:trHeight w:val="2946"/>
        </w:trPr>
        <w:tc>
          <w:tcPr>
            <w:tcW w:w="2127" w:type="pct"/>
            <w:hideMark/>
          </w:tcPr>
          <w:p w14:paraId="3801E82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Registered person who has played with a Victorian Premier Cricket Club 1</w:t>
            </w:r>
            <w:r w:rsidRPr="00542741">
              <w:rPr>
                <w:rFonts w:eastAsia="Times New Roman" w:cs="Calibri"/>
                <w:color w:val="000000"/>
                <w:sz w:val="28"/>
                <w:szCs w:val="28"/>
                <w:vertAlign w:val="superscript"/>
                <w:lang w:val="en-US"/>
              </w:rPr>
              <w:t>st</w:t>
            </w:r>
            <w:r w:rsidRPr="00542741">
              <w:rPr>
                <w:rFonts w:eastAsia="Times New Roman" w:cs="Calibri"/>
                <w:color w:val="000000"/>
                <w:sz w:val="28"/>
                <w:szCs w:val="28"/>
                <w:lang w:val="en-US"/>
              </w:rPr>
              <w:t>, 2</w:t>
            </w:r>
            <w:r w:rsidRPr="00542741">
              <w:rPr>
                <w:rFonts w:eastAsia="Times New Roman" w:cs="Calibri"/>
                <w:color w:val="000000"/>
                <w:sz w:val="28"/>
                <w:szCs w:val="28"/>
                <w:vertAlign w:val="superscript"/>
                <w:lang w:val="en-US"/>
              </w:rPr>
              <w:t>nd</w:t>
            </w:r>
            <w:r w:rsidRPr="00542741">
              <w:rPr>
                <w:rFonts w:eastAsia="Times New Roman" w:cs="Calibri"/>
                <w:color w:val="000000"/>
                <w:sz w:val="28"/>
                <w:szCs w:val="28"/>
                <w:lang w:val="en-US"/>
              </w:rPr>
              <w:t xml:space="preserve"> or 3</w:t>
            </w:r>
            <w:r w:rsidRPr="00542741">
              <w:rPr>
                <w:rFonts w:eastAsia="Times New Roman" w:cs="Calibri"/>
                <w:color w:val="000000"/>
                <w:sz w:val="28"/>
                <w:szCs w:val="28"/>
                <w:vertAlign w:val="superscript"/>
                <w:lang w:val="en-US"/>
              </w:rPr>
              <w:t>rd</w:t>
            </w:r>
            <w:r w:rsidRPr="00542741">
              <w:rPr>
                <w:rFonts w:eastAsia="Times New Roman" w:cs="Calibri"/>
                <w:color w:val="000000"/>
                <w:sz w:val="28"/>
                <w:szCs w:val="28"/>
                <w:lang w:val="en-US"/>
              </w:rPr>
              <w:t xml:space="preserve"> team or a Victorian Sub-District Cricket Association 1</w:t>
            </w:r>
            <w:r w:rsidRPr="00542741">
              <w:rPr>
                <w:rFonts w:eastAsia="Times New Roman" w:cs="Calibri"/>
                <w:color w:val="000000"/>
                <w:sz w:val="28"/>
                <w:szCs w:val="28"/>
                <w:vertAlign w:val="superscript"/>
                <w:lang w:val="en-US"/>
              </w:rPr>
              <w:t>st</w:t>
            </w:r>
            <w:r w:rsidRPr="00542741">
              <w:rPr>
                <w:rFonts w:eastAsia="Times New Roman" w:cs="Calibri"/>
                <w:color w:val="000000"/>
                <w:sz w:val="28"/>
                <w:szCs w:val="28"/>
                <w:lang w:val="en-US"/>
              </w:rPr>
              <w:t xml:space="preserve"> or 2</w:t>
            </w:r>
            <w:r w:rsidRPr="00542741">
              <w:rPr>
                <w:rFonts w:eastAsia="Times New Roman" w:cs="Calibri"/>
                <w:color w:val="000000"/>
                <w:sz w:val="28"/>
                <w:szCs w:val="28"/>
                <w:vertAlign w:val="superscript"/>
                <w:lang w:val="en-US"/>
              </w:rPr>
              <w:t>nd</w:t>
            </w:r>
            <w:r w:rsidRPr="00542741">
              <w:rPr>
                <w:rFonts w:eastAsia="Times New Roman" w:cs="Calibri"/>
                <w:color w:val="000000"/>
                <w:sz w:val="28"/>
                <w:szCs w:val="28"/>
                <w:lang w:val="en-US"/>
              </w:rPr>
              <w:t xml:space="preserve"> team wanting to play in any Open Age team in this Association </w:t>
            </w:r>
            <w:r w:rsidRPr="00542741">
              <w:rPr>
                <w:rFonts w:eastAsia="Times New Roman" w:cs="Calibri"/>
                <w:b/>
                <w:bCs/>
                <w:i/>
                <w:iCs/>
                <w:color w:val="000000"/>
                <w:sz w:val="28"/>
                <w:szCs w:val="28"/>
                <w:lang w:val="en-US"/>
              </w:rPr>
              <w:t>at a different club</w:t>
            </w:r>
            <w:r w:rsidRPr="00542741">
              <w:rPr>
                <w:rFonts w:eastAsia="Times New Roman" w:cs="Calibri"/>
                <w:color w:val="000000"/>
                <w:sz w:val="28"/>
                <w:szCs w:val="28"/>
                <w:lang w:val="en-US"/>
              </w:rPr>
              <w:t xml:space="preserve"> </w:t>
            </w:r>
            <w:r w:rsidRPr="00542741">
              <w:rPr>
                <w:rFonts w:eastAsia="Times New Roman" w:cs="Calibri"/>
                <w:b/>
                <w:bCs/>
                <w:color w:val="000000"/>
                <w:sz w:val="28"/>
                <w:szCs w:val="28"/>
                <w:lang w:val="en-US"/>
              </w:rPr>
              <w:t>in the same season</w:t>
            </w:r>
          </w:p>
        </w:tc>
        <w:tc>
          <w:tcPr>
            <w:tcW w:w="1018" w:type="pct"/>
            <w:hideMark/>
          </w:tcPr>
          <w:p w14:paraId="3C34D65F"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Game permit</w:t>
            </w:r>
          </w:p>
        </w:tc>
        <w:tc>
          <w:tcPr>
            <w:tcW w:w="1002" w:type="pct"/>
            <w:hideMark/>
          </w:tcPr>
          <w:p w14:paraId="5210D40D"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6AA3D2E2"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31A06AD7" w14:textId="77777777" w:rsidTr="008D6F32">
        <w:trPr>
          <w:trHeight w:val="1130"/>
        </w:trPr>
        <w:tc>
          <w:tcPr>
            <w:tcW w:w="2127" w:type="pct"/>
            <w:hideMark/>
          </w:tcPr>
          <w:p w14:paraId="4764708C"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Player wanting to play in a merged team that is managed by another club</w:t>
            </w:r>
          </w:p>
        </w:tc>
        <w:tc>
          <w:tcPr>
            <w:tcW w:w="1018" w:type="pct"/>
            <w:hideMark/>
          </w:tcPr>
          <w:p w14:paraId="733E84B2"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Season permit</w:t>
            </w:r>
          </w:p>
        </w:tc>
        <w:tc>
          <w:tcPr>
            <w:tcW w:w="1002" w:type="pct"/>
            <w:hideMark/>
          </w:tcPr>
          <w:p w14:paraId="407598B3"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c>
          <w:tcPr>
            <w:tcW w:w="853" w:type="pct"/>
            <w:hideMark/>
          </w:tcPr>
          <w:p w14:paraId="7A6FE490" w14:textId="77777777" w:rsidR="00542741" w:rsidRPr="00542741" w:rsidRDefault="00542741" w:rsidP="00542741">
            <w:pPr>
              <w:rPr>
                <w:rFonts w:eastAsia="Times New Roman" w:cs="Calibri"/>
                <w:color w:val="000000"/>
                <w:sz w:val="28"/>
                <w:szCs w:val="28"/>
                <w:lang w:val="en-US"/>
              </w:rPr>
            </w:pPr>
            <w:r w:rsidRPr="00542741">
              <w:rPr>
                <w:rFonts w:eastAsia="Times New Roman" w:cs="Calibri"/>
                <w:color w:val="000000"/>
                <w:sz w:val="28"/>
                <w:szCs w:val="28"/>
                <w:lang w:val="en-US"/>
              </w:rPr>
              <w:t>Yes</w:t>
            </w:r>
          </w:p>
        </w:tc>
      </w:tr>
      <w:tr w:rsidR="00542741" w:rsidRPr="00542741" w14:paraId="0217EEB6" w14:textId="77777777" w:rsidTr="0089500C">
        <w:trPr>
          <w:trHeight w:val="1420"/>
        </w:trPr>
        <w:tc>
          <w:tcPr>
            <w:tcW w:w="2127" w:type="pct"/>
          </w:tcPr>
          <w:p w14:paraId="54E4E824" w14:textId="77777777" w:rsidR="00542741" w:rsidRPr="00542741" w:rsidRDefault="00542741" w:rsidP="00542741">
            <w:pPr>
              <w:rPr>
                <w:rFonts w:eastAsia="Times New Roman" w:cs="Calibri"/>
                <w:color w:val="000000"/>
                <w:sz w:val="28"/>
                <w:szCs w:val="28"/>
                <w:lang w:val="en-US"/>
              </w:rPr>
            </w:pPr>
          </w:p>
        </w:tc>
        <w:tc>
          <w:tcPr>
            <w:tcW w:w="1018" w:type="pct"/>
          </w:tcPr>
          <w:p w14:paraId="6CAA9BE5" w14:textId="77777777" w:rsidR="00542741" w:rsidRPr="00542741" w:rsidRDefault="00542741" w:rsidP="00542741">
            <w:pPr>
              <w:rPr>
                <w:rFonts w:eastAsia="Times New Roman" w:cs="Calibri"/>
                <w:color w:val="000000"/>
                <w:sz w:val="28"/>
                <w:szCs w:val="28"/>
                <w:lang w:val="en-US"/>
              </w:rPr>
            </w:pPr>
          </w:p>
        </w:tc>
        <w:tc>
          <w:tcPr>
            <w:tcW w:w="1002" w:type="pct"/>
          </w:tcPr>
          <w:p w14:paraId="682B92D4" w14:textId="77777777" w:rsidR="00542741" w:rsidRPr="00542741" w:rsidRDefault="00542741" w:rsidP="00542741">
            <w:pPr>
              <w:rPr>
                <w:rFonts w:eastAsia="Times New Roman" w:cs="Calibri"/>
                <w:color w:val="000000"/>
                <w:sz w:val="28"/>
                <w:szCs w:val="28"/>
                <w:lang w:val="en-US"/>
              </w:rPr>
            </w:pPr>
          </w:p>
        </w:tc>
        <w:tc>
          <w:tcPr>
            <w:tcW w:w="853" w:type="pct"/>
          </w:tcPr>
          <w:p w14:paraId="6AACCBEB" w14:textId="77777777" w:rsidR="00542741" w:rsidRPr="00542741" w:rsidRDefault="00542741" w:rsidP="00542741">
            <w:pPr>
              <w:rPr>
                <w:rFonts w:eastAsia="Times New Roman" w:cs="Calibri"/>
                <w:color w:val="000000"/>
                <w:sz w:val="28"/>
                <w:szCs w:val="28"/>
                <w:lang w:val="en-US"/>
              </w:rPr>
            </w:pPr>
          </w:p>
        </w:tc>
      </w:tr>
    </w:tbl>
    <w:p w14:paraId="6B2D64A7" w14:textId="77777777" w:rsidR="00542741" w:rsidRPr="00542741" w:rsidRDefault="00542741" w:rsidP="00542741">
      <w:pPr>
        <w:ind w:left="1080"/>
        <w:contextualSpacing/>
      </w:pPr>
    </w:p>
    <w:p w14:paraId="477B3EC6" w14:textId="77777777" w:rsidR="00542741" w:rsidRPr="00542741" w:rsidRDefault="00542741" w:rsidP="00542741">
      <w:pPr>
        <w:keepNext/>
        <w:spacing w:before="240" w:after="60"/>
        <w:outlineLvl w:val="2"/>
        <w:rPr>
          <w:b/>
          <w:bCs/>
          <w:sz w:val="32"/>
          <w:szCs w:val="26"/>
        </w:rPr>
      </w:pPr>
      <w:bookmarkStart w:id="3829" w:name="_Toc520986930"/>
      <w:bookmarkStart w:id="3830" w:name="_Toc48532847"/>
      <w:bookmarkStart w:id="3831" w:name="_Toc80184940"/>
      <w:bookmarkStart w:id="3832" w:name="_Toc81721274"/>
      <w:bookmarkStart w:id="3833" w:name="_Toc515437202"/>
      <w:bookmarkStart w:id="3834" w:name="_Toc523650209"/>
      <w:bookmarkStart w:id="3835" w:name="_Toc524292295"/>
      <w:bookmarkStart w:id="3836" w:name="_Toc17740716"/>
      <w:bookmarkStart w:id="3837" w:name="_Toc115338916"/>
      <w:bookmarkStart w:id="3838" w:name="_Toc207737005"/>
      <w:r w:rsidRPr="00542741">
        <w:rPr>
          <w:b/>
          <w:bCs/>
          <w:sz w:val="32"/>
          <w:szCs w:val="26"/>
        </w:rPr>
        <w:t xml:space="preserve">3.5 </w:t>
      </w:r>
      <w:r w:rsidRPr="00542741">
        <w:rPr>
          <w:b/>
          <w:bCs/>
          <w:sz w:val="32"/>
          <w:szCs w:val="26"/>
        </w:rPr>
        <w:tab/>
        <w:t>REQUIREMENTS FOR PLAYERS UNDER 18 YEARS OF AGE</w:t>
      </w:r>
      <w:bookmarkEnd w:id="3829"/>
      <w:bookmarkEnd w:id="3830"/>
      <w:bookmarkEnd w:id="3831"/>
      <w:bookmarkEnd w:id="3832"/>
      <w:bookmarkEnd w:id="3833"/>
      <w:bookmarkEnd w:id="3834"/>
      <w:bookmarkEnd w:id="3835"/>
      <w:bookmarkEnd w:id="3836"/>
      <w:bookmarkEnd w:id="3837"/>
      <w:bookmarkEnd w:id="3838"/>
    </w:p>
    <w:p w14:paraId="5E241642" w14:textId="77777777" w:rsidR="00542741" w:rsidRPr="00542741" w:rsidRDefault="00542741" w:rsidP="00542741">
      <w:pPr>
        <w:keepNext/>
        <w:spacing w:before="240" w:after="60"/>
        <w:ind w:left="142"/>
        <w:outlineLvl w:val="2"/>
        <w:rPr>
          <w:rFonts w:cs="Calibri"/>
          <w:b/>
          <w:bCs/>
          <w:sz w:val="32"/>
          <w:szCs w:val="32"/>
        </w:rPr>
      </w:pPr>
      <w:bookmarkStart w:id="3839" w:name="_Toc520986931"/>
      <w:bookmarkStart w:id="3840" w:name="_Toc48532848"/>
      <w:bookmarkStart w:id="3841" w:name="_Toc80184941"/>
      <w:bookmarkStart w:id="3842" w:name="_Toc81721275"/>
      <w:bookmarkStart w:id="3843" w:name="_Toc515437203"/>
      <w:bookmarkStart w:id="3844" w:name="_Toc523650210"/>
      <w:bookmarkStart w:id="3845" w:name="_Toc524292296"/>
      <w:bookmarkStart w:id="3846" w:name="_Toc17740717"/>
      <w:bookmarkStart w:id="3847" w:name="_Toc115338917"/>
      <w:bookmarkStart w:id="3848" w:name="_Toc207737006"/>
      <w:r w:rsidRPr="00542741">
        <w:rPr>
          <w:rFonts w:cs="Calibri"/>
          <w:b/>
          <w:bCs/>
          <w:sz w:val="32"/>
          <w:szCs w:val="32"/>
        </w:rPr>
        <w:t>3.5.1          ELIGIBILITY BY AGE</w:t>
      </w:r>
      <w:bookmarkEnd w:id="3839"/>
      <w:bookmarkEnd w:id="3840"/>
      <w:bookmarkEnd w:id="3841"/>
      <w:bookmarkEnd w:id="3842"/>
      <w:bookmarkEnd w:id="3843"/>
      <w:bookmarkEnd w:id="3844"/>
      <w:bookmarkEnd w:id="3845"/>
      <w:bookmarkEnd w:id="3846"/>
      <w:bookmarkEnd w:id="3847"/>
      <w:bookmarkEnd w:id="3848"/>
    </w:p>
    <w:p w14:paraId="2976C422" w14:textId="77777777" w:rsidR="00542741" w:rsidRPr="00542741" w:rsidRDefault="00542741" w:rsidP="00542741">
      <w:pPr>
        <w:ind w:left="142"/>
        <w:rPr>
          <w:rFonts w:cs="Calibri"/>
          <w:sz w:val="32"/>
          <w:szCs w:val="32"/>
        </w:rPr>
      </w:pPr>
    </w:p>
    <w:p w14:paraId="4C4F243E" w14:textId="77777777" w:rsidR="00542741" w:rsidRPr="00542741" w:rsidRDefault="00542741" w:rsidP="005B19C2">
      <w:pPr>
        <w:numPr>
          <w:ilvl w:val="1"/>
          <w:numId w:val="179"/>
        </w:numPr>
        <w:ind w:left="1418" w:hanging="851"/>
        <w:rPr>
          <w:rFonts w:cs="Calibri"/>
          <w:sz w:val="32"/>
          <w:szCs w:val="32"/>
        </w:rPr>
      </w:pPr>
      <w:r w:rsidRPr="00542741">
        <w:rPr>
          <w:rFonts w:cs="Calibri"/>
          <w:sz w:val="32"/>
          <w:szCs w:val="32"/>
        </w:rPr>
        <w:t>For a person to be eligible to play in a grade which is nominated as ‘Under’ a certain age, they must not turn that age prior to the first day of September in the current season.</w:t>
      </w:r>
    </w:p>
    <w:p w14:paraId="132E3AD7" w14:textId="77777777" w:rsidR="00542741" w:rsidRPr="00542741" w:rsidRDefault="00542741" w:rsidP="00542741">
      <w:pPr>
        <w:ind w:left="709" w:hanging="142"/>
        <w:rPr>
          <w:rFonts w:cs="Calibri"/>
          <w:sz w:val="32"/>
          <w:szCs w:val="32"/>
        </w:rPr>
      </w:pPr>
    </w:p>
    <w:p w14:paraId="6F93F530" w14:textId="77777777" w:rsidR="00542741" w:rsidRPr="00542741" w:rsidRDefault="00542741" w:rsidP="005B19C2">
      <w:pPr>
        <w:numPr>
          <w:ilvl w:val="1"/>
          <w:numId w:val="179"/>
        </w:numPr>
        <w:ind w:left="1418" w:hanging="851"/>
        <w:rPr>
          <w:rFonts w:cs="Calibri"/>
          <w:b/>
          <w:sz w:val="32"/>
          <w:szCs w:val="32"/>
        </w:rPr>
      </w:pPr>
      <w:r w:rsidRPr="00542741">
        <w:rPr>
          <w:rFonts w:cs="Calibri"/>
          <w:sz w:val="32"/>
          <w:szCs w:val="32"/>
        </w:rPr>
        <w:t xml:space="preserve">Junior players are </w:t>
      </w:r>
      <w:r w:rsidRPr="00542741">
        <w:rPr>
          <w:rFonts w:cs="Calibri"/>
          <w:b/>
          <w:bCs/>
          <w:sz w:val="32"/>
          <w:szCs w:val="32"/>
        </w:rPr>
        <w:t>not</w:t>
      </w:r>
      <w:r w:rsidRPr="00542741">
        <w:rPr>
          <w:rFonts w:cs="Calibri"/>
          <w:sz w:val="32"/>
          <w:szCs w:val="32"/>
        </w:rPr>
        <w:t xml:space="preserve"> allowed to play or substitute in a Junior mixed competition two age groups above their eligible age group. Clubs may apply for a Permit from the Association for individual players.  These permit applications will be considered on a case by case basis.</w:t>
      </w:r>
    </w:p>
    <w:p w14:paraId="1A321D4A" w14:textId="77777777" w:rsidR="00542741" w:rsidRPr="00542741" w:rsidRDefault="00542741" w:rsidP="00542741">
      <w:pPr>
        <w:ind w:left="709" w:hanging="142"/>
        <w:rPr>
          <w:rFonts w:cs="Calibri"/>
          <w:sz w:val="32"/>
          <w:szCs w:val="32"/>
        </w:rPr>
      </w:pPr>
    </w:p>
    <w:p w14:paraId="0F9A5443" w14:textId="168B45C2" w:rsidR="00542741" w:rsidRPr="00542741" w:rsidRDefault="00542741" w:rsidP="005B19C2">
      <w:pPr>
        <w:numPr>
          <w:ilvl w:val="1"/>
          <w:numId w:val="179"/>
        </w:numPr>
        <w:ind w:left="1418" w:hanging="851"/>
        <w:rPr>
          <w:rFonts w:cs="Calibri"/>
          <w:sz w:val="32"/>
          <w:szCs w:val="32"/>
        </w:rPr>
      </w:pPr>
      <w:r w:rsidRPr="00542741">
        <w:rPr>
          <w:rFonts w:cs="Calibri"/>
          <w:sz w:val="32"/>
          <w:szCs w:val="32"/>
        </w:rPr>
        <w:t>Junior players</w:t>
      </w:r>
      <w:r w:rsidRPr="00542741">
        <w:rPr>
          <w:rFonts w:cs="Calibri"/>
          <w:bCs/>
          <w:sz w:val="32"/>
          <w:szCs w:val="32"/>
        </w:rPr>
        <w:t xml:space="preserve"> must be 13 years of age at 1</w:t>
      </w:r>
      <w:r w:rsidRPr="00542741">
        <w:rPr>
          <w:rFonts w:cs="Calibri"/>
          <w:bCs/>
          <w:sz w:val="32"/>
          <w:szCs w:val="32"/>
          <w:vertAlign w:val="superscript"/>
        </w:rPr>
        <w:t>st</w:t>
      </w:r>
      <w:r w:rsidRPr="00542741">
        <w:rPr>
          <w:rFonts w:cs="Calibri"/>
          <w:bCs/>
          <w:sz w:val="32"/>
          <w:szCs w:val="32"/>
        </w:rPr>
        <w:t xml:space="preserve"> September in order to compete in any grade of senior cricket.  Failure to comply will result in a $</w:t>
      </w:r>
      <w:r w:rsidR="000F68DA">
        <w:rPr>
          <w:rFonts w:cs="Calibri"/>
          <w:bCs/>
          <w:sz w:val="32"/>
          <w:szCs w:val="32"/>
        </w:rPr>
        <w:t>5</w:t>
      </w:r>
      <w:r w:rsidRPr="00542741">
        <w:rPr>
          <w:rFonts w:cs="Calibri"/>
          <w:bCs/>
          <w:sz w:val="32"/>
          <w:szCs w:val="32"/>
        </w:rPr>
        <w:t xml:space="preserve">0 fine and loss of 6 points.  </w:t>
      </w:r>
      <w:r w:rsidRPr="00542741">
        <w:rPr>
          <w:rFonts w:cs="Calibri"/>
          <w:sz w:val="32"/>
          <w:szCs w:val="32"/>
        </w:rPr>
        <w:t xml:space="preserve">Exemptions to this rule may be granted in exceptional circumstances and will be dealt with, upon application to the Board, on a case by case basis. </w:t>
      </w:r>
    </w:p>
    <w:p w14:paraId="2E9F408B" w14:textId="77777777" w:rsidR="00542741" w:rsidRPr="00542741" w:rsidRDefault="00542741" w:rsidP="00542741">
      <w:pPr>
        <w:ind w:left="709" w:hanging="142"/>
        <w:rPr>
          <w:rFonts w:cs="Calibri"/>
          <w:sz w:val="32"/>
          <w:szCs w:val="32"/>
        </w:rPr>
      </w:pPr>
    </w:p>
    <w:p w14:paraId="2E7BE2CC" w14:textId="77777777" w:rsidR="00542741" w:rsidRPr="00542741" w:rsidRDefault="00542741" w:rsidP="00542741">
      <w:pPr>
        <w:ind w:left="709" w:hanging="142"/>
        <w:rPr>
          <w:rFonts w:cs="Calibri"/>
          <w:sz w:val="32"/>
          <w:szCs w:val="32"/>
        </w:rPr>
      </w:pPr>
    </w:p>
    <w:p w14:paraId="61B87ED4" w14:textId="77777777" w:rsidR="00542741" w:rsidRPr="00542741" w:rsidRDefault="00542741" w:rsidP="005B19C2">
      <w:pPr>
        <w:numPr>
          <w:ilvl w:val="1"/>
          <w:numId w:val="179"/>
        </w:numPr>
        <w:ind w:left="1418" w:hanging="851"/>
        <w:rPr>
          <w:rFonts w:cs="Calibri"/>
          <w:b/>
          <w:bCs/>
          <w:sz w:val="32"/>
          <w:szCs w:val="32"/>
        </w:rPr>
      </w:pPr>
      <w:r w:rsidRPr="00542741">
        <w:rPr>
          <w:rFonts w:cs="Calibri"/>
          <w:sz w:val="32"/>
          <w:szCs w:val="32"/>
        </w:rPr>
        <w:t xml:space="preserve">A person with intellectual and/or physical disability may play in an age-limited competition for which they are not eligible by age </w:t>
      </w:r>
      <w:r w:rsidRPr="00542741">
        <w:rPr>
          <w:rFonts w:cs="Calibri"/>
          <w:b/>
          <w:bCs/>
          <w:sz w:val="32"/>
          <w:szCs w:val="32"/>
        </w:rPr>
        <w:t>provided that their Club first obtain written permission from the NWMCA Junior Committee.</w:t>
      </w:r>
    </w:p>
    <w:p w14:paraId="7DE6793B" w14:textId="77777777" w:rsidR="00542741" w:rsidRPr="00542741" w:rsidRDefault="00542741" w:rsidP="00542741">
      <w:pPr>
        <w:tabs>
          <w:tab w:val="num" w:pos="284"/>
        </w:tabs>
        <w:ind w:left="142"/>
        <w:rPr>
          <w:rFonts w:cs="Calibri"/>
          <w:sz w:val="32"/>
          <w:szCs w:val="32"/>
        </w:rPr>
      </w:pPr>
    </w:p>
    <w:p w14:paraId="0DC5D40F" w14:textId="77777777" w:rsidR="00542741" w:rsidRPr="00542741" w:rsidRDefault="00542741" w:rsidP="005B19C2">
      <w:pPr>
        <w:numPr>
          <w:ilvl w:val="1"/>
          <w:numId w:val="179"/>
        </w:numPr>
        <w:tabs>
          <w:tab w:val="num" w:pos="284"/>
        </w:tabs>
        <w:ind w:left="1418" w:hanging="851"/>
        <w:rPr>
          <w:rFonts w:cs="Calibri"/>
          <w:sz w:val="32"/>
          <w:szCs w:val="32"/>
        </w:rPr>
      </w:pPr>
      <w:r w:rsidRPr="00542741">
        <w:rPr>
          <w:rFonts w:cs="Calibri"/>
          <w:sz w:val="32"/>
          <w:szCs w:val="32"/>
        </w:rPr>
        <w:t>Any such permission granted by the NWMCA Junior Committee is only valid for the specified period and may be revoked at any time.</w:t>
      </w:r>
    </w:p>
    <w:p w14:paraId="7964EE3B" w14:textId="77777777" w:rsidR="00542741" w:rsidRPr="00542741" w:rsidRDefault="00542741" w:rsidP="00542741">
      <w:pPr>
        <w:tabs>
          <w:tab w:val="num" w:pos="284"/>
        </w:tabs>
        <w:rPr>
          <w:rFonts w:cs="Calibri"/>
          <w:sz w:val="32"/>
          <w:szCs w:val="32"/>
        </w:rPr>
      </w:pPr>
    </w:p>
    <w:p w14:paraId="301442C6" w14:textId="77777777" w:rsidR="00542741" w:rsidRPr="00542741" w:rsidRDefault="00542741" w:rsidP="005B19C2">
      <w:pPr>
        <w:numPr>
          <w:ilvl w:val="1"/>
          <w:numId w:val="179"/>
        </w:numPr>
        <w:tabs>
          <w:tab w:val="num" w:pos="284"/>
        </w:tabs>
        <w:ind w:left="1418" w:hanging="851"/>
        <w:rPr>
          <w:rFonts w:cs="Calibri"/>
          <w:sz w:val="32"/>
          <w:szCs w:val="32"/>
        </w:rPr>
      </w:pPr>
      <w:r w:rsidRPr="00542741">
        <w:rPr>
          <w:rFonts w:cs="Calibri"/>
          <w:sz w:val="32"/>
          <w:szCs w:val="32"/>
        </w:rPr>
        <w:t>If a person plays in any match for which they are not eligible by age so as to gain unfair advantage for themself or the team, then the result of the match will be subject to Match Rule 3.1.3 and the club will be fined.</w:t>
      </w:r>
    </w:p>
    <w:p w14:paraId="14526ACB" w14:textId="77777777" w:rsidR="00542741" w:rsidRPr="00542741" w:rsidRDefault="00542741" w:rsidP="00542741">
      <w:pPr>
        <w:rPr>
          <w:rFonts w:cs="Calibri"/>
          <w:sz w:val="32"/>
          <w:szCs w:val="32"/>
        </w:rPr>
      </w:pPr>
    </w:p>
    <w:p w14:paraId="38D79E73" w14:textId="77777777" w:rsidR="00542741" w:rsidRPr="00542741" w:rsidRDefault="00542741" w:rsidP="00542741">
      <w:pPr>
        <w:keepNext/>
        <w:spacing w:before="240" w:after="60"/>
        <w:outlineLvl w:val="2"/>
        <w:rPr>
          <w:b/>
          <w:bCs/>
          <w:sz w:val="32"/>
          <w:szCs w:val="26"/>
        </w:rPr>
      </w:pPr>
      <w:bookmarkStart w:id="3849" w:name="_Toc520986932"/>
      <w:bookmarkStart w:id="3850" w:name="_Toc48532849"/>
      <w:bookmarkStart w:id="3851" w:name="_Toc80184942"/>
      <w:bookmarkStart w:id="3852" w:name="_Toc81721276"/>
      <w:bookmarkStart w:id="3853" w:name="_Toc515437204"/>
      <w:bookmarkStart w:id="3854" w:name="_Toc523650211"/>
      <w:bookmarkStart w:id="3855" w:name="_Toc524292297"/>
      <w:bookmarkStart w:id="3856" w:name="_Toc17740718"/>
      <w:bookmarkStart w:id="3857" w:name="_Toc115338918"/>
      <w:bookmarkStart w:id="3858" w:name="_Toc207737007"/>
      <w:r w:rsidRPr="00542741">
        <w:rPr>
          <w:b/>
          <w:bCs/>
          <w:sz w:val="32"/>
          <w:szCs w:val="26"/>
        </w:rPr>
        <w:t>3.5.2</w:t>
      </w:r>
      <w:r w:rsidRPr="00542741">
        <w:rPr>
          <w:b/>
          <w:bCs/>
          <w:sz w:val="32"/>
          <w:szCs w:val="26"/>
        </w:rPr>
        <w:tab/>
      </w:r>
      <w:r w:rsidRPr="00542741">
        <w:rPr>
          <w:b/>
          <w:bCs/>
          <w:sz w:val="32"/>
          <w:szCs w:val="26"/>
        </w:rPr>
        <w:tab/>
        <w:t>PERMISSION TO PLAY IN A HIGHER AGE GROUP</w:t>
      </w:r>
      <w:bookmarkEnd w:id="3849"/>
      <w:bookmarkEnd w:id="3850"/>
      <w:bookmarkEnd w:id="3851"/>
      <w:bookmarkEnd w:id="3852"/>
      <w:bookmarkEnd w:id="3853"/>
      <w:bookmarkEnd w:id="3854"/>
      <w:bookmarkEnd w:id="3855"/>
      <w:bookmarkEnd w:id="3856"/>
      <w:bookmarkEnd w:id="3857"/>
      <w:bookmarkEnd w:id="3858"/>
    </w:p>
    <w:p w14:paraId="42E67E2A" w14:textId="77777777" w:rsidR="00542741" w:rsidRPr="00542741" w:rsidRDefault="00542741" w:rsidP="00542741">
      <w:pPr>
        <w:ind w:left="142"/>
        <w:rPr>
          <w:rFonts w:cs="Calibri"/>
          <w:sz w:val="32"/>
          <w:szCs w:val="32"/>
        </w:rPr>
      </w:pPr>
    </w:p>
    <w:p w14:paraId="1F82E9AD" w14:textId="77777777" w:rsidR="00542741" w:rsidRPr="00542741" w:rsidRDefault="00542741" w:rsidP="005B19C2">
      <w:pPr>
        <w:numPr>
          <w:ilvl w:val="0"/>
          <w:numId w:val="180"/>
        </w:numPr>
        <w:ind w:left="1418" w:hanging="851"/>
        <w:rPr>
          <w:rFonts w:cs="Calibri"/>
          <w:sz w:val="32"/>
          <w:szCs w:val="32"/>
        </w:rPr>
      </w:pPr>
      <w:r w:rsidRPr="00542741">
        <w:rPr>
          <w:rFonts w:cs="Calibri"/>
          <w:sz w:val="32"/>
          <w:szCs w:val="32"/>
        </w:rPr>
        <w:t xml:space="preserve">For each player who does not turn 16 years of age before the first day of September in the current season and who wishes to play in an older age group (including Open Age) than the youngest age group that they are eligible to play in, the </w:t>
      </w:r>
      <w:r w:rsidRPr="00542741">
        <w:rPr>
          <w:rFonts w:cs="Calibri"/>
          <w:b/>
          <w:i/>
          <w:sz w:val="32"/>
          <w:szCs w:val="32"/>
        </w:rPr>
        <w:t xml:space="preserve">Club </w:t>
      </w:r>
      <w:r w:rsidRPr="00542741">
        <w:rPr>
          <w:rFonts w:cs="Calibri"/>
          <w:b/>
          <w:bCs/>
          <w:i/>
          <w:iCs/>
          <w:sz w:val="32"/>
          <w:szCs w:val="32"/>
        </w:rPr>
        <w:t xml:space="preserve">Higher Age Group Form </w:t>
      </w:r>
      <w:r w:rsidRPr="00542741">
        <w:rPr>
          <w:rFonts w:cs="Calibri"/>
          <w:sz w:val="32"/>
          <w:szCs w:val="32"/>
        </w:rPr>
        <w:t>must be completed prior to them playing in any such match.</w:t>
      </w:r>
    </w:p>
    <w:p w14:paraId="7C4B5235" w14:textId="77777777" w:rsidR="00542741" w:rsidRPr="00542741" w:rsidRDefault="00542741" w:rsidP="00542741">
      <w:pPr>
        <w:ind w:left="1418" w:hanging="851"/>
        <w:rPr>
          <w:rFonts w:cs="Calibri"/>
          <w:sz w:val="32"/>
          <w:szCs w:val="32"/>
        </w:rPr>
      </w:pPr>
    </w:p>
    <w:p w14:paraId="709DBC94" w14:textId="77777777" w:rsidR="00542741" w:rsidRPr="00542741" w:rsidRDefault="00542741" w:rsidP="005B19C2">
      <w:pPr>
        <w:numPr>
          <w:ilvl w:val="0"/>
          <w:numId w:val="180"/>
        </w:numPr>
        <w:ind w:left="1418" w:hanging="851"/>
        <w:rPr>
          <w:rFonts w:cs="Calibri"/>
          <w:b/>
          <w:sz w:val="32"/>
          <w:szCs w:val="32"/>
        </w:rPr>
      </w:pPr>
      <w:r w:rsidRPr="00542741">
        <w:rPr>
          <w:rFonts w:cs="Calibri"/>
          <w:sz w:val="32"/>
          <w:szCs w:val="32"/>
        </w:rPr>
        <w:t xml:space="preserve">The form requires the player’s parent or guardian to sign certifying agreement to the player playing in the higher age group and </w:t>
      </w:r>
      <w:r w:rsidRPr="00542741">
        <w:rPr>
          <w:rFonts w:cs="Calibri"/>
          <w:b/>
          <w:sz w:val="32"/>
          <w:szCs w:val="32"/>
        </w:rPr>
        <w:t>this form is only applicable for the duration of the season in which they are signed.</w:t>
      </w:r>
    </w:p>
    <w:p w14:paraId="6E586762" w14:textId="77777777" w:rsidR="00542741" w:rsidRPr="00542741" w:rsidRDefault="00542741" w:rsidP="00542741">
      <w:pPr>
        <w:ind w:left="1418" w:hanging="851"/>
        <w:rPr>
          <w:rFonts w:cs="Calibri"/>
          <w:sz w:val="32"/>
          <w:szCs w:val="32"/>
        </w:rPr>
      </w:pPr>
    </w:p>
    <w:p w14:paraId="508310EA" w14:textId="77777777" w:rsidR="00542741" w:rsidRPr="00542741" w:rsidRDefault="00542741" w:rsidP="005B19C2">
      <w:pPr>
        <w:numPr>
          <w:ilvl w:val="0"/>
          <w:numId w:val="180"/>
        </w:numPr>
        <w:tabs>
          <w:tab w:val="left" w:pos="924"/>
        </w:tabs>
        <w:contextualSpacing/>
        <w:rPr>
          <w:rFonts w:cs="Calibri"/>
          <w:sz w:val="32"/>
          <w:szCs w:val="32"/>
        </w:rPr>
      </w:pPr>
      <w:r w:rsidRPr="00542741">
        <w:rPr>
          <w:rFonts w:cs="Calibri"/>
          <w:sz w:val="32"/>
          <w:szCs w:val="32"/>
        </w:rPr>
        <w:t xml:space="preserve">The responsibility is with the player’s club to ensure that such a form has been signed before the player first competes in a match in a higher age group.  </w:t>
      </w:r>
      <w:r w:rsidRPr="00542741">
        <w:rPr>
          <w:rFonts w:cs="Calibri"/>
          <w:b/>
          <w:bCs/>
          <w:i/>
          <w:iCs/>
          <w:sz w:val="32"/>
          <w:szCs w:val="32"/>
        </w:rPr>
        <w:t xml:space="preserve">The Club Higher Age Group Form </w:t>
      </w:r>
      <w:r w:rsidRPr="00542741">
        <w:rPr>
          <w:rFonts w:cs="Calibri"/>
          <w:sz w:val="32"/>
          <w:szCs w:val="32"/>
        </w:rPr>
        <w:t>is to be retained by the club concerned for possible subsequent examination by the Association.</w:t>
      </w:r>
    </w:p>
    <w:p w14:paraId="4F2CB3A7" w14:textId="77777777" w:rsidR="00542741" w:rsidRPr="00542741" w:rsidRDefault="00542741" w:rsidP="00542741">
      <w:pPr>
        <w:ind w:left="720"/>
        <w:contextualSpacing/>
        <w:rPr>
          <w:rFonts w:cs="Calibri"/>
          <w:sz w:val="32"/>
          <w:szCs w:val="32"/>
        </w:rPr>
      </w:pPr>
    </w:p>
    <w:p w14:paraId="00F4F4EC" w14:textId="77777777" w:rsidR="00542741" w:rsidRPr="00542741" w:rsidRDefault="00542741" w:rsidP="00542741">
      <w:pPr>
        <w:tabs>
          <w:tab w:val="left" w:pos="924"/>
        </w:tabs>
        <w:ind w:left="720"/>
        <w:contextualSpacing/>
        <w:rPr>
          <w:rFonts w:cs="Calibri"/>
          <w:sz w:val="32"/>
          <w:szCs w:val="32"/>
        </w:rPr>
      </w:pPr>
    </w:p>
    <w:p w14:paraId="5064C0C0" w14:textId="77777777" w:rsidR="00542741" w:rsidRPr="00542741" w:rsidRDefault="00542741" w:rsidP="00542741">
      <w:pPr>
        <w:keepNext/>
        <w:spacing w:before="240" w:after="60"/>
        <w:outlineLvl w:val="2"/>
        <w:rPr>
          <w:b/>
          <w:bCs/>
          <w:sz w:val="32"/>
          <w:szCs w:val="26"/>
        </w:rPr>
      </w:pPr>
      <w:bookmarkStart w:id="3859" w:name="_Toc515437205"/>
      <w:bookmarkStart w:id="3860" w:name="_Toc523650212"/>
      <w:bookmarkStart w:id="3861" w:name="_Toc524292298"/>
      <w:bookmarkStart w:id="3862" w:name="_Toc17740719"/>
      <w:bookmarkStart w:id="3863" w:name="_Toc115338919"/>
      <w:bookmarkStart w:id="3864" w:name="_Toc207737008"/>
      <w:r w:rsidRPr="00542741">
        <w:rPr>
          <w:b/>
          <w:bCs/>
          <w:sz w:val="32"/>
          <w:szCs w:val="26"/>
        </w:rPr>
        <w:t>3.5.3</w:t>
      </w:r>
      <w:r w:rsidRPr="00542741">
        <w:rPr>
          <w:b/>
          <w:bCs/>
          <w:sz w:val="32"/>
          <w:szCs w:val="26"/>
        </w:rPr>
        <w:tab/>
      </w:r>
      <w:r w:rsidRPr="00542741">
        <w:rPr>
          <w:b/>
          <w:bCs/>
          <w:sz w:val="32"/>
          <w:szCs w:val="26"/>
        </w:rPr>
        <w:tab/>
        <w:t>PROOF OF AGE</w:t>
      </w:r>
      <w:bookmarkEnd w:id="3859"/>
      <w:bookmarkEnd w:id="3860"/>
      <w:bookmarkEnd w:id="3861"/>
      <w:bookmarkEnd w:id="3862"/>
      <w:r w:rsidRPr="00542741">
        <w:rPr>
          <w:b/>
          <w:bCs/>
          <w:sz w:val="32"/>
          <w:szCs w:val="26"/>
        </w:rPr>
        <w:t xml:space="preserve"> or IDENTITY</w:t>
      </w:r>
      <w:bookmarkEnd w:id="3863"/>
      <w:bookmarkEnd w:id="3864"/>
    </w:p>
    <w:p w14:paraId="44435660" w14:textId="77777777" w:rsidR="00542741" w:rsidRPr="00542741" w:rsidRDefault="00542741" w:rsidP="00542741">
      <w:pPr>
        <w:ind w:left="142"/>
        <w:rPr>
          <w:rFonts w:cs="Calibri"/>
          <w:sz w:val="32"/>
          <w:szCs w:val="32"/>
        </w:rPr>
      </w:pPr>
    </w:p>
    <w:p w14:paraId="665570E5" w14:textId="77777777" w:rsidR="00542741" w:rsidRPr="00542741" w:rsidRDefault="00542741" w:rsidP="005B19C2">
      <w:pPr>
        <w:numPr>
          <w:ilvl w:val="0"/>
          <w:numId w:val="181"/>
        </w:numPr>
        <w:ind w:left="1418" w:hanging="851"/>
        <w:rPr>
          <w:rFonts w:cs="Calibri"/>
          <w:sz w:val="32"/>
          <w:szCs w:val="32"/>
        </w:rPr>
      </w:pPr>
      <w:r w:rsidRPr="00542741">
        <w:rPr>
          <w:rFonts w:cs="Calibri"/>
          <w:sz w:val="32"/>
          <w:szCs w:val="32"/>
        </w:rPr>
        <w:t>For every player who plays in any underage team of a club, the Club must ensure that it has sighted documentary proof of the player’s age.  The following are acceptable documents for this purpose:</w:t>
      </w:r>
    </w:p>
    <w:p w14:paraId="76D90117" w14:textId="77777777" w:rsidR="00542741" w:rsidRPr="00542741" w:rsidRDefault="00542741" w:rsidP="00542741">
      <w:pPr>
        <w:ind w:left="1418" w:hanging="851"/>
        <w:rPr>
          <w:rFonts w:cs="Calibri"/>
          <w:sz w:val="32"/>
          <w:szCs w:val="32"/>
        </w:rPr>
      </w:pPr>
    </w:p>
    <w:p w14:paraId="7E0BD1E1" w14:textId="77777777" w:rsidR="00542741" w:rsidRPr="00542741" w:rsidRDefault="00542741" w:rsidP="005B19C2">
      <w:pPr>
        <w:numPr>
          <w:ilvl w:val="0"/>
          <w:numId w:val="206"/>
        </w:numPr>
        <w:ind w:left="1985" w:hanging="567"/>
        <w:rPr>
          <w:rFonts w:cs="Calibri"/>
          <w:sz w:val="32"/>
          <w:szCs w:val="32"/>
        </w:rPr>
      </w:pPr>
      <w:r w:rsidRPr="00542741">
        <w:rPr>
          <w:rFonts w:cs="Calibri"/>
          <w:sz w:val="32"/>
          <w:szCs w:val="32"/>
        </w:rPr>
        <w:t>Original of birth certificate</w:t>
      </w:r>
    </w:p>
    <w:p w14:paraId="267F8EC4" w14:textId="77777777" w:rsidR="00542741" w:rsidRPr="00542741" w:rsidRDefault="00542741" w:rsidP="005B19C2">
      <w:pPr>
        <w:numPr>
          <w:ilvl w:val="0"/>
          <w:numId w:val="206"/>
        </w:numPr>
        <w:ind w:left="1985" w:hanging="567"/>
        <w:rPr>
          <w:rFonts w:cs="Calibri"/>
          <w:sz w:val="32"/>
          <w:szCs w:val="32"/>
        </w:rPr>
      </w:pPr>
      <w:r w:rsidRPr="00542741">
        <w:rPr>
          <w:rFonts w:cs="Calibri"/>
          <w:sz w:val="32"/>
          <w:szCs w:val="32"/>
        </w:rPr>
        <w:t>An original Extract of Birth Certificate</w:t>
      </w:r>
    </w:p>
    <w:p w14:paraId="0694A995" w14:textId="77777777" w:rsidR="00542741" w:rsidRPr="00542741" w:rsidRDefault="00542741" w:rsidP="005B19C2">
      <w:pPr>
        <w:numPr>
          <w:ilvl w:val="0"/>
          <w:numId w:val="206"/>
        </w:numPr>
        <w:ind w:left="1985" w:hanging="567"/>
        <w:rPr>
          <w:rFonts w:cs="Calibri"/>
          <w:sz w:val="32"/>
          <w:szCs w:val="32"/>
        </w:rPr>
      </w:pPr>
      <w:r w:rsidRPr="00542741">
        <w:rPr>
          <w:rFonts w:cs="Calibri"/>
          <w:sz w:val="32"/>
          <w:szCs w:val="32"/>
        </w:rPr>
        <w:t>Relevant section of passport</w:t>
      </w:r>
    </w:p>
    <w:p w14:paraId="103A6B56" w14:textId="77777777" w:rsidR="00542741" w:rsidRPr="00542741" w:rsidRDefault="00542741" w:rsidP="005B19C2">
      <w:pPr>
        <w:numPr>
          <w:ilvl w:val="0"/>
          <w:numId w:val="206"/>
        </w:numPr>
        <w:ind w:left="1985" w:hanging="567"/>
        <w:rPr>
          <w:rFonts w:cs="Calibri"/>
          <w:sz w:val="32"/>
          <w:szCs w:val="32"/>
        </w:rPr>
      </w:pPr>
      <w:r w:rsidRPr="00542741">
        <w:rPr>
          <w:rFonts w:cs="Calibri"/>
          <w:sz w:val="32"/>
          <w:szCs w:val="32"/>
        </w:rPr>
        <w:t>Original statutory declaration by parent or guardian.</w:t>
      </w:r>
    </w:p>
    <w:p w14:paraId="2C346A2E" w14:textId="77777777" w:rsidR="00542741" w:rsidRPr="00542741" w:rsidRDefault="00542741" w:rsidP="005B19C2">
      <w:pPr>
        <w:numPr>
          <w:ilvl w:val="0"/>
          <w:numId w:val="206"/>
        </w:numPr>
        <w:ind w:left="1985" w:hanging="567"/>
        <w:rPr>
          <w:rFonts w:cs="Calibri"/>
          <w:sz w:val="32"/>
          <w:szCs w:val="32"/>
        </w:rPr>
      </w:pPr>
      <w:r w:rsidRPr="00542741">
        <w:rPr>
          <w:rFonts w:cs="Calibri"/>
          <w:sz w:val="32"/>
          <w:szCs w:val="32"/>
        </w:rPr>
        <w:t>Original statement from school.</w:t>
      </w:r>
    </w:p>
    <w:p w14:paraId="71DA396E" w14:textId="77777777" w:rsidR="00542741" w:rsidRPr="00542741" w:rsidRDefault="00542741" w:rsidP="00542741">
      <w:pPr>
        <w:ind w:left="1418" w:hanging="851"/>
        <w:rPr>
          <w:rFonts w:cs="Calibri"/>
          <w:sz w:val="32"/>
          <w:szCs w:val="32"/>
        </w:rPr>
      </w:pPr>
    </w:p>
    <w:p w14:paraId="5BDA1F2E" w14:textId="77777777" w:rsidR="00542741" w:rsidRPr="00542741" w:rsidRDefault="00542741" w:rsidP="005B19C2">
      <w:pPr>
        <w:numPr>
          <w:ilvl w:val="0"/>
          <w:numId w:val="181"/>
        </w:numPr>
        <w:tabs>
          <w:tab w:val="num" w:pos="284"/>
        </w:tabs>
        <w:ind w:left="1418" w:hanging="851"/>
        <w:rPr>
          <w:rFonts w:cs="Calibri"/>
          <w:sz w:val="32"/>
          <w:szCs w:val="32"/>
        </w:rPr>
      </w:pPr>
      <w:r w:rsidRPr="00542741">
        <w:rPr>
          <w:rFonts w:cs="Calibri"/>
          <w:sz w:val="32"/>
          <w:szCs w:val="32"/>
        </w:rPr>
        <w:t>Subsequent to the sighting of such a document, the onus of the player being eligible by age will still rest with the player and his Club if the document is altered in any way or is misleading or is known to be incorrect.</w:t>
      </w:r>
    </w:p>
    <w:p w14:paraId="59EB090B" w14:textId="77777777" w:rsidR="00542741" w:rsidRPr="00542741" w:rsidRDefault="00542741" w:rsidP="00542741">
      <w:pPr>
        <w:tabs>
          <w:tab w:val="num" w:pos="284"/>
        </w:tabs>
        <w:ind w:left="1418" w:hanging="851"/>
        <w:rPr>
          <w:rFonts w:cs="Calibri"/>
          <w:sz w:val="32"/>
          <w:szCs w:val="32"/>
        </w:rPr>
      </w:pPr>
    </w:p>
    <w:p w14:paraId="28C6C2F7" w14:textId="77777777" w:rsidR="00542741" w:rsidRPr="00542741" w:rsidRDefault="00542741" w:rsidP="005B19C2">
      <w:pPr>
        <w:numPr>
          <w:ilvl w:val="0"/>
          <w:numId w:val="181"/>
        </w:numPr>
        <w:tabs>
          <w:tab w:val="num" w:pos="284"/>
        </w:tabs>
        <w:ind w:left="1418" w:hanging="851"/>
        <w:rPr>
          <w:rFonts w:cs="Calibri"/>
          <w:sz w:val="32"/>
          <w:szCs w:val="32"/>
        </w:rPr>
      </w:pPr>
      <w:r w:rsidRPr="00542741">
        <w:rPr>
          <w:rFonts w:cs="Calibri"/>
          <w:sz w:val="32"/>
          <w:szCs w:val="32"/>
        </w:rPr>
        <w:t>The responsibility is with the player’s Club to ensure that such proof of age has been sighted before the player first plays in any underage match.</w:t>
      </w:r>
    </w:p>
    <w:p w14:paraId="6C323AA5" w14:textId="77777777" w:rsidR="00542741" w:rsidRPr="00542741" w:rsidRDefault="00542741" w:rsidP="00542741">
      <w:pPr>
        <w:ind w:left="720"/>
        <w:contextualSpacing/>
        <w:rPr>
          <w:rFonts w:cs="Calibri"/>
          <w:sz w:val="32"/>
          <w:szCs w:val="32"/>
        </w:rPr>
      </w:pPr>
    </w:p>
    <w:p w14:paraId="5E00BFA1" w14:textId="77777777" w:rsidR="00542741" w:rsidRPr="00542741" w:rsidRDefault="00542741" w:rsidP="005B19C2">
      <w:pPr>
        <w:numPr>
          <w:ilvl w:val="0"/>
          <w:numId w:val="181"/>
        </w:numPr>
        <w:ind w:left="1418" w:hanging="851"/>
        <w:rPr>
          <w:rFonts w:cs="Calibri"/>
          <w:sz w:val="32"/>
          <w:szCs w:val="32"/>
        </w:rPr>
      </w:pPr>
      <w:r w:rsidRPr="00542741">
        <w:rPr>
          <w:rFonts w:cs="Calibri"/>
          <w:sz w:val="32"/>
          <w:szCs w:val="32"/>
        </w:rPr>
        <w:t>Proof of Identity – only a document that contains a photograph of the person is acceptable as proof of identity. The following are acceptable documents for this purpose:</w:t>
      </w:r>
    </w:p>
    <w:p w14:paraId="5DC46EB6" w14:textId="77777777" w:rsidR="00542741" w:rsidRPr="00542741" w:rsidRDefault="00542741" w:rsidP="005B19C2">
      <w:pPr>
        <w:numPr>
          <w:ilvl w:val="1"/>
          <w:numId w:val="181"/>
        </w:numPr>
        <w:ind w:hanging="22"/>
        <w:rPr>
          <w:rFonts w:cs="Calibri"/>
          <w:sz w:val="32"/>
          <w:szCs w:val="32"/>
        </w:rPr>
      </w:pPr>
      <w:r w:rsidRPr="00542741">
        <w:rPr>
          <w:rFonts w:cs="Calibri"/>
          <w:sz w:val="32"/>
          <w:szCs w:val="32"/>
        </w:rPr>
        <w:t>Drivers Licence</w:t>
      </w:r>
    </w:p>
    <w:p w14:paraId="53D8132F" w14:textId="77777777" w:rsidR="00542741" w:rsidRPr="00542741" w:rsidRDefault="00542741" w:rsidP="005B19C2">
      <w:pPr>
        <w:numPr>
          <w:ilvl w:val="1"/>
          <w:numId w:val="181"/>
        </w:numPr>
        <w:ind w:hanging="22"/>
        <w:rPr>
          <w:rFonts w:cs="Calibri"/>
          <w:sz w:val="32"/>
          <w:szCs w:val="32"/>
        </w:rPr>
      </w:pPr>
      <w:r w:rsidRPr="00542741">
        <w:rPr>
          <w:rFonts w:cs="Calibri"/>
          <w:sz w:val="32"/>
          <w:szCs w:val="32"/>
        </w:rPr>
        <w:t>Passport</w:t>
      </w:r>
    </w:p>
    <w:p w14:paraId="2364CE76" w14:textId="77777777" w:rsidR="00542741" w:rsidRPr="00542741" w:rsidRDefault="00542741" w:rsidP="005B19C2">
      <w:pPr>
        <w:numPr>
          <w:ilvl w:val="1"/>
          <w:numId w:val="181"/>
        </w:numPr>
        <w:ind w:hanging="22"/>
        <w:rPr>
          <w:rFonts w:cs="Calibri"/>
          <w:sz w:val="32"/>
          <w:szCs w:val="32"/>
        </w:rPr>
      </w:pPr>
      <w:r w:rsidRPr="00542741">
        <w:rPr>
          <w:rFonts w:cs="Calibri"/>
          <w:sz w:val="32"/>
          <w:szCs w:val="32"/>
        </w:rPr>
        <w:t>Student Card with photo</w:t>
      </w:r>
    </w:p>
    <w:p w14:paraId="6D515D48" w14:textId="77777777" w:rsidR="00542741" w:rsidRPr="00542741" w:rsidRDefault="00542741" w:rsidP="005B19C2">
      <w:pPr>
        <w:numPr>
          <w:ilvl w:val="1"/>
          <w:numId w:val="181"/>
        </w:numPr>
        <w:ind w:hanging="22"/>
        <w:rPr>
          <w:rFonts w:cs="Calibri"/>
          <w:sz w:val="32"/>
          <w:szCs w:val="32"/>
        </w:rPr>
      </w:pPr>
      <w:r w:rsidRPr="00542741">
        <w:rPr>
          <w:rFonts w:cs="Calibri"/>
          <w:sz w:val="32"/>
          <w:szCs w:val="32"/>
        </w:rPr>
        <w:t>Proof of age card with photo</w:t>
      </w:r>
    </w:p>
    <w:p w14:paraId="657479E2" w14:textId="77777777" w:rsidR="00542741" w:rsidRPr="00542741" w:rsidRDefault="00542741" w:rsidP="00542741">
      <w:pPr>
        <w:ind w:left="720"/>
        <w:contextualSpacing/>
        <w:rPr>
          <w:rFonts w:cs="Calibri"/>
          <w:sz w:val="32"/>
          <w:szCs w:val="32"/>
        </w:rPr>
      </w:pPr>
    </w:p>
    <w:p w14:paraId="4074AE24" w14:textId="77777777" w:rsidR="00542741" w:rsidRPr="00542741" w:rsidRDefault="00542741" w:rsidP="00542741">
      <w:pPr>
        <w:keepNext/>
        <w:spacing w:before="240" w:after="60"/>
        <w:outlineLvl w:val="2"/>
        <w:rPr>
          <w:b/>
          <w:bCs/>
          <w:sz w:val="32"/>
          <w:szCs w:val="26"/>
        </w:rPr>
      </w:pPr>
      <w:bookmarkStart w:id="3865" w:name="_Toc520986934"/>
      <w:bookmarkStart w:id="3866" w:name="_Toc48532851"/>
      <w:bookmarkStart w:id="3867" w:name="_Toc80184944"/>
      <w:bookmarkStart w:id="3868" w:name="_Toc81721278"/>
      <w:bookmarkStart w:id="3869" w:name="_Toc515437206"/>
      <w:bookmarkStart w:id="3870" w:name="_Toc523650213"/>
      <w:bookmarkStart w:id="3871" w:name="_Toc524292299"/>
      <w:bookmarkStart w:id="3872" w:name="_Toc17740720"/>
      <w:bookmarkStart w:id="3873" w:name="_Toc115338920"/>
      <w:bookmarkStart w:id="3874" w:name="_Toc207737009"/>
      <w:r w:rsidRPr="00542741">
        <w:rPr>
          <w:b/>
          <w:bCs/>
          <w:sz w:val="32"/>
          <w:szCs w:val="26"/>
        </w:rPr>
        <w:t>3.5.4</w:t>
      </w:r>
      <w:r w:rsidRPr="00542741">
        <w:rPr>
          <w:b/>
          <w:bCs/>
          <w:sz w:val="32"/>
          <w:szCs w:val="26"/>
        </w:rPr>
        <w:tab/>
      </w:r>
      <w:r w:rsidRPr="00542741">
        <w:rPr>
          <w:b/>
          <w:bCs/>
          <w:sz w:val="32"/>
          <w:szCs w:val="26"/>
        </w:rPr>
        <w:tab/>
        <w:t>ASSOCIATION CHECK OF DOCUMENTS</w:t>
      </w:r>
      <w:bookmarkEnd w:id="3865"/>
      <w:bookmarkEnd w:id="3866"/>
      <w:bookmarkEnd w:id="3867"/>
      <w:bookmarkEnd w:id="3868"/>
      <w:bookmarkEnd w:id="3869"/>
      <w:bookmarkEnd w:id="3870"/>
      <w:bookmarkEnd w:id="3871"/>
      <w:bookmarkEnd w:id="3872"/>
      <w:bookmarkEnd w:id="3873"/>
      <w:bookmarkEnd w:id="3874"/>
    </w:p>
    <w:p w14:paraId="57496927" w14:textId="77777777" w:rsidR="00542741" w:rsidRPr="00542741" w:rsidRDefault="00542741" w:rsidP="00542741">
      <w:pPr>
        <w:ind w:left="142"/>
        <w:rPr>
          <w:rFonts w:cs="Calibri"/>
          <w:sz w:val="32"/>
          <w:szCs w:val="32"/>
        </w:rPr>
      </w:pPr>
    </w:p>
    <w:p w14:paraId="3653E159" w14:textId="77777777" w:rsidR="00542741" w:rsidRPr="00542741" w:rsidRDefault="00542741" w:rsidP="005B19C2">
      <w:pPr>
        <w:numPr>
          <w:ilvl w:val="0"/>
          <w:numId w:val="182"/>
        </w:numPr>
        <w:ind w:left="1418" w:hanging="851"/>
        <w:rPr>
          <w:rFonts w:cs="Calibri"/>
          <w:sz w:val="32"/>
          <w:szCs w:val="32"/>
        </w:rPr>
      </w:pPr>
      <w:r w:rsidRPr="00542741">
        <w:rPr>
          <w:rFonts w:cs="Calibri"/>
          <w:sz w:val="32"/>
          <w:szCs w:val="32"/>
        </w:rPr>
        <w:t>At any time, an Association official may require any player to submit their proof of age document.  The Club will, where  possible, be given 7 days notice and must submit the required documents at the notified time and place.</w:t>
      </w:r>
    </w:p>
    <w:p w14:paraId="4AF8E78D" w14:textId="77777777" w:rsidR="00542741" w:rsidRPr="00542741" w:rsidRDefault="00542741" w:rsidP="00542741">
      <w:pPr>
        <w:ind w:left="1418" w:hanging="851"/>
        <w:rPr>
          <w:rFonts w:cs="Calibri"/>
          <w:sz w:val="32"/>
          <w:szCs w:val="32"/>
        </w:rPr>
      </w:pPr>
    </w:p>
    <w:p w14:paraId="49D7EC5B" w14:textId="77777777" w:rsidR="00542741" w:rsidRPr="00542741" w:rsidRDefault="00542741" w:rsidP="005B19C2">
      <w:pPr>
        <w:numPr>
          <w:ilvl w:val="0"/>
          <w:numId w:val="182"/>
        </w:numPr>
        <w:ind w:left="1418" w:hanging="851"/>
        <w:rPr>
          <w:rFonts w:cs="Calibri"/>
          <w:sz w:val="32"/>
          <w:szCs w:val="32"/>
        </w:rPr>
      </w:pPr>
      <w:r w:rsidRPr="00542741">
        <w:rPr>
          <w:rFonts w:cs="Calibri"/>
          <w:sz w:val="32"/>
          <w:szCs w:val="32"/>
        </w:rPr>
        <w:t>If any of the documents are not presented or out of order, the club may be given up to 14 days to rectify them.  Failure to then produce the correct documents required will incur a fine per player concerned and may result in such players being ruled ineligible to play in some age group(s).</w:t>
      </w:r>
    </w:p>
    <w:p w14:paraId="7B933A9E" w14:textId="77777777" w:rsidR="00542741" w:rsidRPr="00542741" w:rsidRDefault="00542741" w:rsidP="00542741">
      <w:pPr>
        <w:ind w:left="720"/>
        <w:contextualSpacing/>
        <w:rPr>
          <w:rFonts w:cs="Calibri"/>
          <w:sz w:val="32"/>
          <w:szCs w:val="32"/>
        </w:rPr>
      </w:pPr>
    </w:p>
    <w:p w14:paraId="5A3CBE40" w14:textId="77777777" w:rsidR="00542741" w:rsidRPr="00542741" w:rsidRDefault="00542741" w:rsidP="005B19C2">
      <w:pPr>
        <w:numPr>
          <w:ilvl w:val="0"/>
          <w:numId w:val="182"/>
        </w:numPr>
        <w:ind w:left="1418" w:hanging="851"/>
        <w:rPr>
          <w:rFonts w:cs="Calibri"/>
          <w:sz w:val="32"/>
          <w:szCs w:val="32"/>
        </w:rPr>
      </w:pPr>
      <w:r w:rsidRPr="00542741">
        <w:rPr>
          <w:rFonts w:cs="Calibri"/>
          <w:sz w:val="32"/>
          <w:szCs w:val="32"/>
        </w:rPr>
        <w:t>At any time, an Association official may require any player to submit their proof of identity to the NWMCA.</w:t>
      </w:r>
    </w:p>
    <w:p w14:paraId="675B8B05" w14:textId="77777777" w:rsidR="00542741" w:rsidRPr="00542741" w:rsidRDefault="00542741" w:rsidP="00542741">
      <w:pPr>
        <w:ind w:left="142"/>
        <w:rPr>
          <w:rFonts w:cs="Calibri"/>
          <w:sz w:val="32"/>
          <w:szCs w:val="32"/>
        </w:rPr>
      </w:pPr>
    </w:p>
    <w:p w14:paraId="3DF11CA1" w14:textId="77777777" w:rsidR="00542741" w:rsidRPr="00542741" w:rsidRDefault="00542741" w:rsidP="00542741">
      <w:pPr>
        <w:keepNext/>
        <w:spacing w:before="240" w:after="60"/>
        <w:outlineLvl w:val="2"/>
        <w:rPr>
          <w:b/>
          <w:bCs/>
          <w:sz w:val="32"/>
          <w:szCs w:val="26"/>
        </w:rPr>
      </w:pPr>
      <w:bookmarkStart w:id="3875" w:name="_Toc48532852"/>
      <w:bookmarkStart w:id="3876" w:name="_Toc80184945"/>
      <w:bookmarkStart w:id="3877" w:name="_Toc81721279"/>
      <w:bookmarkStart w:id="3878" w:name="_Toc515437207"/>
      <w:bookmarkStart w:id="3879" w:name="_Toc523650214"/>
      <w:bookmarkStart w:id="3880" w:name="_Toc524292300"/>
      <w:bookmarkStart w:id="3881" w:name="_Toc17740721"/>
      <w:bookmarkStart w:id="3882" w:name="_Toc115338921"/>
      <w:bookmarkStart w:id="3883" w:name="_Toc207737010"/>
      <w:r w:rsidRPr="00542741">
        <w:rPr>
          <w:b/>
          <w:bCs/>
          <w:sz w:val="32"/>
          <w:szCs w:val="26"/>
        </w:rPr>
        <w:t xml:space="preserve">3.6 </w:t>
      </w:r>
      <w:r w:rsidRPr="00542741">
        <w:rPr>
          <w:b/>
          <w:bCs/>
          <w:sz w:val="32"/>
          <w:szCs w:val="26"/>
        </w:rPr>
        <w:tab/>
        <w:t>PRIVACY POLICY</w:t>
      </w:r>
      <w:bookmarkEnd w:id="3875"/>
      <w:bookmarkEnd w:id="3876"/>
      <w:bookmarkEnd w:id="3877"/>
      <w:bookmarkEnd w:id="3878"/>
      <w:bookmarkEnd w:id="3879"/>
      <w:bookmarkEnd w:id="3880"/>
      <w:bookmarkEnd w:id="3881"/>
      <w:bookmarkEnd w:id="3882"/>
      <w:bookmarkEnd w:id="3883"/>
    </w:p>
    <w:p w14:paraId="65E40FD9" w14:textId="77777777" w:rsidR="00542741" w:rsidRPr="00542741" w:rsidRDefault="00542741" w:rsidP="00542741">
      <w:pPr>
        <w:ind w:left="142"/>
        <w:rPr>
          <w:rFonts w:cs="Calibri"/>
          <w:sz w:val="32"/>
          <w:szCs w:val="32"/>
        </w:rPr>
      </w:pPr>
    </w:p>
    <w:p w14:paraId="7940DCFB"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The Association undertakes not to disclose player or Club information to any outside body or sponsor without the express permission of the individual or Club.</w:t>
      </w:r>
    </w:p>
    <w:p w14:paraId="486A91A1" w14:textId="77777777" w:rsidR="00542741" w:rsidRPr="00542741" w:rsidRDefault="00542741" w:rsidP="00542741">
      <w:pPr>
        <w:tabs>
          <w:tab w:val="num" w:pos="284"/>
        </w:tabs>
        <w:ind w:left="851" w:hanging="284"/>
        <w:rPr>
          <w:rFonts w:cs="Calibri"/>
          <w:sz w:val="32"/>
          <w:szCs w:val="32"/>
        </w:rPr>
      </w:pPr>
    </w:p>
    <w:p w14:paraId="3B619E7D"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The Association undertakes to store the player/Club information in a secure and correct manner</w:t>
      </w:r>
    </w:p>
    <w:p w14:paraId="2B09E273" w14:textId="77777777" w:rsidR="00542741" w:rsidRPr="00542741" w:rsidRDefault="00542741" w:rsidP="00542741">
      <w:pPr>
        <w:tabs>
          <w:tab w:val="num" w:pos="1080"/>
        </w:tabs>
        <w:ind w:left="851" w:hanging="284"/>
        <w:rPr>
          <w:rFonts w:cs="Calibri"/>
          <w:sz w:val="32"/>
          <w:szCs w:val="32"/>
        </w:rPr>
      </w:pPr>
    </w:p>
    <w:p w14:paraId="354122BB"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The Association shall collect only names, addresses, age and Date of Birth (where applicable), telephone numbers and Club details of its players,</w:t>
      </w:r>
    </w:p>
    <w:p w14:paraId="1EDE2851" w14:textId="77777777" w:rsidR="00542741" w:rsidRPr="00542741" w:rsidRDefault="00542741" w:rsidP="00542741">
      <w:pPr>
        <w:tabs>
          <w:tab w:val="num" w:pos="284"/>
        </w:tabs>
        <w:ind w:left="851" w:hanging="284"/>
        <w:rPr>
          <w:rFonts w:cs="Calibri"/>
          <w:sz w:val="32"/>
          <w:szCs w:val="32"/>
        </w:rPr>
      </w:pPr>
    </w:p>
    <w:p w14:paraId="4BBD70BC"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Clubs must take care that the player information is accurate, correct and up to date at all times.</w:t>
      </w:r>
    </w:p>
    <w:p w14:paraId="3D9AB6D0" w14:textId="77777777" w:rsidR="00542741" w:rsidRPr="00542741" w:rsidRDefault="00542741" w:rsidP="00542741">
      <w:pPr>
        <w:tabs>
          <w:tab w:val="num" w:pos="284"/>
        </w:tabs>
        <w:ind w:left="851" w:hanging="284"/>
        <w:rPr>
          <w:rFonts w:cs="Calibri"/>
          <w:sz w:val="32"/>
          <w:szCs w:val="32"/>
        </w:rPr>
      </w:pPr>
    </w:p>
    <w:p w14:paraId="73640D38"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The Association reserves the right to advise player details to the appropriate parties in the process of assisting the player’s development. These parties include but are not limited to Cricket Victoria, for the purposes of “Path-Way” or equivalent approved development programme.</w:t>
      </w:r>
    </w:p>
    <w:p w14:paraId="605C1E5E" w14:textId="77777777" w:rsidR="00542741" w:rsidRPr="00542741" w:rsidRDefault="00542741" w:rsidP="00542741">
      <w:pPr>
        <w:tabs>
          <w:tab w:val="num" w:pos="284"/>
        </w:tabs>
        <w:ind w:left="851" w:hanging="284"/>
        <w:rPr>
          <w:rFonts w:cs="Calibri"/>
          <w:sz w:val="32"/>
          <w:szCs w:val="32"/>
        </w:rPr>
      </w:pPr>
    </w:p>
    <w:p w14:paraId="4905F442" w14:textId="77777777" w:rsidR="00542741" w:rsidRPr="00542741" w:rsidRDefault="00542741" w:rsidP="005B19C2">
      <w:pPr>
        <w:numPr>
          <w:ilvl w:val="0"/>
          <w:numId w:val="205"/>
        </w:numPr>
        <w:tabs>
          <w:tab w:val="num" w:pos="284"/>
        </w:tabs>
        <w:ind w:left="851" w:hanging="284"/>
        <w:rPr>
          <w:rFonts w:cs="Calibri"/>
          <w:sz w:val="32"/>
          <w:szCs w:val="32"/>
        </w:rPr>
      </w:pPr>
      <w:r w:rsidRPr="00542741">
        <w:rPr>
          <w:rFonts w:cs="Calibri"/>
          <w:sz w:val="32"/>
          <w:szCs w:val="32"/>
        </w:rPr>
        <w:t>Individuals have the right to access their personal details held by the Association by arrangement with the Administration Manager.</w:t>
      </w:r>
    </w:p>
    <w:p w14:paraId="04786857" w14:textId="77777777" w:rsidR="00542741" w:rsidRPr="00542741" w:rsidRDefault="00542741" w:rsidP="00542741">
      <w:pPr>
        <w:ind w:left="720"/>
        <w:contextualSpacing/>
        <w:rPr>
          <w:rFonts w:cs="Calibri"/>
          <w:sz w:val="32"/>
          <w:szCs w:val="32"/>
        </w:rPr>
      </w:pPr>
    </w:p>
    <w:p w14:paraId="1A477559" w14:textId="77777777" w:rsidR="00542741" w:rsidRPr="00542741" w:rsidRDefault="00542741" w:rsidP="00542741">
      <w:pPr>
        <w:keepNext/>
        <w:spacing w:before="240" w:after="60"/>
        <w:outlineLvl w:val="0"/>
        <w:rPr>
          <w:rFonts w:ascii="Cambria" w:hAnsi="Cambria"/>
          <w:b/>
          <w:bCs/>
          <w:kern w:val="32"/>
          <w:sz w:val="40"/>
          <w:szCs w:val="32"/>
        </w:rPr>
      </w:pPr>
      <w:bookmarkStart w:id="3884" w:name="_Toc520986935"/>
      <w:bookmarkStart w:id="3885" w:name="_Toc48532853"/>
      <w:bookmarkStart w:id="3886" w:name="_Toc80184946"/>
      <w:bookmarkStart w:id="3887" w:name="_Toc81721280"/>
      <w:bookmarkStart w:id="3888" w:name="_Toc515437208"/>
      <w:bookmarkStart w:id="3889" w:name="_Toc523650215"/>
      <w:bookmarkStart w:id="3890" w:name="_Toc524292301"/>
      <w:bookmarkStart w:id="3891" w:name="_Toc17740722"/>
      <w:bookmarkStart w:id="3892" w:name="_Toc115338922"/>
      <w:bookmarkStart w:id="3893" w:name="_Toc207737011"/>
      <w:r w:rsidRPr="00542741">
        <w:rPr>
          <w:rFonts w:ascii="Cambria" w:hAnsi="Cambria"/>
          <w:b/>
          <w:bCs/>
          <w:kern w:val="32"/>
          <w:sz w:val="40"/>
          <w:szCs w:val="32"/>
        </w:rPr>
        <w:t>SECTION 4</w:t>
      </w:r>
      <w:r w:rsidRPr="00542741">
        <w:rPr>
          <w:rFonts w:ascii="Cambria" w:hAnsi="Cambria"/>
          <w:b/>
          <w:bCs/>
          <w:kern w:val="32"/>
          <w:sz w:val="40"/>
          <w:szCs w:val="32"/>
        </w:rPr>
        <w:tab/>
        <w:t>COMPETITION REPORTING</w:t>
      </w:r>
      <w:bookmarkEnd w:id="3884"/>
      <w:bookmarkEnd w:id="3885"/>
      <w:bookmarkEnd w:id="3886"/>
      <w:bookmarkEnd w:id="3887"/>
      <w:bookmarkEnd w:id="3888"/>
      <w:bookmarkEnd w:id="3889"/>
      <w:bookmarkEnd w:id="3890"/>
      <w:bookmarkEnd w:id="3891"/>
      <w:bookmarkEnd w:id="3892"/>
      <w:bookmarkEnd w:id="3893"/>
    </w:p>
    <w:p w14:paraId="426DA376" w14:textId="77777777" w:rsidR="00542741" w:rsidRPr="00542741" w:rsidRDefault="00542741" w:rsidP="00542741">
      <w:pPr>
        <w:keepNext/>
        <w:spacing w:before="240" w:after="60"/>
        <w:outlineLvl w:val="2"/>
        <w:rPr>
          <w:b/>
          <w:bCs/>
          <w:sz w:val="32"/>
          <w:szCs w:val="26"/>
        </w:rPr>
      </w:pPr>
      <w:bookmarkStart w:id="3894" w:name="_Toc520986936"/>
      <w:bookmarkStart w:id="3895" w:name="_Toc48532854"/>
      <w:bookmarkStart w:id="3896" w:name="_Toc80184947"/>
      <w:bookmarkStart w:id="3897" w:name="_Toc81721281"/>
      <w:bookmarkStart w:id="3898" w:name="_Toc515437209"/>
      <w:bookmarkStart w:id="3899" w:name="_Toc523650216"/>
      <w:bookmarkStart w:id="3900" w:name="_Toc524292302"/>
      <w:bookmarkStart w:id="3901" w:name="_Toc17740723"/>
      <w:bookmarkStart w:id="3902" w:name="_Toc115338923"/>
      <w:bookmarkStart w:id="3903" w:name="_Toc207737012"/>
      <w:r w:rsidRPr="00542741">
        <w:rPr>
          <w:b/>
          <w:bCs/>
          <w:sz w:val="32"/>
          <w:szCs w:val="26"/>
        </w:rPr>
        <w:t>4.1</w:t>
      </w:r>
      <w:r w:rsidRPr="00542741">
        <w:rPr>
          <w:b/>
          <w:bCs/>
          <w:sz w:val="32"/>
          <w:szCs w:val="26"/>
        </w:rPr>
        <w:tab/>
        <w:t xml:space="preserve">TEAM </w:t>
      </w:r>
      <w:bookmarkEnd w:id="3894"/>
      <w:bookmarkEnd w:id="3895"/>
      <w:bookmarkEnd w:id="3896"/>
      <w:bookmarkEnd w:id="3897"/>
      <w:r w:rsidRPr="00542741">
        <w:rPr>
          <w:b/>
          <w:bCs/>
          <w:sz w:val="32"/>
          <w:szCs w:val="26"/>
        </w:rPr>
        <w:t>SHEETS</w:t>
      </w:r>
      <w:bookmarkEnd w:id="3898"/>
      <w:bookmarkEnd w:id="3899"/>
      <w:bookmarkEnd w:id="3900"/>
      <w:bookmarkEnd w:id="3901"/>
      <w:bookmarkEnd w:id="3902"/>
      <w:bookmarkEnd w:id="3903"/>
    </w:p>
    <w:p w14:paraId="0324AE54" w14:textId="77777777" w:rsidR="00542741" w:rsidRPr="00542741" w:rsidRDefault="00542741" w:rsidP="00542741">
      <w:pPr>
        <w:ind w:left="142"/>
        <w:rPr>
          <w:rFonts w:cs="Calibri"/>
          <w:sz w:val="32"/>
          <w:szCs w:val="32"/>
        </w:rPr>
      </w:pPr>
      <w:r w:rsidRPr="00542741">
        <w:rPr>
          <w:rFonts w:cs="Calibri"/>
          <w:sz w:val="32"/>
          <w:szCs w:val="32"/>
        </w:rPr>
        <w:tab/>
      </w:r>
    </w:p>
    <w:p w14:paraId="3140726E" w14:textId="77777777" w:rsidR="00542741" w:rsidRPr="00542741" w:rsidRDefault="00542741" w:rsidP="005B19C2">
      <w:pPr>
        <w:numPr>
          <w:ilvl w:val="0"/>
          <w:numId w:val="210"/>
        </w:numPr>
        <w:ind w:left="851" w:hanging="425"/>
        <w:rPr>
          <w:rFonts w:cs="Calibri"/>
          <w:sz w:val="32"/>
          <w:szCs w:val="32"/>
        </w:rPr>
      </w:pPr>
      <w:r w:rsidRPr="00542741">
        <w:rPr>
          <w:rFonts w:cs="Calibri"/>
          <w:sz w:val="32"/>
          <w:szCs w:val="32"/>
        </w:rPr>
        <w:t xml:space="preserve">In ALL matches, with the exception of Under 10s, including all finals, the names of the </w:t>
      </w:r>
      <w:r w:rsidRPr="00542741">
        <w:rPr>
          <w:rFonts w:cs="Calibri"/>
          <w:b/>
          <w:sz w:val="32"/>
          <w:szCs w:val="32"/>
          <w:u w:val="single"/>
        </w:rPr>
        <w:t>participating</w:t>
      </w:r>
      <w:r w:rsidRPr="00542741">
        <w:rPr>
          <w:rFonts w:cs="Calibri"/>
          <w:sz w:val="32"/>
          <w:szCs w:val="32"/>
        </w:rPr>
        <w:t xml:space="preserve"> players of the respective teams are to be entered into the competition management system.</w:t>
      </w:r>
    </w:p>
    <w:p w14:paraId="1072BC5C" w14:textId="77777777" w:rsidR="00542741" w:rsidRPr="00542741" w:rsidRDefault="00542741" w:rsidP="00542741">
      <w:pPr>
        <w:ind w:left="851"/>
        <w:rPr>
          <w:rFonts w:cs="Calibri"/>
          <w:sz w:val="32"/>
          <w:szCs w:val="32"/>
        </w:rPr>
      </w:pPr>
    </w:p>
    <w:p w14:paraId="1CB0CA19" w14:textId="77777777" w:rsidR="00542741" w:rsidRPr="00542741" w:rsidRDefault="00542741" w:rsidP="005B19C2">
      <w:pPr>
        <w:numPr>
          <w:ilvl w:val="0"/>
          <w:numId w:val="210"/>
        </w:numPr>
        <w:ind w:left="851" w:hanging="425"/>
        <w:rPr>
          <w:rFonts w:cs="Calibri"/>
          <w:sz w:val="32"/>
          <w:szCs w:val="32"/>
        </w:rPr>
      </w:pPr>
      <w:r w:rsidRPr="00542741">
        <w:rPr>
          <w:rFonts w:cs="Calibri"/>
          <w:sz w:val="32"/>
          <w:szCs w:val="32"/>
        </w:rPr>
        <w:t>Each Team Sheet</w:t>
      </w:r>
      <w:r w:rsidRPr="00542741">
        <w:rPr>
          <w:rFonts w:cs="Calibri"/>
          <w:b/>
          <w:i/>
          <w:sz w:val="32"/>
          <w:szCs w:val="32"/>
        </w:rPr>
        <w:t xml:space="preserve"> </w:t>
      </w:r>
      <w:r w:rsidRPr="00542741">
        <w:rPr>
          <w:rFonts w:cs="Calibri"/>
          <w:sz w:val="32"/>
          <w:szCs w:val="32"/>
        </w:rPr>
        <w:t>must be certified as correct by the respective Captain or Team Manager by signing the bottom of the form.</w:t>
      </w:r>
    </w:p>
    <w:p w14:paraId="4545EF28" w14:textId="77777777" w:rsidR="00542741" w:rsidRPr="00542741" w:rsidRDefault="00542741" w:rsidP="00542741">
      <w:pPr>
        <w:tabs>
          <w:tab w:val="num" w:pos="284"/>
        </w:tabs>
        <w:ind w:left="142"/>
        <w:rPr>
          <w:rFonts w:cs="Calibri"/>
          <w:sz w:val="32"/>
          <w:szCs w:val="32"/>
        </w:rPr>
      </w:pPr>
    </w:p>
    <w:p w14:paraId="26F4B5B6" w14:textId="77777777" w:rsidR="00542741" w:rsidRPr="00542741" w:rsidRDefault="00542741" w:rsidP="005B19C2">
      <w:pPr>
        <w:numPr>
          <w:ilvl w:val="0"/>
          <w:numId w:val="210"/>
        </w:numPr>
        <w:ind w:left="709" w:hanging="283"/>
        <w:rPr>
          <w:rFonts w:cs="Calibri"/>
          <w:sz w:val="32"/>
          <w:szCs w:val="32"/>
        </w:rPr>
      </w:pPr>
      <w:r w:rsidRPr="00542741">
        <w:rPr>
          <w:rFonts w:cs="Calibri"/>
          <w:sz w:val="32"/>
          <w:szCs w:val="32"/>
        </w:rPr>
        <w:t>The following methods of completing a Team Sheet are acceptable in the NWMCA:</w:t>
      </w:r>
    </w:p>
    <w:p w14:paraId="14EBDB57" w14:textId="77777777" w:rsidR="00542741" w:rsidRPr="00542741" w:rsidRDefault="00542741" w:rsidP="00542741">
      <w:pPr>
        <w:tabs>
          <w:tab w:val="num" w:pos="284"/>
        </w:tabs>
        <w:ind w:left="142"/>
        <w:contextualSpacing/>
        <w:rPr>
          <w:rFonts w:cs="Calibri"/>
          <w:sz w:val="32"/>
          <w:szCs w:val="32"/>
        </w:rPr>
      </w:pPr>
    </w:p>
    <w:p w14:paraId="374A5260" w14:textId="77777777" w:rsidR="00542741" w:rsidRPr="00542741" w:rsidRDefault="00542741" w:rsidP="005B19C2">
      <w:pPr>
        <w:numPr>
          <w:ilvl w:val="1"/>
          <w:numId w:val="218"/>
        </w:numPr>
        <w:ind w:left="1418" w:hanging="567"/>
        <w:rPr>
          <w:rFonts w:cs="Calibri"/>
          <w:sz w:val="32"/>
          <w:szCs w:val="32"/>
        </w:rPr>
      </w:pPr>
      <w:r w:rsidRPr="00542741">
        <w:rPr>
          <w:rFonts w:cs="Calibri"/>
          <w:sz w:val="32"/>
          <w:szCs w:val="32"/>
        </w:rPr>
        <w:t xml:space="preserve">Paper team sheet in the back of the team scorebook. The team sheet is completed, with the duplicate copy remaining in the scorebook. </w:t>
      </w:r>
    </w:p>
    <w:p w14:paraId="39470870" w14:textId="77777777" w:rsidR="00542741" w:rsidRPr="00542741" w:rsidRDefault="00542741" w:rsidP="00542741">
      <w:pPr>
        <w:tabs>
          <w:tab w:val="num" w:pos="284"/>
        </w:tabs>
        <w:ind w:left="709"/>
        <w:rPr>
          <w:rFonts w:cs="Calibri"/>
          <w:sz w:val="32"/>
          <w:szCs w:val="32"/>
        </w:rPr>
      </w:pPr>
    </w:p>
    <w:p w14:paraId="751B892D" w14:textId="77777777" w:rsidR="00542741" w:rsidRPr="00542741" w:rsidRDefault="00542741" w:rsidP="005B19C2">
      <w:pPr>
        <w:numPr>
          <w:ilvl w:val="1"/>
          <w:numId w:val="218"/>
        </w:numPr>
        <w:ind w:left="1418" w:hanging="567"/>
        <w:rPr>
          <w:rFonts w:cs="Calibri"/>
          <w:sz w:val="32"/>
          <w:szCs w:val="32"/>
        </w:rPr>
      </w:pPr>
      <w:r w:rsidRPr="00542741">
        <w:rPr>
          <w:rFonts w:cs="Calibri"/>
          <w:sz w:val="32"/>
          <w:szCs w:val="32"/>
        </w:rPr>
        <w:t>Team selected in PlayHQ and Team Sheet then printed by the club.</w:t>
      </w:r>
      <w:r w:rsidRPr="00542741">
        <w:rPr>
          <w:rFonts w:cs="Calibri"/>
          <w:b/>
          <w:bCs/>
          <w:i/>
          <w:sz w:val="32"/>
          <w:szCs w:val="32"/>
        </w:rPr>
        <w:t xml:space="preserve"> </w:t>
      </w:r>
      <w:r w:rsidRPr="00542741">
        <w:rPr>
          <w:rFonts w:cs="Calibri"/>
          <w:sz w:val="32"/>
          <w:szCs w:val="32"/>
        </w:rPr>
        <w:t>Handwritten changes may be made to the list if required, and initialled by the team Captain, as long as the changes are made before the team sheet is handed to the umpire or the opposition Captain (see para 8 of this by-law)</w:t>
      </w:r>
    </w:p>
    <w:p w14:paraId="3C6A710B" w14:textId="77777777" w:rsidR="00542741" w:rsidRPr="00542741" w:rsidRDefault="00542741" w:rsidP="00542741">
      <w:pPr>
        <w:tabs>
          <w:tab w:val="num" w:pos="284"/>
        </w:tabs>
        <w:ind w:left="142"/>
        <w:rPr>
          <w:rFonts w:cs="Calibri"/>
          <w:sz w:val="32"/>
          <w:szCs w:val="32"/>
        </w:rPr>
      </w:pPr>
    </w:p>
    <w:p w14:paraId="5A7F89D6" w14:textId="77777777" w:rsidR="00542741" w:rsidRPr="007E2692" w:rsidRDefault="00542741" w:rsidP="005B19C2">
      <w:pPr>
        <w:numPr>
          <w:ilvl w:val="0"/>
          <w:numId w:val="210"/>
        </w:numPr>
        <w:ind w:left="709" w:hanging="283"/>
        <w:rPr>
          <w:rFonts w:cs="Calibri"/>
          <w:sz w:val="32"/>
          <w:szCs w:val="32"/>
          <w:highlight w:val="yellow"/>
        </w:rPr>
      </w:pPr>
      <w:r w:rsidRPr="007E2692">
        <w:rPr>
          <w:rFonts w:cs="Calibri"/>
          <w:sz w:val="32"/>
          <w:szCs w:val="32"/>
          <w:highlight w:val="yellow"/>
        </w:rPr>
        <w:t>Junior players participating in a Higher Age Group match, no matter whether that match is an open age grade or under age grade, must have their age shown alongside their name on the Team Sheet</w:t>
      </w:r>
    </w:p>
    <w:p w14:paraId="69D7C496" w14:textId="77777777" w:rsidR="00542741" w:rsidRPr="00542741" w:rsidRDefault="00542741" w:rsidP="00542741">
      <w:pPr>
        <w:ind w:left="709" w:hanging="283"/>
        <w:rPr>
          <w:rFonts w:cs="Calibri"/>
          <w:sz w:val="32"/>
          <w:szCs w:val="32"/>
        </w:rPr>
      </w:pPr>
    </w:p>
    <w:p w14:paraId="159D9346" w14:textId="77777777" w:rsidR="00542741" w:rsidRPr="00542741" w:rsidRDefault="00542741" w:rsidP="005B19C2">
      <w:pPr>
        <w:numPr>
          <w:ilvl w:val="0"/>
          <w:numId w:val="210"/>
        </w:numPr>
        <w:ind w:left="709" w:hanging="283"/>
        <w:rPr>
          <w:rFonts w:cs="Calibri"/>
          <w:sz w:val="32"/>
          <w:szCs w:val="32"/>
        </w:rPr>
      </w:pPr>
      <w:r w:rsidRPr="00542741">
        <w:rPr>
          <w:rFonts w:cs="Calibri"/>
          <w:sz w:val="32"/>
          <w:szCs w:val="32"/>
        </w:rPr>
        <w:t>The Team Sheet is to only include players who participate in the match. Participation is defined in Match rule 2.1.10 as follows: Participation in a match is defined as the act of batting, bowling, fielding or wicket keeping by the nominated players.</w:t>
      </w:r>
    </w:p>
    <w:p w14:paraId="5927A3AB" w14:textId="77777777" w:rsidR="00542741" w:rsidRPr="00542741" w:rsidRDefault="00542741" w:rsidP="00542741">
      <w:pPr>
        <w:tabs>
          <w:tab w:val="num" w:pos="284"/>
        </w:tabs>
        <w:ind w:left="142"/>
        <w:rPr>
          <w:rFonts w:cs="Calibri"/>
          <w:sz w:val="32"/>
          <w:szCs w:val="32"/>
        </w:rPr>
      </w:pPr>
    </w:p>
    <w:p w14:paraId="60BEBCA6" w14:textId="77777777" w:rsidR="00542741" w:rsidRPr="00542741" w:rsidRDefault="00542741" w:rsidP="005B19C2">
      <w:pPr>
        <w:numPr>
          <w:ilvl w:val="0"/>
          <w:numId w:val="210"/>
        </w:numPr>
        <w:ind w:left="709" w:hanging="283"/>
        <w:rPr>
          <w:rFonts w:cs="Calibri"/>
          <w:sz w:val="32"/>
          <w:szCs w:val="32"/>
        </w:rPr>
      </w:pPr>
      <w:r w:rsidRPr="00542741">
        <w:rPr>
          <w:rFonts w:cs="Calibri"/>
          <w:sz w:val="32"/>
          <w:szCs w:val="32"/>
        </w:rPr>
        <w:t>No player can be listed on two different team sheets in the same time slot on the same day. Refer to By-Law 3.3.1.3 for defined time slots. This by-law applies to players listed on team sheets in any other competition in the same time slot.</w:t>
      </w:r>
    </w:p>
    <w:p w14:paraId="10580ADE" w14:textId="77777777" w:rsidR="00542741" w:rsidRPr="00542741" w:rsidRDefault="00542741" w:rsidP="00542741">
      <w:pPr>
        <w:ind w:left="709" w:hanging="283"/>
        <w:rPr>
          <w:rFonts w:cs="Calibri"/>
          <w:sz w:val="32"/>
          <w:szCs w:val="32"/>
          <w:highlight w:val="yellow"/>
        </w:rPr>
      </w:pPr>
    </w:p>
    <w:p w14:paraId="1CA5A2F8" w14:textId="77777777" w:rsidR="00542741" w:rsidRPr="00542741" w:rsidRDefault="00542741" w:rsidP="005B19C2">
      <w:pPr>
        <w:numPr>
          <w:ilvl w:val="0"/>
          <w:numId w:val="210"/>
        </w:numPr>
        <w:ind w:left="709" w:hanging="283"/>
        <w:rPr>
          <w:rFonts w:cs="Calibri"/>
          <w:snapToGrid w:val="0"/>
          <w:sz w:val="32"/>
          <w:szCs w:val="32"/>
        </w:rPr>
      </w:pPr>
      <w:r w:rsidRPr="00542741">
        <w:rPr>
          <w:rFonts w:cs="Calibri"/>
          <w:snapToGrid w:val="0"/>
          <w:sz w:val="32"/>
          <w:szCs w:val="32"/>
        </w:rPr>
        <w:t xml:space="preserve">Teams must have at least seven (7) registered players present for the commencement of each day's play.  The </w:t>
      </w:r>
      <w:r w:rsidRPr="00542741">
        <w:rPr>
          <w:rFonts w:cs="Calibri"/>
          <w:sz w:val="32"/>
          <w:szCs w:val="32"/>
        </w:rPr>
        <w:t>Team Sheet</w:t>
      </w:r>
      <w:r w:rsidRPr="00542741">
        <w:rPr>
          <w:rFonts w:cs="Calibri"/>
          <w:b/>
          <w:i/>
          <w:sz w:val="32"/>
          <w:szCs w:val="32"/>
        </w:rPr>
        <w:t xml:space="preserve"> </w:t>
      </w:r>
      <w:r w:rsidRPr="00542741">
        <w:rPr>
          <w:rFonts w:cs="Calibri"/>
          <w:snapToGrid w:val="0"/>
          <w:sz w:val="32"/>
          <w:szCs w:val="32"/>
        </w:rPr>
        <w:t xml:space="preserve">must have at least seven (7) players' names and their respective registration numbers.  Players' names may be added until the end of the tea adjournment on the first day of a match (for juniors the end of the first day’s play); however, no players' names may be removed at any time after the toss of the coin.  Failure to have seven (7) players listed on a team sheet at the toss of the coin will result in a walkover or forfeit by that team.  Any player taking part in a match, but not named on the </w:t>
      </w:r>
      <w:r w:rsidRPr="00542741">
        <w:rPr>
          <w:rFonts w:cs="Calibri"/>
          <w:sz w:val="32"/>
          <w:szCs w:val="32"/>
        </w:rPr>
        <w:t>Team Sheet</w:t>
      </w:r>
      <w:r w:rsidRPr="00542741">
        <w:rPr>
          <w:rFonts w:cs="Calibri"/>
          <w:snapToGrid w:val="0"/>
          <w:sz w:val="32"/>
          <w:szCs w:val="32"/>
        </w:rPr>
        <w:t xml:space="preserve">, shall be deemed ineligible and the appropriate penalty will apply.  Refer </w:t>
      </w:r>
      <w:r w:rsidRPr="00542741">
        <w:rPr>
          <w:rFonts w:cs="Calibri"/>
          <w:sz w:val="32"/>
          <w:szCs w:val="32"/>
        </w:rPr>
        <w:t>Match Rule 3.1.3</w:t>
      </w:r>
    </w:p>
    <w:p w14:paraId="1969C00A" w14:textId="77777777" w:rsidR="00542741" w:rsidRPr="00542741" w:rsidRDefault="00542741" w:rsidP="00542741">
      <w:pPr>
        <w:tabs>
          <w:tab w:val="num" w:pos="284"/>
        </w:tabs>
        <w:ind w:left="142"/>
        <w:rPr>
          <w:rFonts w:cs="Calibri"/>
          <w:snapToGrid w:val="0"/>
          <w:sz w:val="32"/>
          <w:szCs w:val="32"/>
          <w:highlight w:val="yellow"/>
        </w:rPr>
      </w:pPr>
    </w:p>
    <w:p w14:paraId="08F8FF1A" w14:textId="77777777" w:rsidR="00542741" w:rsidRPr="00542741" w:rsidRDefault="00542741" w:rsidP="005B19C2">
      <w:pPr>
        <w:numPr>
          <w:ilvl w:val="0"/>
          <w:numId w:val="210"/>
        </w:numPr>
        <w:ind w:left="851" w:hanging="425"/>
        <w:rPr>
          <w:rFonts w:cs="Calibri"/>
          <w:snapToGrid w:val="0"/>
          <w:sz w:val="32"/>
          <w:szCs w:val="32"/>
        </w:rPr>
      </w:pPr>
      <w:r w:rsidRPr="00542741">
        <w:rPr>
          <w:rFonts w:cs="Calibri"/>
          <w:b/>
          <w:snapToGrid w:val="0"/>
          <w:sz w:val="32"/>
          <w:szCs w:val="32"/>
        </w:rPr>
        <w:t>In all Senior matches</w:t>
      </w:r>
      <w:r w:rsidRPr="00542741">
        <w:rPr>
          <w:rFonts w:cs="Calibri"/>
          <w:snapToGrid w:val="0"/>
          <w:sz w:val="32"/>
          <w:szCs w:val="32"/>
        </w:rPr>
        <w:t xml:space="preserve"> the</w:t>
      </w:r>
      <w:r w:rsidRPr="00542741">
        <w:rPr>
          <w:rFonts w:cs="Calibri"/>
          <w:b/>
          <w:i/>
          <w:snapToGrid w:val="0"/>
          <w:sz w:val="32"/>
          <w:szCs w:val="32"/>
        </w:rPr>
        <w:t xml:space="preserve"> original copy of the </w:t>
      </w:r>
      <w:r w:rsidRPr="00542741">
        <w:rPr>
          <w:rFonts w:cs="Calibri"/>
          <w:sz w:val="32"/>
          <w:szCs w:val="32"/>
        </w:rPr>
        <w:t>Team Sheet</w:t>
      </w:r>
      <w:r w:rsidRPr="00542741">
        <w:rPr>
          <w:rFonts w:cs="Calibri"/>
          <w:b/>
          <w:i/>
          <w:sz w:val="32"/>
          <w:szCs w:val="32"/>
        </w:rPr>
        <w:t xml:space="preserve"> </w:t>
      </w:r>
      <w:r w:rsidRPr="00542741">
        <w:rPr>
          <w:rFonts w:cs="Calibri"/>
          <w:snapToGrid w:val="0"/>
          <w:sz w:val="32"/>
          <w:szCs w:val="32"/>
        </w:rPr>
        <w:t xml:space="preserve">shall be handed to the umpire at the toss of the coin for validation and then given to the opposition scorers.  Where no independent umpire is present, the Team Sheets shall be exchanged between Team Captains.  </w:t>
      </w:r>
    </w:p>
    <w:p w14:paraId="535F3627" w14:textId="77777777" w:rsidR="00542741" w:rsidRPr="00542741" w:rsidRDefault="00542741" w:rsidP="00542741">
      <w:pPr>
        <w:tabs>
          <w:tab w:val="num" w:pos="284"/>
        </w:tabs>
        <w:ind w:left="142"/>
        <w:rPr>
          <w:rFonts w:cs="Calibri"/>
          <w:sz w:val="32"/>
          <w:szCs w:val="32"/>
        </w:rPr>
      </w:pPr>
    </w:p>
    <w:p w14:paraId="06AD485E" w14:textId="77777777" w:rsidR="00542741" w:rsidRPr="00542741" w:rsidRDefault="00542741" w:rsidP="00542741">
      <w:pPr>
        <w:ind w:left="851"/>
        <w:rPr>
          <w:rFonts w:cs="Calibri"/>
          <w:sz w:val="32"/>
          <w:szCs w:val="32"/>
        </w:rPr>
      </w:pPr>
      <w:r w:rsidRPr="00542741">
        <w:rPr>
          <w:rFonts w:cs="Calibri"/>
          <w:b/>
          <w:sz w:val="32"/>
          <w:szCs w:val="32"/>
        </w:rPr>
        <w:t>In Junior matches</w:t>
      </w:r>
      <w:r w:rsidRPr="00542741">
        <w:rPr>
          <w:rFonts w:cs="Calibri"/>
          <w:sz w:val="32"/>
          <w:szCs w:val="32"/>
        </w:rPr>
        <w:t xml:space="preserve"> the Team Sheet must be exchanged with the opposition Captain or Team Manager no later than the first drinks break on the first day.</w:t>
      </w:r>
    </w:p>
    <w:p w14:paraId="40BDFB97" w14:textId="77777777" w:rsidR="00542741" w:rsidRPr="00542741" w:rsidRDefault="00542741" w:rsidP="00542741">
      <w:pPr>
        <w:ind w:left="851"/>
        <w:rPr>
          <w:rFonts w:cs="Calibri"/>
          <w:sz w:val="32"/>
          <w:szCs w:val="32"/>
        </w:rPr>
      </w:pPr>
    </w:p>
    <w:p w14:paraId="5369A798" w14:textId="77777777" w:rsidR="00542741" w:rsidRPr="00542741" w:rsidRDefault="00542741" w:rsidP="00542741">
      <w:pPr>
        <w:ind w:left="851"/>
        <w:rPr>
          <w:rFonts w:cs="Calibri"/>
          <w:sz w:val="32"/>
          <w:szCs w:val="32"/>
        </w:rPr>
      </w:pPr>
      <w:r w:rsidRPr="00542741">
        <w:rPr>
          <w:rFonts w:cs="Calibri"/>
          <w:sz w:val="32"/>
          <w:szCs w:val="32"/>
        </w:rPr>
        <w:t>Team Sheets</w:t>
      </w:r>
      <w:r w:rsidRPr="00542741">
        <w:rPr>
          <w:rFonts w:cs="Calibri"/>
          <w:b/>
          <w:i/>
          <w:sz w:val="32"/>
          <w:szCs w:val="32"/>
        </w:rPr>
        <w:t xml:space="preserve"> </w:t>
      </w:r>
      <w:r w:rsidRPr="00542741">
        <w:rPr>
          <w:rFonts w:cs="Calibri"/>
          <w:sz w:val="32"/>
          <w:szCs w:val="32"/>
        </w:rPr>
        <w:t>are then to be retained by the opposition Club for the duration of the current season</w:t>
      </w:r>
    </w:p>
    <w:p w14:paraId="174F66F6" w14:textId="77777777" w:rsidR="00542741" w:rsidRPr="00542741" w:rsidRDefault="00542741" w:rsidP="00542741">
      <w:pPr>
        <w:ind w:left="851"/>
        <w:rPr>
          <w:rFonts w:cs="Calibri"/>
          <w:sz w:val="32"/>
          <w:szCs w:val="32"/>
        </w:rPr>
      </w:pPr>
    </w:p>
    <w:p w14:paraId="5C2D9EB1" w14:textId="77777777" w:rsidR="00542741" w:rsidRPr="00542741" w:rsidRDefault="00542741" w:rsidP="00542741">
      <w:pPr>
        <w:ind w:left="851"/>
        <w:rPr>
          <w:rFonts w:cs="Calibri"/>
          <w:b/>
          <w:sz w:val="32"/>
          <w:szCs w:val="32"/>
        </w:rPr>
      </w:pPr>
    </w:p>
    <w:p w14:paraId="5D2DD666" w14:textId="77777777" w:rsidR="00542741" w:rsidRPr="00542741" w:rsidRDefault="00542741" w:rsidP="00542741">
      <w:pPr>
        <w:tabs>
          <w:tab w:val="num" w:pos="284"/>
        </w:tabs>
        <w:ind w:left="142"/>
        <w:rPr>
          <w:rFonts w:cs="Calibri"/>
          <w:sz w:val="32"/>
          <w:szCs w:val="32"/>
        </w:rPr>
      </w:pPr>
    </w:p>
    <w:p w14:paraId="4286E8B0" w14:textId="77777777" w:rsidR="00542741" w:rsidRPr="00542741" w:rsidRDefault="00542741" w:rsidP="005B19C2">
      <w:pPr>
        <w:numPr>
          <w:ilvl w:val="0"/>
          <w:numId w:val="210"/>
        </w:numPr>
        <w:tabs>
          <w:tab w:val="num" w:pos="284"/>
        </w:tabs>
        <w:ind w:left="567" w:hanging="141"/>
        <w:rPr>
          <w:rFonts w:cs="Calibri"/>
          <w:b/>
          <w:sz w:val="32"/>
          <w:szCs w:val="32"/>
        </w:rPr>
      </w:pPr>
      <w:r w:rsidRPr="00542741">
        <w:rPr>
          <w:rFonts w:cs="Calibri"/>
          <w:sz w:val="32"/>
          <w:szCs w:val="32"/>
        </w:rPr>
        <w:t xml:space="preserve">Any player who was selected to play in a match which is abandoned or where the opposition team gives a walkover,  may play in another team for their Club in the same time slot in any grade for which that player is qualified.  </w:t>
      </w:r>
    </w:p>
    <w:p w14:paraId="4C99756A" w14:textId="77777777" w:rsidR="00542741" w:rsidRPr="00542741" w:rsidRDefault="00542741" w:rsidP="005B19C2">
      <w:pPr>
        <w:numPr>
          <w:ilvl w:val="0"/>
          <w:numId w:val="210"/>
        </w:numPr>
        <w:ind w:left="709" w:hanging="283"/>
        <w:rPr>
          <w:rFonts w:cs="Calibri"/>
          <w:b/>
          <w:sz w:val="32"/>
          <w:szCs w:val="32"/>
        </w:rPr>
      </w:pPr>
      <w:r w:rsidRPr="00542741">
        <w:rPr>
          <w:rFonts w:cs="Calibri"/>
          <w:sz w:val="32"/>
          <w:szCs w:val="32"/>
        </w:rPr>
        <w:t xml:space="preserve"> Where a team is involved in a match</w:t>
      </w:r>
      <w:r w:rsidRPr="00542741">
        <w:rPr>
          <w:rFonts w:cs="Calibri"/>
          <w:b/>
          <w:sz w:val="32"/>
          <w:szCs w:val="32"/>
        </w:rPr>
        <w:t xml:space="preserve"> </w:t>
      </w:r>
      <w:r w:rsidRPr="00542741">
        <w:rPr>
          <w:rFonts w:cs="Calibri"/>
          <w:sz w:val="32"/>
          <w:szCs w:val="32"/>
        </w:rPr>
        <w:t xml:space="preserve">being abandoned (washout or ground unfit for play for example) or a forfeit by the opposition </w:t>
      </w:r>
      <w:r w:rsidRPr="00542741">
        <w:rPr>
          <w:rFonts w:cs="Calibri"/>
          <w:sz w:val="32"/>
          <w:szCs w:val="32"/>
          <w:u w:val="single"/>
        </w:rPr>
        <w:t>in any other competition</w:t>
      </w:r>
      <w:r w:rsidRPr="00542741">
        <w:rPr>
          <w:rFonts w:cs="Calibri"/>
          <w:sz w:val="32"/>
          <w:szCs w:val="32"/>
        </w:rPr>
        <w:t xml:space="preserve"> any player selected for the team in question, may play in another team for their Club in the same time slot a in any grade for which that player is qualified. </w:t>
      </w:r>
    </w:p>
    <w:p w14:paraId="363A364E" w14:textId="77777777" w:rsidR="00542741" w:rsidRPr="00542741" w:rsidRDefault="00542741" w:rsidP="00542741">
      <w:pPr>
        <w:keepNext/>
        <w:spacing w:before="240" w:after="60"/>
        <w:outlineLvl w:val="2"/>
        <w:rPr>
          <w:b/>
          <w:bCs/>
          <w:sz w:val="32"/>
          <w:szCs w:val="26"/>
        </w:rPr>
      </w:pPr>
      <w:bookmarkStart w:id="3904" w:name="_Toc80184951"/>
      <w:bookmarkStart w:id="3905" w:name="_Toc81721285"/>
      <w:bookmarkStart w:id="3906" w:name="_Toc515437210"/>
      <w:bookmarkStart w:id="3907" w:name="_Toc523650217"/>
      <w:bookmarkStart w:id="3908" w:name="_Toc524292303"/>
      <w:bookmarkStart w:id="3909" w:name="_Toc17740724"/>
      <w:bookmarkStart w:id="3910" w:name="_Toc115338924"/>
      <w:r w:rsidRPr="00542741">
        <w:rPr>
          <w:b/>
          <w:bCs/>
          <w:sz w:val="32"/>
          <w:szCs w:val="26"/>
        </w:rPr>
        <w:t xml:space="preserve">  </w:t>
      </w:r>
      <w:bookmarkStart w:id="3911" w:name="_Toc207737013"/>
      <w:r w:rsidRPr="00542741">
        <w:rPr>
          <w:b/>
          <w:bCs/>
          <w:sz w:val="32"/>
          <w:szCs w:val="26"/>
        </w:rPr>
        <w:t>4.2</w:t>
      </w:r>
      <w:r w:rsidRPr="00542741">
        <w:rPr>
          <w:b/>
          <w:bCs/>
          <w:sz w:val="32"/>
          <w:szCs w:val="26"/>
        </w:rPr>
        <w:tab/>
      </w:r>
      <w:r w:rsidRPr="00542741">
        <w:rPr>
          <w:b/>
          <w:bCs/>
          <w:sz w:val="32"/>
          <w:szCs w:val="26"/>
        </w:rPr>
        <w:tab/>
        <w:t>SCORES ENTRY PROCEDURE</w:t>
      </w:r>
      <w:bookmarkEnd w:id="3904"/>
      <w:bookmarkEnd w:id="3905"/>
      <w:r w:rsidRPr="00542741">
        <w:rPr>
          <w:b/>
          <w:bCs/>
          <w:sz w:val="32"/>
          <w:szCs w:val="26"/>
        </w:rPr>
        <w:t>S</w:t>
      </w:r>
      <w:bookmarkEnd w:id="3906"/>
      <w:bookmarkEnd w:id="3907"/>
      <w:bookmarkEnd w:id="3908"/>
      <w:bookmarkEnd w:id="3909"/>
      <w:bookmarkEnd w:id="3910"/>
      <w:bookmarkEnd w:id="3911"/>
    </w:p>
    <w:p w14:paraId="72421D28" w14:textId="77777777" w:rsidR="00542741" w:rsidRPr="00542741" w:rsidRDefault="00542741" w:rsidP="00542741">
      <w:pPr>
        <w:ind w:left="142"/>
        <w:rPr>
          <w:rFonts w:cs="Calibri"/>
          <w:sz w:val="32"/>
          <w:szCs w:val="32"/>
        </w:rPr>
      </w:pPr>
    </w:p>
    <w:p w14:paraId="6D658B07"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It is the responsibility of both teams competing in the match to enter the scores, result, team sheets and full scorecard (player statistics) into PlayHQ.</w:t>
      </w:r>
    </w:p>
    <w:p w14:paraId="6B93835A" w14:textId="77777777" w:rsidR="00542741" w:rsidRPr="00542741" w:rsidRDefault="00542741" w:rsidP="00542741">
      <w:pPr>
        <w:ind w:left="851"/>
        <w:rPr>
          <w:rFonts w:cs="Calibri"/>
          <w:sz w:val="32"/>
          <w:szCs w:val="32"/>
        </w:rPr>
      </w:pPr>
    </w:p>
    <w:p w14:paraId="1522FE9F"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All details must be entered into the competition management system within 72 hours of the start of a match. This does not apply to Under 10s mixed or Under 10s All girls matches.</w:t>
      </w:r>
    </w:p>
    <w:p w14:paraId="7A8ED507" w14:textId="77777777" w:rsidR="00542741" w:rsidRPr="00542741" w:rsidRDefault="00542741" w:rsidP="00542741">
      <w:pPr>
        <w:ind w:left="720"/>
        <w:contextualSpacing/>
        <w:rPr>
          <w:rFonts w:cs="Calibri"/>
          <w:sz w:val="32"/>
          <w:szCs w:val="32"/>
        </w:rPr>
      </w:pPr>
    </w:p>
    <w:p w14:paraId="548F6162" w14:textId="77777777" w:rsidR="00542741" w:rsidRPr="00542741" w:rsidRDefault="00542741" w:rsidP="00542741">
      <w:pPr>
        <w:tabs>
          <w:tab w:val="num" w:pos="1134"/>
        </w:tabs>
        <w:ind w:left="644"/>
        <w:contextualSpacing/>
        <w:rPr>
          <w:rFonts w:cs="Calibri"/>
          <w:sz w:val="32"/>
          <w:szCs w:val="32"/>
        </w:rPr>
      </w:pPr>
      <w:r w:rsidRPr="00542741">
        <w:rPr>
          <w:rFonts w:cs="Calibri"/>
          <w:sz w:val="32"/>
          <w:szCs w:val="32"/>
        </w:rPr>
        <w:t>Clubs have 72 hours after any match starts to enter scores, match results, teams and player statistics into PlayHQ. For a two day match 72 hours after the start of day 2.</w:t>
      </w:r>
    </w:p>
    <w:p w14:paraId="1B97BF8D" w14:textId="77777777" w:rsidR="00542741" w:rsidRPr="00542741" w:rsidRDefault="00542741" w:rsidP="00542741">
      <w:pPr>
        <w:tabs>
          <w:tab w:val="num" w:pos="1134"/>
        </w:tabs>
        <w:ind w:left="644"/>
        <w:contextualSpacing/>
        <w:rPr>
          <w:rFonts w:cs="Calibri"/>
          <w:sz w:val="32"/>
          <w:szCs w:val="32"/>
        </w:rPr>
      </w:pPr>
    </w:p>
    <w:p w14:paraId="279C3A9F" w14:textId="77777777" w:rsidR="00542741" w:rsidRPr="00542741" w:rsidRDefault="00542741" w:rsidP="00542741">
      <w:pPr>
        <w:tabs>
          <w:tab w:val="num" w:pos="1134"/>
        </w:tabs>
        <w:ind w:left="644"/>
        <w:contextualSpacing/>
        <w:rPr>
          <w:rFonts w:cs="Calibri"/>
          <w:sz w:val="32"/>
          <w:szCs w:val="32"/>
        </w:rPr>
      </w:pPr>
      <w:r w:rsidRPr="00542741">
        <w:rPr>
          <w:rFonts w:cs="Calibri"/>
          <w:sz w:val="32"/>
          <w:szCs w:val="32"/>
        </w:rPr>
        <w:t xml:space="preserve">After that time clubs access to enter details will be locked out. </w:t>
      </w:r>
    </w:p>
    <w:p w14:paraId="2F81BAA8" w14:textId="77777777" w:rsidR="00542741" w:rsidRPr="00542741" w:rsidRDefault="00542741" w:rsidP="00542741">
      <w:pPr>
        <w:tabs>
          <w:tab w:val="num" w:pos="1134"/>
        </w:tabs>
        <w:rPr>
          <w:rFonts w:cs="Calibri"/>
          <w:sz w:val="32"/>
          <w:szCs w:val="32"/>
        </w:rPr>
      </w:pPr>
    </w:p>
    <w:p w14:paraId="1EE29128" w14:textId="77777777" w:rsidR="00542741" w:rsidRPr="00542741" w:rsidRDefault="00542741" w:rsidP="00542741">
      <w:pPr>
        <w:tabs>
          <w:tab w:val="num" w:pos="1134"/>
        </w:tabs>
        <w:ind w:left="567"/>
        <w:rPr>
          <w:rFonts w:cs="Calibri"/>
          <w:sz w:val="32"/>
          <w:szCs w:val="32"/>
        </w:rPr>
      </w:pPr>
      <w:r w:rsidRPr="00542741">
        <w:rPr>
          <w:rFonts w:cs="Calibri"/>
          <w:sz w:val="32"/>
          <w:szCs w:val="32"/>
        </w:rPr>
        <w:t xml:space="preserve">Club administrators will need to seek permission from the Association administrators for a specific match to make amendments. </w:t>
      </w:r>
    </w:p>
    <w:p w14:paraId="74E76200" w14:textId="77777777" w:rsidR="00542741" w:rsidRPr="00542741" w:rsidRDefault="00542741" w:rsidP="00542741">
      <w:pPr>
        <w:ind w:left="720"/>
        <w:rPr>
          <w:rFonts w:cs="Calibri"/>
          <w:sz w:val="32"/>
          <w:szCs w:val="32"/>
        </w:rPr>
      </w:pPr>
    </w:p>
    <w:p w14:paraId="6BA79C39" w14:textId="77777777" w:rsidR="00542741" w:rsidRPr="00542741" w:rsidRDefault="00542741" w:rsidP="00542741">
      <w:pPr>
        <w:ind w:left="720"/>
        <w:rPr>
          <w:rFonts w:cs="Calibri"/>
          <w:sz w:val="32"/>
          <w:szCs w:val="32"/>
        </w:rPr>
      </w:pPr>
      <w:r w:rsidRPr="00542741">
        <w:rPr>
          <w:rFonts w:cs="Calibri"/>
          <w:sz w:val="32"/>
          <w:szCs w:val="32"/>
        </w:rPr>
        <w:t>Clubs will be required to pay a $50 administration fee per match to have access unlocked. (see also By-Law 2.3 Fines and Penalties, paragraph 3)</w:t>
      </w:r>
    </w:p>
    <w:p w14:paraId="18212B39" w14:textId="77777777" w:rsidR="00542741" w:rsidRPr="00542741" w:rsidRDefault="00542741" w:rsidP="00542741">
      <w:pPr>
        <w:ind w:left="851"/>
        <w:rPr>
          <w:rFonts w:cs="Calibri"/>
          <w:sz w:val="32"/>
          <w:szCs w:val="32"/>
        </w:rPr>
      </w:pPr>
    </w:p>
    <w:p w14:paraId="4B83EE91"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Either club enters the scores and result, each club enters their own player statistics</w:t>
      </w:r>
    </w:p>
    <w:p w14:paraId="1F6407BF" w14:textId="77777777" w:rsidR="00542741" w:rsidRPr="00542741" w:rsidRDefault="00542741" w:rsidP="00542741">
      <w:pPr>
        <w:ind w:left="720"/>
        <w:contextualSpacing/>
        <w:rPr>
          <w:rFonts w:cs="Calibri"/>
          <w:sz w:val="32"/>
          <w:szCs w:val="32"/>
        </w:rPr>
      </w:pPr>
    </w:p>
    <w:p w14:paraId="5B89E069"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Refer also to Match rule 1.14 which relates to scoring and scorebooks.</w:t>
      </w:r>
    </w:p>
    <w:p w14:paraId="5372F48F" w14:textId="77777777" w:rsidR="00542741" w:rsidRPr="00542741" w:rsidRDefault="00542741" w:rsidP="00542741">
      <w:pPr>
        <w:ind w:left="720"/>
        <w:contextualSpacing/>
        <w:rPr>
          <w:rFonts w:cs="Calibri"/>
          <w:sz w:val="32"/>
          <w:szCs w:val="32"/>
        </w:rPr>
      </w:pPr>
    </w:p>
    <w:p w14:paraId="7C1CF8AC"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If the scorebooks did not balance, the adjusted score as notated in the scorebook by the team Captains is to be entered into PlayHQ.</w:t>
      </w:r>
    </w:p>
    <w:p w14:paraId="7E7CDFCF" w14:textId="77777777" w:rsidR="00542741" w:rsidRPr="00542741" w:rsidRDefault="00542741" w:rsidP="00542741">
      <w:pPr>
        <w:ind w:left="720"/>
        <w:contextualSpacing/>
        <w:rPr>
          <w:rFonts w:cs="Calibri"/>
          <w:sz w:val="32"/>
          <w:szCs w:val="32"/>
        </w:rPr>
      </w:pPr>
    </w:p>
    <w:p w14:paraId="17A2F5D2"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If the team first entering the result into PlayHQ has made an error, contact that club, by email, with a copy to the Association, asking for the error to be corrected. Provide full details of the correct information that should be entered or changed. DO NOT DISPUTE THE RESULT.</w:t>
      </w:r>
    </w:p>
    <w:p w14:paraId="61BD493C" w14:textId="77777777" w:rsidR="00542741" w:rsidRPr="00542741" w:rsidRDefault="00542741" w:rsidP="00542741">
      <w:pPr>
        <w:ind w:left="720"/>
        <w:contextualSpacing/>
        <w:rPr>
          <w:rFonts w:cs="Calibri"/>
          <w:sz w:val="32"/>
          <w:szCs w:val="32"/>
        </w:rPr>
      </w:pPr>
    </w:p>
    <w:p w14:paraId="35AF7BBB"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If the match result has been entered incorrectly, or there is some dispute over the result, the dispute must be notified to the Association, within 48 hours of the result. This includes where you believe the opposition played an ineligible player. Provide full details when disputing a result, including copies of scorebooks and team sheets.</w:t>
      </w:r>
    </w:p>
    <w:p w14:paraId="282A9538" w14:textId="77777777" w:rsidR="00542741" w:rsidRPr="00542741" w:rsidRDefault="00542741" w:rsidP="00542741">
      <w:pPr>
        <w:ind w:left="720"/>
        <w:contextualSpacing/>
        <w:rPr>
          <w:rFonts w:cs="Calibri"/>
          <w:sz w:val="32"/>
          <w:szCs w:val="32"/>
        </w:rPr>
      </w:pPr>
    </w:p>
    <w:p w14:paraId="04AB487C" w14:textId="77777777" w:rsidR="00542741" w:rsidRPr="00542741" w:rsidRDefault="00542741" w:rsidP="005B19C2">
      <w:pPr>
        <w:numPr>
          <w:ilvl w:val="1"/>
          <w:numId w:val="180"/>
        </w:numPr>
        <w:ind w:left="851" w:hanging="284"/>
        <w:rPr>
          <w:rFonts w:cs="Calibri"/>
          <w:sz w:val="32"/>
          <w:szCs w:val="32"/>
        </w:rPr>
      </w:pPr>
      <w:r w:rsidRPr="00542741">
        <w:rPr>
          <w:rFonts w:cs="Calibri"/>
          <w:sz w:val="32"/>
          <w:szCs w:val="32"/>
        </w:rPr>
        <w:t>The Association may decide to NOT review any disputed results if scorebooks have not been completed and signed by Captains. Nor will the association review any disputed result where a valid team sheet cannot be provided. (Refer to By-Law 4.1)</w:t>
      </w:r>
    </w:p>
    <w:p w14:paraId="3A0866EF" w14:textId="77777777" w:rsidR="00542741" w:rsidRPr="00542741" w:rsidRDefault="00542741" w:rsidP="00542741">
      <w:pPr>
        <w:ind w:left="720"/>
        <w:contextualSpacing/>
        <w:rPr>
          <w:rFonts w:cs="Calibri"/>
          <w:sz w:val="32"/>
          <w:szCs w:val="32"/>
        </w:rPr>
      </w:pPr>
    </w:p>
    <w:p w14:paraId="6F61A6E7" w14:textId="77777777" w:rsidR="00542741" w:rsidRPr="00542741" w:rsidRDefault="00542741" w:rsidP="00542741">
      <w:pPr>
        <w:keepNext/>
        <w:spacing w:before="240" w:after="60"/>
        <w:outlineLvl w:val="2"/>
        <w:rPr>
          <w:b/>
          <w:bCs/>
          <w:sz w:val="32"/>
          <w:szCs w:val="26"/>
        </w:rPr>
      </w:pPr>
      <w:bookmarkStart w:id="3912" w:name="_Toc523650218"/>
      <w:bookmarkStart w:id="3913" w:name="_Toc524292304"/>
      <w:bookmarkStart w:id="3914" w:name="_Toc17740725"/>
      <w:bookmarkStart w:id="3915" w:name="_Toc115338925"/>
      <w:bookmarkStart w:id="3916" w:name="_Toc207737014"/>
      <w:bookmarkStart w:id="3917" w:name="_Toc520986943"/>
      <w:bookmarkStart w:id="3918" w:name="_Toc48532860"/>
      <w:bookmarkStart w:id="3919" w:name="_Toc80184958"/>
      <w:bookmarkStart w:id="3920" w:name="_Toc81721292"/>
      <w:r w:rsidRPr="00542741">
        <w:rPr>
          <w:b/>
          <w:bCs/>
          <w:sz w:val="32"/>
          <w:szCs w:val="26"/>
        </w:rPr>
        <w:t xml:space="preserve">4.3 </w:t>
      </w:r>
      <w:r w:rsidRPr="00542741">
        <w:rPr>
          <w:b/>
          <w:bCs/>
          <w:sz w:val="32"/>
          <w:szCs w:val="26"/>
        </w:rPr>
        <w:tab/>
        <w:t>RISK MANAGEMENT</w:t>
      </w:r>
      <w:bookmarkEnd w:id="3912"/>
      <w:bookmarkEnd w:id="3913"/>
      <w:bookmarkEnd w:id="3914"/>
      <w:bookmarkEnd w:id="3915"/>
      <w:bookmarkEnd w:id="3916"/>
    </w:p>
    <w:p w14:paraId="104CE215" w14:textId="77777777" w:rsidR="00542741" w:rsidRPr="00542741" w:rsidRDefault="00542741" w:rsidP="00542741">
      <w:pPr>
        <w:ind w:left="142"/>
        <w:rPr>
          <w:rFonts w:cs="Calibri"/>
          <w:b/>
          <w:sz w:val="32"/>
          <w:szCs w:val="32"/>
          <w:highlight w:val="yellow"/>
        </w:rPr>
      </w:pPr>
    </w:p>
    <w:p w14:paraId="708A0456" w14:textId="77777777" w:rsidR="00542741" w:rsidRPr="00542741" w:rsidRDefault="00542741" w:rsidP="00542741">
      <w:pPr>
        <w:ind w:left="709"/>
        <w:rPr>
          <w:rFonts w:cs="Calibri"/>
          <w:sz w:val="32"/>
          <w:szCs w:val="32"/>
        </w:rPr>
      </w:pPr>
      <w:r w:rsidRPr="00542741">
        <w:rPr>
          <w:rFonts w:cs="Calibri"/>
          <w:sz w:val="32"/>
          <w:szCs w:val="32"/>
        </w:rPr>
        <w:t xml:space="preserve">Prior to the commencement of play in all Senior &amp; Junior matches on each match day, the Captains or Team Managers of the competing teams shall inspect the ground and certify on the approved </w:t>
      </w:r>
      <w:r w:rsidRPr="00542741">
        <w:rPr>
          <w:rFonts w:cs="Calibri"/>
          <w:b/>
          <w:i/>
          <w:sz w:val="32"/>
          <w:szCs w:val="32"/>
        </w:rPr>
        <w:t xml:space="preserve">“Insurance Fitness of Ground Form” </w:t>
      </w:r>
      <w:r w:rsidRPr="00542741">
        <w:rPr>
          <w:rFonts w:cs="Calibri"/>
          <w:sz w:val="32"/>
          <w:szCs w:val="32"/>
        </w:rPr>
        <w:t>the fitness of the ground and the playing surface for play.  The home team is responsible for supplying this form and it shall also be the responsibility of the home club to ensure that these forms are securely stored for a period of 7 years as required by the Insurer.</w:t>
      </w:r>
    </w:p>
    <w:p w14:paraId="79D546BB" w14:textId="77777777" w:rsidR="00542741" w:rsidRPr="00542741" w:rsidRDefault="00542741" w:rsidP="00542741">
      <w:pPr>
        <w:ind w:left="709"/>
        <w:rPr>
          <w:rFonts w:cs="Calibri"/>
          <w:b/>
          <w:i/>
          <w:sz w:val="32"/>
          <w:szCs w:val="32"/>
        </w:rPr>
      </w:pPr>
    </w:p>
    <w:p w14:paraId="06077EEE" w14:textId="77777777" w:rsidR="00542741" w:rsidRPr="00542741" w:rsidRDefault="00542741" w:rsidP="00542741">
      <w:pPr>
        <w:keepNext/>
        <w:spacing w:before="240" w:after="60"/>
        <w:outlineLvl w:val="2"/>
        <w:rPr>
          <w:b/>
          <w:bCs/>
          <w:sz w:val="32"/>
          <w:szCs w:val="26"/>
        </w:rPr>
      </w:pPr>
      <w:bookmarkStart w:id="3921" w:name="_Toc520986944"/>
      <w:bookmarkStart w:id="3922" w:name="_Toc48532861"/>
      <w:bookmarkStart w:id="3923" w:name="_Toc80184959"/>
      <w:bookmarkStart w:id="3924" w:name="_Toc81721293"/>
      <w:bookmarkStart w:id="3925" w:name="_Toc515437211"/>
      <w:bookmarkStart w:id="3926" w:name="_Toc523650219"/>
      <w:bookmarkStart w:id="3927" w:name="_Toc207737015"/>
      <w:bookmarkEnd w:id="3917"/>
      <w:bookmarkEnd w:id="3918"/>
      <w:bookmarkEnd w:id="3919"/>
      <w:bookmarkEnd w:id="3920"/>
      <w:r w:rsidRPr="00542741">
        <w:rPr>
          <w:b/>
          <w:bCs/>
          <w:sz w:val="32"/>
          <w:szCs w:val="26"/>
        </w:rPr>
        <w:t>4.4</w:t>
      </w:r>
      <w:r w:rsidRPr="00542741">
        <w:rPr>
          <w:b/>
          <w:bCs/>
          <w:sz w:val="32"/>
          <w:szCs w:val="26"/>
        </w:rPr>
        <w:tab/>
        <w:t xml:space="preserve"> </w:t>
      </w:r>
      <w:bookmarkStart w:id="3928" w:name="_Toc524292305"/>
      <w:bookmarkStart w:id="3929" w:name="_Toc17740726"/>
      <w:bookmarkStart w:id="3930" w:name="_Toc115338926"/>
      <w:r w:rsidRPr="00542741">
        <w:rPr>
          <w:b/>
          <w:bCs/>
          <w:sz w:val="32"/>
          <w:szCs w:val="26"/>
        </w:rPr>
        <w:t>UMPIRES’ REPORTS &amp; NOTICE OF FINES INCURRED AT MATCHES</w:t>
      </w:r>
      <w:bookmarkEnd w:id="3921"/>
      <w:bookmarkEnd w:id="3922"/>
      <w:bookmarkEnd w:id="3923"/>
      <w:bookmarkEnd w:id="3924"/>
      <w:bookmarkEnd w:id="3925"/>
      <w:bookmarkEnd w:id="3926"/>
      <w:bookmarkEnd w:id="3927"/>
      <w:bookmarkEnd w:id="3928"/>
      <w:bookmarkEnd w:id="3929"/>
      <w:bookmarkEnd w:id="3930"/>
    </w:p>
    <w:p w14:paraId="689D21D6" w14:textId="77777777" w:rsidR="00542741" w:rsidRPr="00542741" w:rsidRDefault="00542741" w:rsidP="00542741">
      <w:pPr>
        <w:ind w:left="142"/>
        <w:rPr>
          <w:rFonts w:cs="Calibri"/>
          <w:sz w:val="32"/>
          <w:szCs w:val="32"/>
        </w:rPr>
      </w:pPr>
    </w:p>
    <w:p w14:paraId="6F28037A" w14:textId="77777777" w:rsidR="00542741" w:rsidRPr="00542741" w:rsidRDefault="00542741" w:rsidP="005B19C2">
      <w:pPr>
        <w:numPr>
          <w:ilvl w:val="0"/>
          <w:numId w:val="187"/>
        </w:numPr>
        <w:ind w:left="709" w:hanging="283"/>
        <w:rPr>
          <w:rFonts w:cs="Calibri"/>
          <w:sz w:val="32"/>
          <w:szCs w:val="32"/>
        </w:rPr>
      </w:pPr>
      <w:r w:rsidRPr="00542741">
        <w:rPr>
          <w:rFonts w:cs="Calibri"/>
          <w:sz w:val="32"/>
          <w:szCs w:val="32"/>
        </w:rPr>
        <w:t xml:space="preserve">For each match in which he or she officiates, an independent umpire will complete the </w:t>
      </w:r>
      <w:r w:rsidRPr="00542741">
        <w:rPr>
          <w:rFonts w:cs="Calibri"/>
          <w:b/>
          <w:i/>
          <w:sz w:val="32"/>
          <w:szCs w:val="32"/>
        </w:rPr>
        <w:t>Umpire’s Match Report form</w:t>
      </w:r>
      <w:r w:rsidRPr="00542741">
        <w:rPr>
          <w:rFonts w:cs="Calibri"/>
          <w:sz w:val="32"/>
          <w:szCs w:val="32"/>
        </w:rPr>
        <w:t xml:space="preserve">.  </w:t>
      </w:r>
    </w:p>
    <w:p w14:paraId="6D1A5F5F" w14:textId="77777777" w:rsidR="00542741" w:rsidRPr="00542741" w:rsidRDefault="00542741" w:rsidP="00542741">
      <w:pPr>
        <w:ind w:left="709" w:hanging="283"/>
        <w:rPr>
          <w:rFonts w:cs="Calibri"/>
          <w:sz w:val="32"/>
          <w:szCs w:val="32"/>
        </w:rPr>
      </w:pPr>
    </w:p>
    <w:p w14:paraId="27C9A9B0" w14:textId="77777777" w:rsidR="00542741" w:rsidRPr="00542741" w:rsidRDefault="00542741" w:rsidP="005B19C2">
      <w:pPr>
        <w:numPr>
          <w:ilvl w:val="0"/>
          <w:numId w:val="187"/>
        </w:numPr>
        <w:ind w:left="709" w:hanging="283"/>
        <w:rPr>
          <w:rFonts w:cs="Calibri"/>
          <w:sz w:val="32"/>
          <w:szCs w:val="32"/>
        </w:rPr>
      </w:pPr>
      <w:r w:rsidRPr="00542741">
        <w:rPr>
          <w:rFonts w:cs="Calibri"/>
          <w:sz w:val="32"/>
          <w:szCs w:val="32"/>
        </w:rPr>
        <w:t>Each independent umpire is to advise the Captain/Team Manager concerned if he has noted an inadequately marked ground, late start, incorrectly attired player or any other similar inadequacies and for which a club is liable to be fined. This Captain/Team Manager is to be advised as soon as possible after the match has been completed, and before the independent umpire leaves the ground.</w:t>
      </w:r>
    </w:p>
    <w:p w14:paraId="7E7F873F" w14:textId="77777777" w:rsidR="00542741" w:rsidRPr="00542741" w:rsidRDefault="00542741" w:rsidP="00542741">
      <w:pPr>
        <w:ind w:left="709" w:hanging="283"/>
        <w:rPr>
          <w:rFonts w:cs="Calibri"/>
          <w:sz w:val="32"/>
          <w:szCs w:val="32"/>
        </w:rPr>
      </w:pPr>
    </w:p>
    <w:p w14:paraId="7D747292" w14:textId="77777777" w:rsidR="00542741" w:rsidRPr="00542741" w:rsidRDefault="00542741" w:rsidP="005B19C2">
      <w:pPr>
        <w:numPr>
          <w:ilvl w:val="0"/>
          <w:numId w:val="187"/>
        </w:numPr>
        <w:ind w:left="709" w:hanging="283"/>
        <w:rPr>
          <w:rFonts w:cs="Calibri"/>
          <w:sz w:val="32"/>
          <w:szCs w:val="32"/>
          <w:u w:val="single"/>
        </w:rPr>
      </w:pPr>
      <w:r w:rsidRPr="00542741">
        <w:rPr>
          <w:rFonts w:cs="Calibri"/>
          <w:sz w:val="32"/>
          <w:szCs w:val="32"/>
        </w:rPr>
        <w:t xml:space="preserve">The </w:t>
      </w:r>
      <w:r w:rsidRPr="00542741">
        <w:rPr>
          <w:rFonts w:cs="Calibri"/>
          <w:b/>
          <w:i/>
          <w:sz w:val="32"/>
          <w:szCs w:val="32"/>
        </w:rPr>
        <w:t>Umpire’s Match Report form</w:t>
      </w:r>
      <w:r w:rsidRPr="00542741">
        <w:rPr>
          <w:rFonts w:cs="Calibri"/>
          <w:sz w:val="32"/>
          <w:szCs w:val="32"/>
        </w:rPr>
        <w:t xml:space="preserve"> is to be posted on </w:t>
      </w:r>
      <w:r w:rsidRPr="00542741">
        <w:rPr>
          <w:rFonts w:cs="Calibri"/>
          <w:b/>
          <w:bCs/>
          <w:i/>
          <w:sz w:val="32"/>
          <w:szCs w:val="32"/>
        </w:rPr>
        <w:t>PlayHQ</w:t>
      </w:r>
      <w:r w:rsidRPr="00542741">
        <w:rPr>
          <w:rFonts w:cs="Calibri"/>
          <w:i/>
          <w:sz w:val="32"/>
          <w:szCs w:val="32"/>
        </w:rPr>
        <w:t xml:space="preserve"> </w:t>
      </w:r>
      <w:r w:rsidRPr="00542741">
        <w:rPr>
          <w:rFonts w:cs="Calibri"/>
          <w:b/>
          <w:sz w:val="32"/>
          <w:szCs w:val="32"/>
        </w:rPr>
        <w:t>no later than</w:t>
      </w:r>
      <w:r w:rsidRPr="00542741">
        <w:rPr>
          <w:rFonts w:cs="Calibri"/>
          <w:sz w:val="32"/>
          <w:szCs w:val="32"/>
        </w:rPr>
        <w:t xml:space="preserve"> 8.00pm on the Tuesday following completion of the match.</w:t>
      </w:r>
    </w:p>
    <w:p w14:paraId="775C4073" w14:textId="77777777" w:rsidR="00542741" w:rsidRPr="00542741" w:rsidRDefault="00542741" w:rsidP="00542741">
      <w:pPr>
        <w:ind w:left="142"/>
        <w:rPr>
          <w:rFonts w:cs="Calibri"/>
          <w:sz w:val="32"/>
          <w:szCs w:val="32"/>
        </w:rPr>
      </w:pPr>
      <w:bookmarkStart w:id="3931" w:name="_Toc301961479"/>
      <w:bookmarkStart w:id="3932" w:name="_Toc301962283"/>
      <w:bookmarkStart w:id="3933" w:name="_Toc301979123"/>
      <w:bookmarkEnd w:id="3931"/>
      <w:bookmarkEnd w:id="3932"/>
      <w:bookmarkEnd w:id="3933"/>
    </w:p>
    <w:p w14:paraId="29216DE5" w14:textId="77777777" w:rsidR="00542741" w:rsidRPr="00542741" w:rsidRDefault="00542741" w:rsidP="00542741">
      <w:pPr>
        <w:ind w:left="142"/>
        <w:rPr>
          <w:rFonts w:cs="Calibri"/>
          <w:sz w:val="32"/>
          <w:szCs w:val="32"/>
        </w:rPr>
      </w:pPr>
    </w:p>
    <w:p w14:paraId="0281B63F" w14:textId="77777777" w:rsidR="00542741" w:rsidRPr="00542741" w:rsidRDefault="00542741" w:rsidP="00542741">
      <w:pPr>
        <w:keepNext/>
        <w:spacing w:before="240" w:after="60"/>
        <w:outlineLvl w:val="2"/>
        <w:rPr>
          <w:b/>
          <w:bCs/>
          <w:sz w:val="32"/>
          <w:szCs w:val="26"/>
        </w:rPr>
      </w:pPr>
      <w:bookmarkStart w:id="3934" w:name="_Toc48532862"/>
      <w:bookmarkStart w:id="3935" w:name="_Toc80184960"/>
      <w:bookmarkStart w:id="3936" w:name="_Toc81721294"/>
      <w:bookmarkStart w:id="3937" w:name="_Toc515437212"/>
      <w:bookmarkStart w:id="3938" w:name="_Toc523650220"/>
      <w:bookmarkStart w:id="3939" w:name="_Toc524292306"/>
      <w:bookmarkStart w:id="3940" w:name="_Toc17740727"/>
      <w:bookmarkStart w:id="3941" w:name="_Toc115338927"/>
      <w:bookmarkStart w:id="3942" w:name="_Toc207737016"/>
      <w:r w:rsidRPr="00542741">
        <w:rPr>
          <w:b/>
          <w:bCs/>
          <w:sz w:val="32"/>
          <w:szCs w:val="26"/>
        </w:rPr>
        <w:t xml:space="preserve">4.5 </w:t>
      </w:r>
      <w:r w:rsidRPr="00542741">
        <w:rPr>
          <w:b/>
          <w:bCs/>
          <w:sz w:val="32"/>
          <w:szCs w:val="26"/>
        </w:rPr>
        <w:tab/>
        <w:t>CAPTAINS’ REPORT ON UMPIRE</w:t>
      </w:r>
      <w:bookmarkEnd w:id="3934"/>
      <w:bookmarkEnd w:id="3935"/>
      <w:bookmarkEnd w:id="3936"/>
      <w:bookmarkEnd w:id="3937"/>
      <w:bookmarkEnd w:id="3938"/>
      <w:bookmarkEnd w:id="3939"/>
      <w:bookmarkEnd w:id="3940"/>
      <w:bookmarkEnd w:id="3941"/>
      <w:bookmarkEnd w:id="3942"/>
    </w:p>
    <w:p w14:paraId="45395060" w14:textId="77777777" w:rsidR="00542741" w:rsidRPr="00542741" w:rsidRDefault="00542741" w:rsidP="00542741">
      <w:pPr>
        <w:ind w:left="142"/>
        <w:rPr>
          <w:rFonts w:cs="Calibri"/>
          <w:sz w:val="32"/>
          <w:szCs w:val="32"/>
        </w:rPr>
      </w:pPr>
    </w:p>
    <w:p w14:paraId="42CD4347" w14:textId="77777777" w:rsidR="00542741" w:rsidRPr="00542741" w:rsidRDefault="00542741" w:rsidP="005B19C2">
      <w:pPr>
        <w:numPr>
          <w:ilvl w:val="0"/>
          <w:numId w:val="207"/>
        </w:numPr>
        <w:ind w:left="851" w:hanging="425"/>
        <w:rPr>
          <w:rFonts w:cs="Calibri"/>
          <w:sz w:val="32"/>
          <w:szCs w:val="32"/>
        </w:rPr>
      </w:pPr>
      <w:r w:rsidRPr="00542741">
        <w:rPr>
          <w:rFonts w:cs="Calibri"/>
          <w:sz w:val="32"/>
          <w:szCs w:val="32"/>
        </w:rPr>
        <w:t xml:space="preserve">Whenever an Independent Umpire officiates, </w:t>
      </w:r>
      <w:r w:rsidRPr="00542741">
        <w:rPr>
          <w:rFonts w:cs="Calibri"/>
          <w:b/>
          <w:bCs/>
          <w:sz w:val="32"/>
          <w:szCs w:val="32"/>
        </w:rPr>
        <w:t>BOTH CAPTAINS</w:t>
      </w:r>
      <w:r w:rsidRPr="00542741">
        <w:rPr>
          <w:rFonts w:cs="Calibri"/>
          <w:sz w:val="32"/>
          <w:szCs w:val="32"/>
        </w:rPr>
        <w:t xml:space="preserve"> must complete the </w:t>
      </w:r>
      <w:r w:rsidRPr="00542741">
        <w:rPr>
          <w:rFonts w:cs="Calibri"/>
          <w:b/>
          <w:i/>
          <w:sz w:val="32"/>
          <w:szCs w:val="32"/>
        </w:rPr>
        <w:t xml:space="preserve">Captains’ Report on Umpire form </w:t>
      </w:r>
      <w:r w:rsidRPr="00542741">
        <w:rPr>
          <w:rFonts w:cs="Calibri"/>
          <w:b/>
          <w:iCs/>
          <w:sz w:val="32"/>
          <w:szCs w:val="32"/>
        </w:rPr>
        <w:t>in PlayHQ</w:t>
      </w:r>
      <w:r w:rsidRPr="00542741">
        <w:rPr>
          <w:rFonts w:cs="Calibri"/>
          <w:sz w:val="32"/>
          <w:szCs w:val="32"/>
        </w:rPr>
        <w:t xml:space="preserve">.  </w:t>
      </w:r>
    </w:p>
    <w:p w14:paraId="579AC173" w14:textId="77777777" w:rsidR="00542741" w:rsidRPr="00542741" w:rsidRDefault="00542741" w:rsidP="00542741">
      <w:pPr>
        <w:ind w:left="851" w:hanging="425"/>
        <w:rPr>
          <w:rFonts w:cs="Calibri"/>
          <w:sz w:val="32"/>
          <w:szCs w:val="32"/>
        </w:rPr>
      </w:pPr>
    </w:p>
    <w:p w14:paraId="66FC3DA1" w14:textId="77777777" w:rsidR="00542741" w:rsidRPr="00542741" w:rsidRDefault="00542741" w:rsidP="005B19C2">
      <w:pPr>
        <w:numPr>
          <w:ilvl w:val="0"/>
          <w:numId w:val="207"/>
        </w:numPr>
        <w:ind w:left="851" w:hanging="425"/>
        <w:rPr>
          <w:rFonts w:cs="Calibri"/>
          <w:sz w:val="32"/>
          <w:szCs w:val="32"/>
        </w:rPr>
      </w:pPr>
      <w:r w:rsidRPr="00542741">
        <w:rPr>
          <w:rFonts w:cs="Calibri"/>
          <w:sz w:val="32"/>
          <w:szCs w:val="32"/>
        </w:rPr>
        <w:t xml:space="preserve">The </w:t>
      </w:r>
      <w:r w:rsidRPr="00542741">
        <w:rPr>
          <w:rFonts w:cs="Calibri"/>
          <w:b/>
          <w:i/>
          <w:sz w:val="32"/>
          <w:szCs w:val="32"/>
        </w:rPr>
        <w:t>Captains’ Report on Umpire form</w:t>
      </w:r>
      <w:r w:rsidRPr="00542741">
        <w:rPr>
          <w:rFonts w:cs="Calibri"/>
          <w:sz w:val="32"/>
          <w:szCs w:val="32"/>
        </w:rPr>
        <w:t xml:space="preserve"> is to be completed not later than </w:t>
      </w:r>
      <w:r w:rsidRPr="00542741">
        <w:rPr>
          <w:rFonts w:cs="Calibri"/>
          <w:b/>
          <w:sz w:val="32"/>
          <w:szCs w:val="32"/>
        </w:rPr>
        <w:t xml:space="preserve">8pm on the Tuesday following completion of the match </w:t>
      </w:r>
    </w:p>
    <w:p w14:paraId="75D5360E" w14:textId="77777777" w:rsidR="00542741" w:rsidRPr="00542741" w:rsidRDefault="00542741" w:rsidP="00542741">
      <w:pPr>
        <w:rPr>
          <w:rFonts w:cs="Calibri"/>
          <w:sz w:val="32"/>
          <w:szCs w:val="32"/>
        </w:rPr>
      </w:pPr>
    </w:p>
    <w:p w14:paraId="0F87BEDC" w14:textId="77777777" w:rsidR="00542741" w:rsidRPr="00542741" w:rsidRDefault="00542741" w:rsidP="005B19C2">
      <w:pPr>
        <w:numPr>
          <w:ilvl w:val="0"/>
          <w:numId w:val="207"/>
        </w:numPr>
        <w:ind w:left="851" w:hanging="425"/>
        <w:rPr>
          <w:rFonts w:cs="Calibri"/>
          <w:sz w:val="32"/>
          <w:szCs w:val="32"/>
        </w:rPr>
      </w:pPr>
      <w:r w:rsidRPr="00542741">
        <w:rPr>
          <w:rFonts w:cs="Calibri"/>
          <w:sz w:val="32"/>
          <w:szCs w:val="32"/>
        </w:rPr>
        <w:t xml:space="preserve">The Captains and / or Team Managers are to attend any Independent Umpire who was officiating to check whether any </w:t>
      </w:r>
      <w:r w:rsidRPr="00542741">
        <w:rPr>
          <w:rFonts w:cs="Calibri"/>
          <w:b/>
          <w:bCs/>
          <w:i/>
          <w:iCs/>
          <w:sz w:val="32"/>
          <w:szCs w:val="32"/>
        </w:rPr>
        <w:t>Charge Sheets</w:t>
      </w:r>
      <w:r w:rsidRPr="00542741">
        <w:rPr>
          <w:rFonts w:cs="Calibri"/>
          <w:sz w:val="32"/>
          <w:szCs w:val="32"/>
        </w:rPr>
        <w:t xml:space="preserve"> (refer Match Rule 4.1) are required to be signed and collected.</w:t>
      </w:r>
    </w:p>
    <w:p w14:paraId="65B1B67E" w14:textId="77777777" w:rsidR="00542741" w:rsidRPr="00542741" w:rsidRDefault="00542741" w:rsidP="00542741">
      <w:pPr>
        <w:ind w:left="142"/>
        <w:contextualSpacing/>
        <w:rPr>
          <w:rFonts w:cs="Calibri"/>
          <w:sz w:val="32"/>
          <w:szCs w:val="32"/>
        </w:rPr>
      </w:pPr>
    </w:p>
    <w:p w14:paraId="6DB2DEEE" w14:textId="77777777" w:rsidR="00542741" w:rsidRPr="00542741" w:rsidRDefault="00542741" w:rsidP="00542741">
      <w:pPr>
        <w:keepNext/>
        <w:spacing w:before="240" w:after="60"/>
        <w:outlineLvl w:val="0"/>
        <w:rPr>
          <w:rFonts w:ascii="Cambria" w:hAnsi="Cambria"/>
          <w:b/>
          <w:bCs/>
          <w:kern w:val="32"/>
          <w:sz w:val="40"/>
          <w:szCs w:val="32"/>
        </w:rPr>
      </w:pPr>
      <w:bookmarkStart w:id="3943" w:name="_Toc523650221"/>
      <w:bookmarkStart w:id="3944" w:name="_Toc524292307"/>
      <w:bookmarkStart w:id="3945" w:name="_Toc17740728"/>
      <w:bookmarkStart w:id="3946" w:name="_Toc115338928"/>
      <w:bookmarkStart w:id="3947" w:name="_Toc207737017"/>
      <w:r w:rsidRPr="00542741">
        <w:rPr>
          <w:rFonts w:ascii="Cambria" w:hAnsi="Cambria"/>
          <w:b/>
          <w:bCs/>
          <w:kern w:val="32"/>
          <w:sz w:val="40"/>
          <w:szCs w:val="32"/>
        </w:rPr>
        <w:t>SECTION 5 GRADES AND SECTIONS</w:t>
      </w:r>
      <w:bookmarkEnd w:id="3943"/>
      <w:bookmarkEnd w:id="3944"/>
      <w:bookmarkEnd w:id="3945"/>
      <w:bookmarkEnd w:id="3946"/>
      <w:bookmarkEnd w:id="3947"/>
    </w:p>
    <w:p w14:paraId="021F4487" w14:textId="77777777" w:rsidR="00542741" w:rsidRPr="00542741" w:rsidRDefault="00542741" w:rsidP="00542741">
      <w:pPr>
        <w:ind w:left="142"/>
        <w:rPr>
          <w:rFonts w:cs="Calibri"/>
          <w:sz w:val="32"/>
          <w:szCs w:val="32"/>
        </w:rPr>
      </w:pPr>
    </w:p>
    <w:p w14:paraId="0494B076" w14:textId="77777777" w:rsidR="00542741" w:rsidRPr="00542741" w:rsidRDefault="00542741" w:rsidP="00542741">
      <w:pPr>
        <w:keepNext/>
        <w:spacing w:before="240" w:after="60"/>
        <w:outlineLvl w:val="2"/>
        <w:rPr>
          <w:b/>
          <w:bCs/>
          <w:sz w:val="32"/>
          <w:szCs w:val="26"/>
        </w:rPr>
      </w:pPr>
      <w:bookmarkStart w:id="3948" w:name="_Toc520987076"/>
      <w:bookmarkStart w:id="3949" w:name="_Toc48533005"/>
      <w:bookmarkStart w:id="3950" w:name="_Toc80185068"/>
      <w:bookmarkStart w:id="3951" w:name="_Toc81721402"/>
      <w:bookmarkStart w:id="3952" w:name="_Toc515437213"/>
      <w:bookmarkStart w:id="3953" w:name="_Toc523650222"/>
      <w:bookmarkStart w:id="3954" w:name="_Toc524292308"/>
      <w:bookmarkStart w:id="3955" w:name="_Toc17740729"/>
      <w:bookmarkStart w:id="3956" w:name="_Toc115338929"/>
      <w:bookmarkStart w:id="3957" w:name="_Toc207737018"/>
      <w:r w:rsidRPr="00542741">
        <w:rPr>
          <w:b/>
          <w:bCs/>
          <w:sz w:val="32"/>
          <w:szCs w:val="26"/>
        </w:rPr>
        <w:t>5.1</w:t>
      </w:r>
      <w:r w:rsidRPr="00542741">
        <w:rPr>
          <w:b/>
          <w:bCs/>
          <w:sz w:val="32"/>
          <w:szCs w:val="26"/>
        </w:rPr>
        <w:tab/>
        <w:t>FORMATION OF GRADES AND SECTIONS</w:t>
      </w:r>
      <w:bookmarkEnd w:id="3948"/>
      <w:bookmarkEnd w:id="3949"/>
      <w:bookmarkEnd w:id="3950"/>
      <w:bookmarkEnd w:id="3951"/>
      <w:bookmarkEnd w:id="3952"/>
      <w:bookmarkEnd w:id="3953"/>
      <w:bookmarkEnd w:id="3954"/>
      <w:bookmarkEnd w:id="3955"/>
      <w:bookmarkEnd w:id="3956"/>
      <w:bookmarkEnd w:id="3957"/>
    </w:p>
    <w:p w14:paraId="574241EF" w14:textId="77777777" w:rsidR="00542741" w:rsidRPr="00542741" w:rsidRDefault="00542741" w:rsidP="00542741">
      <w:pPr>
        <w:ind w:left="142"/>
        <w:rPr>
          <w:rFonts w:cs="Calibri"/>
          <w:sz w:val="32"/>
          <w:szCs w:val="32"/>
        </w:rPr>
      </w:pPr>
    </w:p>
    <w:p w14:paraId="23E85EF5" w14:textId="77777777" w:rsidR="00542741" w:rsidRPr="00542741" w:rsidRDefault="00542741" w:rsidP="005B19C2">
      <w:pPr>
        <w:numPr>
          <w:ilvl w:val="0"/>
          <w:numId w:val="193"/>
        </w:numPr>
        <w:ind w:left="709" w:hanging="283"/>
        <w:rPr>
          <w:rFonts w:cs="Calibri"/>
          <w:sz w:val="32"/>
          <w:szCs w:val="32"/>
        </w:rPr>
      </w:pPr>
      <w:r w:rsidRPr="00542741">
        <w:rPr>
          <w:rFonts w:cs="Calibri"/>
          <w:sz w:val="32"/>
          <w:szCs w:val="32"/>
        </w:rPr>
        <w:t xml:space="preserve">Within each Section the Association will divide the teams entered into grades at its discretion depending on the ranking of the team within its club, anticipated performance and ground location, provided that wherever possible, </w:t>
      </w:r>
      <w:r w:rsidRPr="00542741">
        <w:rPr>
          <w:rFonts w:cs="Calibri"/>
          <w:sz w:val="32"/>
          <w:szCs w:val="32"/>
          <w:u w:val="single"/>
        </w:rPr>
        <w:t>and except in Under 10 and All Girls grades</w:t>
      </w:r>
      <w:r w:rsidRPr="00542741">
        <w:rPr>
          <w:rFonts w:cs="Calibri"/>
          <w:sz w:val="32"/>
          <w:szCs w:val="32"/>
        </w:rPr>
        <w:t>, no club is to be compelled to have more than one team in any one grade.</w:t>
      </w:r>
    </w:p>
    <w:p w14:paraId="248FB233" w14:textId="77777777" w:rsidR="00542741" w:rsidRPr="00542741" w:rsidRDefault="00542741" w:rsidP="00542741">
      <w:pPr>
        <w:ind w:left="709" w:hanging="283"/>
        <w:rPr>
          <w:rFonts w:cs="Calibri"/>
          <w:sz w:val="32"/>
          <w:szCs w:val="32"/>
          <w:u w:val="single"/>
        </w:rPr>
      </w:pPr>
    </w:p>
    <w:p w14:paraId="37B41629" w14:textId="77777777" w:rsidR="00542741" w:rsidRPr="00542741" w:rsidRDefault="00542741" w:rsidP="005B19C2">
      <w:pPr>
        <w:numPr>
          <w:ilvl w:val="0"/>
          <w:numId w:val="193"/>
        </w:numPr>
        <w:ind w:left="709" w:hanging="283"/>
        <w:rPr>
          <w:rFonts w:cs="Calibri"/>
          <w:sz w:val="32"/>
          <w:szCs w:val="32"/>
        </w:rPr>
      </w:pPr>
      <w:r w:rsidRPr="00542741">
        <w:rPr>
          <w:rFonts w:cs="Calibri"/>
          <w:sz w:val="32"/>
          <w:szCs w:val="32"/>
        </w:rPr>
        <w:t>If the Association cannot form a complete grade, matches may be arranged between teams in comparable grades, but each will revert to its nominal grade for any finals.</w:t>
      </w:r>
    </w:p>
    <w:p w14:paraId="12C2EF40" w14:textId="77777777" w:rsidR="00542741" w:rsidRPr="00542741" w:rsidRDefault="00542741" w:rsidP="00542741">
      <w:pPr>
        <w:ind w:left="142"/>
        <w:rPr>
          <w:rFonts w:cs="Calibri"/>
          <w:sz w:val="32"/>
          <w:szCs w:val="32"/>
        </w:rPr>
      </w:pPr>
    </w:p>
    <w:p w14:paraId="5B61213F" w14:textId="77777777" w:rsidR="00542741" w:rsidRPr="00542741" w:rsidRDefault="00542741" w:rsidP="00542741">
      <w:pPr>
        <w:keepNext/>
        <w:spacing w:before="240" w:after="60"/>
        <w:outlineLvl w:val="2"/>
        <w:rPr>
          <w:b/>
          <w:bCs/>
          <w:sz w:val="32"/>
          <w:szCs w:val="26"/>
        </w:rPr>
      </w:pPr>
      <w:bookmarkStart w:id="3958" w:name="_Toc520987077"/>
      <w:bookmarkStart w:id="3959" w:name="_Toc48533006"/>
      <w:bookmarkStart w:id="3960" w:name="_Toc80185069"/>
      <w:bookmarkStart w:id="3961" w:name="_Toc81721403"/>
      <w:bookmarkStart w:id="3962" w:name="_Toc515437214"/>
      <w:bookmarkStart w:id="3963" w:name="_Toc523650223"/>
      <w:bookmarkStart w:id="3964" w:name="_Toc207737019"/>
      <w:r w:rsidRPr="00542741">
        <w:rPr>
          <w:b/>
          <w:bCs/>
          <w:sz w:val="32"/>
          <w:szCs w:val="26"/>
        </w:rPr>
        <w:t>5.2</w:t>
      </w:r>
      <w:r w:rsidRPr="00542741">
        <w:rPr>
          <w:b/>
          <w:bCs/>
          <w:sz w:val="32"/>
          <w:szCs w:val="26"/>
        </w:rPr>
        <w:tab/>
        <w:t xml:space="preserve"> </w:t>
      </w:r>
      <w:bookmarkStart w:id="3965" w:name="_Toc524292309"/>
      <w:bookmarkStart w:id="3966" w:name="_Toc17740730"/>
      <w:bookmarkStart w:id="3967" w:name="_Toc115338930"/>
      <w:r w:rsidRPr="00542741">
        <w:rPr>
          <w:b/>
          <w:bCs/>
          <w:sz w:val="32"/>
          <w:szCs w:val="26"/>
        </w:rPr>
        <w:t>EQUIVALENT SECTIONS OF OTHER COMPETITIONS</w:t>
      </w:r>
      <w:bookmarkEnd w:id="3958"/>
      <w:bookmarkEnd w:id="3959"/>
      <w:bookmarkEnd w:id="3960"/>
      <w:bookmarkEnd w:id="3961"/>
      <w:bookmarkEnd w:id="3962"/>
      <w:bookmarkEnd w:id="3963"/>
      <w:bookmarkEnd w:id="3964"/>
      <w:bookmarkEnd w:id="3965"/>
      <w:bookmarkEnd w:id="3966"/>
      <w:bookmarkEnd w:id="3967"/>
    </w:p>
    <w:p w14:paraId="3845542A" w14:textId="77777777" w:rsidR="00542741" w:rsidRPr="00542741" w:rsidRDefault="00542741" w:rsidP="00542741">
      <w:pPr>
        <w:ind w:left="142"/>
        <w:rPr>
          <w:rFonts w:cs="Calibri"/>
          <w:sz w:val="32"/>
          <w:szCs w:val="32"/>
        </w:rPr>
      </w:pPr>
    </w:p>
    <w:p w14:paraId="56BAA6C6" w14:textId="77777777" w:rsidR="00542741" w:rsidRPr="00542741" w:rsidRDefault="00542741" w:rsidP="005B19C2">
      <w:pPr>
        <w:numPr>
          <w:ilvl w:val="0"/>
          <w:numId w:val="194"/>
        </w:numPr>
        <w:ind w:left="709" w:hanging="283"/>
        <w:rPr>
          <w:rFonts w:cs="Calibri"/>
          <w:sz w:val="32"/>
          <w:szCs w:val="32"/>
        </w:rPr>
      </w:pPr>
      <w:r w:rsidRPr="00542741">
        <w:rPr>
          <w:rFonts w:cs="Calibri"/>
          <w:sz w:val="32"/>
          <w:szCs w:val="32"/>
        </w:rPr>
        <w:t>Where NWMCA clubs have teams playing in the Victorian Turf Cricket Association, those teams are deemed to play in the equivalent of the Open Age Two-day section for the purposes of By-Law 5.1.</w:t>
      </w:r>
    </w:p>
    <w:p w14:paraId="519CD9C3" w14:textId="77777777" w:rsidR="00542741" w:rsidRPr="00542741" w:rsidRDefault="00542741" w:rsidP="00542741">
      <w:pPr>
        <w:ind w:left="709"/>
        <w:rPr>
          <w:rFonts w:cs="Calibri"/>
          <w:sz w:val="32"/>
          <w:szCs w:val="32"/>
        </w:rPr>
      </w:pPr>
    </w:p>
    <w:p w14:paraId="095AF3E5" w14:textId="77777777" w:rsidR="00542741" w:rsidRPr="00542741" w:rsidRDefault="00542741" w:rsidP="00542741">
      <w:pPr>
        <w:keepNext/>
        <w:spacing w:before="240" w:after="60"/>
        <w:outlineLvl w:val="2"/>
        <w:rPr>
          <w:b/>
          <w:bCs/>
          <w:sz w:val="32"/>
          <w:szCs w:val="26"/>
        </w:rPr>
      </w:pPr>
      <w:bookmarkStart w:id="3968" w:name="_Toc520987078"/>
      <w:bookmarkStart w:id="3969" w:name="_Toc48533007"/>
      <w:bookmarkStart w:id="3970" w:name="_Toc80185070"/>
      <w:bookmarkStart w:id="3971" w:name="_Toc81721404"/>
      <w:bookmarkStart w:id="3972" w:name="_Toc515437215"/>
      <w:bookmarkStart w:id="3973" w:name="_Toc523650224"/>
      <w:r w:rsidRPr="00542741">
        <w:rPr>
          <w:b/>
          <w:bCs/>
          <w:sz w:val="32"/>
          <w:szCs w:val="26"/>
        </w:rPr>
        <w:t xml:space="preserve"> </w:t>
      </w:r>
      <w:bookmarkStart w:id="3974" w:name="_Toc524292310"/>
      <w:bookmarkStart w:id="3975" w:name="_Toc17740731"/>
      <w:bookmarkStart w:id="3976" w:name="_Toc115338931"/>
      <w:bookmarkStart w:id="3977" w:name="_Toc207737020"/>
      <w:r w:rsidRPr="00542741">
        <w:rPr>
          <w:b/>
          <w:bCs/>
          <w:sz w:val="32"/>
          <w:szCs w:val="26"/>
        </w:rPr>
        <w:t>5.3</w:t>
      </w:r>
      <w:r w:rsidRPr="00542741">
        <w:rPr>
          <w:b/>
          <w:bCs/>
          <w:sz w:val="32"/>
          <w:szCs w:val="26"/>
        </w:rPr>
        <w:tab/>
        <w:t>ALTERNATE PLAYING DAYS</w:t>
      </w:r>
      <w:bookmarkEnd w:id="3968"/>
      <w:bookmarkEnd w:id="3969"/>
      <w:bookmarkEnd w:id="3970"/>
      <w:bookmarkEnd w:id="3971"/>
      <w:bookmarkEnd w:id="3972"/>
      <w:bookmarkEnd w:id="3973"/>
      <w:bookmarkEnd w:id="3974"/>
      <w:bookmarkEnd w:id="3975"/>
      <w:bookmarkEnd w:id="3976"/>
      <w:bookmarkEnd w:id="3977"/>
    </w:p>
    <w:p w14:paraId="014B5ACF" w14:textId="77777777" w:rsidR="00542741" w:rsidRPr="00542741" w:rsidRDefault="00542741" w:rsidP="00542741">
      <w:pPr>
        <w:ind w:left="142"/>
        <w:rPr>
          <w:rFonts w:cs="Calibri"/>
          <w:sz w:val="32"/>
          <w:szCs w:val="32"/>
        </w:rPr>
      </w:pPr>
    </w:p>
    <w:p w14:paraId="42E756AB" w14:textId="77777777" w:rsidR="00542741" w:rsidRPr="00542741" w:rsidRDefault="00542741" w:rsidP="005B19C2">
      <w:pPr>
        <w:numPr>
          <w:ilvl w:val="0"/>
          <w:numId w:val="195"/>
        </w:numPr>
        <w:ind w:left="851" w:hanging="425"/>
        <w:rPr>
          <w:rFonts w:cs="Calibri"/>
          <w:sz w:val="32"/>
          <w:szCs w:val="32"/>
        </w:rPr>
      </w:pPr>
      <w:r w:rsidRPr="00542741">
        <w:rPr>
          <w:rFonts w:cs="Calibri"/>
          <w:sz w:val="32"/>
          <w:szCs w:val="32"/>
        </w:rPr>
        <w:t>At the discretion of the Board matches may also be played on Sundays and or on public holidays.</w:t>
      </w:r>
    </w:p>
    <w:p w14:paraId="3FF4C30D" w14:textId="77777777" w:rsidR="00542741" w:rsidRPr="00542741" w:rsidRDefault="00542741" w:rsidP="00542741">
      <w:pPr>
        <w:ind w:left="851" w:hanging="425"/>
        <w:rPr>
          <w:rFonts w:cs="Calibri"/>
          <w:sz w:val="32"/>
          <w:szCs w:val="32"/>
        </w:rPr>
      </w:pPr>
    </w:p>
    <w:p w14:paraId="2BEBA25D" w14:textId="77777777" w:rsidR="00542741" w:rsidRPr="00542741" w:rsidRDefault="00542741" w:rsidP="005B19C2">
      <w:pPr>
        <w:numPr>
          <w:ilvl w:val="0"/>
          <w:numId w:val="195"/>
        </w:numPr>
        <w:ind w:left="851" w:hanging="425"/>
        <w:rPr>
          <w:rFonts w:cs="Calibri"/>
          <w:sz w:val="32"/>
          <w:szCs w:val="32"/>
        </w:rPr>
      </w:pPr>
      <w:r w:rsidRPr="00542741">
        <w:rPr>
          <w:rFonts w:cs="Calibri"/>
          <w:sz w:val="32"/>
          <w:szCs w:val="32"/>
        </w:rPr>
        <w:t xml:space="preserve">Clubs </w:t>
      </w:r>
      <w:r w:rsidRPr="00542741">
        <w:rPr>
          <w:rFonts w:cs="Calibri"/>
          <w:b/>
          <w:bCs/>
          <w:sz w:val="32"/>
          <w:szCs w:val="32"/>
        </w:rPr>
        <w:t>must apply in writing</w:t>
      </w:r>
      <w:r w:rsidRPr="00542741">
        <w:rPr>
          <w:rFonts w:cs="Calibri"/>
          <w:sz w:val="32"/>
          <w:szCs w:val="32"/>
        </w:rPr>
        <w:t xml:space="preserve"> to The Administration Manager to change their fixtured matches at least seven (7x) days prior to that match being scheduled.</w:t>
      </w:r>
    </w:p>
    <w:p w14:paraId="09C09F0F" w14:textId="77777777" w:rsidR="00542741" w:rsidRPr="00542741" w:rsidRDefault="00542741" w:rsidP="00542741">
      <w:pPr>
        <w:ind w:left="720"/>
        <w:contextualSpacing/>
        <w:rPr>
          <w:rFonts w:cs="Calibri"/>
          <w:sz w:val="32"/>
          <w:szCs w:val="32"/>
        </w:rPr>
      </w:pPr>
    </w:p>
    <w:p w14:paraId="3DA2AAB0" w14:textId="77777777" w:rsidR="00542741" w:rsidRPr="00542741" w:rsidRDefault="00542741" w:rsidP="00542741">
      <w:pPr>
        <w:keepNext/>
        <w:spacing w:before="240" w:after="60"/>
        <w:outlineLvl w:val="2"/>
        <w:rPr>
          <w:b/>
          <w:bCs/>
          <w:sz w:val="32"/>
          <w:szCs w:val="26"/>
        </w:rPr>
      </w:pPr>
      <w:bookmarkStart w:id="3978" w:name="_Toc520987079"/>
      <w:bookmarkStart w:id="3979" w:name="_Toc48533008"/>
      <w:bookmarkStart w:id="3980" w:name="_Toc80185071"/>
      <w:bookmarkStart w:id="3981" w:name="_Toc81721405"/>
      <w:bookmarkStart w:id="3982" w:name="_Toc515437216"/>
      <w:bookmarkStart w:id="3983" w:name="_Toc523650225"/>
      <w:bookmarkStart w:id="3984" w:name="_Toc524292311"/>
      <w:bookmarkStart w:id="3985" w:name="_Toc17740732"/>
      <w:bookmarkStart w:id="3986" w:name="_Toc115338932"/>
      <w:bookmarkStart w:id="3987" w:name="_Toc207737021"/>
      <w:r w:rsidRPr="00542741">
        <w:rPr>
          <w:b/>
          <w:bCs/>
          <w:sz w:val="32"/>
          <w:szCs w:val="26"/>
        </w:rPr>
        <w:t xml:space="preserve">5.4 </w:t>
      </w:r>
      <w:r w:rsidRPr="00542741">
        <w:rPr>
          <w:b/>
          <w:bCs/>
          <w:sz w:val="32"/>
          <w:szCs w:val="26"/>
        </w:rPr>
        <w:tab/>
        <w:t>NAMED GRADES</w:t>
      </w:r>
      <w:bookmarkEnd w:id="3978"/>
      <w:bookmarkEnd w:id="3979"/>
      <w:bookmarkEnd w:id="3980"/>
      <w:bookmarkEnd w:id="3981"/>
      <w:bookmarkEnd w:id="3982"/>
      <w:bookmarkEnd w:id="3983"/>
      <w:bookmarkEnd w:id="3984"/>
      <w:bookmarkEnd w:id="3985"/>
      <w:bookmarkEnd w:id="3986"/>
      <w:bookmarkEnd w:id="3987"/>
    </w:p>
    <w:p w14:paraId="247AEA2C" w14:textId="77777777" w:rsidR="00542741" w:rsidRPr="00542741" w:rsidRDefault="00542741" w:rsidP="00542741">
      <w:pPr>
        <w:ind w:left="142"/>
        <w:rPr>
          <w:rFonts w:cs="Calibri"/>
          <w:sz w:val="32"/>
          <w:szCs w:val="32"/>
        </w:rPr>
      </w:pPr>
    </w:p>
    <w:p w14:paraId="1A76515C"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first Open Age Two-day grade is known as the </w:t>
      </w:r>
      <w:r w:rsidRPr="00542741">
        <w:rPr>
          <w:rFonts w:cs="Calibri"/>
          <w:b/>
          <w:sz w:val="32"/>
          <w:szCs w:val="32"/>
        </w:rPr>
        <w:t xml:space="preserve">George </w:t>
      </w:r>
      <w:r w:rsidRPr="00542741">
        <w:rPr>
          <w:rFonts w:cs="Calibri"/>
          <w:b/>
          <w:bCs/>
          <w:sz w:val="32"/>
          <w:szCs w:val="32"/>
        </w:rPr>
        <w:t>Luscombe Shield</w:t>
      </w:r>
      <w:r w:rsidRPr="00542741">
        <w:rPr>
          <w:rFonts w:cs="Calibri"/>
          <w:sz w:val="32"/>
          <w:szCs w:val="32"/>
        </w:rPr>
        <w:t>.</w:t>
      </w:r>
    </w:p>
    <w:p w14:paraId="481BF2D0" w14:textId="77777777" w:rsidR="00542741" w:rsidRPr="00542741" w:rsidRDefault="00542741" w:rsidP="00542741">
      <w:pPr>
        <w:tabs>
          <w:tab w:val="num" w:pos="284"/>
        </w:tabs>
        <w:ind w:left="851" w:hanging="425"/>
        <w:rPr>
          <w:rFonts w:cs="Calibri"/>
          <w:sz w:val="32"/>
          <w:szCs w:val="32"/>
        </w:rPr>
      </w:pPr>
    </w:p>
    <w:p w14:paraId="733EFED5"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second Open Age Two-day grade is known as the </w:t>
      </w:r>
      <w:r w:rsidRPr="00542741">
        <w:rPr>
          <w:rFonts w:cs="Calibri"/>
          <w:b/>
          <w:sz w:val="32"/>
          <w:szCs w:val="32"/>
        </w:rPr>
        <w:t>Vic Kyte</w:t>
      </w:r>
      <w:r w:rsidRPr="00542741">
        <w:rPr>
          <w:rFonts w:cs="Calibri"/>
          <w:b/>
          <w:bCs/>
          <w:sz w:val="32"/>
          <w:szCs w:val="32"/>
        </w:rPr>
        <w:t xml:space="preserve"> Shield</w:t>
      </w:r>
      <w:r w:rsidRPr="00542741">
        <w:rPr>
          <w:rFonts w:cs="Calibri"/>
          <w:sz w:val="32"/>
          <w:szCs w:val="32"/>
        </w:rPr>
        <w:t>.</w:t>
      </w:r>
    </w:p>
    <w:p w14:paraId="52C33973" w14:textId="77777777" w:rsidR="00542741" w:rsidRPr="00542741" w:rsidRDefault="00542741" w:rsidP="00542741">
      <w:pPr>
        <w:tabs>
          <w:tab w:val="num" w:pos="284"/>
        </w:tabs>
        <w:ind w:left="851" w:hanging="425"/>
        <w:rPr>
          <w:rFonts w:cs="Calibri"/>
          <w:sz w:val="32"/>
          <w:szCs w:val="32"/>
        </w:rPr>
      </w:pPr>
    </w:p>
    <w:p w14:paraId="267FC539"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third Open Age Two-day grade is known as the </w:t>
      </w:r>
      <w:r w:rsidRPr="00542741">
        <w:rPr>
          <w:rFonts w:cs="Calibri"/>
          <w:b/>
          <w:sz w:val="32"/>
          <w:szCs w:val="32"/>
        </w:rPr>
        <w:t xml:space="preserve">Keith </w:t>
      </w:r>
      <w:r w:rsidRPr="00542741">
        <w:rPr>
          <w:rFonts w:cs="Calibri"/>
          <w:b/>
          <w:bCs/>
          <w:sz w:val="32"/>
          <w:szCs w:val="32"/>
        </w:rPr>
        <w:t>Stringer Shield</w:t>
      </w:r>
      <w:r w:rsidRPr="00542741">
        <w:rPr>
          <w:rFonts w:cs="Calibri"/>
          <w:sz w:val="32"/>
          <w:szCs w:val="32"/>
        </w:rPr>
        <w:t>.</w:t>
      </w:r>
    </w:p>
    <w:p w14:paraId="0EBDEA63" w14:textId="77777777" w:rsidR="00542741" w:rsidRPr="00542741" w:rsidRDefault="00542741" w:rsidP="00542741">
      <w:pPr>
        <w:tabs>
          <w:tab w:val="num" w:pos="284"/>
        </w:tabs>
        <w:ind w:left="851" w:hanging="425"/>
        <w:rPr>
          <w:rFonts w:cs="Calibri"/>
          <w:sz w:val="32"/>
          <w:szCs w:val="32"/>
        </w:rPr>
      </w:pPr>
    </w:p>
    <w:p w14:paraId="26D580CD"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fourth Open Age Two-day grade is known as the </w:t>
      </w:r>
      <w:r w:rsidRPr="00542741">
        <w:rPr>
          <w:rFonts w:cs="Calibri"/>
          <w:b/>
          <w:sz w:val="32"/>
          <w:szCs w:val="32"/>
        </w:rPr>
        <w:t>Athol Attwater</w:t>
      </w:r>
      <w:r w:rsidRPr="00542741">
        <w:rPr>
          <w:rFonts w:cs="Calibri"/>
          <w:b/>
          <w:bCs/>
          <w:sz w:val="32"/>
          <w:szCs w:val="32"/>
        </w:rPr>
        <w:t xml:space="preserve"> Shield</w:t>
      </w:r>
      <w:r w:rsidRPr="00542741">
        <w:rPr>
          <w:rFonts w:cs="Calibri"/>
          <w:sz w:val="32"/>
          <w:szCs w:val="32"/>
        </w:rPr>
        <w:t>.</w:t>
      </w:r>
    </w:p>
    <w:p w14:paraId="67BB1216" w14:textId="77777777" w:rsidR="00542741" w:rsidRPr="00542741" w:rsidRDefault="00542741" w:rsidP="00542741">
      <w:pPr>
        <w:tabs>
          <w:tab w:val="num" w:pos="284"/>
        </w:tabs>
        <w:ind w:left="851" w:hanging="425"/>
        <w:rPr>
          <w:rFonts w:cs="Calibri"/>
          <w:sz w:val="32"/>
          <w:szCs w:val="32"/>
        </w:rPr>
      </w:pPr>
    </w:p>
    <w:p w14:paraId="0EB1B920"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fifth Open Age Two-day grade is known as the </w:t>
      </w:r>
      <w:smartTag w:uri="urn:schemas-microsoft-com:office:smarttags" w:element="PersonName">
        <w:r w:rsidRPr="00542741">
          <w:rPr>
            <w:rFonts w:cs="Calibri"/>
            <w:b/>
            <w:sz w:val="32"/>
            <w:szCs w:val="32"/>
          </w:rPr>
          <w:t xml:space="preserve">Graham </w:t>
        </w:r>
        <w:r w:rsidRPr="00542741">
          <w:rPr>
            <w:rFonts w:cs="Calibri"/>
            <w:b/>
            <w:bCs/>
            <w:sz w:val="32"/>
            <w:szCs w:val="32"/>
          </w:rPr>
          <w:t>Muir</w:t>
        </w:r>
      </w:smartTag>
      <w:r w:rsidRPr="00542741">
        <w:rPr>
          <w:rFonts w:cs="Calibri"/>
          <w:b/>
          <w:bCs/>
          <w:sz w:val="32"/>
          <w:szCs w:val="32"/>
        </w:rPr>
        <w:t xml:space="preserve"> Shield</w:t>
      </w:r>
      <w:r w:rsidRPr="00542741">
        <w:rPr>
          <w:rFonts w:cs="Calibri"/>
          <w:sz w:val="32"/>
          <w:szCs w:val="32"/>
        </w:rPr>
        <w:t>.</w:t>
      </w:r>
    </w:p>
    <w:p w14:paraId="5317C003" w14:textId="77777777" w:rsidR="00542741" w:rsidRPr="00542741" w:rsidRDefault="00542741" w:rsidP="00542741">
      <w:pPr>
        <w:tabs>
          <w:tab w:val="num" w:pos="284"/>
        </w:tabs>
        <w:ind w:left="851" w:hanging="425"/>
        <w:rPr>
          <w:rFonts w:cs="Calibri"/>
          <w:sz w:val="32"/>
          <w:szCs w:val="32"/>
        </w:rPr>
      </w:pPr>
    </w:p>
    <w:p w14:paraId="512E268E"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sixth Open Age Two-day grade is known as the </w:t>
      </w:r>
      <w:r w:rsidRPr="00542741">
        <w:rPr>
          <w:rFonts w:cs="Calibri"/>
          <w:b/>
          <w:bCs/>
          <w:sz w:val="32"/>
          <w:szCs w:val="32"/>
        </w:rPr>
        <w:t>Seipolt Shield</w:t>
      </w:r>
      <w:r w:rsidRPr="00542741">
        <w:rPr>
          <w:rFonts w:cs="Calibri"/>
          <w:sz w:val="32"/>
          <w:szCs w:val="32"/>
        </w:rPr>
        <w:t>.</w:t>
      </w:r>
    </w:p>
    <w:p w14:paraId="7289EBE7" w14:textId="77777777" w:rsidR="00542741" w:rsidRPr="00542741" w:rsidRDefault="00542741" w:rsidP="00542741">
      <w:pPr>
        <w:tabs>
          <w:tab w:val="num" w:pos="284"/>
        </w:tabs>
        <w:ind w:left="851" w:hanging="425"/>
        <w:rPr>
          <w:rFonts w:cs="Calibri"/>
          <w:sz w:val="32"/>
          <w:szCs w:val="32"/>
        </w:rPr>
      </w:pPr>
    </w:p>
    <w:p w14:paraId="302BE059"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Seventh Open Age Two Day grade is known as the </w:t>
      </w:r>
      <w:r w:rsidRPr="00542741">
        <w:rPr>
          <w:rFonts w:cs="Calibri"/>
          <w:b/>
          <w:sz w:val="32"/>
          <w:szCs w:val="32"/>
        </w:rPr>
        <w:t>Ralph Barron Shield</w:t>
      </w:r>
    </w:p>
    <w:p w14:paraId="1E4A91AC" w14:textId="77777777" w:rsidR="00542741" w:rsidRPr="00542741" w:rsidRDefault="00542741" w:rsidP="00542741">
      <w:pPr>
        <w:ind w:left="851" w:hanging="425"/>
        <w:contextualSpacing/>
        <w:rPr>
          <w:rFonts w:cs="Calibri"/>
          <w:sz w:val="32"/>
          <w:szCs w:val="32"/>
        </w:rPr>
      </w:pPr>
    </w:p>
    <w:p w14:paraId="2DC33712"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eighth Open Age Two Day grade is known as the </w:t>
      </w:r>
      <w:r w:rsidRPr="00542741">
        <w:rPr>
          <w:rFonts w:cs="Calibri"/>
          <w:b/>
          <w:bCs/>
          <w:sz w:val="32"/>
          <w:szCs w:val="32"/>
        </w:rPr>
        <w:t>Barrie Clissold Shield</w:t>
      </w:r>
    </w:p>
    <w:p w14:paraId="3524813C" w14:textId="77777777" w:rsidR="00542741" w:rsidRPr="00542741" w:rsidRDefault="00542741" w:rsidP="00542741">
      <w:pPr>
        <w:tabs>
          <w:tab w:val="num" w:pos="284"/>
        </w:tabs>
        <w:ind w:left="851" w:hanging="425"/>
        <w:rPr>
          <w:rFonts w:cs="Calibri"/>
          <w:sz w:val="32"/>
          <w:szCs w:val="32"/>
        </w:rPr>
      </w:pPr>
    </w:p>
    <w:p w14:paraId="547EB084"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first Open Age One-day grade is known as the </w:t>
      </w:r>
      <w:r w:rsidRPr="00542741">
        <w:rPr>
          <w:rFonts w:cs="Calibri"/>
          <w:b/>
          <w:sz w:val="32"/>
          <w:szCs w:val="32"/>
        </w:rPr>
        <w:t>Clint McKay Shield</w:t>
      </w:r>
      <w:r w:rsidRPr="00542741">
        <w:rPr>
          <w:rFonts w:cs="Calibri"/>
          <w:sz w:val="32"/>
          <w:szCs w:val="32"/>
        </w:rPr>
        <w:t>.</w:t>
      </w:r>
    </w:p>
    <w:p w14:paraId="1B468A01" w14:textId="77777777" w:rsidR="00542741" w:rsidRPr="00542741" w:rsidRDefault="00542741" w:rsidP="00542741">
      <w:pPr>
        <w:tabs>
          <w:tab w:val="num" w:pos="284"/>
        </w:tabs>
        <w:ind w:left="851" w:hanging="425"/>
        <w:rPr>
          <w:rFonts w:cs="Calibri"/>
          <w:sz w:val="32"/>
          <w:szCs w:val="32"/>
        </w:rPr>
      </w:pPr>
    </w:p>
    <w:p w14:paraId="7C28F7DD"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second Open Age One-day grade is known as the </w:t>
      </w:r>
      <w:r w:rsidRPr="00542741">
        <w:rPr>
          <w:rFonts w:cs="Calibri"/>
          <w:b/>
          <w:sz w:val="32"/>
          <w:szCs w:val="32"/>
        </w:rPr>
        <w:t>Brian Moss</w:t>
      </w:r>
      <w:r w:rsidRPr="00542741">
        <w:rPr>
          <w:rFonts w:cs="Calibri"/>
          <w:b/>
          <w:bCs/>
          <w:sz w:val="32"/>
          <w:szCs w:val="32"/>
        </w:rPr>
        <w:t xml:space="preserve"> Shield</w:t>
      </w:r>
      <w:r w:rsidRPr="00542741">
        <w:rPr>
          <w:rFonts w:cs="Calibri"/>
          <w:sz w:val="32"/>
          <w:szCs w:val="32"/>
        </w:rPr>
        <w:t>.</w:t>
      </w:r>
    </w:p>
    <w:p w14:paraId="4AB9DFA2" w14:textId="77777777" w:rsidR="00542741" w:rsidRPr="00542741" w:rsidRDefault="00542741" w:rsidP="00542741">
      <w:pPr>
        <w:tabs>
          <w:tab w:val="num" w:pos="284"/>
        </w:tabs>
        <w:ind w:left="142"/>
        <w:rPr>
          <w:rFonts w:cs="Calibri"/>
          <w:sz w:val="32"/>
          <w:szCs w:val="32"/>
        </w:rPr>
      </w:pPr>
    </w:p>
    <w:p w14:paraId="57C5178D"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third Open Age One-day grade is known the </w:t>
      </w:r>
      <w:r w:rsidRPr="00542741">
        <w:rPr>
          <w:rFonts w:cs="Calibri"/>
          <w:b/>
          <w:sz w:val="32"/>
          <w:szCs w:val="32"/>
        </w:rPr>
        <w:t>Andrew Knight</w:t>
      </w:r>
      <w:r w:rsidRPr="00542741">
        <w:rPr>
          <w:rFonts w:cs="Calibri"/>
          <w:b/>
          <w:bCs/>
          <w:sz w:val="32"/>
          <w:szCs w:val="32"/>
        </w:rPr>
        <w:t xml:space="preserve"> Shield</w:t>
      </w:r>
      <w:r w:rsidRPr="00542741">
        <w:rPr>
          <w:rFonts w:cs="Calibri"/>
          <w:sz w:val="32"/>
          <w:szCs w:val="32"/>
        </w:rPr>
        <w:t>.</w:t>
      </w:r>
    </w:p>
    <w:p w14:paraId="3F2563EC" w14:textId="77777777" w:rsidR="00542741" w:rsidRPr="00542741" w:rsidRDefault="00542741" w:rsidP="00542741">
      <w:pPr>
        <w:tabs>
          <w:tab w:val="num" w:pos="284"/>
        </w:tabs>
        <w:ind w:left="851" w:hanging="425"/>
        <w:rPr>
          <w:rFonts w:cs="Calibri"/>
          <w:sz w:val="32"/>
          <w:szCs w:val="32"/>
        </w:rPr>
      </w:pPr>
    </w:p>
    <w:p w14:paraId="18773D90"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fourth Open Age One-day grade is known as the </w:t>
      </w:r>
      <w:r w:rsidRPr="00542741">
        <w:rPr>
          <w:rFonts w:cs="Calibri"/>
          <w:b/>
          <w:sz w:val="32"/>
          <w:szCs w:val="32"/>
        </w:rPr>
        <w:t>Ern Girolami</w:t>
      </w:r>
      <w:r w:rsidRPr="00542741">
        <w:rPr>
          <w:rFonts w:cs="Calibri"/>
          <w:b/>
          <w:bCs/>
          <w:sz w:val="32"/>
          <w:szCs w:val="32"/>
        </w:rPr>
        <w:t xml:space="preserve"> Shield</w:t>
      </w:r>
      <w:r w:rsidRPr="00542741">
        <w:rPr>
          <w:rFonts w:cs="Calibri"/>
          <w:sz w:val="32"/>
          <w:szCs w:val="32"/>
        </w:rPr>
        <w:t>.</w:t>
      </w:r>
    </w:p>
    <w:p w14:paraId="31817536" w14:textId="77777777" w:rsidR="00542741" w:rsidRPr="00542741" w:rsidRDefault="00542741" w:rsidP="00542741">
      <w:pPr>
        <w:ind w:left="851" w:hanging="425"/>
        <w:contextualSpacing/>
        <w:rPr>
          <w:rFonts w:cs="Calibri"/>
          <w:sz w:val="32"/>
          <w:szCs w:val="32"/>
        </w:rPr>
      </w:pPr>
    </w:p>
    <w:p w14:paraId="4E7A5F6D"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fifth Open Age One-day grade is known as the </w:t>
      </w:r>
      <w:r w:rsidRPr="00542741">
        <w:rPr>
          <w:rFonts w:cs="Calibri"/>
          <w:b/>
          <w:bCs/>
          <w:sz w:val="32"/>
          <w:szCs w:val="32"/>
        </w:rPr>
        <w:t>NWMCA Shield</w:t>
      </w:r>
    </w:p>
    <w:p w14:paraId="47ABA506" w14:textId="77777777" w:rsidR="00542741" w:rsidRPr="00542741" w:rsidRDefault="00542741" w:rsidP="00542741">
      <w:pPr>
        <w:tabs>
          <w:tab w:val="num" w:pos="284"/>
        </w:tabs>
        <w:ind w:left="851" w:hanging="425"/>
        <w:rPr>
          <w:rFonts w:cs="Calibri"/>
          <w:sz w:val="32"/>
          <w:szCs w:val="32"/>
        </w:rPr>
      </w:pPr>
    </w:p>
    <w:p w14:paraId="1EE6BB83"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sixth Open Age One-day grade is known as the </w:t>
      </w:r>
      <w:r w:rsidRPr="00542741">
        <w:rPr>
          <w:rFonts w:cs="Calibri"/>
          <w:b/>
          <w:sz w:val="32"/>
          <w:szCs w:val="32"/>
        </w:rPr>
        <w:t>Russell Allen</w:t>
      </w:r>
      <w:r w:rsidRPr="00542741">
        <w:rPr>
          <w:rFonts w:cs="Calibri"/>
          <w:b/>
          <w:bCs/>
          <w:sz w:val="32"/>
          <w:szCs w:val="32"/>
        </w:rPr>
        <w:t xml:space="preserve"> Shield</w:t>
      </w:r>
    </w:p>
    <w:p w14:paraId="14B44C63" w14:textId="77777777" w:rsidR="00542741" w:rsidRPr="00542741" w:rsidRDefault="00542741" w:rsidP="00542741">
      <w:pPr>
        <w:tabs>
          <w:tab w:val="num" w:pos="284"/>
        </w:tabs>
        <w:ind w:left="851" w:hanging="425"/>
        <w:contextualSpacing/>
        <w:rPr>
          <w:rFonts w:cs="Calibri"/>
          <w:sz w:val="32"/>
          <w:szCs w:val="32"/>
        </w:rPr>
      </w:pPr>
    </w:p>
    <w:p w14:paraId="63E3237E"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seventh Open Age One-day grade is known as the </w:t>
      </w:r>
      <w:r w:rsidRPr="00542741">
        <w:rPr>
          <w:rFonts w:cs="Calibri"/>
          <w:b/>
          <w:sz w:val="32"/>
          <w:szCs w:val="32"/>
        </w:rPr>
        <w:t>Cathy Moloney Shield</w:t>
      </w:r>
    </w:p>
    <w:p w14:paraId="1BD57516" w14:textId="77777777" w:rsidR="00542741" w:rsidRPr="00542741" w:rsidRDefault="00542741" w:rsidP="00542741">
      <w:pPr>
        <w:tabs>
          <w:tab w:val="num" w:pos="284"/>
        </w:tabs>
        <w:ind w:left="851" w:hanging="425"/>
        <w:rPr>
          <w:rFonts w:cs="Calibri"/>
          <w:sz w:val="32"/>
          <w:szCs w:val="32"/>
        </w:rPr>
      </w:pPr>
    </w:p>
    <w:p w14:paraId="66F99E70"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Open Age Veterans grade is known as the </w:t>
      </w:r>
      <w:r w:rsidRPr="00542741">
        <w:rPr>
          <w:rFonts w:cs="Calibri"/>
          <w:b/>
          <w:sz w:val="32"/>
          <w:szCs w:val="32"/>
        </w:rPr>
        <w:t xml:space="preserve">Aub </w:t>
      </w:r>
      <w:r w:rsidRPr="00542741">
        <w:rPr>
          <w:rFonts w:cs="Calibri"/>
          <w:b/>
          <w:bCs/>
          <w:sz w:val="32"/>
          <w:szCs w:val="32"/>
        </w:rPr>
        <w:t>Giddings Shield</w:t>
      </w:r>
      <w:r w:rsidRPr="00542741">
        <w:rPr>
          <w:rFonts w:cs="Calibri"/>
          <w:sz w:val="32"/>
          <w:szCs w:val="32"/>
        </w:rPr>
        <w:t>.</w:t>
      </w:r>
    </w:p>
    <w:p w14:paraId="1140198A" w14:textId="77777777" w:rsidR="00542741" w:rsidRPr="00542741" w:rsidRDefault="00542741" w:rsidP="00542741">
      <w:pPr>
        <w:tabs>
          <w:tab w:val="num" w:pos="284"/>
        </w:tabs>
        <w:ind w:left="851" w:hanging="425"/>
        <w:contextualSpacing/>
        <w:rPr>
          <w:rFonts w:cs="Calibri"/>
          <w:sz w:val="32"/>
          <w:szCs w:val="32"/>
        </w:rPr>
      </w:pPr>
    </w:p>
    <w:p w14:paraId="6320775B" w14:textId="77777777" w:rsidR="00542741" w:rsidRPr="00542741" w:rsidRDefault="00542741" w:rsidP="005B19C2">
      <w:pPr>
        <w:numPr>
          <w:ilvl w:val="0"/>
          <w:numId w:val="197"/>
        </w:numPr>
        <w:tabs>
          <w:tab w:val="clear" w:pos="720"/>
          <w:tab w:val="num" w:pos="284"/>
        </w:tabs>
        <w:ind w:left="851" w:hanging="425"/>
        <w:rPr>
          <w:rFonts w:cs="Calibri"/>
          <w:sz w:val="32"/>
          <w:szCs w:val="32"/>
        </w:rPr>
      </w:pPr>
      <w:r w:rsidRPr="00542741">
        <w:rPr>
          <w:rFonts w:cs="Calibri"/>
          <w:sz w:val="32"/>
          <w:szCs w:val="32"/>
        </w:rPr>
        <w:t xml:space="preserve">The Open Age Sunday One Day grade is known as the </w:t>
      </w:r>
      <w:r w:rsidRPr="00542741">
        <w:rPr>
          <w:rFonts w:cs="Calibri"/>
          <w:b/>
          <w:sz w:val="32"/>
          <w:szCs w:val="32"/>
        </w:rPr>
        <w:t>Ray Musgrove Shield</w:t>
      </w:r>
    </w:p>
    <w:p w14:paraId="6F8FCF0C" w14:textId="77777777" w:rsidR="00542741" w:rsidRPr="00542741" w:rsidRDefault="00542741" w:rsidP="00542741">
      <w:pPr>
        <w:tabs>
          <w:tab w:val="num" w:pos="284"/>
        </w:tabs>
        <w:ind w:left="142"/>
        <w:rPr>
          <w:rFonts w:cs="Calibri"/>
          <w:sz w:val="32"/>
          <w:szCs w:val="32"/>
        </w:rPr>
      </w:pPr>
    </w:p>
    <w:p w14:paraId="7B06FC43" w14:textId="77777777" w:rsidR="00542741" w:rsidRPr="00542741" w:rsidRDefault="00542741" w:rsidP="005B19C2">
      <w:pPr>
        <w:numPr>
          <w:ilvl w:val="0"/>
          <w:numId w:val="197"/>
        </w:numPr>
        <w:tabs>
          <w:tab w:val="clear" w:pos="720"/>
        </w:tabs>
        <w:ind w:left="993" w:hanging="567"/>
        <w:rPr>
          <w:rFonts w:cs="Calibri"/>
          <w:sz w:val="32"/>
          <w:szCs w:val="32"/>
        </w:rPr>
      </w:pPr>
      <w:r w:rsidRPr="00542741">
        <w:rPr>
          <w:rFonts w:cs="Calibri"/>
          <w:sz w:val="32"/>
          <w:szCs w:val="32"/>
        </w:rPr>
        <w:t xml:space="preserve">The first Under 16 Saturday grade is known in perpetuity as the </w:t>
      </w:r>
      <w:r w:rsidRPr="00542741">
        <w:rPr>
          <w:rFonts w:cs="Calibri"/>
          <w:b/>
          <w:sz w:val="32"/>
          <w:szCs w:val="32"/>
        </w:rPr>
        <w:t xml:space="preserve">Don </w:t>
      </w:r>
      <w:r w:rsidRPr="00542741">
        <w:rPr>
          <w:rFonts w:cs="Calibri"/>
          <w:b/>
          <w:bCs/>
          <w:sz w:val="32"/>
          <w:szCs w:val="32"/>
        </w:rPr>
        <w:t>McCabe Shield</w:t>
      </w:r>
      <w:r w:rsidRPr="00542741">
        <w:rPr>
          <w:rFonts w:cs="Calibri"/>
          <w:sz w:val="32"/>
          <w:szCs w:val="32"/>
        </w:rPr>
        <w:t>.</w:t>
      </w:r>
    </w:p>
    <w:p w14:paraId="56088EC0" w14:textId="77777777" w:rsidR="00542741" w:rsidRPr="00542741" w:rsidRDefault="00542741" w:rsidP="00542741">
      <w:pPr>
        <w:ind w:left="993" w:hanging="567"/>
        <w:rPr>
          <w:rFonts w:cs="Calibri"/>
          <w:sz w:val="32"/>
          <w:szCs w:val="32"/>
        </w:rPr>
      </w:pPr>
    </w:p>
    <w:p w14:paraId="215931B2" w14:textId="77777777" w:rsidR="00542741" w:rsidRPr="00542741" w:rsidRDefault="00542741" w:rsidP="005B19C2">
      <w:pPr>
        <w:numPr>
          <w:ilvl w:val="0"/>
          <w:numId w:val="197"/>
        </w:numPr>
        <w:tabs>
          <w:tab w:val="clear" w:pos="720"/>
        </w:tabs>
        <w:ind w:left="993" w:hanging="567"/>
        <w:rPr>
          <w:rFonts w:cs="Calibri"/>
          <w:sz w:val="32"/>
          <w:szCs w:val="32"/>
        </w:rPr>
      </w:pPr>
      <w:r w:rsidRPr="00542741">
        <w:rPr>
          <w:rFonts w:cs="Calibri"/>
          <w:sz w:val="32"/>
          <w:szCs w:val="32"/>
        </w:rPr>
        <w:t xml:space="preserve">The first Under 14 Saturday grade is known in perpetuity as the </w:t>
      </w:r>
      <w:r w:rsidRPr="00542741">
        <w:rPr>
          <w:rFonts w:cs="Calibri"/>
          <w:b/>
          <w:bCs/>
          <w:sz w:val="32"/>
          <w:szCs w:val="32"/>
        </w:rPr>
        <w:t>EBKCA Shield</w:t>
      </w:r>
      <w:r w:rsidRPr="00542741">
        <w:rPr>
          <w:rFonts w:cs="Calibri"/>
          <w:sz w:val="32"/>
          <w:szCs w:val="32"/>
        </w:rPr>
        <w:t>.</w:t>
      </w:r>
    </w:p>
    <w:p w14:paraId="75D43A40" w14:textId="77777777" w:rsidR="00542741" w:rsidRPr="00542741" w:rsidRDefault="00542741" w:rsidP="00542741">
      <w:pPr>
        <w:ind w:left="993" w:hanging="567"/>
        <w:rPr>
          <w:rFonts w:cs="Calibri"/>
          <w:sz w:val="32"/>
          <w:szCs w:val="32"/>
        </w:rPr>
      </w:pPr>
    </w:p>
    <w:p w14:paraId="69CB991E" w14:textId="77777777" w:rsidR="00542741" w:rsidRPr="00542741" w:rsidRDefault="00542741" w:rsidP="005B19C2">
      <w:pPr>
        <w:numPr>
          <w:ilvl w:val="0"/>
          <w:numId w:val="197"/>
        </w:numPr>
        <w:tabs>
          <w:tab w:val="clear" w:pos="720"/>
        </w:tabs>
        <w:ind w:left="993" w:hanging="567"/>
        <w:rPr>
          <w:rFonts w:cs="Calibri"/>
          <w:sz w:val="32"/>
          <w:szCs w:val="32"/>
        </w:rPr>
      </w:pPr>
      <w:r w:rsidRPr="00542741">
        <w:rPr>
          <w:rFonts w:cs="Calibri"/>
          <w:sz w:val="32"/>
          <w:szCs w:val="32"/>
        </w:rPr>
        <w:t xml:space="preserve">The first Under 12 Saturday grade is known in perpetuity as the </w:t>
      </w:r>
      <w:r w:rsidRPr="00542741">
        <w:rPr>
          <w:rFonts w:cs="Calibri"/>
          <w:b/>
          <w:sz w:val="32"/>
          <w:szCs w:val="32"/>
        </w:rPr>
        <w:t xml:space="preserve">Rob </w:t>
      </w:r>
      <w:r w:rsidRPr="00542741">
        <w:rPr>
          <w:rFonts w:cs="Calibri"/>
          <w:b/>
          <w:bCs/>
          <w:sz w:val="32"/>
          <w:szCs w:val="32"/>
        </w:rPr>
        <w:t>Kurle Shield</w:t>
      </w:r>
      <w:r w:rsidRPr="00542741">
        <w:rPr>
          <w:rFonts w:cs="Calibri"/>
          <w:sz w:val="32"/>
          <w:szCs w:val="32"/>
        </w:rPr>
        <w:t>.</w:t>
      </w:r>
    </w:p>
    <w:p w14:paraId="42BDF515" w14:textId="77777777" w:rsidR="00542741" w:rsidRPr="00542741" w:rsidRDefault="00542741" w:rsidP="00542741">
      <w:pPr>
        <w:ind w:left="993" w:hanging="567"/>
        <w:contextualSpacing/>
        <w:rPr>
          <w:rFonts w:cs="Calibri"/>
          <w:sz w:val="32"/>
          <w:szCs w:val="32"/>
        </w:rPr>
      </w:pPr>
    </w:p>
    <w:p w14:paraId="0C6FF0A9" w14:textId="77777777" w:rsidR="00542741" w:rsidRPr="00542741" w:rsidRDefault="00542741" w:rsidP="005B19C2">
      <w:pPr>
        <w:numPr>
          <w:ilvl w:val="0"/>
          <w:numId w:val="197"/>
        </w:numPr>
        <w:tabs>
          <w:tab w:val="clear" w:pos="720"/>
        </w:tabs>
        <w:ind w:left="993" w:hanging="567"/>
        <w:rPr>
          <w:rFonts w:cs="Calibri"/>
          <w:sz w:val="32"/>
          <w:szCs w:val="32"/>
        </w:rPr>
      </w:pPr>
      <w:r w:rsidRPr="00542741">
        <w:rPr>
          <w:rFonts w:cs="Calibri"/>
          <w:sz w:val="32"/>
          <w:szCs w:val="32"/>
        </w:rPr>
        <w:t xml:space="preserve">The first Under 13 All Girls grade is known in perpetuity as the </w:t>
      </w:r>
      <w:r w:rsidRPr="00542741">
        <w:rPr>
          <w:rFonts w:cs="Calibri"/>
          <w:b/>
          <w:sz w:val="32"/>
          <w:szCs w:val="32"/>
        </w:rPr>
        <w:t>David Woodgate Shield.</w:t>
      </w:r>
    </w:p>
    <w:p w14:paraId="3D70488E" w14:textId="77777777" w:rsidR="00542741" w:rsidRPr="00542741" w:rsidRDefault="00542741" w:rsidP="00542741">
      <w:pPr>
        <w:ind w:left="720"/>
        <w:contextualSpacing/>
        <w:rPr>
          <w:rFonts w:cs="Calibri"/>
          <w:sz w:val="32"/>
          <w:szCs w:val="32"/>
        </w:rPr>
      </w:pPr>
    </w:p>
    <w:p w14:paraId="179C3C2A" w14:textId="77777777" w:rsidR="00542741" w:rsidRPr="00542741" w:rsidRDefault="00542741" w:rsidP="00542741">
      <w:pPr>
        <w:keepNext/>
        <w:spacing w:before="240" w:after="60"/>
        <w:outlineLvl w:val="2"/>
        <w:rPr>
          <w:b/>
          <w:bCs/>
          <w:sz w:val="32"/>
          <w:szCs w:val="26"/>
        </w:rPr>
      </w:pPr>
      <w:bookmarkStart w:id="3988" w:name="_Toc520987080"/>
      <w:bookmarkStart w:id="3989" w:name="_Toc48533009"/>
      <w:bookmarkStart w:id="3990" w:name="_Toc80185072"/>
      <w:bookmarkStart w:id="3991" w:name="_Toc81721406"/>
      <w:bookmarkStart w:id="3992" w:name="_Toc515437217"/>
      <w:bookmarkStart w:id="3993" w:name="_Toc523650226"/>
      <w:bookmarkStart w:id="3994" w:name="_Toc115338933"/>
      <w:bookmarkStart w:id="3995" w:name="_Toc207737022"/>
      <w:r w:rsidRPr="00542741">
        <w:rPr>
          <w:b/>
          <w:bCs/>
          <w:sz w:val="32"/>
          <w:szCs w:val="26"/>
        </w:rPr>
        <w:t xml:space="preserve">5.5 </w:t>
      </w:r>
      <w:bookmarkStart w:id="3996" w:name="_Toc524292312"/>
      <w:bookmarkStart w:id="3997" w:name="_Toc17740733"/>
      <w:r w:rsidRPr="00542741">
        <w:rPr>
          <w:b/>
          <w:bCs/>
          <w:sz w:val="32"/>
          <w:szCs w:val="26"/>
        </w:rPr>
        <w:tab/>
        <w:t>SENIOR PROMOTION AND RELEGATION</w:t>
      </w:r>
      <w:bookmarkEnd w:id="3988"/>
      <w:bookmarkEnd w:id="3989"/>
      <w:bookmarkEnd w:id="3990"/>
      <w:bookmarkEnd w:id="3991"/>
      <w:bookmarkEnd w:id="3992"/>
      <w:bookmarkEnd w:id="3993"/>
      <w:bookmarkEnd w:id="3994"/>
      <w:bookmarkEnd w:id="3995"/>
      <w:bookmarkEnd w:id="3996"/>
      <w:bookmarkEnd w:id="3997"/>
    </w:p>
    <w:p w14:paraId="5FBCE329" w14:textId="77777777" w:rsidR="00542741" w:rsidRPr="00542741" w:rsidRDefault="00542741" w:rsidP="00542741">
      <w:pPr>
        <w:ind w:left="142"/>
        <w:rPr>
          <w:rFonts w:cs="Calibri"/>
          <w:sz w:val="32"/>
          <w:szCs w:val="32"/>
          <w:lang w:val="x-none"/>
        </w:rPr>
      </w:pPr>
    </w:p>
    <w:p w14:paraId="6C6375CE" w14:textId="77777777" w:rsidR="00542741" w:rsidRPr="00542741" w:rsidRDefault="00542741" w:rsidP="005B19C2">
      <w:pPr>
        <w:numPr>
          <w:ilvl w:val="0"/>
          <w:numId w:val="196"/>
        </w:numPr>
        <w:ind w:left="709" w:hanging="283"/>
        <w:rPr>
          <w:rFonts w:cs="Calibri"/>
          <w:sz w:val="32"/>
          <w:szCs w:val="32"/>
          <w:lang w:val="x-none"/>
        </w:rPr>
      </w:pPr>
      <w:r w:rsidRPr="00542741">
        <w:rPr>
          <w:rFonts w:cs="Calibri"/>
          <w:sz w:val="32"/>
          <w:szCs w:val="32"/>
          <w:lang w:val="x-none"/>
        </w:rPr>
        <w:t xml:space="preserve">The Board will determine entry to George Luscombe, Vic Kyte, Keith Stringer, Athol Attwater, </w:t>
      </w:r>
      <w:smartTag w:uri="urn:schemas-microsoft-com:office:smarttags" w:element="PersonName">
        <w:r w:rsidRPr="00542741">
          <w:rPr>
            <w:rFonts w:cs="Calibri"/>
            <w:sz w:val="32"/>
            <w:szCs w:val="32"/>
            <w:lang w:val="x-none"/>
          </w:rPr>
          <w:t>Graham Muir</w:t>
        </w:r>
      </w:smartTag>
      <w:r w:rsidRPr="00542741">
        <w:rPr>
          <w:rFonts w:cs="Calibri"/>
          <w:sz w:val="32"/>
          <w:szCs w:val="32"/>
          <w:lang w:val="x-none"/>
        </w:rPr>
        <w:t xml:space="preserve">, and Seipolt Shields competitions.  Generally, the winners of Grand Finals in the Vic Kyte Shield, Keith Stringer Shield, Athol Attwater, and </w:t>
      </w:r>
      <w:smartTag w:uri="urn:schemas-microsoft-com:office:smarttags" w:element="PersonName">
        <w:r w:rsidRPr="00542741">
          <w:rPr>
            <w:rFonts w:cs="Calibri"/>
            <w:sz w:val="32"/>
            <w:szCs w:val="32"/>
            <w:lang w:val="x-none"/>
          </w:rPr>
          <w:t>Graham Muir</w:t>
        </w:r>
      </w:smartTag>
      <w:r w:rsidRPr="00542741">
        <w:rPr>
          <w:rFonts w:cs="Calibri"/>
          <w:sz w:val="32"/>
          <w:szCs w:val="32"/>
          <w:lang w:val="x-none"/>
        </w:rPr>
        <w:t xml:space="preserve"> Shield will be promoted to the next highest grade and the team finishing last in the George Luscombe Shield, Vic Kyte, Keith Stringer Shield, Athol Attwater Shield and </w:t>
      </w:r>
      <w:smartTag w:uri="urn:schemas-microsoft-com:office:smarttags" w:element="PersonName">
        <w:r w:rsidRPr="00542741">
          <w:rPr>
            <w:rFonts w:cs="Calibri"/>
            <w:sz w:val="32"/>
            <w:szCs w:val="32"/>
            <w:lang w:val="x-none"/>
          </w:rPr>
          <w:t>Graham Muir</w:t>
        </w:r>
      </w:smartTag>
      <w:r w:rsidRPr="00542741">
        <w:rPr>
          <w:rFonts w:cs="Calibri"/>
          <w:sz w:val="32"/>
          <w:szCs w:val="32"/>
          <w:lang w:val="x-none"/>
        </w:rPr>
        <w:t xml:space="preserve"> Shield will be relegated to the next lowest grade at the discretion of the Board.</w:t>
      </w:r>
    </w:p>
    <w:p w14:paraId="3EAB5ED7" w14:textId="77777777" w:rsidR="00542741" w:rsidRPr="00542741" w:rsidRDefault="00542741" w:rsidP="00542741">
      <w:pPr>
        <w:ind w:left="709"/>
        <w:rPr>
          <w:rFonts w:cs="Calibri"/>
          <w:sz w:val="32"/>
          <w:szCs w:val="32"/>
          <w:lang w:val="x-none"/>
        </w:rPr>
      </w:pPr>
    </w:p>
    <w:p w14:paraId="4F623373" w14:textId="77777777" w:rsidR="00542741" w:rsidRPr="00542741" w:rsidRDefault="00542741" w:rsidP="00542741">
      <w:pPr>
        <w:keepNext/>
        <w:spacing w:before="240" w:after="60"/>
        <w:outlineLvl w:val="2"/>
        <w:rPr>
          <w:b/>
          <w:bCs/>
          <w:sz w:val="32"/>
          <w:szCs w:val="26"/>
        </w:rPr>
      </w:pPr>
      <w:bookmarkStart w:id="3998" w:name="_Toc520987081"/>
      <w:bookmarkStart w:id="3999" w:name="_Toc48533010"/>
      <w:bookmarkStart w:id="4000" w:name="_Toc80185073"/>
      <w:bookmarkStart w:id="4001" w:name="_Toc81721407"/>
      <w:bookmarkStart w:id="4002" w:name="_Toc515437218"/>
      <w:bookmarkStart w:id="4003" w:name="_Toc523650227"/>
      <w:bookmarkStart w:id="4004" w:name="_Toc524292313"/>
      <w:bookmarkStart w:id="4005" w:name="_Toc17740734"/>
      <w:bookmarkStart w:id="4006" w:name="_Toc115338934"/>
      <w:bookmarkStart w:id="4007" w:name="_Toc207737023"/>
      <w:r w:rsidRPr="00542741">
        <w:rPr>
          <w:b/>
          <w:bCs/>
          <w:sz w:val="32"/>
          <w:szCs w:val="26"/>
        </w:rPr>
        <w:t>5.6</w:t>
      </w:r>
      <w:r w:rsidRPr="00542741">
        <w:rPr>
          <w:b/>
          <w:bCs/>
          <w:sz w:val="32"/>
          <w:szCs w:val="26"/>
        </w:rPr>
        <w:tab/>
        <w:t>CONFIRMATION OF GRADINGS</w:t>
      </w:r>
      <w:bookmarkEnd w:id="3998"/>
      <w:bookmarkEnd w:id="3999"/>
      <w:bookmarkEnd w:id="4000"/>
      <w:bookmarkEnd w:id="4001"/>
      <w:bookmarkEnd w:id="4002"/>
      <w:bookmarkEnd w:id="4003"/>
      <w:bookmarkEnd w:id="4004"/>
      <w:bookmarkEnd w:id="4005"/>
      <w:bookmarkEnd w:id="4006"/>
      <w:bookmarkEnd w:id="4007"/>
    </w:p>
    <w:p w14:paraId="055C9859" w14:textId="77777777" w:rsidR="00542741" w:rsidRPr="00542741" w:rsidRDefault="00542741" w:rsidP="00542741">
      <w:pPr>
        <w:ind w:left="142"/>
        <w:rPr>
          <w:rFonts w:cs="Calibri"/>
          <w:sz w:val="32"/>
          <w:szCs w:val="32"/>
          <w:lang w:val="x-none"/>
        </w:rPr>
      </w:pPr>
    </w:p>
    <w:p w14:paraId="4C4D5271" w14:textId="77777777" w:rsidR="00542741" w:rsidRPr="00542741" w:rsidRDefault="00542741" w:rsidP="005B19C2">
      <w:pPr>
        <w:numPr>
          <w:ilvl w:val="0"/>
          <w:numId w:val="198"/>
        </w:numPr>
        <w:ind w:left="709" w:hanging="283"/>
        <w:rPr>
          <w:rFonts w:cs="Calibri"/>
          <w:sz w:val="32"/>
          <w:szCs w:val="32"/>
          <w:lang w:val="x-none"/>
        </w:rPr>
      </w:pPr>
      <w:r w:rsidRPr="00542741">
        <w:rPr>
          <w:rFonts w:cs="Calibri"/>
          <w:sz w:val="32"/>
          <w:szCs w:val="32"/>
          <w:lang w:val="x-none"/>
        </w:rPr>
        <w:t>At the start of the season in those sections where there is significant uncertainty with respect to grading, matches may initially be drawn on a week-by-week basis.</w:t>
      </w:r>
    </w:p>
    <w:p w14:paraId="4D609729" w14:textId="77777777" w:rsidR="00542741" w:rsidRPr="00542741" w:rsidRDefault="00542741" w:rsidP="00542741">
      <w:pPr>
        <w:spacing w:after="160" w:line="259" w:lineRule="auto"/>
        <w:rPr>
          <w:rFonts w:cs="Calibri"/>
          <w:sz w:val="32"/>
          <w:szCs w:val="32"/>
          <w:lang w:val="x-none"/>
        </w:rPr>
      </w:pPr>
      <w:r w:rsidRPr="00542741">
        <w:rPr>
          <w:rFonts w:cs="Calibri"/>
          <w:sz w:val="32"/>
          <w:szCs w:val="32"/>
        </w:rPr>
        <w:br w:type="page"/>
      </w:r>
    </w:p>
    <w:p w14:paraId="0D93DF22" w14:textId="77777777" w:rsidR="00542741" w:rsidRPr="00542741" w:rsidRDefault="00542741" w:rsidP="00542741">
      <w:pPr>
        <w:ind w:left="709" w:hanging="283"/>
        <w:rPr>
          <w:rFonts w:cs="Calibri"/>
          <w:sz w:val="32"/>
          <w:szCs w:val="32"/>
          <w:lang w:val="x-none"/>
        </w:rPr>
      </w:pPr>
    </w:p>
    <w:p w14:paraId="7CE3C9A7" w14:textId="77777777" w:rsidR="00542741" w:rsidRPr="00542741" w:rsidRDefault="00542741" w:rsidP="005B19C2">
      <w:pPr>
        <w:numPr>
          <w:ilvl w:val="0"/>
          <w:numId w:val="198"/>
        </w:numPr>
        <w:ind w:left="709" w:hanging="283"/>
        <w:rPr>
          <w:rFonts w:cs="Calibri"/>
          <w:sz w:val="32"/>
          <w:szCs w:val="32"/>
          <w:lang w:val="x-none"/>
        </w:rPr>
      </w:pPr>
      <w:r w:rsidRPr="00542741">
        <w:rPr>
          <w:rFonts w:cs="Calibri"/>
          <w:sz w:val="32"/>
          <w:szCs w:val="32"/>
          <w:lang w:val="x-none"/>
        </w:rPr>
        <w:t xml:space="preserve">Even when fixtures for the season have been completed and entered on </w:t>
      </w:r>
      <w:r w:rsidRPr="00542741">
        <w:rPr>
          <w:rFonts w:cs="Calibri"/>
          <w:b/>
          <w:i/>
          <w:sz w:val="32"/>
          <w:szCs w:val="32"/>
        </w:rPr>
        <w:t>PlayHQ</w:t>
      </w:r>
      <w:r w:rsidRPr="00542741">
        <w:rPr>
          <w:rFonts w:cs="Calibri"/>
          <w:sz w:val="32"/>
          <w:szCs w:val="32"/>
          <w:lang w:val="x-none"/>
        </w:rPr>
        <w:t>, the responsibility will still rest with the Match Arrangements Committee/s to correct any anomalies and issue new fixtures accordingly.</w:t>
      </w:r>
    </w:p>
    <w:p w14:paraId="49BC159C" w14:textId="77777777" w:rsidR="00542741" w:rsidRPr="00542741" w:rsidRDefault="00542741" w:rsidP="00542741">
      <w:pPr>
        <w:ind w:left="709" w:hanging="283"/>
        <w:rPr>
          <w:rFonts w:cs="Calibri"/>
          <w:sz w:val="32"/>
          <w:szCs w:val="32"/>
          <w:lang w:val="x-none"/>
        </w:rPr>
      </w:pPr>
    </w:p>
    <w:p w14:paraId="4F95EAF2" w14:textId="77777777" w:rsidR="00542741" w:rsidRPr="00542741" w:rsidRDefault="00542741" w:rsidP="005B19C2">
      <w:pPr>
        <w:numPr>
          <w:ilvl w:val="0"/>
          <w:numId w:val="198"/>
        </w:numPr>
        <w:ind w:left="709" w:hanging="283"/>
        <w:rPr>
          <w:rFonts w:cs="Calibri"/>
          <w:sz w:val="32"/>
          <w:szCs w:val="32"/>
          <w:lang w:val="x-none"/>
        </w:rPr>
      </w:pPr>
      <w:r w:rsidRPr="00542741">
        <w:rPr>
          <w:rFonts w:cs="Calibri"/>
          <w:sz w:val="32"/>
          <w:szCs w:val="32"/>
          <w:lang w:val="x-none"/>
        </w:rPr>
        <w:t>However, the Match Arrangements Committee/s will endeavour to make the minimum number of changes and make them early.</w:t>
      </w:r>
    </w:p>
    <w:p w14:paraId="4563279F" w14:textId="77777777" w:rsidR="00542741" w:rsidRPr="00542741" w:rsidRDefault="00542741" w:rsidP="00542741">
      <w:pPr>
        <w:ind w:left="709" w:hanging="283"/>
        <w:rPr>
          <w:rFonts w:cs="Calibri"/>
          <w:sz w:val="32"/>
          <w:szCs w:val="32"/>
          <w:lang w:val="x-none"/>
        </w:rPr>
      </w:pPr>
    </w:p>
    <w:p w14:paraId="07F3D336" w14:textId="77777777" w:rsidR="00542741" w:rsidRPr="00542741" w:rsidRDefault="00542741" w:rsidP="005B19C2">
      <w:pPr>
        <w:numPr>
          <w:ilvl w:val="0"/>
          <w:numId w:val="198"/>
        </w:numPr>
        <w:ind w:left="709" w:hanging="283"/>
        <w:rPr>
          <w:rFonts w:cs="Calibri"/>
          <w:sz w:val="32"/>
          <w:szCs w:val="32"/>
          <w:lang w:val="x-none"/>
        </w:rPr>
      </w:pPr>
      <w:r w:rsidRPr="00542741">
        <w:rPr>
          <w:rFonts w:cs="Calibri"/>
          <w:sz w:val="32"/>
          <w:szCs w:val="32"/>
          <w:lang w:val="x-none"/>
        </w:rPr>
        <w:t>Whenever a team is moved to another grade after the start of the season, it will retain all results and individual performances achieved in the other grade.</w:t>
      </w:r>
    </w:p>
    <w:p w14:paraId="2FFA66EE" w14:textId="77777777" w:rsidR="00542741" w:rsidRPr="00542741" w:rsidRDefault="00542741" w:rsidP="00542741">
      <w:pPr>
        <w:ind w:left="720"/>
        <w:contextualSpacing/>
        <w:rPr>
          <w:rFonts w:cs="Calibri"/>
          <w:sz w:val="32"/>
          <w:szCs w:val="32"/>
        </w:rPr>
      </w:pPr>
    </w:p>
    <w:p w14:paraId="344B87A9" w14:textId="77777777" w:rsidR="00542741" w:rsidRPr="00542741" w:rsidRDefault="00542741" w:rsidP="00542741">
      <w:pPr>
        <w:keepNext/>
        <w:spacing w:before="240" w:after="60"/>
        <w:outlineLvl w:val="2"/>
        <w:rPr>
          <w:b/>
          <w:bCs/>
          <w:sz w:val="32"/>
          <w:szCs w:val="26"/>
        </w:rPr>
      </w:pPr>
      <w:bookmarkStart w:id="4008" w:name="_Toc520987082"/>
      <w:bookmarkStart w:id="4009" w:name="_Toc48533011"/>
      <w:bookmarkStart w:id="4010" w:name="_Toc80185074"/>
      <w:bookmarkStart w:id="4011" w:name="_Toc81721408"/>
      <w:bookmarkStart w:id="4012" w:name="_Toc515437219"/>
      <w:bookmarkStart w:id="4013" w:name="_Toc523650228"/>
      <w:bookmarkStart w:id="4014" w:name="_Toc524292314"/>
      <w:bookmarkStart w:id="4015" w:name="_Toc17740735"/>
      <w:bookmarkStart w:id="4016" w:name="_Toc115338935"/>
      <w:bookmarkStart w:id="4017" w:name="_Toc207737024"/>
      <w:r w:rsidRPr="00542741">
        <w:rPr>
          <w:b/>
          <w:bCs/>
          <w:sz w:val="32"/>
          <w:szCs w:val="26"/>
        </w:rPr>
        <w:t xml:space="preserve">5.7 </w:t>
      </w:r>
      <w:r w:rsidRPr="00542741">
        <w:rPr>
          <w:b/>
          <w:bCs/>
          <w:sz w:val="32"/>
          <w:szCs w:val="26"/>
        </w:rPr>
        <w:tab/>
        <w:t>UNDER 12, UNDER 14 AND UNDER 16 GRADING ROUNDS</w:t>
      </w:r>
      <w:bookmarkEnd w:id="4008"/>
      <w:bookmarkEnd w:id="4009"/>
      <w:bookmarkEnd w:id="4010"/>
      <w:bookmarkEnd w:id="4011"/>
      <w:bookmarkEnd w:id="4012"/>
      <w:bookmarkEnd w:id="4013"/>
      <w:bookmarkEnd w:id="4014"/>
      <w:bookmarkEnd w:id="4015"/>
      <w:bookmarkEnd w:id="4016"/>
      <w:bookmarkEnd w:id="4017"/>
    </w:p>
    <w:p w14:paraId="50A03802" w14:textId="77777777" w:rsidR="00542741" w:rsidRPr="00542741" w:rsidRDefault="00542741" w:rsidP="00542741">
      <w:pPr>
        <w:ind w:left="142"/>
        <w:rPr>
          <w:rFonts w:cs="Calibri"/>
          <w:sz w:val="32"/>
          <w:szCs w:val="32"/>
          <w:lang w:val="x-none"/>
        </w:rPr>
      </w:pPr>
    </w:p>
    <w:p w14:paraId="2D9187DC" w14:textId="77777777" w:rsidR="00542741" w:rsidRPr="00542741" w:rsidRDefault="00542741" w:rsidP="005B19C2">
      <w:pPr>
        <w:numPr>
          <w:ilvl w:val="0"/>
          <w:numId w:val="199"/>
        </w:numPr>
        <w:ind w:left="709" w:hanging="283"/>
        <w:rPr>
          <w:rFonts w:cs="Calibri"/>
          <w:sz w:val="32"/>
          <w:szCs w:val="32"/>
          <w:lang w:val="x-none"/>
        </w:rPr>
      </w:pPr>
      <w:r w:rsidRPr="00542741">
        <w:rPr>
          <w:rFonts w:cs="Calibri"/>
          <w:sz w:val="32"/>
          <w:szCs w:val="32"/>
        </w:rPr>
        <w:t xml:space="preserve">In Under 12 grades (Friday evening and Saturday morning), the first four or five rounds will be considered grading rounds. In Under 14 and Under 16 grades (Friday evening and Saturday morning) the first five days of the season will be considered grading matches. </w:t>
      </w:r>
    </w:p>
    <w:p w14:paraId="4315C250" w14:textId="77777777" w:rsidR="00542741" w:rsidRPr="00542741" w:rsidRDefault="00542741" w:rsidP="00542741">
      <w:pPr>
        <w:ind w:left="709" w:hanging="283"/>
        <w:rPr>
          <w:rFonts w:cs="Calibri"/>
          <w:sz w:val="32"/>
          <w:szCs w:val="32"/>
          <w:lang w:val="x-none"/>
        </w:rPr>
      </w:pPr>
    </w:p>
    <w:p w14:paraId="34CC442A" w14:textId="77777777" w:rsidR="00542741" w:rsidRPr="00542741" w:rsidRDefault="00542741" w:rsidP="005B19C2">
      <w:pPr>
        <w:numPr>
          <w:ilvl w:val="0"/>
          <w:numId w:val="199"/>
        </w:numPr>
        <w:ind w:left="709" w:hanging="283"/>
        <w:rPr>
          <w:rFonts w:cs="Calibri"/>
          <w:sz w:val="32"/>
          <w:szCs w:val="32"/>
          <w:lang w:val="x-none"/>
        </w:rPr>
      </w:pPr>
      <w:r w:rsidRPr="00542741">
        <w:rPr>
          <w:rFonts w:cs="Calibri"/>
          <w:sz w:val="32"/>
          <w:szCs w:val="32"/>
          <w:lang w:val="x-none"/>
        </w:rPr>
        <w:t>In the event of any of those rounds being cancelled by the Association or discounted because there were not results in enough games, such rounds will be rescheduled until sufficient reasonably complete rounds have been played.</w:t>
      </w:r>
    </w:p>
    <w:p w14:paraId="1B5FD594" w14:textId="77777777" w:rsidR="00542741" w:rsidRPr="00542741" w:rsidRDefault="00542741" w:rsidP="00542741">
      <w:pPr>
        <w:ind w:left="709" w:hanging="283"/>
        <w:rPr>
          <w:rFonts w:cs="Calibri"/>
          <w:sz w:val="32"/>
          <w:szCs w:val="32"/>
          <w:lang w:val="x-none"/>
        </w:rPr>
      </w:pPr>
    </w:p>
    <w:p w14:paraId="46914BD5" w14:textId="77777777" w:rsidR="00542741" w:rsidRPr="00542741" w:rsidRDefault="00542741" w:rsidP="005B19C2">
      <w:pPr>
        <w:numPr>
          <w:ilvl w:val="0"/>
          <w:numId w:val="199"/>
        </w:numPr>
        <w:ind w:left="709" w:hanging="283"/>
        <w:rPr>
          <w:rFonts w:cs="Calibri"/>
          <w:sz w:val="32"/>
          <w:szCs w:val="32"/>
          <w:lang w:val="x-none"/>
        </w:rPr>
      </w:pPr>
      <w:r w:rsidRPr="00542741">
        <w:rPr>
          <w:rFonts w:cs="Calibri"/>
          <w:sz w:val="32"/>
          <w:szCs w:val="32"/>
          <w:lang w:val="x-none"/>
        </w:rPr>
        <w:t xml:space="preserve">Based on an analysis of the results of those matches, teams will be re-graded if necessary for the remainder of the season so as to achieve reasonably even competition.  </w:t>
      </w:r>
    </w:p>
    <w:p w14:paraId="4F1705A4" w14:textId="77777777" w:rsidR="00542741" w:rsidRPr="00542741" w:rsidRDefault="00542741" w:rsidP="00542741">
      <w:pPr>
        <w:ind w:left="709" w:hanging="283"/>
        <w:contextualSpacing/>
        <w:rPr>
          <w:rFonts w:cs="Calibri"/>
          <w:sz w:val="32"/>
          <w:szCs w:val="32"/>
        </w:rPr>
      </w:pPr>
    </w:p>
    <w:p w14:paraId="4140478F" w14:textId="77777777" w:rsidR="00542741" w:rsidRPr="00542741" w:rsidRDefault="00542741" w:rsidP="005B19C2">
      <w:pPr>
        <w:numPr>
          <w:ilvl w:val="0"/>
          <w:numId w:val="199"/>
        </w:numPr>
        <w:ind w:left="709" w:hanging="283"/>
        <w:rPr>
          <w:rFonts w:cs="Calibri"/>
          <w:sz w:val="32"/>
          <w:szCs w:val="32"/>
          <w:lang w:val="x-none"/>
        </w:rPr>
      </w:pPr>
      <w:r w:rsidRPr="00542741">
        <w:rPr>
          <w:rFonts w:cs="Calibri"/>
          <w:sz w:val="32"/>
          <w:szCs w:val="32"/>
          <w:lang w:val="x-none"/>
        </w:rPr>
        <w:t>Performance in grading matches will be counted to determine ladders and individual trophies.</w:t>
      </w:r>
    </w:p>
    <w:p w14:paraId="5A0610C4" w14:textId="77777777" w:rsidR="00542741" w:rsidRPr="00542741" w:rsidRDefault="00542741" w:rsidP="00542741">
      <w:pPr>
        <w:spacing w:after="160" w:line="259" w:lineRule="auto"/>
        <w:rPr>
          <w:rFonts w:cs="Calibri"/>
          <w:sz w:val="32"/>
          <w:szCs w:val="32"/>
          <w:lang w:val="x-none"/>
        </w:rPr>
      </w:pPr>
      <w:r w:rsidRPr="00542741">
        <w:rPr>
          <w:rFonts w:cs="Calibri"/>
          <w:sz w:val="32"/>
          <w:szCs w:val="32"/>
        </w:rPr>
        <w:br w:type="page"/>
      </w:r>
    </w:p>
    <w:p w14:paraId="35BE048C" w14:textId="77777777" w:rsidR="00542741" w:rsidRPr="00542741" w:rsidRDefault="00542741" w:rsidP="00542741">
      <w:pPr>
        <w:ind w:left="142"/>
        <w:rPr>
          <w:rFonts w:cs="Calibri"/>
          <w:sz w:val="32"/>
          <w:szCs w:val="32"/>
          <w:lang w:val="x-none"/>
        </w:rPr>
      </w:pPr>
    </w:p>
    <w:p w14:paraId="55C1446D" w14:textId="77777777" w:rsidR="00542741" w:rsidRPr="00542741" w:rsidRDefault="00542741" w:rsidP="00542741">
      <w:pPr>
        <w:keepNext/>
        <w:spacing w:before="240" w:after="60"/>
        <w:outlineLvl w:val="2"/>
        <w:rPr>
          <w:b/>
          <w:bCs/>
          <w:sz w:val="32"/>
          <w:szCs w:val="26"/>
        </w:rPr>
      </w:pPr>
      <w:bookmarkStart w:id="4018" w:name="_Toc225173806"/>
      <w:bookmarkStart w:id="4019" w:name="_Toc515437221"/>
      <w:bookmarkStart w:id="4020" w:name="_Toc523650230"/>
      <w:bookmarkStart w:id="4021" w:name="_Toc524292316"/>
      <w:bookmarkStart w:id="4022" w:name="_Toc17740736"/>
      <w:bookmarkStart w:id="4023" w:name="_Toc115338936"/>
      <w:bookmarkStart w:id="4024" w:name="_Toc207737025"/>
      <w:r w:rsidRPr="00542741">
        <w:rPr>
          <w:b/>
          <w:bCs/>
          <w:sz w:val="32"/>
          <w:szCs w:val="26"/>
        </w:rPr>
        <w:t xml:space="preserve">5.8  </w:t>
      </w:r>
      <w:r w:rsidRPr="00542741">
        <w:rPr>
          <w:b/>
          <w:bCs/>
          <w:sz w:val="32"/>
          <w:szCs w:val="26"/>
        </w:rPr>
        <w:tab/>
        <w:t>RESCHEDULING CANCELLED ROUNDS</w:t>
      </w:r>
      <w:bookmarkEnd w:id="4018"/>
      <w:bookmarkEnd w:id="4019"/>
      <w:bookmarkEnd w:id="4020"/>
      <w:bookmarkEnd w:id="4021"/>
      <w:bookmarkEnd w:id="4022"/>
      <w:bookmarkEnd w:id="4023"/>
      <w:bookmarkEnd w:id="4024"/>
    </w:p>
    <w:p w14:paraId="726AF411" w14:textId="77777777" w:rsidR="00542741" w:rsidRPr="00542741" w:rsidRDefault="00542741" w:rsidP="00542741">
      <w:pPr>
        <w:ind w:left="142"/>
        <w:rPr>
          <w:rFonts w:cs="Calibri"/>
          <w:sz w:val="32"/>
          <w:szCs w:val="32"/>
        </w:rPr>
      </w:pPr>
    </w:p>
    <w:p w14:paraId="0C2234A7" w14:textId="77777777" w:rsidR="00542741" w:rsidRPr="00542741" w:rsidRDefault="00542741" w:rsidP="005B19C2">
      <w:pPr>
        <w:numPr>
          <w:ilvl w:val="0"/>
          <w:numId w:val="200"/>
        </w:numPr>
        <w:tabs>
          <w:tab w:val="num" w:pos="284"/>
        </w:tabs>
        <w:ind w:left="567" w:hanging="283"/>
        <w:rPr>
          <w:rFonts w:cs="Calibri"/>
          <w:sz w:val="32"/>
          <w:szCs w:val="32"/>
        </w:rPr>
      </w:pPr>
      <w:r w:rsidRPr="00542741">
        <w:rPr>
          <w:rFonts w:cs="Calibri"/>
          <w:sz w:val="32"/>
          <w:szCs w:val="32"/>
        </w:rPr>
        <w:t>When a round of Open Age Two-day competition is cancelled by the Association or is eligible to have its points cancelled under Match Rule 3.1.2, if it is practical to do so, the Association will reschedule a later two-day round to be played as two one day games, these being the originally scheduled round and the cancelled round.</w:t>
      </w:r>
    </w:p>
    <w:p w14:paraId="174AA38B" w14:textId="77777777" w:rsidR="00542741" w:rsidRPr="00542741" w:rsidRDefault="00542741" w:rsidP="00542741">
      <w:pPr>
        <w:tabs>
          <w:tab w:val="num" w:pos="284"/>
        </w:tabs>
        <w:ind w:left="567" w:hanging="283"/>
        <w:rPr>
          <w:rFonts w:cs="Calibri"/>
          <w:sz w:val="32"/>
          <w:szCs w:val="32"/>
        </w:rPr>
      </w:pPr>
    </w:p>
    <w:p w14:paraId="2570B9CE" w14:textId="77777777" w:rsidR="00542741" w:rsidRPr="00542741" w:rsidRDefault="00542741" w:rsidP="005B19C2">
      <w:pPr>
        <w:numPr>
          <w:ilvl w:val="0"/>
          <w:numId w:val="200"/>
        </w:numPr>
        <w:tabs>
          <w:tab w:val="num" w:pos="284"/>
        </w:tabs>
        <w:ind w:left="567" w:hanging="283"/>
        <w:rPr>
          <w:rFonts w:cs="Calibri"/>
          <w:sz w:val="32"/>
          <w:szCs w:val="32"/>
        </w:rPr>
      </w:pPr>
      <w:r w:rsidRPr="00542741">
        <w:rPr>
          <w:rFonts w:cs="Calibri"/>
          <w:sz w:val="32"/>
          <w:szCs w:val="32"/>
        </w:rPr>
        <w:t xml:space="preserve">Should any fixtured match not take place on the scheduled dates at least 14 days notice will be given to the competing clubs of the later date for those matches to be played and the following conditions shall apply for </w:t>
      </w:r>
      <w:r w:rsidRPr="00542741">
        <w:rPr>
          <w:rFonts w:cs="Calibri"/>
          <w:b/>
          <w:sz w:val="32"/>
          <w:szCs w:val="32"/>
        </w:rPr>
        <w:t>ALL</w:t>
      </w:r>
      <w:r w:rsidRPr="00542741">
        <w:rPr>
          <w:rFonts w:cs="Calibri"/>
          <w:sz w:val="32"/>
          <w:szCs w:val="32"/>
        </w:rPr>
        <w:t xml:space="preserve"> rescheduled matches: -</w:t>
      </w:r>
    </w:p>
    <w:p w14:paraId="7094D10D" w14:textId="77777777" w:rsidR="00542741" w:rsidRPr="00542741" w:rsidRDefault="00542741" w:rsidP="00542741">
      <w:pPr>
        <w:tabs>
          <w:tab w:val="num" w:pos="284"/>
        </w:tabs>
        <w:ind w:left="567" w:hanging="283"/>
        <w:rPr>
          <w:rFonts w:cs="Calibri"/>
          <w:sz w:val="32"/>
          <w:szCs w:val="32"/>
        </w:rPr>
      </w:pPr>
    </w:p>
    <w:p w14:paraId="1824C8ED" w14:textId="77777777" w:rsidR="00542741" w:rsidRPr="00542741" w:rsidRDefault="00542741" w:rsidP="005B19C2">
      <w:pPr>
        <w:numPr>
          <w:ilvl w:val="0"/>
          <w:numId w:val="214"/>
        </w:numPr>
        <w:tabs>
          <w:tab w:val="num" w:pos="284"/>
        </w:tabs>
        <w:ind w:left="851" w:hanging="283"/>
        <w:rPr>
          <w:rFonts w:cs="Calibri"/>
          <w:sz w:val="32"/>
          <w:szCs w:val="32"/>
        </w:rPr>
      </w:pPr>
      <w:r w:rsidRPr="00542741">
        <w:rPr>
          <w:rFonts w:cs="Calibri"/>
          <w:sz w:val="32"/>
          <w:szCs w:val="32"/>
        </w:rPr>
        <w:t>Any player who competed in another team on the originally scheduled date shall be ineligible to participate in the rescheduled match</w:t>
      </w:r>
    </w:p>
    <w:p w14:paraId="563CE079" w14:textId="77777777" w:rsidR="00542741" w:rsidRPr="00542741" w:rsidRDefault="00542741" w:rsidP="00542741">
      <w:pPr>
        <w:tabs>
          <w:tab w:val="num" w:pos="284"/>
          <w:tab w:val="num" w:pos="1920"/>
        </w:tabs>
        <w:ind w:left="851" w:hanging="283"/>
        <w:rPr>
          <w:rFonts w:cs="Calibri"/>
          <w:sz w:val="32"/>
          <w:szCs w:val="32"/>
        </w:rPr>
      </w:pPr>
    </w:p>
    <w:p w14:paraId="787C5A85" w14:textId="77777777" w:rsidR="00542741" w:rsidRPr="00542741" w:rsidRDefault="00542741" w:rsidP="005B19C2">
      <w:pPr>
        <w:numPr>
          <w:ilvl w:val="0"/>
          <w:numId w:val="214"/>
        </w:numPr>
        <w:tabs>
          <w:tab w:val="num" w:pos="284"/>
        </w:tabs>
        <w:ind w:left="851" w:hanging="283"/>
        <w:rPr>
          <w:rFonts w:cs="Calibri"/>
          <w:sz w:val="32"/>
          <w:szCs w:val="32"/>
        </w:rPr>
      </w:pPr>
      <w:r w:rsidRPr="00542741">
        <w:rPr>
          <w:rFonts w:cs="Calibri"/>
          <w:sz w:val="32"/>
          <w:szCs w:val="32"/>
        </w:rPr>
        <w:t>Any player not registered on the originally scheduled match shall be ineligible to participate in the rescheduled match</w:t>
      </w:r>
    </w:p>
    <w:p w14:paraId="55A994FB" w14:textId="77777777" w:rsidR="00542741" w:rsidRPr="00542741" w:rsidRDefault="00542741" w:rsidP="00542741">
      <w:pPr>
        <w:tabs>
          <w:tab w:val="num" w:pos="284"/>
          <w:tab w:val="num" w:pos="1920"/>
        </w:tabs>
        <w:ind w:left="851" w:hanging="283"/>
        <w:rPr>
          <w:rFonts w:cs="Calibri"/>
          <w:sz w:val="32"/>
          <w:szCs w:val="32"/>
        </w:rPr>
      </w:pPr>
    </w:p>
    <w:p w14:paraId="65C533FA" w14:textId="77777777" w:rsidR="00542741" w:rsidRPr="00542741" w:rsidRDefault="00542741" w:rsidP="005B19C2">
      <w:pPr>
        <w:numPr>
          <w:ilvl w:val="0"/>
          <w:numId w:val="214"/>
        </w:numPr>
        <w:tabs>
          <w:tab w:val="num" w:pos="284"/>
        </w:tabs>
        <w:ind w:left="851" w:hanging="283"/>
        <w:rPr>
          <w:rFonts w:cs="Calibri"/>
          <w:sz w:val="32"/>
          <w:szCs w:val="32"/>
        </w:rPr>
      </w:pPr>
      <w:r w:rsidRPr="00542741">
        <w:rPr>
          <w:rFonts w:cs="Calibri"/>
          <w:sz w:val="32"/>
          <w:szCs w:val="32"/>
        </w:rPr>
        <w:t>Player eligibility will be taken as if the rescheduled match had taken place on the original date</w:t>
      </w:r>
    </w:p>
    <w:p w14:paraId="5967F302" w14:textId="77777777" w:rsidR="00542741" w:rsidRPr="00542741" w:rsidRDefault="00542741" w:rsidP="00542741">
      <w:pPr>
        <w:tabs>
          <w:tab w:val="num" w:pos="284"/>
          <w:tab w:val="num" w:pos="1920"/>
        </w:tabs>
        <w:ind w:left="851" w:hanging="283"/>
        <w:rPr>
          <w:rFonts w:cs="Calibri"/>
          <w:sz w:val="32"/>
          <w:szCs w:val="32"/>
        </w:rPr>
      </w:pPr>
    </w:p>
    <w:p w14:paraId="03E270DE" w14:textId="77777777" w:rsidR="00542741" w:rsidRPr="00542741" w:rsidRDefault="00542741" w:rsidP="005B19C2">
      <w:pPr>
        <w:numPr>
          <w:ilvl w:val="0"/>
          <w:numId w:val="214"/>
        </w:numPr>
        <w:ind w:left="851" w:hanging="283"/>
        <w:rPr>
          <w:rFonts w:cs="Calibri"/>
          <w:sz w:val="32"/>
          <w:szCs w:val="32"/>
        </w:rPr>
      </w:pPr>
      <w:r w:rsidRPr="00542741">
        <w:rPr>
          <w:rFonts w:cs="Calibri"/>
          <w:sz w:val="32"/>
          <w:szCs w:val="32"/>
        </w:rPr>
        <w:t>If the Association reschedules a complete round or grade because of inclement weather then the 14 days notice will not apply.</w:t>
      </w:r>
    </w:p>
    <w:p w14:paraId="21109FA9" w14:textId="77777777" w:rsidR="00542741" w:rsidRPr="00542741" w:rsidRDefault="00542741" w:rsidP="00542741">
      <w:pPr>
        <w:tabs>
          <w:tab w:val="left" w:pos="9165"/>
        </w:tabs>
        <w:ind w:left="142"/>
        <w:rPr>
          <w:rFonts w:cs="Calibri"/>
          <w:sz w:val="32"/>
          <w:szCs w:val="32"/>
        </w:rPr>
      </w:pPr>
      <w:r w:rsidRPr="00542741">
        <w:rPr>
          <w:rFonts w:cs="Calibri"/>
          <w:sz w:val="32"/>
          <w:szCs w:val="32"/>
        </w:rPr>
        <w:tab/>
      </w:r>
    </w:p>
    <w:p w14:paraId="15C9D3EA" w14:textId="77777777" w:rsidR="00542741" w:rsidRPr="00542741" w:rsidRDefault="00542741" w:rsidP="00542741">
      <w:r w:rsidRPr="00542741">
        <w:t>_______________________________________________________</w:t>
      </w:r>
    </w:p>
    <w:p w14:paraId="321032C9" w14:textId="7AD3705A" w:rsidR="00EE5D24" w:rsidRPr="00D60FDF" w:rsidRDefault="00EE5D24" w:rsidP="00510E39">
      <w:pPr>
        <w:tabs>
          <w:tab w:val="left" w:pos="567"/>
        </w:tabs>
        <w:ind w:left="142"/>
        <w:rPr>
          <w:rFonts w:cs="Calibri"/>
          <w:sz w:val="32"/>
          <w:szCs w:val="32"/>
        </w:rPr>
      </w:pPr>
    </w:p>
    <w:sectPr w:rsidR="00EE5D24" w:rsidRPr="00D60FDF" w:rsidSect="00F44D60">
      <w:headerReference w:type="even" r:id="rId41"/>
      <w:headerReference w:type="default" r:id="rId42"/>
      <w:footerReference w:type="default" r:id="rId43"/>
      <w:headerReference w:type="first" r:id="rId44"/>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985C9" w14:textId="77777777" w:rsidR="00A24D0C" w:rsidRDefault="00A24D0C">
      <w:r>
        <w:separator/>
      </w:r>
    </w:p>
  </w:endnote>
  <w:endnote w:type="continuationSeparator" w:id="0">
    <w:p w14:paraId="06F3D238" w14:textId="77777777" w:rsidR="00A24D0C" w:rsidRDefault="00A24D0C">
      <w:r>
        <w:continuationSeparator/>
      </w:r>
    </w:p>
  </w:endnote>
  <w:endnote w:type="continuationNotice" w:id="1">
    <w:p w14:paraId="38B3C738" w14:textId="77777777" w:rsidR="00A24D0C" w:rsidRDefault="00A24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CD31" w14:textId="77777777" w:rsidR="003C6DC5" w:rsidRPr="00EC32D6" w:rsidRDefault="003C6DC5">
    <w:pPr>
      <w:pStyle w:val="Footer"/>
      <w:rPr>
        <w:rFonts w:cs="Calibri"/>
        <w:sz w:val="16"/>
        <w:szCs w:val="16"/>
      </w:rPr>
    </w:pPr>
  </w:p>
  <w:p w14:paraId="1DAA3989" w14:textId="77777777" w:rsidR="003C6DC5" w:rsidRPr="00EC32D6" w:rsidRDefault="003C6DC5">
    <w:pPr>
      <w:pStyle w:val="Footer"/>
      <w:rPr>
        <w:rFonts w:cs="Calibri"/>
        <w:sz w:val="16"/>
        <w:szCs w:val="16"/>
      </w:rPr>
    </w:pPr>
  </w:p>
  <w:p w14:paraId="7915D2B1" w14:textId="7B8E4B1F" w:rsidR="003C6DC5" w:rsidRPr="00EC32D6" w:rsidRDefault="003C6DC5">
    <w:pPr>
      <w:pStyle w:val="Footer"/>
      <w:rPr>
        <w:rFonts w:cs="Calibri"/>
        <w:sz w:val="16"/>
        <w:szCs w:val="16"/>
      </w:rPr>
    </w:pPr>
    <w:bookmarkStart w:id="4025" w:name="_Hlk113366150"/>
    <w:r w:rsidRPr="00EC32D6">
      <w:rPr>
        <w:rFonts w:cs="Calibri"/>
        <w:sz w:val="16"/>
        <w:szCs w:val="16"/>
      </w:rPr>
      <w:t xml:space="preserve">REVISED: </w:t>
    </w:r>
    <w:r w:rsidR="00C32AEB">
      <w:rPr>
        <w:rFonts w:cs="Calibri"/>
        <w:sz w:val="16"/>
        <w:szCs w:val="16"/>
      </w:rPr>
      <w:t>October 202</w:t>
    </w:r>
    <w:r w:rsidR="00D80AFF">
      <w:rPr>
        <w:rFonts w:cs="Calibri"/>
        <w:sz w:val="16"/>
        <w:szCs w:val="16"/>
      </w:rPr>
      <w:t>4</w:t>
    </w:r>
    <w:r>
      <w:rPr>
        <w:rFonts w:cs="Calibri"/>
        <w:sz w:val="16"/>
        <w:szCs w:val="16"/>
      </w:rPr>
      <w:t xml:space="preserve">                     </w:t>
    </w:r>
    <w:r w:rsidRPr="00EC32D6">
      <w:rPr>
        <w:rFonts w:cs="Calibri"/>
        <w:sz w:val="16"/>
        <w:szCs w:val="16"/>
      </w:rPr>
      <w:t xml:space="preserve">©North West Metropolitan Cricket Association Inc       </w:t>
    </w:r>
    <w:bookmarkEnd w:id="4025"/>
    <w:r>
      <w:rPr>
        <w:rFonts w:cs="Calibri"/>
        <w:sz w:val="16"/>
        <w:szCs w:val="16"/>
      </w:rPr>
      <w:tab/>
      <w:t xml:space="preserve">   </w:t>
    </w:r>
    <w:r w:rsidRPr="00215554">
      <w:rPr>
        <w:rFonts w:cs="Calibri"/>
        <w:sz w:val="16"/>
        <w:szCs w:val="16"/>
      </w:rPr>
      <w:t xml:space="preserve">Page </w:t>
    </w:r>
    <w:r w:rsidRPr="00215554">
      <w:rPr>
        <w:rFonts w:cs="Calibri"/>
        <w:b/>
        <w:bCs/>
        <w:sz w:val="16"/>
        <w:szCs w:val="16"/>
      </w:rPr>
      <w:fldChar w:fldCharType="begin"/>
    </w:r>
    <w:r w:rsidRPr="00215554">
      <w:rPr>
        <w:rFonts w:cs="Calibri"/>
        <w:b/>
        <w:bCs/>
        <w:sz w:val="16"/>
        <w:szCs w:val="16"/>
      </w:rPr>
      <w:instrText xml:space="preserve"> PAGE  \* Arabic  \* MERGEFORMAT </w:instrText>
    </w:r>
    <w:r w:rsidRPr="00215554">
      <w:rPr>
        <w:rFonts w:cs="Calibri"/>
        <w:b/>
        <w:bCs/>
        <w:sz w:val="16"/>
        <w:szCs w:val="16"/>
      </w:rPr>
      <w:fldChar w:fldCharType="separate"/>
    </w:r>
    <w:r w:rsidR="0062606A">
      <w:rPr>
        <w:rFonts w:cs="Calibri"/>
        <w:b/>
        <w:bCs/>
        <w:noProof/>
        <w:sz w:val="16"/>
        <w:szCs w:val="16"/>
      </w:rPr>
      <w:t>176</w:t>
    </w:r>
    <w:r w:rsidRPr="00215554">
      <w:rPr>
        <w:rFonts w:cs="Calibri"/>
        <w:b/>
        <w:bCs/>
        <w:sz w:val="16"/>
        <w:szCs w:val="16"/>
      </w:rPr>
      <w:fldChar w:fldCharType="end"/>
    </w:r>
    <w:r w:rsidRPr="00215554">
      <w:rPr>
        <w:rFonts w:cs="Calibri"/>
        <w:sz w:val="16"/>
        <w:szCs w:val="16"/>
      </w:rPr>
      <w:t xml:space="preserve"> of </w:t>
    </w:r>
    <w:r w:rsidRPr="00215554">
      <w:rPr>
        <w:rFonts w:cs="Calibri"/>
        <w:b/>
        <w:bCs/>
        <w:sz w:val="16"/>
        <w:szCs w:val="16"/>
      </w:rPr>
      <w:fldChar w:fldCharType="begin"/>
    </w:r>
    <w:r w:rsidRPr="00215554">
      <w:rPr>
        <w:rFonts w:cs="Calibri"/>
        <w:b/>
        <w:bCs/>
        <w:sz w:val="16"/>
        <w:szCs w:val="16"/>
      </w:rPr>
      <w:instrText xml:space="preserve"> NUMPAGES  \* Arabic  \* MERGEFORMAT </w:instrText>
    </w:r>
    <w:r w:rsidRPr="00215554">
      <w:rPr>
        <w:rFonts w:cs="Calibri"/>
        <w:b/>
        <w:bCs/>
        <w:sz w:val="16"/>
        <w:szCs w:val="16"/>
      </w:rPr>
      <w:fldChar w:fldCharType="separate"/>
    </w:r>
    <w:r w:rsidR="0062606A">
      <w:rPr>
        <w:rFonts w:cs="Calibri"/>
        <w:b/>
        <w:bCs/>
        <w:noProof/>
        <w:sz w:val="16"/>
        <w:szCs w:val="16"/>
      </w:rPr>
      <w:t>231</w:t>
    </w:r>
    <w:r w:rsidRPr="00215554">
      <w:rPr>
        <w:rFonts w:cs="Calibri"/>
        <w:b/>
        <w:bCs/>
        <w:sz w:val="16"/>
        <w:szCs w:val="16"/>
      </w:rPr>
      <w:fldChar w:fldCharType="end"/>
    </w:r>
    <w:r w:rsidRPr="00EC32D6">
      <w:rPr>
        <w:rFonts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C84E0" w14:textId="77777777" w:rsidR="00A24D0C" w:rsidRDefault="00A24D0C">
      <w:r>
        <w:separator/>
      </w:r>
    </w:p>
  </w:footnote>
  <w:footnote w:type="continuationSeparator" w:id="0">
    <w:p w14:paraId="492F059B" w14:textId="77777777" w:rsidR="00A24D0C" w:rsidRDefault="00A24D0C">
      <w:r>
        <w:continuationSeparator/>
      </w:r>
    </w:p>
  </w:footnote>
  <w:footnote w:type="continuationNotice" w:id="1">
    <w:p w14:paraId="3B8D9FC9" w14:textId="77777777" w:rsidR="00A24D0C" w:rsidRDefault="00A24D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1F94" w14:textId="77777777" w:rsidR="003C6DC5" w:rsidRDefault="00FC19FB">
    <w:pPr>
      <w:pStyle w:val="Header"/>
    </w:pPr>
    <w:r>
      <w:pict w14:anchorId="6E32F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9.45pt;height:159.85pt;rotation:315;z-index:-251658239;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4D31" w14:textId="77777777" w:rsidR="003C6DC5" w:rsidRDefault="00FC19FB">
    <w:pPr>
      <w:pStyle w:val="Header"/>
    </w:pPr>
    <w:r>
      <w:pict w14:anchorId="42963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59.45pt;height:159.85pt;rotation:315;z-index:-251658238;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8599" w14:textId="77777777" w:rsidR="003C6DC5" w:rsidRDefault="00FC19FB">
    <w:pPr>
      <w:pStyle w:val="Header"/>
    </w:pPr>
    <w:r>
      <w:pict w14:anchorId="24083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59.45pt;height:159.85pt;rotation:315;z-index:-251658240;mso-position-horizontal:center;mso-position-horizontal-relative:margin;mso-position-vertical:center;mso-position-vertical-relative:margin" o:allowincell="f" fillcolor="silver" stroked="f">
          <v:fill opacity=".5"/>
          <v:textpath style="font-family:&quot;Arial&quot;;font-size:1pt" string="NWM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51E"/>
    <w:multiLevelType w:val="hybridMultilevel"/>
    <w:tmpl w:val="C5140978"/>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03C3CB4"/>
    <w:multiLevelType w:val="hybridMultilevel"/>
    <w:tmpl w:val="AC629FFC"/>
    <w:lvl w:ilvl="0" w:tplc="0BB68A88">
      <w:start w:val="1"/>
      <w:numFmt w:val="decimal"/>
      <w:lvlText w:val="%1."/>
      <w:lvlJc w:val="left"/>
      <w:pPr>
        <w:tabs>
          <w:tab w:val="num" w:pos="720"/>
        </w:tabs>
        <w:ind w:left="720" w:hanging="360"/>
      </w:pPr>
    </w:lvl>
    <w:lvl w:ilvl="1" w:tplc="F8789612">
      <w:numFmt w:val="none"/>
      <w:lvlText w:val=""/>
      <w:lvlJc w:val="left"/>
      <w:pPr>
        <w:tabs>
          <w:tab w:val="num" w:pos="360"/>
        </w:tabs>
      </w:pPr>
    </w:lvl>
    <w:lvl w:ilvl="2" w:tplc="D7AC76BA">
      <w:numFmt w:val="none"/>
      <w:lvlText w:val=""/>
      <w:lvlJc w:val="left"/>
      <w:pPr>
        <w:tabs>
          <w:tab w:val="num" w:pos="360"/>
        </w:tabs>
      </w:pPr>
    </w:lvl>
    <w:lvl w:ilvl="3" w:tplc="2EEC8230">
      <w:start w:val="1"/>
      <w:numFmt w:val="decimal"/>
      <w:lvlText w:val="%4."/>
      <w:lvlJc w:val="left"/>
      <w:pPr>
        <w:tabs>
          <w:tab w:val="num" w:pos="720"/>
        </w:tabs>
        <w:ind w:left="720" w:hanging="360"/>
      </w:pPr>
    </w:lvl>
    <w:lvl w:ilvl="4" w:tplc="E6528794">
      <w:numFmt w:val="none"/>
      <w:lvlText w:val=""/>
      <w:lvlJc w:val="left"/>
      <w:pPr>
        <w:tabs>
          <w:tab w:val="num" w:pos="360"/>
        </w:tabs>
      </w:pPr>
    </w:lvl>
    <w:lvl w:ilvl="5" w:tplc="DF102DAC">
      <w:numFmt w:val="none"/>
      <w:lvlText w:val=""/>
      <w:lvlJc w:val="left"/>
      <w:pPr>
        <w:tabs>
          <w:tab w:val="num" w:pos="360"/>
        </w:tabs>
      </w:pPr>
    </w:lvl>
    <w:lvl w:ilvl="6" w:tplc="72F207BA">
      <w:numFmt w:val="none"/>
      <w:lvlText w:val=""/>
      <w:lvlJc w:val="left"/>
      <w:pPr>
        <w:tabs>
          <w:tab w:val="num" w:pos="360"/>
        </w:tabs>
      </w:pPr>
    </w:lvl>
    <w:lvl w:ilvl="7" w:tplc="EED87A2A">
      <w:numFmt w:val="none"/>
      <w:lvlText w:val=""/>
      <w:lvlJc w:val="left"/>
      <w:pPr>
        <w:tabs>
          <w:tab w:val="num" w:pos="360"/>
        </w:tabs>
      </w:pPr>
    </w:lvl>
    <w:lvl w:ilvl="8" w:tplc="236661E6">
      <w:numFmt w:val="none"/>
      <w:lvlText w:val=""/>
      <w:lvlJc w:val="left"/>
      <w:pPr>
        <w:tabs>
          <w:tab w:val="num" w:pos="360"/>
        </w:tabs>
      </w:pPr>
    </w:lvl>
  </w:abstractNum>
  <w:abstractNum w:abstractNumId="2" w15:restartNumberingAfterBreak="0">
    <w:nsid w:val="01136005"/>
    <w:multiLevelType w:val="hybridMultilevel"/>
    <w:tmpl w:val="BE6003D8"/>
    <w:lvl w:ilvl="0" w:tplc="04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1F2813"/>
    <w:multiLevelType w:val="hybridMultilevel"/>
    <w:tmpl w:val="C032D4D2"/>
    <w:lvl w:ilvl="0" w:tplc="0409000F">
      <w:start w:val="1"/>
      <w:numFmt w:val="decimal"/>
      <w:lvlText w:val="%1."/>
      <w:lvlJc w:val="left"/>
      <w:pPr>
        <w:tabs>
          <w:tab w:val="num" w:pos="1080"/>
        </w:tabs>
        <w:ind w:left="1080" w:hanging="360"/>
      </w:pPr>
    </w:lvl>
    <w:lvl w:ilvl="1" w:tplc="40A0BE84">
      <w:start w:val="20"/>
      <w:numFmt w:val="decimal"/>
      <w:lvlText w:val="%2."/>
      <w:lvlJc w:val="left"/>
      <w:pPr>
        <w:tabs>
          <w:tab w:val="num" w:pos="1110"/>
        </w:tabs>
        <w:ind w:left="1110" w:hanging="390"/>
      </w:pPr>
      <w:rPr>
        <w:rFonts w:hint="default"/>
      </w:rPr>
    </w:lvl>
    <w:lvl w:ilvl="2" w:tplc="3710B7AE">
      <w:start w:val="19"/>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15E30D4"/>
    <w:multiLevelType w:val="hybridMultilevel"/>
    <w:tmpl w:val="C234DCA4"/>
    <w:lvl w:ilvl="0" w:tplc="0409000F">
      <w:start w:val="1"/>
      <w:numFmt w:val="decimal"/>
      <w:lvlText w:val="%1."/>
      <w:lvlJc w:val="left"/>
      <w:pPr>
        <w:tabs>
          <w:tab w:val="num" w:pos="1070"/>
        </w:tabs>
        <w:ind w:left="1070" w:hanging="360"/>
      </w:pPr>
    </w:lvl>
    <w:lvl w:ilvl="1" w:tplc="E432E7A2">
      <w:start w:val="1"/>
      <w:numFmt w:val="lowerLetter"/>
      <w:lvlText w:val="(%2)"/>
      <w:lvlJc w:val="left"/>
      <w:pPr>
        <w:tabs>
          <w:tab w:val="num" w:pos="1790"/>
        </w:tabs>
        <w:ind w:left="1790" w:hanging="360"/>
      </w:pPr>
      <w:rPr>
        <w:rFonts w:hint="default"/>
      </w:rPr>
    </w:lvl>
    <w:lvl w:ilvl="2" w:tplc="E432E7A2">
      <w:start w:val="1"/>
      <w:numFmt w:val="lowerLetter"/>
      <w:lvlText w:val="(%3)"/>
      <w:lvlJc w:val="left"/>
      <w:pPr>
        <w:tabs>
          <w:tab w:val="num" w:pos="2690"/>
        </w:tabs>
        <w:ind w:left="2690" w:hanging="360"/>
      </w:pPr>
      <w:rPr>
        <w:rFonts w:hint="default"/>
      </w:rPr>
    </w:lvl>
    <w:lvl w:ilvl="3" w:tplc="0409000F">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5" w15:restartNumberingAfterBreak="0">
    <w:nsid w:val="02800A0F"/>
    <w:multiLevelType w:val="hybridMultilevel"/>
    <w:tmpl w:val="1D5228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2B6308D"/>
    <w:multiLevelType w:val="multilevel"/>
    <w:tmpl w:val="BDDEA8DC"/>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Letter"/>
      <w:lvlText w:val="(%3)"/>
      <w:lvlJc w:val="left"/>
      <w:pPr>
        <w:ind w:left="2690" w:hanging="36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03DA603D"/>
    <w:multiLevelType w:val="hybridMultilevel"/>
    <w:tmpl w:val="AD4CEFD8"/>
    <w:lvl w:ilvl="0" w:tplc="04090017">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2C406B"/>
    <w:multiLevelType w:val="multilevel"/>
    <w:tmpl w:val="8EDCF788"/>
    <w:lvl w:ilvl="0">
      <w:start w:val="1"/>
      <w:numFmt w:val="lowerRoman"/>
      <w:lvlText w:val="%1."/>
      <w:lvlJc w:val="right"/>
      <w:pPr>
        <w:ind w:left="2520" w:hanging="360"/>
      </w:pPr>
      <w:rPr>
        <w:rFonts w:hint="default"/>
      </w:rPr>
    </w:lvl>
    <w:lvl w:ilvl="1">
      <w:start w:val="1"/>
      <w:numFmt w:val="decimal"/>
      <w:isLgl/>
      <w:lvlText w:val="%1.%2"/>
      <w:lvlJc w:val="left"/>
      <w:pPr>
        <w:ind w:left="3600" w:hanging="1440"/>
      </w:pPr>
      <w:rPr>
        <w:rFonts w:hint="default"/>
      </w:rPr>
    </w:lvl>
    <w:lvl w:ilvl="2">
      <w:start w:val="4"/>
      <w:numFmt w:val="decimal"/>
      <w:isLgl/>
      <w:lvlText w:val="%1.%2.%3"/>
      <w:lvlJc w:val="left"/>
      <w:pPr>
        <w:ind w:left="3600" w:hanging="144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2160"/>
      </w:pPr>
      <w:rPr>
        <w:rFonts w:hint="default"/>
      </w:rPr>
    </w:lvl>
    <w:lvl w:ilvl="8">
      <w:start w:val="1"/>
      <w:numFmt w:val="decimal"/>
      <w:isLgl/>
      <w:lvlText w:val="%1.%2.%3.%4.%5.%6.%7.%8.%9"/>
      <w:lvlJc w:val="left"/>
      <w:pPr>
        <w:ind w:left="4320" w:hanging="2160"/>
      </w:pPr>
      <w:rPr>
        <w:rFonts w:hint="default"/>
      </w:rPr>
    </w:lvl>
  </w:abstractNum>
  <w:abstractNum w:abstractNumId="9" w15:restartNumberingAfterBreak="0">
    <w:nsid w:val="04F72852"/>
    <w:multiLevelType w:val="multilevel"/>
    <w:tmpl w:val="A2EA6916"/>
    <w:lvl w:ilvl="0">
      <w:start w:val="1"/>
      <w:numFmt w:val="decimal"/>
      <w:lvlText w:val="%1."/>
      <w:lvlJc w:val="left"/>
      <w:pPr>
        <w:ind w:left="720" w:hanging="360"/>
      </w:pPr>
    </w:lvl>
    <w:lvl w:ilvl="1">
      <w:start w:val="5"/>
      <w:numFmt w:val="decimal"/>
      <w:isLgl/>
      <w:lvlText w:val="%1.%2"/>
      <w:lvlJc w:val="left"/>
      <w:pPr>
        <w:ind w:left="1740" w:hanging="1380"/>
      </w:pPr>
      <w:rPr>
        <w:rFonts w:hint="default"/>
      </w:rPr>
    </w:lvl>
    <w:lvl w:ilvl="2">
      <w:start w:val="5"/>
      <w:numFmt w:val="decimal"/>
      <w:isLgl/>
      <w:lvlText w:val="%1.%2.%3"/>
      <w:lvlJc w:val="left"/>
      <w:pPr>
        <w:ind w:left="1740" w:hanging="1380"/>
      </w:pPr>
      <w:rPr>
        <w:rFonts w:hint="default"/>
      </w:rPr>
    </w:lvl>
    <w:lvl w:ilvl="3">
      <w:start w:val="1"/>
      <w:numFmt w:val="decimal"/>
      <w:isLgl/>
      <w:lvlText w:val="%1.%2.%3.%4"/>
      <w:lvlJc w:val="left"/>
      <w:pPr>
        <w:ind w:left="1740" w:hanging="13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050822F4"/>
    <w:multiLevelType w:val="hybridMultilevel"/>
    <w:tmpl w:val="02BE6D9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517775B"/>
    <w:multiLevelType w:val="hybridMultilevel"/>
    <w:tmpl w:val="6B4255B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5D322BC"/>
    <w:multiLevelType w:val="hybridMultilevel"/>
    <w:tmpl w:val="80D6F912"/>
    <w:lvl w:ilvl="0" w:tplc="AF96A91C">
      <w:start w:val="2"/>
      <w:numFmt w:val="lowerLetter"/>
      <w:lvlText w:val="%1)"/>
      <w:lvlJc w:val="left"/>
      <w:pPr>
        <w:ind w:left="158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406F48"/>
    <w:multiLevelType w:val="hybridMultilevel"/>
    <w:tmpl w:val="6966E7B2"/>
    <w:lvl w:ilvl="0" w:tplc="D39EFF9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A22BAF"/>
    <w:multiLevelType w:val="hybridMultilevel"/>
    <w:tmpl w:val="65F61C2A"/>
    <w:lvl w:ilvl="0" w:tplc="7C8ED46C">
      <w:start w:val="1"/>
      <w:numFmt w:val="decimal"/>
      <w:lvlText w:val="%1."/>
      <w:lvlJc w:val="left"/>
      <w:pPr>
        <w:ind w:left="862" w:hanging="360"/>
      </w:pPr>
      <w:rPr>
        <w:b w:val="0"/>
      </w:rPr>
    </w:lvl>
    <w:lvl w:ilvl="1" w:tplc="04090017">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06B34334"/>
    <w:multiLevelType w:val="hybridMultilevel"/>
    <w:tmpl w:val="B122E2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0E567C"/>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543F29"/>
    <w:multiLevelType w:val="hybridMultilevel"/>
    <w:tmpl w:val="6C44CE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76149B6"/>
    <w:multiLevelType w:val="multilevel"/>
    <w:tmpl w:val="1276AA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0792189E"/>
    <w:multiLevelType w:val="hybridMultilevel"/>
    <w:tmpl w:val="1188FA0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7C830D3"/>
    <w:multiLevelType w:val="hybridMultilevel"/>
    <w:tmpl w:val="93EC5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B77CAC"/>
    <w:multiLevelType w:val="multilevel"/>
    <w:tmpl w:val="B582D022"/>
    <w:lvl w:ilvl="0">
      <w:start w:val="1"/>
      <w:numFmt w:val="decimal"/>
      <w:lvlText w:val="%1."/>
      <w:lvlJc w:val="left"/>
      <w:pPr>
        <w:tabs>
          <w:tab w:val="num" w:pos="720"/>
        </w:tabs>
        <w:ind w:left="720" w:hanging="360"/>
      </w:pPr>
    </w:lvl>
    <w:lvl w:ilvl="1">
      <w:start w:val="2"/>
      <w:numFmt w:val="decimal"/>
      <w:isLgl/>
      <w:lvlText w:val="%1.%2"/>
      <w:lvlJc w:val="left"/>
      <w:pPr>
        <w:ind w:left="1656" w:hanging="1296"/>
      </w:pPr>
      <w:rPr>
        <w:rFonts w:hint="default"/>
      </w:rPr>
    </w:lvl>
    <w:lvl w:ilvl="2">
      <w:start w:val="1"/>
      <w:numFmt w:val="decimal"/>
      <w:isLgl/>
      <w:lvlText w:val="%1.%2.%3"/>
      <w:lvlJc w:val="left"/>
      <w:pPr>
        <w:ind w:left="1656" w:hanging="1296"/>
      </w:pPr>
      <w:rPr>
        <w:rFonts w:hint="default"/>
      </w:rPr>
    </w:lvl>
    <w:lvl w:ilvl="3">
      <w:start w:val="1"/>
      <w:numFmt w:val="decimal"/>
      <w:isLgl/>
      <w:lvlText w:val="%1.%2.%3.%4"/>
      <w:lvlJc w:val="left"/>
      <w:pPr>
        <w:ind w:left="1656" w:hanging="1296"/>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08FF61C5"/>
    <w:multiLevelType w:val="hybridMultilevel"/>
    <w:tmpl w:val="2F58A440"/>
    <w:lvl w:ilvl="0" w:tplc="04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 w15:restartNumberingAfterBreak="0">
    <w:nsid w:val="09AA6E7E"/>
    <w:multiLevelType w:val="multilevel"/>
    <w:tmpl w:val="69A42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A41229C"/>
    <w:multiLevelType w:val="hybridMultilevel"/>
    <w:tmpl w:val="7A0EE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6B5F18"/>
    <w:multiLevelType w:val="multilevel"/>
    <w:tmpl w:val="DB62E0B8"/>
    <w:lvl w:ilvl="0">
      <w:start w:val="1"/>
      <w:numFmt w:val="decimal"/>
      <w:lvlText w:val="%1."/>
      <w:lvlJc w:val="left"/>
      <w:pPr>
        <w:ind w:left="2818" w:hanging="360"/>
      </w:pPr>
      <w:rPr>
        <w:rFonts w:hint="default"/>
      </w:rPr>
    </w:lvl>
    <w:lvl w:ilvl="1">
      <w:start w:val="15"/>
      <w:numFmt w:val="decimal"/>
      <w:isLgl/>
      <w:lvlText w:val="%1.%2"/>
      <w:lvlJc w:val="left"/>
      <w:pPr>
        <w:ind w:left="3298" w:hanging="840"/>
      </w:pPr>
      <w:rPr>
        <w:rFonts w:hint="default"/>
      </w:rPr>
    </w:lvl>
    <w:lvl w:ilvl="2">
      <w:start w:val="3"/>
      <w:numFmt w:val="decimal"/>
      <w:isLgl/>
      <w:lvlText w:val="%1.%2.%3"/>
      <w:lvlJc w:val="left"/>
      <w:pPr>
        <w:ind w:left="982" w:hanging="840"/>
      </w:pPr>
      <w:rPr>
        <w:rFonts w:hint="default"/>
      </w:rPr>
    </w:lvl>
    <w:lvl w:ilvl="3">
      <w:start w:val="1"/>
      <w:numFmt w:val="decimal"/>
      <w:isLgl/>
      <w:lvlText w:val="%1.%2.%3.%4"/>
      <w:lvlJc w:val="left"/>
      <w:pPr>
        <w:ind w:left="3538" w:hanging="1080"/>
      </w:pPr>
      <w:rPr>
        <w:rFonts w:hint="default"/>
      </w:rPr>
    </w:lvl>
    <w:lvl w:ilvl="4">
      <w:start w:val="1"/>
      <w:numFmt w:val="decimal"/>
      <w:isLgl/>
      <w:lvlText w:val="%1.%2.%3.%4.%5"/>
      <w:lvlJc w:val="left"/>
      <w:pPr>
        <w:ind w:left="3898" w:hanging="1440"/>
      </w:pPr>
      <w:rPr>
        <w:rFonts w:hint="default"/>
      </w:rPr>
    </w:lvl>
    <w:lvl w:ilvl="5">
      <w:start w:val="1"/>
      <w:numFmt w:val="decimal"/>
      <w:isLgl/>
      <w:lvlText w:val="%1.%2.%3.%4.%5.%6"/>
      <w:lvlJc w:val="left"/>
      <w:pPr>
        <w:ind w:left="3898" w:hanging="1440"/>
      </w:pPr>
      <w:rPr>
        <w:rFonts w:hint="default"/>
      </w:rPr>
    </w:lvl>
    <w:lvl w:ilvl="6">
      <w:start w:val="1"/>
      <w:numFmt w:val="decimal"/>
      <w:isLgl/>
      <w:lvlText w:val="%1.%2.%3.%4.%5.%6.%7"/>
      <w:lvlJc w:val="left"/>
      <w:pPr>
        <w:ind w:left="4258" w:hanging="1800"/>
      </w:pPr>
      <w:rPr>
        <w:rFonts w:hint="default"/>
      </w:rPr>
    </w:lvl>
    <w:lvl w:ilvl="7">
      <w:start w:val="1"/>
      <w:numFmt w:val="decimal"/>
      <w:isLgl/>
      <w:lvlText w:val="%1.%2.%3.%4.%5.%6.%7.%8"/>
      <w:lvlJc w:val="left"/>
      <w:pPr>
        <w:ind w:left="4618" w:hanging="2160"/>
      </w:pPr>
      <w:rPr>
        <w:rFonts w:hint="default"/>
      </w:rPr>
    </w:lvl>
    <w:lvl w:ilvl="8">
      <w:start w:val="1"/>
      <w:numFmt w:val="decimal"/>
      <w:isLgl/>
      <w:lvlText w:val="%1.%2.%3.%4.%5.%6.%7.%8.%9"/>
      <w:lvlJc w:val="left"/>
      <w:pPr>
        <w:ind w:left="4618" w:hanging="2160"/>
      </w:pPr>
      <w:rPr>
        <w:rFonts w:hint="default"/>
      </w:rPr>
    </w:lvl>
  </w:abstractNum>
  <w:abstractNum w:abstractNumId="26" w15:restartNumberingAfterBreak="0">
    <w:nsid w:val="0A8B2C5B"/>
    <w:multiLevelType w:val="multilevel"/>
    <w:tmpl w:val="BCFA7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ACA0FBA"/>
    <w:multiLevelType w:val="hybridMultilevel"/>
    <w:tmpl w:val="303CF85C"/>
    <w:lvl w:ilvl="0" w:tplc="9A16CF6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AEA7430"/>
    <w:multiLevelType w:val="multilevel"/>
    <w:tmpl w:val="3EC45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FA4167"/>
    <w:multiLevelType w:val="multilevel"/>
    <w:tmpl w:val="294232D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0B0146B0"/>
    <w:multiLevelType w:val="hybridMultilevel"/>
    <w:tmpl w:val="40067DF0"/>
    <w:lvl w:ilvl="0" w:tplc="7C8ED46C">
      <w:start w:val="1"/>
      <w:numFmt w:val="decimal"/>
      <w:lvlText w:val="%1."/>
      <w:lvlJc w:val="left"/>
      <w:pPr>
        <w:tabs>
          <w:tab w:val="num" w:pos="2160"/>
        </w:tabs>
        <w:ind w:left="21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B612C53"/>
    <w:multiLevelType w:val="multilevel"/>
    <w:tmpl w:val="15302DEC"/>
    <w:lvl w:ilvl="0">
      <w:start w:val="1"/>
      <w:numFmt w:val="decimal"/>
      <w:lvlText w:val="%1."/>
      <w:lvlJc w:val="left"/>
      <w:pPr>
        <w:tabs>
          <w:tab w:val="num" w:pos="1080"/>
        </w:tabs>
        <w:ind w:left="1080" w:hanging="360"/>
      </w:p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0BCC45CF"/>
    <w:multiLevelType w:val="hybridMultilevel"/>
    <w:tmpl w:val="9CC85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C2A536B"/>
    <w:multiLevelType w:val="multilevel"/>
    <w:tmpl w:val="F6C228DA"/>
    <w:lvl w:ilvl="0">
      <w:start w:val="1"/>
      <w:numFmt w:val="decimal"/>
      <w:lvlText w:val="%1"/>
      <w:lvlJc w:val="left"/>
      <w:pPr>
        <w:ind w:left="795" w:hanging="795"/>
      </w:pPr>
    </w:lvl>
    <w:lvl w:ilvl="1">
      <w:start w:val="2"/>
      <w:numFmt w:val="decimal"/>
      <w:lvlText w:val="%1.%2"/>
      <w:lvlJc w:val="left"/>
      <w:pPr>
        <w:ind w:left="795" w:hanging="795"/>
      </w:pPr>
    </w:lvl>
    <w:lvl w:ilvl="2">
      <w:start w:val="3"/>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34" w15:restartNumberingAfterBreak="0">
    <w:nsid w:val="0C496B7B"/>
    <w:multiLevelType w:val="hybridMultilevel"/>
    <w:tmpl w:val="43104FD4"/>
    <w:lvl w:ilvl="0" w:tplc="04090017">
      <w:start w:val="1"/>
      <w:numFmt w:val="lowerLetter"/>
      <w:lvlText w:val="%1)"/>
      <w:lvlJc w:val="left"/>
      <w:pPr>
        <w:ind w:left="2149" w:hanging="360"/>
      </w:pPr>
    </w:lvl>
    <w:lvl w:ilvl="1" w:tplc="0C090019">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35" w15:restartNumberingAfterBreak="0">
    <w:nsid w:val="0C821196"/>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CC049A4"/>
    <w:multiLevelType w:val="hybridMultilevel"/>
    <w:tmpl w:val="9432B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CB782E"/>
    <w:multiLevelType w:val="multilevel"/>
    <w:tmpl w:val="76ECBB4E"/>
    <w:lvl w:ilvl="0">
      <w:start w:val="1"/>
      <w:numFmt w:val="decimal"/>
      <w:lvlText w:val="%1."/>
      <w:lvlJc w:val="left"/>
      <w:pPr>
        <w:tabs>
          <w:tab w:val="num" w:pos="1233"/>
        </w:tabs>
        <w:ind w:left="1233" w:hanging="360"/>
      </w:pPr>
    </w:lvl>
    <w:lvl w:ilvl="1">
      <w:start w:val="2"/>
      <w:numFmt w:val="decimal"/>
      <w:isLgl/>
      <w:lvlText w:val="%1.%2"/>
      <w:lvlJc w:val="left"/>
      <w:pPr>
        <w:ind w:left="1593"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953" w:hanging="1080"/>
      </w:pPr>
      <w:rPr>
        <w:rFonts w:hint="default"/>
      </w:rPr>
    </w:lvl>
    <w:lvl w:ilvl="4">
      <w:start w:val="1"/>
      <w:numFmt w:val="decimal"/>
      <w:isLgl/>
      <w:lvlText w:val="%1.%2.%3.%4.%5"/>
      <w:lvlJc w:val="left"/>
      <w:pPr>
        <w:ind w:left="2313" w:hanging="1440"/>
      </w:pPr>
      <w:rPr>
        <w:rFonts w:hint="default"/>
      </w:rPr>
    </w:lvl>
    <w:lvl w:ilvl="5">
      <w:start w:val="1"/>
      <w:numFmt w:val="decimal"/>
      <w:isLgl/>
      <w:lvlText w:val="%1.%2.%3.%4.%5.%6"/>
      <w:lvlJc w:val="left"/>
      <w:pPr>
        <w:ind w:left="2313" w:hanging="1440"/>
      </w:pPr>
      <w:rPr>
        <w:rFonts w:hint="default"/>
      </w:rPr>
    </w:lvl>
    <w:lvl w:ilvl="6">
      <w:start w:val="1"/>
      <w:numFmt w:val="decimal"/>
      <w:isLgl/>
      <w:lvlText w:val="%1.%2.%3.%4.%5.%6.%7"/>
      <w:lvlJc w:val="left"/>
      <w:pPr>
        <w:ind w:left="2673" w:hanging="1800"/>
      </w:pPr>
      <w:rPr>
        <w:rFonts w:hint="default"/>
      </w:rPr>
    </w:lvl>
    <w:lvl w:ilvl="7">
      <w:start w:val="1"/>
      <w:numFmt w:val="decimal"/>
      <w:isLgl/>
      <w:lvlText w:val="%1.%2.%3.%4.%5.%6.%7.%8"/>
      <w:lvlJc w:val="left"/>
      <w:pPr>
        <w:ind w:left="3033" w:hanging="2160"/>
      </w:pPr>
      <w:rPr>
        <w:rFonts w:hint="default"/>
      </w:rPr>
    </w:lvl>
    <w:lvl w:ilvl="8">
      <w:start w:val="1"/>
      <w:numFmt w:val="decimal"/>
      <w:isLgl/>
      <w:lvlText w:val="%1.%2.%3.%4.%5.%6.%7.%8.%9"/>
      <w:lvlJc w:val="left"/>
      <w:pPr>
        <w:ind w:left="3033" w:hanging="2160"/>
      </w:pPr>
      <w:rPr>
        <w:rFonts w:hint="default"/>
      </w:rPr>
    </w:lvl>
  </w:abstractNum>
  <w:abstractNum w:abstractNumId="38" w15:restartNumberingAfterBreak="0">
    <w:nsid w:val="0CF2509F"/>
    <w:multiLevelType w:val="hybridMultilevel"/>
    <w:tmpl w:val="4FFA96F2"/>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0CF55549"/>
    <w:multiLevelType w:val="hybridMultilevel"/>
    <w:tmpl w:val="49465F98"/>
    <w:lvl w:ilvl="0" w:tplc="04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 w15:restartNumberingAfterBreak="0">
    <w:nsid w:val="0D2F65D8"/>
    <w:multiLevelType w:val="multilevel"/>
    <w:tmpl w:val="27C8749E"/>
    <w:lvl w:ilvl="0">
      <w:start w:val="3"/>
      <w:numFmt w:val="decimal"/>
      <w:lvlText w:val="%1."/>
      <w:lvlJc w:val="left"/>
      <w:pPr>
        <w:ind w:left="1080" w:hanging="360"/>
      </w:pPr>
      <w:rPr>
        <w:rFonts w:hint="default"/>
        <w:b w:val="0"/>
      </w:rPr>
    </w:lvl>
    <w:lvl w:ilvl="1">
      <w:start w:val="2"/>
      <w:numFmt w:val="decimal"/>
      <w:isLgl/>
      <w:lvlText w:val="%1.%2"/>
      <w:lvlJc w:val="left"/>
      <w:pPr>
        <w:ind w:left="2016" w:hanging="1296"/>
      </w:pPr>
      <w:rPr>
        <w:rFonts w:hint="default"/>
      </w:rPr>
    </w:lvl>
    <w:lvl w:ilvl="2">
      <w:start w:val="3"/>
      <w:numFmt w:val="decimal"/>
      <w:isLgl/>
      <w:lvlText w:val="%1.%2.%3"/>
      <w:lvlJc w:val="left"/>
      <w:pPr>
        <w:ind w:left="2016" w:hanging="1296"/>
      </w:pPr>
      <w:rPr>
        <w:rFonts w:hint="default"/>
      </w:rPr>
    </w:lvl>
    <w:lvl w:ilvl="3">
      <w:start w:val="1"/>
      <w:numFmt w:val="decimal"/>
      <w:isLgl/>
      <w:lvlText w:val="%1.%2.%3.%4"/>
      <w:lvlJc w:val="left"/>
      <w:pPr>
        <w:ind w:left="2016" w:hanging="1296"/>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41" w15:restartNumberingAfterBreak="0">
    <w:nsid w:val="0D355ECA"/>
    <w:multiLevelType w:val="hybridMultilevel"/>
    <w:tmpl w:val="8DDA6C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0D483221"/>
    <w:multiLevelType w:val="hybridMultilevel"/>
    <w:tmpl w:val="9A2C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0E173E06"/>
    <w:multiLevelType w:val="hybridMultilevel"/>
    <w:tmpl w:val="491C2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EE816B1"/>
    <w:multiLevelType w:val="hybridMultilevel"/>
    <w:tmpl w:val="6308B560"/>
    <w:lvl w:ilvl="0" w:tplc="90F0BAB4">
      <w:start w:val="1"/>
      <w:numFmt w:val="decimal"/>
      <w:lvlText w:val="%1."/>
      <w:lvlJc w:val="left"/>
      <w:pPr>
        <w:tabs>
          <w:tab w:val="num" w:pos="720"/>
        </w:tabs>
        <w:ind w:left="720" w:hanging="360"/>
      </w:pPr>
      <w:rPr>
        <w:sz w:val="32"/>
        <w:szCs w:val="3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035011B"/>
    <w:multiLevelType w:val="hybridMultilevel"/>
    <w:tmpl w:val="C7966C0E"/>
    <w:lvl w:ilvl="0" w:tplc="E53E2F02">
      <w:start w:val="1"/>
      <w:numFmt w:val="decimal"/>
      <w:lvlText w:val="(%1)"/>
      <w:lvlJc w:val="left"/>
      <w:pPr>
        <w:ind w:left="1494" w:hanging="360"/>
      </w:pPr>
      <w:rPr>
        <w:rFonts w:asciiTheme="minorHAnsi" w:eastAsiaTheme="minorHAnsi" w:hAnsiTheme="minorHAnsi" w:cs="Calibri"/>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6" w15:restartNumberingAfterBreak="0">
    <w:nsid w:val="10C058F1"/>
    <w:multiLevelType w:val="hybridMultilevel"/>
    <w:tmpl w:val="A306CA84"/>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15:restartNumberingAfterBreak="0">
    <w:nsid w:val="11644D35"/>
    <w:multiLevelType w:val="hybridMultilevel"/>
    <w:tmpl w:val="9F703228"/>
    <w:lvl w:ilvl="0" w:tplc="0409000F">
      <w:start w:val="1"/>
      <w:numFmt w:val="decimal"/>
      <w:lvlText w:val="%1."/>
      <w:lvlJc w:val="left"/>
      <w:pPr>
        <w:tabs>
          <w:tab w:val="num" w:pos="720"/>
        </w:tabs>
        <w:ind w:left="720" w:hanging="360"/>
      </w:pPr>
    </w:lvl>
    <w:lvl w:ilvl="1" w:tplc="9C5ADA36">
      <w:start w:val="4"/>
      <w:numFmt w:val="decimal"/>
      <w:lvlText w:val="%2"/>
      <w:lvlJc w:val="left"/>
      <w:pPr>
        <w:tabs>
          <w:tab w:val="num" w:pos="1440"/>
        </w:tabs>
        <w:ind w:left="1440" w:hanging="360"/>
      </w:pPr>
      <w:rPr>
        <w:rFonts w:hint="default"/>
        <w:sz w:val="32"/>
        <w:szCs w:val="3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2626BD3"/>
    <w:multiLevelType w:val="hybridMultilevel"/>
    <w:tmpl w:val="B1A23CF4"/>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3902648"/>
    <w:multiLevelType w:val="hybridMultilevel"/>
    <w:tmpl w:val="8FDEB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7490379"/>
    <w:multiLevelType w:val="hybridMultilevel"/>
    <w:tmpl w:val="D3E20356"/>
    <w:lvl w:ilvl="0" w:tplc="5CC67DDE">
      <w:start w:val="1"/>
      <w:numFmt w:val="decimal"/>
      <w:lvlText w:val="%1."/>
      <w:lvlJc w:val="left"/>
      <w:pPr>
        <w:tabs>
          <w:tab w:val="num" w:pos="1080"/>
        </w:tabs>
        <w:ind w:left="1080" w:hanging="360"/>
      </w:pPr>
      <w:rPr>
        <w:b/>
        <w:bCs w:val="0"/>
      </w:rPr>
    </w:lvl>
    <w:lvl w:ilvl="1" w:tplc="34A0438E">
      <w:start w:val="2"/>
      <w:numFmt w:val="lowerLetter"/>
      <w:lvlText w:val="(%2)"/>
      <w:lvlJc w:val="left"/>
      <w:pPr>
        <w:tabs>
          <w:tab w:val="num" w:pos="2160"/>
        </w:tabs>
        <w:ind w:left="2160" w:hanging="720"/>
      </w:pPr>
      <w:rPr>
        <w:rFonts w:hint="default"/>
      </w:rPr>
    </w:lvl>
    <w:lvl w:ilvl="2" w:tplc="3EE67E9C">
      <w:start w:val="1"/>
      <w:numFmt w:val="decimal"/>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7D3251F"/>
    <w:multiLevelType w:val="hybridMultilevel"/>
    <w:tmpl w:val="C358AAFE"/>
    <w:lvl w:ilvl="0" w:tplc="FFFFFFFF">
      <w:start w:val="1"/>
      <w:numFmt w:val="lowerLetter"/>
      <w:lvlText w:val="%1)"/>
      <w:lvlJc w:val="left"/>
      <w:pPr>
        <w:ind w:left="107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7DA410A"/>
    <w:multiLevelType w:val="hybridMultilevel"/>
    <w:tmpl w:val="B18C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8151535"/>
    <w:multiLevelType w:val="multilevel"/>
    <w:tmpl w:val="B07C06E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81D3976"/>
    <w:multiLevelType w:val="hybridMultilevel"/>
    <w:tmpl w:val="A4ACDB48"/>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18DD1216"/>
    <w:multiLevelType w:val="multilevel"/>
    <w:tmpl w:val="3956E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9AB62E4"/>
    <w:multiLevelType w:val="multilevel"/>
    <w:tmpl w:val="39CEDEDC"/>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57" w15:restartNumberingAfterBreak="0">
    <w:nsid w:val="19B15FB5"/>
    <w:multiLevelType w:val="singleLevel"/>
    <w:tmpl w:val="F1BC6A10"/>
    <w:lvl w:ilvl="0">
      <w:start w:val="1"/>
      <w:numFmt w:val="lowerRoman"/>
      <w:lvlText w:val="(%1)"/>
      <w:lvlJc w:val="left"/>
      <w:pPr>
        <w:tabs>
          <w:tab w:val="num" w:pos="2160"/>
        </w:tabs>
        <w:ind w:left="2160" w:hanging="720"/>
      </w:pPr>
      <w:rPr>
        <w:rFonts w:hint="default"/>
      </w:rPr>
    </w:lvl>
  </w:abstractNum>
  <w:abstractNum w:abstractNumId="58" w15:restartNumberingAfterBreak="0">
    <w:nsid w:val="1A335462"/>
    <w:multiLevelType w:val="multilevel"/>
    <w:tmpl w:val="0150C94C"/>
    <w:lvl w:ilvl="0">
      <w:start w:val="7"/>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9" w15:restartNumberingAfterBreak="0">
    <w:nsid w:val="1AEE4B4E"/>
    <w:multiLevelType w:val="hybridMultilevel"/>
    <w:tmpl w:val="2BB89AFE"/>
    <w:lvl w:ilvl="0" w:tplc="A942CF3E">
      <w:start w:val="1"/>
      <w:numFmt w:val="decimal"/>
      <w:lvlText w:val="%1."/>
      <w:lvlJc w:val="left"/>
      <w:pPr>
        <w:tabs>
          <w:tab w:val="num" w:pos="720"/>
        </w:tabs>
        <w:ind w:left="720" w:hanging="360"/>
      </w:pPr>
    </w:lvl>
    <w:lvl w:ilvl="1" w:tplc="3272AAFC">
      <w:numFmt w:val="none"/>
      <w:lvlText w:val=""/>
      <w:lvlJc w:val="left"/>
      <w:pPr>
        <w:tabs>
          <w:tab w:val="num" w:pos="360"/>
        </w:tabs>
      </w:pPr>
    </w:lvl>
    <w:lvl w:ilvl="2" w:tplc="FB2A2AE0">
      <w:numFmt w:val="none"/>
      <w:lvlText w:val=""/>
      <w:lvlJc w:val="left"/>
      <w:pPr>
        <w:tabs>
          <w:tab w:val="num" w:pos="360"/>
        </w:tabs>
      </w:pPr>
    </w:lvl>
    <w:lvl w:ilvl="3" w:tplc="4426F102">
      <w:numFmt w:val="none"/>
      <w:lvlText w:val=""/>
      <w:lvlJc w:val="left"/>
      <w:pPr>
        <w:tabs>
          <w:tab w:val="num" w:pos="360"/>
        </w:tabs>
      </w:pPr>
    </w:lvl>
    <w:lvl w:ilvl="4" w:tplc="80DE684C">
      <w:numFmt w:val="none"/>
      <w:lvlText w:val=""/>
      <w:lvlJc w:val="left"/>
      <w:pPr>
        <w:tabs>
          <w:tab w:val="num" w:pos="360"/>
        </w:tabs>
      </w:pPr>
    </w:lvl>
    <w:lvl w:ilvl="5" w:tplc="85F6BC00">
      <w:numFmt w:val="none"/>
      <w:lvlText w:val=""/>
      <w:lvlJc w:val="left"/>
      <w:pPr>
        <w:tabs>
          <w:tab w:val="num" w:pos="360"/>
        </w:tabs>
      </w:pPr>
    </w:lvl>
    <w:lvl w:ilvl="6" w:tplc="C72EB316">
      <w:numFmt w:val="none"/>
      <w:lvlText w:val=""/>
      <w:lvlJc w:val="left"/>
      <w:pPr>
        <w:tabs>
          <w:tab w:val="num" w:pos="360"/>
        </w:tabs>
      </w:pPr>
    </w:lvl>
    <w:lvl w:ilvl="7" w:tplc="E8E66022">
      <w:numFmt w:val="none"/>
      <w:lvlText w:val=""/>
      <w:lvlJc w:val="left"/>
      <w:pPr>
        <w:tabs>
          <w:tab w:val="num" w:pos="360"/>
        </w:tabs>
      </w:pPr>
    </w:lvl>
    <w:lvl w:ilvl="8" w:tplc="6512FCEC">
      <w:numFmt w:val="none"/>
      <w:lvlText w:val=""/>
      <w:lvlJc w:val="left"/>
      <w:pPr>
        <w:tabs>
          <w:tab w:val="num" w:pos="360"/>
        </w:tabs>
      </w:pPr>
    </w:lvl>
  </w:abstractNum>
  <w:abstractNum w:abstractNumId="60" w15:restartNumberingAfterBreak="0">
    <w:nsid w:val="1B96726A"/>
    <w:multiLevelType w:val="hybridMultilevel"/>
    <w:tmpl w:val="1F3CAA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1C70343D"/>
    <w:multiLevelType w:val="multilevel"/>
    <w:tmpl w:val="849488EA"/>
    <w:lvl w:ilvl="0">
      <w:start w:val="7"/>
      <w:numFmt w:val="decimal"/>
      <w:lvlText w:val="%1"/>
      <w:lvlJc w:val="left"/>
      <w:pPr>
        <w:ind w:left="405" w:hanging="40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7123" w:hanging="2160"/>
      </w:pPr>
    </w:lvl>
    <w:lvl w:ilvl="8">
      <w:start w:val="1"/>
      <w:numFmt w:val="decimal"/>
      <w:lvlText w:val="%1.%2.%3.%4.%5.%6.%7.%8.%9"/>
      <w:lvlJc w:val="left"/>
      <w:pPr>
        <w:ind w:left="7832" w:hanging="2160"/>
      </w:pPr>
    </w:lvl>
  </w:abstractNum>
  <w:abstractNum w:abstractNumId="62" w15:restartNumberingAfterBreak="0">
    <w:nsid w:val="1C813F4F"/>
    <w:multiLevelType w:val="multilevel"/>
    <w:tmpl w:val="08F02FF0"/>
    <w:lvl w:ilvl="0">
      <w:start w:val="1"/>
      <w:numFmt w:val="decimal"/>
      <w:lvlText w:val="%1."/>
      <w:lvlJc w:val="left"/>
      <w:pPr>
        <w:ind w:left="1080" w:hanging="360"/>
      </w:pPr>
      <w:rPr>
        <w:b w:val="0"/>
      </w:rPr>
    </w:lvl>
    <w:lvl w:ilvl="1">
      <w:start w:val="1"/>
      <w:numFmt w:val="lowerLetter"/>
      <w:lvlText w:val="%2)"/>
      <w:lvlJc w:val="left"/>
      <w:pPr>
        <w:ind w:left="1440" w:hanging="360"/>
      </w:pPr>
      <w:rPr>
        <w:b w:val="0"/>
      </w:rPr>
    </w:lvl>
    <w:lvl w:ilvl="2">
      <w:start w:val="1"/>
      <w:numFmt w:val="decimal"/>
      <w:lvlText w:val="%3."/>
      <w:lvlJc w:val="left"/>
      <w:pPr>
        <w:ind w:left="2340" w:hanging="360"/>
      </w:pPr>
      <w:rPr>
        <w:b w:val="0"/>
      </w:rPr>
    </w:lvl>
    <w:lvl w:ilvl="3">
      <w:start w:val="1"/>
      <w:numFmt w:val="upperLetter"/>
      <w:lvlText w:val="(%4)"/>
      <w:lvlJc w:val="left"/>
      <w:pPr>
        <w:ind w:left="2925" w:hanging="40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C935973"/>
    <w:multiLevelType w:val="multilevel"/>
    <w:tmpl w:val="98FEBEE8"/>
    <w:lvl w:ilvl="0">
      <w:start w:val="1"/>
      <w:numFmt w:val="decimal"/>
      <w:lvlText w:val="%1."/>
      <w:lvlJc w:val="left"/>
      <w:pPr>
        <w:ind w:left="720" w:hanging="360"/>
      </w:pPr>
      <w:rPr>
        <w:b/>
        <w:color w:val="00D25F"/>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CE06408"/>
    <w:multiLevelType w:val="multilevel"/>
    <w:tmpl w:val="885A8F1C"/>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5" w15:restartNumberingAfterBreak="0">
    <w:nsid w:val="1D1442E2"/>
    <w:multiLevelType w:val="hybridMultilevel"/>
    <w:tmpl w:val="56185614"/>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DAE48D5"/>
    <w:multiLevelType w:val="multilevel"/>
    <w:tmpl w:val="72662EC8"/>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800" w:hanging="144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520" w:hanging="2160"/>
      </w:pPr>
      <w:rPr>
        <w:b/>
      </w:rPr>
    </w:lvl>
    <w:lvl w:ilvl="8">
      <w:start w:val="1"/>
      <w:numFmt w:val="decimal"/>
      <w:isLgl/>
      <w:lvlText w:val="%1.%2.%3.%4.%5.%6.%7.%8.%9"/>
      <w:lvlJc w:val="left"/>
      <w:pPr>
        <w:ind w:left="2520" w:hanging="2160"/>
      </w:pPr>
      <w:rPr>
        <w:b/>
      </w:rPr>
    </w:lvl>
  </w:abstractNum>
  <w:abstractNum w:abstractNumId="67" w15:restartNumberingAfterBreak="0">
    <w:nsid w:val="1E526021"/>
    <w:multiLevelType w:val="multilevel"/>
    <w:tmpl w:val="4A9A4B46"/>
    <w:lvl w:ilvl="0">
      <w:start w:val="1"/>
      <w:numFmt w:val="lowerLetter"/>
      <w:lvlText w:val="%1)"/>
      <w:lvlJc w:val="left"/>
      <w:pPr>
        <w:ind w:left="2520" w:hanging="360"/>
      </w:pPr>
    </w:lvl>
    <w:lvl w:ilvl="1">
      <w:start w:val="1"/>
      <w:numFmt w:val="decimal"/>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8" w15:restartNumberingAfterBreak="0">
    <w:nsid w:val="1ED74C83"/>
    <w:multiLevelType w:val="multilevel"/>
    <w:tmpl w:val="240E92DC"/>
    <w:lvl w:ilvl="0">
      <w:start w:val="1"/>
      <w:numFmt w:val="decimal"/>
      <w:lvlText w:val="%1."/>
      <w:lvlJc w:val="left"/>
      <w:pPr>
        <w:ind w:left="720" w:hanging="360"/>
      </w:pPr>
    </w:lvl>
    <w:lvl w:ilvl="1">
      <w:start w:val="4"/>
      <w:numFmt w:val="decimal"/>
      <w:isLgl/>
      <w:lvlText w:val="%1.%2"/>
      <w:lvlJc w:val="left"/>
      <w:pPr>
        <w:ind w:left="1160" w:hanging="80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9" w15:restartNumberingAfterBreak="0">
    <w:nsid w:val="1F3D21CC"/>
    <w:multiLevelType w:val="hybridMultilevel"/>
    <w:tmpl w:val="72FE122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2056286B"/>
    <w:multiLevelType w:val="hybridMultilevel"/>
    <w:tmpl w:val="FFB44362"/>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15:restartNumberingAfterBreak="0">
    <w:nsid w:val="20C31717"/>
    <w:multiLevelType w:val="hybridMultilevel"/>
    <w:tmpl w:val="0DEA16B4"/>
    <w:lvl w:ilvl="0" w:tplc="04090017">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15:restartNumberingAfterBreak="0">
    <w:nsid w:val="20E94CCD"/>
    <w:multiLevelType w:val="hybridMultilevel"/>
    <w:tmpl w:val="26E0AD18"/>
    <w:lvl w:ilvl="0" w:tplc="195C2AD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20F62A0"/>
    <w:multiLevelType w:val="multilevel"/>
    <w:tmpl w:val="A8E6E9AC"/>
    <w:lvl w:ilvl="0">
      <w:start w:val="1"/>
      <w:numFmt w:val="decimal"/>
      <w:lvlText w:val="%1."/>
      <w:lvlJc w:val="left"/>
      <w:pPr>
        <w:ind w:left="927" w:hanging="360"/>
      </w:pPr>
    </w:lvl>
    <w:lvl w:ilvl="1">
      <w:start w:val="6"/>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2007" w:hanging="144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727" w:hanging="2160"/>
      </w:pPr>
    </w:lvl>
    <w:lvl w:ilvl="8">
      <w:start w:val="1"/>
      <w:numFmt w:val="decimal"/>
      <w:lvlText w:val="%1.%2.%3.%4.%5.%6.%7.%8.%9"/>
      <w:lvlJc w:val="left"/>
      <w:pPr>
        <w:ind w:left="2727" w:hanging="2160"/>
      </w:pPr>
    </w:lvl>
  </w:abstractNum>
  <w:abstractNum w:abstractNumId="74" w15:restartNumberingAfterBreak="0">
    <w:nsid w:val="22DC18F4"/>
    <w:multiLevelType w:val="hybridMultilevel"/>
    <w:tmpl w:val="FD1265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22E31B32"/>
    <w:multiLevelType w:val="hybridMultilevel"/>
    <w:tmpl w:val="B92A1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3035CE3"/>
    <w:multiLevelType w:val="hybridMultilevel"/>
    <w:tmpl w:val="7770693E"/>
    <w:lvl w:ilvl="0" w:tplc="0C090001">
      <w:start w:val="1"/>
      <w:numFmt w:val="bullet"/>
      <w:lvlText w:val=""/>
      <w:lvlJc w:val="left"/>
      <w:pPr>
        <w:ind w:left="1440" w:hanging="360"/>
      </w:pPr>
      <w:rPr>
        <w:rFonts w:ascii="Symbol" w:hAnsi="Symbol" w:hint="default"/>
        <w:b w:val="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7" w15:restartNumberingAfterBreak="0">
    <w:nsid w:val="239A0D26"/>
    <w:multiLevelType w:val="multilevel"/>
    <w:tmpl w:val="2B0AA1FC"/>
    <w:lvl w:ilvl="0">
      <w:start w:val="8"/>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26F122FC"/>
    <w:multiLevelType w:val="hybridMultilevel"/>
    <w:tmpl w:val="C358AAFE"/>
    <w:lvl w:ilvl="0" w:tplc="04090017">
      <w:start w:val="1"/>
      <w:numFmt w:val="lowerLetter"/>
      <w:lvlText w:val="%1)"/>
      <w:lvlJc w:val="left"/>
      <w:pPr>
        <w:ind w:left="107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790722B"/>
    <w:multiLevelType w:val="hybridMultilevel"/>
    <w:tmpl w:val="FFF62C62"/>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A519CB"/>
    <w:multiLevelType w:val="multilevel"/>
    <w:tmpl w:val="557CF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7AA6DE0"/>
    <w:multiLevelType w:val="multilevel"/>
    <w:tmpl w:val="F7F4F47C"/>
    <w:lvl w:ilvl="0">
      <w:start w:val="1"/>
      <w:numFmt w:val="decimal"/>
      <w:lvlText w:val="%1."/>
      <w:lvlJc w:val="left"/>
      <w:pPr>
        <w:ind w:left="720" w:hanging="360"/>
      </w:pPr>
    </w:lvl>
    <w:lvl w:ilvl="1">
      <w:start w:val="8"/>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82" w15:restartNumberingAfterBreak="0">
    <w:nsid w:val="288D7628"/>
    <w:multiLevelType w:val="hybridMultilevel"/>
    <w:tmpl w:val="555298DC"/>
    <w:lvl w:ilvl="0" w:tplc="0409000F">
      <w:start w:val="1"/>
      <w:numFmt w:val="decimal"/>
      <w:lvlText w:val="%1."/>
      <w:lvlJc w:val="left"/>
      <w:pPr>
        <w:ind w:left="1211"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289D5419"/>
    <w:multiLevelType w:val="multilevel"/>
    <w:tmpl w:val="1B3A08AA"/>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2"/>
      <w:numFmt w:val="decimal"/>
      <w:lvlText w:val="●.%2.%3.%4"/>
      <w:lvlJc w:val="left"/>
      <w:pPr>
        <w:ind w:left="1440" w:hanging="720"/>
      </w:pPr>
    </w:lvl>
    <w:lvl w:ilvl="4">
      <w:start w:val="1"/>
      <w:numFmt w:val="decimal"/>
      <w:lvlText w:val="●.%2.%3.%4.%5"/>
      <w:lvlJc w:val="left"/>
      <w:pPr>
        <w:ind w:left="2040" w:hanging="1080"/>
      </w:pPr>
    </w:lvl>
    <w:lvl w:ilvl="5">
      <w:start w:val="1"/>
      <w:numFmt w:val="decimal"/>
      <w:lvlText w:val="●.%2.%3.%4.%5.%6"/>
      <w:lvlJc w:val="left"/>
      <w:pPr>
        <w:ind w:left="2280" w:hanging="1080"/>
      </w:pPr>
    </w:lvl>
    <w:lvl w:ilvl="6">
      <w:start w:val="1"/>
      <w:numFmt w:val="decimal"/>
      <w:lvlText w:val="●.%2.%3.%4.%5.%6.%7"/>
      <w:lvlJc w:val="left"/>
      <w:pPr>
        <w:ind w:left="2880" w:hanging="1440"/>
      </w:pPr>
    </w:lvl>
    <w:lvl w:ilvl="7">
      <w:start w:val="1"/>
      <w:numFmt w:val="decimal"/>
      <w:lvlText w:val="●.%2.%3.%4.%5.%6.%7.%8"/>
      <w:lvlJc w:val="left"/>
      <w:pPr>
        <w:ind w:left="3120" w:hanging="1440"/>
      </w:pPr>
    </w:lvl>
    <w:lvl w:ilvl="8">
      <w:start w:val="1"/>
      <w:numFmt w:val="decimal"/>
      <w:lvlText w:val="●.%2.%3.%4.%5.%6.%7.%8.%9"/>
      <w:lvlJc w:val="left"/>
      <w:pPr>
        <w:ind w:left="3720" w:hanging="1800"/>
      </w:pPr>
    </w:lvl>
  </w:abstractNum>
  <w:abstractNum w:abstractNumId="84" w15:restartNumberingAfterBreak="0">
    <w:nsid w:val="28BE33CB"/>
    <w:multiLevelType w:val="hybridMultilevel"/>
    <w:tmpl w:val="43CAE6D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5" w15:restartNumberingAfterBreak="0">
    <w:nsid w:val="295D02D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29735F01"/>
    <w:multiLevelType w:val="multilevel"/>
    <w:tmpl w:val="CDA48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9AB481A"/>
    <w:multiLevelType w:val="hybridMultilevel"/>
    <w:tmpl w:val="84902D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2A413C16"/>
    <w:multiLevelType w:val="hybridMultilevel"/>
    <w:tmpl w:val="B178C5BC"/>
    <w:lvl w:ilvl="0" w:tplc="7C8ED46C">
      <w:start w:val="1"/>
      <w:numFmt w:val="decimal"/>
      <w:lvlText w:val="%1."/>
      <w:lvlJc w:val="left"/>
      <w:pPr>
        <w:ind w:left="1069" w:hanging="360"/>
      </w:pPr>
      <w:rPr>
        <w:rFonts w:hint="default"/>
        <w:b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9" w15:restartNumberingAfterBreak="0">
    <w:nsid w:val="2ACA39B1"/>
    <w:multiLevelType w:val="hybridMultilevel"/>
    <w:tmpl w:val="D1D2EDFC"/>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90" w15:restartNumberingAfterBreak="0">
    <w:nsid w:val="2CAC7E4A"/>
    <w:multiLevelType w:val="hybridMultilevel"/>
    <w:tmpl w:val="21C26182"/>
    <w:lvl w:ilvl="0" w:tplc="0980BA9E">
      <w:start w:val="1"/>
      <w:numFmt w:val="lowerRoman"/>
      <w:lvlText w:val="%1)"/>
      <w:lvlJc w:val="left"/>
      <w:pPr>
        <w:ind w:left="720" w:hanging="360"/>
      </w:pPr>
      <w:rPr>
        <w:rFonts w:hint="default"/>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CFB41CC"/>
    <w:multiLevelType w:val="multilevel"/>
    <w:tmpl w:val="22A6A5A8"/>
    <w:lvl w:ilvl="0">
      <w:start w:val="1"/>
      <w:numFmt w:val="decimal"/>
      <w:lvlText w:val="%1."/>
      <w:lvlJc w:val="left"/>
      <w:pPr>
        <w:tabs>
          <w:tab w:val="num" w:pos="720"/>
        </w:tabs>
        <w:ind w:left="720" w:hanging="360"/>
      </w:pPr>
    </w:lvl>
    <w:lvl w:ilvl="1">
      <w:start w:val="1"/>
      <w:numFmt w:val="decimal"/>
      <w:isLgl/>
      <w:lvlText w:val="%1.%2"/>
      <w:lvlJc w:val="left"/>
      <w:pPr>
        <w:ind w:left="1260" w:hanging="90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2" w15:restartNumberingAfterBreak="0">
    <w:nsid w:val="2E1E7B6E"/>
    <w:multiLevelType w:val="hybridMultilevel"/>
    <w:tmpl w:val="16B20C12"/>
    <w:lvl w:ilvl="0" w:tplc="195C2AD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EF246B7"/>
    <w:multiLevelType w:val="hybridMultilevel"/>
    <w:tmpl w:val="4B186B80"/>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4" w15:restartNumberingAfterBreak="0">
    <w:nsid w:val="300D2120"/>
    <w:multiLevelType w:val="multilevel"/>
    <w:tmpl w:val="EE189048"/>
    <w:lvl w:ilvl="0">
      <w:start w:val="1"/>
      <w:numFmt w:val="lowerRoman"/>
      <w:lvlText w:val="%1."/>
      <w:lvlJc w:val="right"/>
      <w:pPr>
        <w:ind w:left="1713" w:hanging="360"/>
      </w:p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95" w15:restartNumberingAfterBreak="0">
    <w:nsid w:val="300E43FA"/>
    <w:multiLevelType w:val="hybridMultilevel"/>
    <w:tmpl w:val="3D38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01B35C1"/>
    <w:multiLevelType w:val="multilevel"/>
    <w:tmpl w:val="74E4E53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7" w15:restartNumberingAfterBreak="0">
    <w:nsid w:val="30334335"/>
    <w:multiLevelType w:val="multilevel"/>
    <w:tmpl w:val="97EA9C50"/>
    <w:lvl w:ilvl="0">
      <w:start w:val="1"/>
      <w:numFmt w:val="decimal"/>
      <w:lvlText w:val="%1."/>
      <w:lvlJc w:val="left"/>
      <w:pPr>
        <w:tabs>
          <w:tab w:val="num" w:pos="1080"/>
        </w:tabs>
        <w:ind w:left="1080" w:hanging="360"/>
      </w:pPr>
    </w:lvl>
    <w:lvl w:ilvl="1">
      <w:start w:val="1"/>
      <w:numFmt w:val="decimal"/>
      <w:isLgl/>
      <w:lvlText w:val="%1.%2"/>
      <w:lvlJc w:val="left"/>
      <w:pPr>
        <w:ind w:left="1725" w:hanging="1005"/>
      </w:pPr>
      <w:rPr>
        <w:rFonts w:hint="default"/>
      </w:rPr>
    </w:lvl>
    <w:lvl w:ilvl="2">
      <w:start w:val="1"/>
      <w:numFmt w:val="decimal"/>
      <w:isLgl/>
      <w:lvlText w:val="%1.%2.%3"/>
      <w:lvlJc w:val="left"/>
      <w:pPr>
        <w:ind w:left="1725" w:hanging="1005"/>
      </w:pPr>
      <w:rPr>
        <w:rFonts w:hint="default"/>
      </w:rPr>
    </w:lvl>
    <w:lvl w:ilvl="3">
      <w:start w:val="1"/>
      <w:numFmt w:val="decimal"/>
      <w:isLgl/>
      <w:lvlText w:val="%1.%2.%3.%4"/>
      <w:lvlJc w:val="left"/>
      <w:pPr>
        <w:ind w:left="1725" w:hanging="100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8" w15:restartNumberingAfterBreak="0">
    <w:nsid w:val="31426772"/>
    <w:multiLevelType w:val="multilevel"/>
    <w:tmpl w:val="A2148786"/>
    <w:lvl w:ilvl="0">
      <w:start w:val="1"/>
      <w:numFmt w:val="decimal"/>
      <w:lvlText w:val="%1."/>
      <w:lvlJc w:val="left"/>
      <w:pPr>
        <w:ind w:left="720" w:hanging="360"/>
      </w:pPr>
      <w:rPr>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9" w15:restartNumberingAfterBreak="0">
    <w:nsid w:val="31832DBC"/>
    <w:multiLevelType w:val="multilevel"/>
    <w:tmpl w:val="B6148D46"/>
    <w:lvl w:ilvl="0">
      <w:start w:val="1"/>
      <w:numFmt w:val="decimal"/>
      <w:lvlText w:val="%1."/>
      <w:lvlJc w:val="left"/>
      <w:pPr>
        <w:ind w:left="720" w:hanging="360"/>
      </w:pPr>
      <w:rPr>
        <w:b w:val="0"/>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00" w15:restartNumberingAfterBreak="0">
    <w:nsid w:val="324530E5"/>
    <w:multiLevelType w:val="hybridMultilevel"/>
    <w:tmpl w:val="D64E175A"/>
    <w:lvl w:ilvl="0" w:tplc="195C2AD0">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32E660F2"/>
    <w:multiLevelType w:val="hybridMultilevel"/>
    <w:tmpl w:val="7ADA634A"/>
    <w:lvl w:ilvl="0" w:tplc="8DB2752C">
      <w:start w:val="1"/>
      <w:numFmt w:val="decimal"/>
      <w:lvlText w:val="%1."/>
      <w:lvlJc w:val="left"/>
      <w:pPr>
        <w:tabs>
          <w:tab w:val="num" w:pos="1080"/>
        </w:tabs>
        <w:ind w:left="1080" w:hanging="360"/>
      </w:pPr>
    </w:lvl>
    <w:lvl w:ilvl="1" w:tplc="726E7E0C">
      <w:numFmt w:val="none"/>
      <w:lvlText w:val=""/>
      <w:lvlJc w:val="left"/>
      <w:pPr>
        <w:tabs>
          <w:tab w:val="num" w:pos="360"/>
        </w:tabs>
      </w:pPr>
    </w:lvl>
    <w:lvl w:ilvl="2" w:tplc="32647330">
      <w:numFmt w:val="none"/>
      <w:lvlText w:val=""/>
      <w:lvlJc w:val="left"/>
      <w:pPr>
        <w:tabs>
          <w:tab w:val="num" w:pos="360"/>
        </w:tabs>
      </w:pPr>
    </w:lvl>
    <w:lvl w:ilvl="3" w:tplc="5178FECA">
      <w:numFmt w:val="none"/>
      <w:lvlText w:val=""/>
      <w:lvlJc w:val="left"/>
      <w:pPr>
        <w:tabs>
          <w:tab w:val="num" w:pos="360"/>
        </w:tabs>
      </w:pPr>
    </w:lvl>
    <w:lvl w:ilvl="4" w:tplc="2CF87EE8">
      <w:numFmt w:val="none"/>
      <w:lvlText w:val=""/>
      <w:lvlJc w:val="left"/>
      <w:pPr>
        <w:tabs>
          <w:tab w:val="num" w:pos="360"/>
        </w:tabs>
      </w:pPr>
    </w:lvl>
    <w:lvl w:ilvl="5" w:tplc="1D84A750">
      <w:numFmt w:val="none"/>
      <w:lvlText w:val=""/>
      <w:lvlJc w:val="left"/>
      <w:pPr>
        <w:tabs>
          <w:tab w:val="num" w:pos="360"/>
        </w:tabs>
      </w:pPr>
    </w:lvl>
    <w:lvl w:ilvl="6" w:tplc="4B4047BE">
      <w:numFmt w:val="none"/>
      <w:lvlText w:val=""/>
      <w:lvlJc w:val="left"/>
      <w:pPr>
        <w:tabs>
          <w:tab w:val="num" w:pos="360"/>
        </w:tabs>
      </w:pPr>
    </w:lvl>
    <w:lvl w:ilvl="7" w:tplc="CCE89B6A">
      <w:numFmt w:val="none"/>
      <w:lvlText w:val=""/>
      <w:lvlJc w:val="left"/>
      <w:pPr>
        <w:tabs>
          <w:tab w:val="num" w:pos="360"/>
        </w:tabs>
      </w:pPr>
    </w:lvl>
    <w:lvl w:ilvl="8" w:tplc="E2429C10">
      <w:numFmt w:val="none"/>
      <w:lvlText w:val=""/>
      <w:lvlJc w:val="left"/>
      <w:pPr>
        <w:tabs>
          <w:tab w:val="num" w:pos="360"/>
        </w:tabs>
      </w:pPr>
    </w:lvl>
  </w:abstractNum>
  <w:abstractNum w:abstractNumId="102" w15:restartNumberingAfterBreak="0">
    <w:nsid w:val="33185772"/>
    <w:multiLevelType w:val="multilevel"/>
    <w:tmpl w:val="C83C22B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3" w15:restartNumberingAfterBreak="0">
    <w:nsid w:val="337429CA"/>
    <w:multiLevelType w:val="hybridMultilevel"/>
    <w:tmpl w:val="B5F6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D104C2"/>
    <w:multiLevelType w:val="multilevel"/>
    <w:tmpl w:val="714625F6"/>
    <w:lvl w:ilvl="0">
      <w:start w:val="1"/>
      <w:numFmt w:val="decimal"/>
      <w:lvlText w:val="%1"/>
      <w:lvlJc w:val="left"/>
      <w:pPr>
        <w:ind w:left="795" w:hanging="795"/>
      </w:pPr>
    </w:lvl>
    <w:lvl w:ilvl="1">
      <w:start w:val="2"/>
      <w:numFmt w:val="decimal"/>
      <w:lvlText w:val="%1.%2"/>
      <w:lvlJc w:val="left"/>
      <w:pPr>
        <w:ind w:left="795" w:hanging="795"/>
      </w:pPr>
    </w:lvl>
    <w:lvl w:ilvl="2">
      <w:start w:val="3"/>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05" w15:restartNumberingAfterBreak="0">
    <w:nsid w:val="33FE660F"/>
    <w:multiLevelType w:val="hybridMultilevel"/>
    <w:tmpl w:val="4270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4054FA9"/>
    <w:multiLevelType w:val="hybridMultilevel"/>
    <w:tmpl w:val="A9025BCE"/>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41B3D4E"/>
    <w:multiLevelType w:val="singleLevel"/>
    <w:tmpl w:val="0C090019"/>
    <w:lvl w:ilvl="0">
      <w:start w:val="1"/>
      <w:numFmt w:val="lowerLetter"/>
      <w:lvlText w:val="(%1)"/>
      <w:lvlJc w:val="left"/>
      <w:pPr>
        <w:tabs>
          <w:tab w:val="num" w:pos="360"/>
        </w:tabs>
        <w:ind w:left="360" w:hanging="360"/>
      </w:pPr>
    </w:lvl>
  </w:abstractNum>
  <w:abstractNum w:abstractNumId="108" w15:restartNumberingAfterBreak="0">
    <w:nsid w:val="344D2C6A"/>
    <w:multiLevelType w:val="multilevel"/>
    <w:tmpl w:val="72662EC8"/>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800" w:hanging="144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520" w:hanging="2160"/>
      </w:pPr>
      <w:rPr>
        <w:b/>
      </w:rPr>
    </w:lvl>
    <w:lvl w:ilvl="8">
      <w:start w:val="1"/>
      <w:numFmt w:val="decimal"/>
      <w:isLgl/>
      <w:lvlText w:val="%1.%2.%3.%4.%5.%6.%7.%8.%9"/>
      <w:lvlJc w:val="left"/>
      <w:pPr>
        <w:ind w:left="2520" w:hanging="2160"/>
      </w:pPr>
      <w:rPr>
        <w:b/>
      </w:rPr>
    </w:lvl>
  </w:abstractNum>
  <w:abstractNum w:abstractNumId="109" w15:restartNumberingAfterBreak="0">
    <w:nsid w:val="34B712D0"/>
    <w:multiLevelType w:val="hybridMultilevel"/>
    <w:tmpl w:val="125E184C"/>
    <w:lvl w:ilvl="0" w:tplc="7FD0E56C">
      <w:start w:val="1"/>
      <w:numFmt w:val="decimal"/>
      <w:lvlText w:val="%1."/>
      <w:lvlJc w:val="left"/>
      <w:pPr>
        <w:tabs>
          <w:tab w:val="num" w:pos="1080"/>
        </w:tabs>
        <w:ind w:left="1080" w:hanging="360"/>
      </w:pPr>
    </w:lvl>
    <w:lvl w:ilvl="1" w:tplc="F36031E6">
      <w:numFmt w:val="none"/>
      <w:lvlText w:val=""/>
      <w:lvlJc w:val="left"/>
      <w:pPr>
        <w:tabs>
          <w:tab w:val="num" w:pos="360"/>
        </w:tabs>
      </w:pPr>
    </w:lvl>
    <w:lvl w:ilvl="2" w:tplc="A2566152">
      <w:numFmt w:val="none"/>
      <w:lvlText w:val=""/>
      <w:lvlJc w:val="left"/>
      <w:pPr>
        <w:tabs>
          <w:tab w:val="num" w:pos="360"/>
        </w:tabs>
      </w:pPr>
    </w:lvl>
    <w:lvl w:ilvl="3" w:tplc="FAECB308">
      <w:numFmt w:val="none"/>
      <w:lvlText w:val=""/>
      <w:lvlJc w:val="left"/>
      <w:pPr>
        <w:tabs>
          <w:tab w:val="num" w:pos="360"/>
        </w:tabs>
      </w:pPr>
    </w:lvl>
    <w:lvl w:ilvl="4" w:tplc="CDDC0C0C">
      <w:numFmt w:val="none"/>
      <w:lvlText w:val=""/>
      <w:lvlJc w:val="left"/>
      <w:pPr>
        <w:tabs>
          <w:tab w:val="num" w:pos="360"/>
        </w:tabs>
      </w:pPr>
    </w:lvl>
    <w:lvl w:ilvl="5" w:tplc="81A2AE6C">
      <w:numFmt w:val="none"/>
      <w:lvlText w:val=""/>
      <w:lvlJc w:val="left"/>
      <w:pPr>
        <w:tabs>
          <w:tab w:val="num" w:pos="360"/>
        </w:tabs>
      </w:pPr>
    </w:lvl>
    <w:lvl w:ilvl="6" w:tplc="10D881F4">
      <w:numFmt w:val="none"/>
      <w:lvlText w:val=""/>
      <w:lvlJc w:val="left"/>
      <w:pPr>
        <w:tabs>
          <w:tab w:val="num" w:pos="360"/>
        </w:tabs>
      </w:pPr>
    </w:lvl>
    <w:lvl w:ilvl="7" w:tplc="041E5724">
      <w:numFmt w:val="none"/>
      <w:lvlText w:val=""/>
      <w:lvlJc w:val="left"/>
      <w:pPr>
        <w:tabs>
          <w:tab w:val="num" w:pos="360"/>
        </w:tabs>
      </w:pPr>
    </w:lvl>
    <w:lvl w:ilvl="8" w:tplc="58726900">
      <w:numFmt w:val="none"/>
      <w:lvlText w:val=""/>
      <w:lvlJc w:val="left"/>
      <w:pPr>
        <w:tabs>
          <w:tab w:val="num" w:pos="360"/>
        </w:tabs>
      </w:pPr>
    </w:lvl>
  </w:abstractNum>
  <w:abstractNum w:abstractNumId="110" w15:restartNumberingAfterBreak="0">
    <w:nsid w:val="35314514"/>
    <w:multiLevelType w:val="multilevel"/>
    <w:tmpl w:val="1AEA0104"/>
    <w:lvl w:ilvl="0">
      <w:start w:val="3"/>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1" w15:restartNumberingAfterBreak="0">
    <w:nsid w:val="35F07871"/>
    <w:multiLevelType w:val="hybridMultilevel"/>
    <w:tmpl w:val="58066F0E"/>
    <w:lvl w:ilvl="0" w:tplc="E5489FB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5F247C6"/>
    <w:multiLevelType w:val="hybridMultilevel"/>
    <w:tmpl w:val="7E82E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9D72152"/>
    <w:multiLevelType w:val="hybridMultilevel"/>
    <w:tmpl w:val="0314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9EC426A"/>
    <w:multiLevelType w:val="hybridMultilevel"/>
    <w:tmpl w:val="37566198"/>
    <w:lvl w:ilvl="0" w:tplc="0950C646">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A3A01C5"/>
    <w:multiLevelType w:val="hybridMultilevel"/>
    <w:tmpl w:val="F092C864"/>
    <w:lvl w:ilvl="0" w:tplc="40763DFC">
      <w:start w:val="1"/>
      <w:numFmt w:val="decimal"/>
      <w:lvlText w:val="%1."/>
      <w:lvlJc w:val="left"/>
      <w:pPr>
        <w:tabs>
          <w:tab w:val="num" w:pos="720"/>
        </w:tabs>
        <w:ind w:left="720" w:hanging="360"/>
      </w:pPr>
    </w:lvl>
    <w:lvl w:ilvl="1" w:tplc="4CF0FB1C">
      <w:numFmt w:val="none"/>
      <w:lvlText w:val=""/>
      <w:lvlJc w:val="left"/>
      <w:pPr>
        <w:tabs>
          <w:tab w:val="num" w:pos="360"/>
        </w:tabs>
      </w:pPr>
    </w:lvl>
    <w:lvl w:ilvl="2" w:tplc="04EE95AE">
      <w:numFmt w:val="none"/>
      <w:lvlText w:val=""/>
      <w:lvlJc w:val="left"/>
      <w:pPr>
        <w:tabs>
          <w:tab w:val="num" w:pos="360"/>
        </w:tabs>
      </w:pPr>
    </w:lvl>
    <w:lvl w:ilvl="3" w:tplc="E35CFA60">
      <w:numFmt w:val="none"/>
      <w:lvlText w:val=""/>
      <w:lvlJc w:val="left"/>
      <w:pPr>
        <w:tabs>
          <w:tab w:val="num" w:pos="360"/>
        </w:tabs>
      </w:pPr>
    </w:lvl>
    <w:lvl w:ilvl="4" w:tplc="F44EEC4A">
      <w:numFmt w:val="none"/>
      <w:lvlText w:val=""/>
      <w:lvlJc w:val="left"/>
      <w:pPr>
        <w:tabs>
          <w:tab w:val="num" w:pos="360"/>
        </w:tabs>
      </w:pPr>
    </w:lvl>
    <w:lvl w:ilvl="5" w:tplc="71CAE1C8">
      <w:numFmt w:val="none"/>
      <w:lvlText w:val=""/>
      <w:lvlJc w:val="left"/>
      <w:pPr>
        <w:tabs>
          <w:tab w:val="num" w:pos="360"/>
        </w:tabs>
      </w:pPr>
    </w:lvl>
    <w:lvl w:ilvl="6" w:tplc="7BC2573E">
      <w:numFmt w:val="none"/>
      <w:lvlText w:val=""/>
      <w:lvlJc w:val="left"/>
      <w:pPr>
        <w:tabs>
          <w:tab w:val="num" w:pos="360"/>
        </w:tabs>
      </w:pPr>
    </w:lvl>
    <w:lvl w:ilvl="7" w:tplc="451C956C">
      <w:numFmt w:val="none"/>
      <w:lvlText w:val=""/>
      <w:lvlJc w:val="left"/>
      <w:pPr>
        <w:tabs>
          <w:tab w:val="num" w:pos="360"/>
        </w:tabs>
      </w:pPr>
    </w:lvl>
    <w:lvl w:ilvl="8" w:tplc="D8607158">
      <w:numFmt w:val="none"/>
      <w:lvlText w:val=""/>
      <w:lvlJc w:val="left"/>
      <w:pPr>
        <w:tabs>
          <w:tab w:val="num" w:pos="360"/>
        </w:tabs>
      </w:pPr>
    </w:lvl>
  </w:abstractNum>
  <w:abstractNum w:abstractNumId="116" w15:restartNumberingAfterBreak="0">
    <w:nsid w:val="3B8B7339"/>
    <w:multiLevelType w:val="hybridMultilevel"/>
    <w:tmpl w:val="48BEF726"/>
    <w:lvl w:ilvl="0" w:tplc="7C8ED46C">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3BC076B8"/>
    <w:multiLevelType w:val="multilevel"/>
    <w:tmpl w:val="AED26242"/>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725" w:hanging="1005"/>
      </w:pPr>
      <w:rPr>
        <w:rFonts w:hint="default"/>
      </w:rPr>
    </w:lvl>
    <w:lvl w:ilvl="2">
      <w:start w:val="1"/>
      <w:numFmt w:val="decimal"/>
      <w:isLgl/>
      <w:lvlText w:val="3.%2.%3"/>
      <w:lvlJc w:val="left"/>
      <w:pPr>
        <w:ind w:left="1147" w:hanging="1005"/>
      </w:pPr>
      <w:rPr>
        <w:rFonts w:hint="default"/>
      </w:rPr>
    </w:lvl>
    <w:lvl w:ilvl="3">
      <w:start w:val="1"/>
      <w:numFmt w:val="decimal"/>
      <w:isLgl/>
      <w:lvlText w:val="%1.%2.%3.%4"/>
      <w:lvlJc w:val="left"/>
      <w:pPr>
        <w:ind w:left="1725" w:hanging="100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8" w15:restartNumberingAfterBreak="0">
    <w:nsid w:val="3BED3D7B"/>
    <w:multiLevelType w:val="hybridMultilevel"/>
    <w:tmpl w:val="CD1A102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3C596568"/>
    <w:multiLevelType w:val="hybridMultilevel"/>
    <w:tmpl w:val="6C76889A"/>
    <w:lvl w:ilvl="0" w:tplc="0409000F">
      <w:start w:val="1"/>
      <w:numFmt w:val="decimal"/>
      <w:lvlText w:val="%1."/>
      <w:lvlJc w:val="left"/>
      <w:pPr>
        <w:tabs>
          <w:tab w:val="num" w:pos="720"/>
        </w:tabs>
        <w:ind w:left="720" w:hanging="360"/>
      </w:pPr>
    </w:lvl>
    <w:lvl w:ilvl="1" w:tplc="E60049AE">
      <w:start w:val="1"/>
      <w:numFmt w:val="lowerLetter"/>
      <w:lvlText w:val="%2."/>
      <w:lvlJc w:val="left"/>
      <w:pPr>
        <w:tabs>
          <w:tab w:val="num" w:pos="1440"/>
        </w:tabs>
        <w:ind w:left="1440" w:hanging="360"/>
      </w:pPr>
      <w:rPr>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3C751BD2"/>
    <w:multiLevelType w:val="hybridMultilevel"/>
    <w:tmpl w:val="FFA27118"/>
    <w:lvl w:ilvl="0" w:tplc="6AF47838">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CAF3DB0"/>
    <w:multiLevelType w:val="hybridMultilevel"/>
    <w:tmpl w:val="6E60B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D5B138A"/>
    <w:multiLevelType w:val="hybridMultilevel"/>
    <w:tmpl w:val="A7AAA49E"/>
    <w:lvl w:ilvl="0" w:tplc="D01A01B0">
      <w:start w:val="1"/>
      <w:numFmt w:val="decimal"/>
      <w:lvlText w:val="%1."/>
      <w:lvlJc w:val="left"/>
      <w:pPr>
        <w:tabs>
          <w:tab w:val="num" w:pos="720"/>
        </w:tabs>
        <w:ind w:left="720" w:hanging="360"/>
      </w:pPr>
    </w:lvl>
    <w:lvl w:ilvl="1" w:tplc="3904B1C2">
      <w:numFmt w:val="none"/>
      <w:lvlText w:val=""/>
      <w:lvlJc w:val="left"/>
      <w:pPr>
        <w:tabs>
          <w:tab w:val="num" w:pos="360"/>
        </w:tabs>
      </w:pPr>
    </w:lvl>
    <w:lvl w:ilvl="2" w:tplc="FD96264C">
      <w:numFmt w:val="none"/>
      <w:lvlText w:val=""/>
      <w:lvlJc w:val="left"/>
      <w:pPr>
        <w:tabs>
          <w:tab w:val="num" w:pos="360"/>
        </w:tabs>
      </w:pPr>
    </w:lvl>
    <w:lvl w:ilvl="3" w:tplc="A7BC76A4">
      <w:numFmt w:val="none"/>
      <w:lvlText w:val=""/>
      <w:lvlJc w:val="left"/>
      <w:pPr>
        <w:tabs>
          <w:tab w:val="num" w:pos="360"/>
        </w:tabs>
      </w:pPr>
    </w:lvl>
    <w:lvl w:ilvl="4" w:tplc="04CA29D0">
      <w:numFmt w:val="none"/>
      <w:lvlText w:val=""/>
      <w:lvlJc w:val="left"/>
      <w:pPr>
        <w:tabs>
          <w:tab w:val="num" w:pos="360"/>
        </w:tabs>
      </w:pPr>
    </w:lvl>
    <w:lvl w:ilvl="5" w:tplc="9E00FB62">
      <w:numFmt w:val="none"/>
      <w:lvlText w:val=""/>
      <w:lvlJc w:val="left"/>
      <w:pPr>
        <w:tabs>
          <w:tab w:val="num" w:pos="360"/>
        </w:tabs>
      </w:pPr>
    </w:lvl>
    <w:lvl w:ilvl="6" w:tplc="93DE1C50">
      <w:numFmt w:val="none"/>
      <w:lvlText w:val=""/>
      <w:lvlJc w:val="left"/>
      <w:pPr>
        <w:tabs>
          <w:tab w:val="num" w:pos="360"/>
        </w:tabs>
      </w:pPr>
    </w:lvl>
    <w:lvl w:ilvl="7" w:tplc="6A42FFFC">
      <w:numFmt w:val="none"/>
      <w:lvlText w:val=""/>
      <w:lvlJc w:val="left"/>
      <w:pPr>
        <w:tabs>
          <w:tab w:val="num" w:pos="360"/>
        </w:tabs>
      </w:pPr>
    </w:lvl>
    <w:lvl w:ilvl="8" w:tplc="EF44AB0C">
      <w:numFmt w:val="none"/>
      <w:lvlText w:val=""/>
      <w:lvlJc w:val="left"/>
      <w:pPr>
        <w:tabs>
          <w:tab w:val="num" w:pos="360"/>
        </w:tabs>
      </w:pPr>
    </w:lvl>
  </w:abstractNum>
  <w:abstractNum w:abstractNumId="123" w15:restartNumberingAfterBreak="0">
    <w:nsid w:val="3ED938FE"/>
    <w:multiLevelType w:val="multilevel"/>
    <w:tmpl w:val="6BA05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0CC0D83"/>
    <w:multiLevelType w:val="multilevel"/>
    <w:tmpl w:val="1C1CD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1314049"/>
    <w:multiLevelType w:val="hybridMultilevel"/>
    <w:tmpl w:val="862E2BE0"/>
    <w:lvl w:ilvl="0" w:tplc="30A451DE">
      <w:start w:val="2"/>
      <w:numFmt w:val="bullet"/>
      <w:lvlText w:val="-"/>
      <w:lvlJc w:val="left"/>
      <w:pPr>
        <w:ind w:left="720" w:hanging="360"/>
      </w:pPr>
      <w:rPr>
        <w:rFonts w:ascii="Calibri" w:eastAsiaTheme="minorHAnsi" w:hAnsi="Calibri" w:cstheme="minorBidi" w:hint="default"/>
      </w:rPr>
    </w:lvl>
    <w:lvl w:ilvl="1" w:tplc="8BE413F8">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222467A"/>
    <w:multiLevelType w:val="multilevel"/>
    <w:tmpl w:val="F5C67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456F0455"/>
    <w:multiLevelType w:val="hybridMultilevel"/>
    <w:tmpl w:val="E132D434"/>
    <w:lvl w:ilvl="0" w:tplc="7C8ED4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57C675D"/>
    <w:multiLevelType w:val="hybridMultilevel"/>
    <w:tmpl w:val="43A0A69C"/>
    <w:lvl w:ilvl="0" w:tplc="4EFA610C">
      <w:start w:val="3"/>
      <w:numFmt w:val="lowerLetter"/>
      <w:lvlText w:val="%1)"/>
      <w:lvlJc w:val="left"/>
      <w:pPr>
        <w:ind w:left="180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9" w15:restartNumberingAfterBreak="0">
    <w:nsid w:val="457F50F6"/>
    <w:multiLevelType w:val="hybridMultilevel"/>
    <w:tmpl w:val="84F87D24"/>
    <w:lvl w:ilvl="0" w:tplc="04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30" w15:restartNumberingAfterBreak="0">
    <w:nsid w:val="45E35000"/>
    <w:multiLevelType w:val="hybridMultilevel"/>
    <w:tmpl w:val="5CD02F3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19">
      <w:start w:val="1"/>
      <w:numFmt w:val="lowerLetter"/>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5E354F1"/>
    <w:multiLevelType w:val="multilevel"/>
    <w:tmpl w:val="F0A0F2BC"/>
    <w:lvl w:ilvl="0">
      <w:start w:val="1"/>
      <w:numFmt w:val="decimal"/>
      <w:lvlText w:val="%1."/>
      <w:lvlJc w:val="left"/>
      <w:pPr>
        <w:tabs>
          <w:tab w:val="num" w:pos="720"/>
        </w:tabs>
        <w:ind w:left="720" w:hanging="360"/>
      </w:pPr>
    </w:lvl>
    <w:lvl w:ilvl="1">
      <w:start w:val="2"/>
      <w:numFmt w:val="decimal"/>
      <w:isLgl/>
      <w:lvlText w:val="%1.%2"/>
      <w:lvlJc w:val="left"/>
      <w:pPr>
        <w:ind w:left="1515" w:hanging="1155"/>
      </w:pPr>
      <w:rPr>
        <w:rFonts w:hint="default"/>
      </w:rPr>
    </w:lvl>
    <w:lvl w:ilvl="2">
      <w:start w:val="3"/>
      <w:numFmt w:val="decimal"/>
      <w:isLgl/>
      <w:lvlText w:val="%1.%2.%3"/>
      <w:lvlJc w:val="left"/>
      <w:pPr>
        <w:ind w:left="1515" w:hanging="1155"/>
      </w:pPr>
      <w:rPr>
        <w:rFonts w:hint="default"/>
      </w:rPr>
    </w:lvl>
    <w:lvl w:ilvl="3">
      <w:start w:val="1"/>
      <w:numFmt w:val="decimal"/>
      <w:isLgl/>
      <w:lvlText w:val="%1.%2.%3.%4"/>
      <w:lvlJc w:val="left"/>
      <w:pPr>
        <w:ind w:left="1515" w:hanging="1155"/>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2" w15:restartNumberingAfterBreak="0">
    <w:nsid w:val="46D343A9"/>
    <w:multiLevelType w:val="hybridMultilevel"/>
    <w:tmpl w:val="983C9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6DF0BC0"/>
    <w:multiLevelType w:val="multilevel"/>
    <w:tmpl w:val="2C426AA8"/>
    <w:lvl w:ilvl="0">
      <w:start w:val="1"/>
      <w:numFmt w:val="decimal"/>
      <w:lvlText w:val="%1."/>
      <w:lvlJc w:val="left"/>
      <w:pPr>
        <w:tabs>
          <w:tab w:val="num" w:pos="720"/>
        </w:tabs>
        <w:ind w:left="720" w:hanging="360"/>
      </w:pPr>
    </w:lvl>
    <w:lvl w:ilvl="1">
      <w:start w:val="4"/>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47106B86"/>
    <w:multiLevelType w:val="hybridMultilevel"/>
    <w:tmpl w:val="61FEAA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47DD28B7"/>
    <w:multiLevelType w:val="multilevel"/>
    <w:tmpl w:val="80828F68"/>
    <w:lvl w:ilvl="0">
      <w:start w:val="1"/>
      <w:numFmt w:val="decimal"/>
      <w:lvlText w:val="%1."/>
      <w:lvlJc w:val="left"/>
      <w:pPr>
        <w:ind w:left="862" w:hanging="360"/>
      </w:pPr>
      <w:rPr>
        <w:b w:val="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6" w15:restartNumberingAfterBreak="0">
    <w:nsid w:val="47F95F18"/>
    <w:multiLevelType w:val="multilevel"/>
    <w:tmpl w:val="B7C0DE9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7" w15:restartNumberingAfterBreak="0">
    <w:nsid w:val="48CB5188"/>
    <w:multiLevelType w:val="hybridMultilevel"/>
    <w:tmpl w:val="C64CC802"/>
    <w:lvl w:ilvl="0" w:tplc="04090017">
      <w:start w:val="1"/>
      <w:numFmt w:val="lowerLetter"/>
      <w:lvlText w:val="%1)"/>
      <w:lvlJc w:val="left"/>
      <w:pPr>
        <w:tabs>
          <w:tab w:val="num" w:pos="1070"/>
        </w:tabs>
        <w:ind w:left="1070" w:hanging="360"/>
      </w:pPr>
    </w:lvl>
    <w:lvl w:ilvl="1" w:tplc="04090017">
      <w:start w:val="1"/>
      <w:numFmt w:val="lowerLetter"/>
      <w:lvlText w:val="%2)"/>
      <w:lvlJc w:val="left"/>
      <w:pPr>
        <w:tabs>
          <w:tab w:val="num" w:pos="1790"/>
        </w:tabs>
        <w:ind w:left="1790" w:hanging="360"/>
      </w:pPr>
      <w:rPr>
        <w:rFonts w:hint="default"/>
      </w:rPr>
    </w:lvl>
    <w:lvl w:ilvl="2" w:tplc="E432E7A2">
      <w:start w:val="1"/>
      <w:numFmt w:val="lowerLetter"/>
      <w:lvlText w:val="(%3)"/>
      <w:lvlJc w:val="left"/>
      <w:pPr>
        <w:tabs>
          <w:tab w:val="num" w:pos="2690"/>
        </w:tabs>
        <w:ind w:left="2690" w:hanging="360"/>
      </w:pPr>
      <w:rPr>
        <w:rFonts w:hint="default"/>
      </w:rPr>
    </w:lvl>
    <w:lvl w:ilvl="3" w:tplc="0409000F">
      <w:start w:val="1"/>
      <w:numFmt w:val="decimal"/>
      <w:lvlText w:val="%4."/>
      <w:lvlJc w:val="left"/>
      <w:pPr>
        <w:tabs>
          <w:tab w:val="num" w:pos="3230"/>
        </w:tabs>
        <w:ind w:left="3230" w:hanging="360"/>
      </w:pPr>
    </w:lvl>
    <w:lvl w:ilvl="4" w:tplc="B104882A">
      <w:start w:val="1"/>
      <w:numFmt w:val="decimal"/>
      <w:lvlText w:val="%5"/>
      <w:lvlJc w:val="left"/>
      <w:pPr>
        <w:ind w:left="3950" w:hanging="360"/>
      </w:pPr>
      <w:rPr>
        <w:rFonts w:hint="default"/>
      </w:r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138" w15:restartNumberingAfterBreak="0">
    <w:nsid w:val="4A0745DE"/>
    <w:multiLevelType w:val="hybridMultilevel"/>
    <w:tmpl w:val="54606102"/>
    <w:lvl w:ilvl="0" w:tplc="03426150">
      <w:start w:val="1"/>
      <w:numFmt w:val="decimal"/>
      <w:lvlText w:val="%1."/>
      <w:lvlJc w:val="left"/>
      <w:pPr>
        <w:tabs>
          <w:tab w:val="num" w:pos="644"/>
        </w:tabs>
        <w:ind w:left="644" w:hanging="360"/>
      </w:pPr>
      <w:rPr>
        <w:rFonts w:ascii="Arial" w:hAnsi="Arial" w:cs="Arial" w:hint="default"/>
        <w:b w:val="0"/>
        <w:i w:val="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15:restartNumberingAfterBreak="0">
    <w:nsid w:val="4A295852"/>
    <w:multiLevelType w:val="singleLevel"/>
    <w:tmpl w:val="0C090019"/>
    <w:lvl w:ilvl="0">
      <w:start w:val="1"/>
      <w:numFmt w:val="lowerLetter"/>
      <w:lvlText w:val="(%1)"/>
      <w:lvlJc w:val="left"/>
      <w:pPr>
        <w:tabs>
          <w:tab w:val="num" w:pos="360"/>
        </w:tabs>
        <w:ind w:left="360" w:hanging="360"/>
      </w:pPr>
    </w:lvl>
  </w:abstractNum>
  <w:abstractNum w:abstractNumId="140" w15:restartNumberingAfterBreak="0">
    <w:nsid w:val="4B3736BC"/>
    <w:multiLevelType w:val="hybridMultilevel"/>
    <w:tmpl w:val="5BB8F92C"/>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1" w15:restartNumberingAfterBreak="0">
    <w:nsid w:val="4BBA66DB"/>
    <w:multiLevelType w:val="multilevel"/>
    <w:tmpl w:val="770CA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C564767"/>
    <w:multiLevelType w:val="multilevel"/>
    <w:tmpl w:val="02E0886E"/>
    <w:lvl w:ilvl="0">
      <w:start w:val="1"/>
      <w:numFmt w:val="bullet"/>
      <w:lvlText w:val="●"/>
      <w:lvlJc w:val="left"/>
      <w:pPr>
        <w:ind w:left="360" w:hanging="360"/>
      </w:pPr>
      <w:rPr>
        <w:rFonts w:ascii="Noto Sans Symbols" w:eastAsia="Noto Sans Symbols" w:hAnsi="Noto Sans Symbols" w:cs="Noto Sans Symbols"/>
        <w:b w:val="0"/>
        <w:color w:val="00B050"/>
      </w:rPr>
    </w:lvl>
    <w:lvl w:ilvl="1">
      <w:start w:val="1"/>
      <w:numFmt w:val="decimal"/>
      <w:lvlText w:val="●.%2"/>
      <w:lvlJc w:val="left"/>
      <w:pPr>
        <w:ind w:left="900" w:hanging="660"/>
      </w:pPr>
    </w:lvl>
    <w:lvl w:ilvl="2">
      <w:start w:val="6"/>
      <w:numFmt w:val="decimal"/>
      <w:lvlText w:val="●.%2.%3"/>
      <w:lvlJc w:val="left"/>
      <w:pPr>
        <w:ind w:left="1200" w:hanging="720"/>
      </w:pPr>
    </w:lvl>
    <w:lvl w:ilvl="3">
      <w:start w:val="1"/>
      <w:numFmt w:val="bullet"/>
      <w:lvlText w:val="●"/>
      <w:lvlJc w:val="left"/>
      <w:pPr>
        <w:ind w:left="1440" w:hanging="164"/>
      </w:pPr>
      <w:rPr>
        <w:rFonts w:ascii="Noto Sans Symbols" w:eastAsia="Noto Sans Symbols" w:hAnsi="Noto Sans Symbols" w:cs="Noto Sans Symbols"/>
        <w:color w:val="006600"/>
      </w:rPr>
    </w:lvl>
    <w:lvl w:ilvl="4">
      <w:start w:val="1"/>
      <w:numFmt w:val="decimal"/>
      <w:lvlText w:val="●.%2.%3.●.%5"/>
      <w:lvlJc w:val="left"/>
      <w:pPr>
        <w:ind w:left="2040" w:hanging="1080"/>
      </w:pPr>
    </w:lvl>
    <w:lvl w:ilvl="5">
      <w:start w:val="1"/>
      <w:numFmt w:val="decimal"/>
      <w:lvlText w:val="●.%2.%3.●.%5.%6"/>
      <w:lvlJc w:val="left"/>
      <w:pPr>
        <w:ind w:left="2280" w:hanging="1080"/>
      </w:pPr>
    </w:lvl>
    <w:lvl w:ilvl="6">
      <w:start w:val="1"/>
      <w:numFmt w:val="decimal"/>
      <w:lvlText w:val="●.%2.%3.●.%5.%6.%7"/>
      <w:lvlJc w:val="left"/>
      <w:pPr>
        <w:ind w:left="2880" w:hanging="1440"/>
      </w:pPr>
    </w:lvl>
    <w:lvl w:ilvl="7">
      <w:start w:val="1"/>
      <w:numFmt w:val="decimal"/>
      <w:lvlText w:val="●.%2.%3.●.%5.%6.%7.%8"/>
      <w:lvlJc w:val="left"/>
      <w:pPr>
        <w:ind w:left="3120" w:hanging="1440"/>
      </w:pPr>
    </w:lvl>
    <w:lvl w:ilvl="8">
      <w:start w:val="1"/>
      <w:numFmt w:val="decimal"/>
      <w:lvlText w:val="●.%2.%3.●.%5.%6.%7.%8.%9"/>
      <w:lvlJc w:val="left"/>
      <w:pPr>
        <w:ind w:left="3720" w:hanging="1800"/>
      </w:pPr>
    </w:lvl>
  </w:abstractNum>
  <w:abstractNum w:abstractNumId="143" w15:restartNumberingAfterBreak="0">
    <w:nsid w:val="4CA217DE"/>
    <w:multiLevelType w:val="hybridMultilevel"/>
    <w:tmpl w:val="B4E6843A"/>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44" w15:restartNumberingAfterBreak="0">
    <w:nsid w:val="4CF402A0"/>
    <w:multiLevelType w:val="multilevel"/>
    <w:tmpl w:val="D7C0587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45" w15:restartNumberingAfterBreak="0">
    <w:nsid w:val="4D0612B5"/>
    <w:multiLevelType w:val="hybridMultilevel"/>
    <w:tmpl w:val="9C607CE6"/>
    <w:lvl w:ilvl="0" w:tplc="7C8ED46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D0742CC"/>
    <w:multiLevelType w:val="hybridMultilevel"/>
    <w:tmpl w:val="A29E02AA"/>
    <w:lvl w:ilvl="0" w:tplc="7C8ED46C">
      <w:start w:val="1"/>
      <w:numFmt w:val="decimal"/>
      <w:lvlText w:val="%1."/>
      <w:lvlJc w:val="left"/>
      <w:pPr>
        <w:tabs>
          <w:tab w:val="num" w:pos="720"/>
        </w:tabs>
        <w:ind w:left="72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4D15632D"/>
    <w:multiLevelType w:val="multilevel"/>
    <w:tmpl w:val="FB72068C"/>
    <w:lvl w:ilvl="0">
      <w:start w:val="9"/>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8" w15:restartNumberingAfterBreak="0">
    <w:nsid w:val="4D6B3AF2"/>
    <w:multiLevelType w:val="hybridMultilevel"/>
    <w:tmpl w:val="A07C546C"/>
    <w:lvl w:ilvl="0" w:tplc="FFFFFFFF">
      <w:start w:val="1"/>
      <w:numFmt w:val="lowerLetter"/>
      <w:lvlText w:val="%1)"/>
      <w:lvlJc w:val="left"/>
      <w:pPr>
        <w:ind w:left="1070" w:hanging="360"/>
      </w:pPr>
    </w:lvl>
    <w:lvl w:ilvl="1" w:tplc="FFFFFFFF">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E597A46"/>
    <w:multiLevelType w:val="multilevel"/>
    <w:tmpl w:val="3754D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CB7C56"/>
    <w:multiLevelType w:val="multilevel"/>
    <w:tmpl w:val="82E0703C"/>
    <w:lvl w:ilvl="0">
      <w:start w:val="1"/>
      <w:numFmt w:val="decimal"/>
      <w:lvlText w:val="%1."/>
      <w:lvlJc w:val="left"/>
      <w:pPr>
        <w:ind w:left="644" w:hanging="360"/>
      </w:pPr>
      <w:rPr>
        <w:rFonts w:hint="default"/>
      </w:rPr>
    </w:lvl>
    <w:lvl w:ilvl="1">
      <w:start w:val="2"/>
      <w:numFmt w:val="decimal"/>
      <w:isLgl/>
      <w:lvlText w:val="%1.%2"/>
      <w:lvlJc w:val="left"/>
      <w:pPr>
        <w:ind w:left="1589" w:hanging="1305"/>
      </w:pPr>
      <w:rPr>
        <w:rFonts w:hint="default"/>
      </w:rPr>
    </w:lvl>
    <w:lvl w:ilvl="2">
      <w:start w:val="5"/>
      <w:numFmt w:val="decimal"/>
      <w:isLgl/>
      <w:lvlText w:val="%1.%2.%3"/>
      <w:lvlJc w:val="left"/>
      <w:pPr>
        <w:ind w:left="1589" w:hanging="1305"/>
      </w:pPr>
      <w:rPr>
        <w:rFonts w:hint="default"/>
      </w:rPr>
    </w:lvl>
    <w:lvl w:ilvl="3">
      <w:start w:val="1"/>
      <w:numFmt w:val="decimal"/>
      <w:isLgl/>
      <w:lvlText w:val="%1.%2.%3.%4"/>
      <w:lvlJc w:val="left"/>
      <w:pPr>
        <w:ind w:left="1589" w:hanging="1305"/>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51" w15:restartNumberingAfterBreak="0">
    <w:nsid w:val="50144621"/>
    <w:multiLevelType w:val="hybridMultilevel"/>
    <w:tmpl w:val="36C6C8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2" w15:restartNumberingAfterBreak="0">
    <w:nsid w:val="50260E5F"/>
    <w:multiLevelType w:val="hybridMultilevel"/>
    <w:tmpl w:val="ECDEB572"/>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3" w15:restartNumberingAfterBreak="0">
    <w:nsid w:val="502D1DCC"/>
    <w:multiLevelType w:val="hybridMultilevel"/>
    <w:tmpl w:val="BA165566"/>
    <w:lvl w:ilvl="0" w:tplc="0950C646">
      <w:start w:val="1"/>
      <w:numFmt w:val="decimal"/>
      <w:lvlText w:val="%1."/>
      <w:lvlJc w:val="left"/>
      <w:pPr>
        <w:ind w:left="720" w:hanging="360"/>
      </w:pPr>
      <w:rPr>
        <w:rFonts w:hint="default"/>
        <w:color w:val="auto"/>
      </w:rPr>
    </w:lvl>
    <w:lvl w:ilvl="1" w:tplc="9D8ECAB6">
      <w:start w:val="7"/>
      <w:numFmt w:val="bullet"/>
      <w:lvlText w:val="-"/>
      <w:lvlJc w:val="left"/>
      <w:pPr>
        <w:ind w:left="1440" w:hanging="360"/>
      </w:pPr>
      <w:rPr>
        <w:rFonts w:ascii="Aptos" w:eastAsia="Calibri" w:hAnsi="Aptos"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0494460"/>
    <w:multiLevelType w:val="hybridMultilevel"/>
    <w:tmpl w:val="D640D1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15:restartNumberingAfterBreak="0">
    <w:nsid w:val="50824259"/>
    <w:multiLevelType w:val="multilevel"/>
    <w:tmpl w:val="141AA13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1847464"/>
    <w:multiLevelType w:val="multilevel"/>
    <w:tmpl w:val="EC74C300"/>
    <w:lvl w:ilvl="0">
      <w:start w:val="1"/>
      <w:numFmt w:val="decimal"/>
      <w:lvlText w:val="%1."/>
      <w:lvlJc w:val="left"/>
      <w:pPr>
        <w:ind w:left="720" w:hanging="360"/>
      </w:pPr>
    </w:lvl>
    <w:lvl w:ilvl="1">
      <w:start w:val="1"/>
      <w:numFmt w:val="decimal"/>
      <w:lvlText w:val="%1.%2"/>
      <w:lvlJc w:val="left"/>
      <w:pPr>
        <w:ind w:left="1290" w:hanging="930"/>
      </w:pPr>
    </w:lvl>
    <w:lvl w:ilvl="2">
      <w:start w:val="6"/>
      <w:numFmt w:val="decimal"/>
      <w:lvlText w:val="%1.%2.%3"/>
      <w:lvlJc w:val="left"/>
      <w:pPr>
        <w:ind w:left="1290" w:hanging="930"/>
      </w:pPr>
    </w:lvl>
    <w:lvl w:ilvl="3">
      <w:start w:val="2"/>
      <w:numFmt w:val="decimal"/>
      <w:lvlText w:val="%1.%2.5.%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7" w15:restartNumberingAfterBreak="0">
    <w:nsid w:val="51865096"/>
    <w:multiLevelType w:val="multilevel"/>
    <w:tmpl w:val="8794BE9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158" w15:restartNumberingAfterBreak="0">
    <w:nsid w:val="527174BF"/>
    <w:multiLevelType w:val="hybridMultilevel"/>
    <w:tmpl w:val="252ED0AA"/>
    <w:lvl w:ilvl="0" w:tplc="AFAA94E8">
      <w:start w:val="2"/>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9" w15:restartNumberingAfterBreak="0">
    <w:nsid w:val="529F719D"/>
    <w:multiLevelType w:val="hybridMultilevel"/>
    <w:tmpl w:val="F4D40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53C85EE9"/>
    <w:multiLevelType w:val="hybridMultilevel"/>
    <w:tmpl w:val="AB4048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1" w15:restartNumberingAfterBreak="0">
    <w:nsid w:val="53EE0A2A"/>
    <w:multiLevelType w:val="hybridMultilevel"/>
    <w:tmpl w:val="C890CD66"/>
    <w:lvl w:ilvl="0" w:tplc="6F660142">
      <w:start w:val="1"/>
      <w:numFmt w:val="decimal"/>
      <w:lvlText w:val="%1."/>
      <w:lvlJc w:val="left"/>
      <w:pPr>
        <w:tabs>
          <w:tab w:val="num" w:pos="720"/>
        </w:tabs>
        <w:ind w:left="720" w:hanging="360"/>
      </w:pPr>
    </w:lvl>
    <w:lvl w:ilvl="1" w:tplc="9894F890">
      <w:numFmt w:val="none"/>
      <w:lvlText w:val=""/>
      <w:lvlJc w:val="left"/>
      <w:pPr>
        <w:tabs>
          <w:tab w:val="num" w:pos="360"/>
        </w:tabs>
      </w:pPr>
    </w:lvl>
    <w:lvl w:ilvl="2" w:tplc="78BEB79E">
      <w:numFmt w:val="none"/>
      <w:lvlText w:val=""/>
      <w:lvlJc w:val="left"/>
      <w:pPr>
        <w:tabs>
          <w:tab w:val="num" w:pos="360"/>
        </w:tabs>
      </w:pPr>
    </w:lvl>
    <w:lvl w:ilvl="3" w:tplc="D9B21680">
      <w:numFmt w:val="none"/>
      <w:lvlText w:val=""/>
      <w:lvlJc w:val="left"/>
      <w:pPr>
        <w:tabs>
          <w:tab w:val="num" w:pos="360"/>
        </w:tabs>
      </w:pPr>
    </w:lvl>
    <w:lvl w:ilvl="4" w:tplc="A69C5140">
      <w:numFmt w:val="none"/>
      <w:lvlText w:val=""/>
      <w:lvlJc w:val="left"/>
      <w:pPr>
        <w:tabs>
          <w:tab w:val="num" w:pos="360"/>
        </w:tabs>
      </w:pPr>
    </w:lvl>
    <w:lvl w:ilvl="5" w:tplc="6AF0F828">
      <w:numFmt w:val="none"/>
      <w:lvlText w:val=""/>
      <w:lvlJc w:val="left"/>
      <w:pPr>
        <w:tabs>
          <w:tab w:val="num" w:pos="360"/>
        </w:tabs>
      </w:pPr>
    </w:lvl>
    <w:lvl w:ilvl="6" w:tplc="9A0418EA">
      <w:numFmt w:val="none"/>
      <w:lvlText w:val=""/>
      <w:lvlJc w:val="left"/>
      <w:pPr>
        <w:tabs>
          <w:tab w:val="num" w:pos="360"/>
        </w:tabs>
      </w:pPr>
    </w:lvl>
    <w:lvl w:ilvl="7" w:tplc="1EE498E0">
      <w:numFmt w:val="none"/>
      <w:lvlText w:val=""/>
      <w:lvlJc w:val="left"/>
      <w:pPr>
        <w:tabs>
          <w:tab w:val="num" w:pos="360"/>
        </w:tabs>
      </w:pPr>
    </w:lvl>
    <w:lvl w:ilvl="8" w:tplc="62DCE7A6">
      <w:numFmt w:val="none"/>
      <w:lvlText w:val=""/>
      <w:lvlJc w:val="left"/>
      <w:pPr>
        <w:tabs>
          <w:tab w:val="num" w:pos="360"/>
        </w:tabs>
      </w:pPr>
    </w:lvl>
  </w:abstractNum>
  <w:abstractNum w:abstractNumId="162" w15:restartNumberingAfterBreak="0">
    <w:nsid w:val="53F81F1C"/>
    <w:multiLevelType w:val="hybridMultilevel"/>
    <w:tmpl w:val="F96AE780"/>
    <w:lvl w:ilvl="0" w:tplc="E020CFC6">
      <w:start w:val="1"/>
      <w:numFmt w:val="decimal"/>
      <w:lvlText w:val="%1."/>
      <w:lvlJc w:val="left"/>
      <w:pPr>
        <w:tabs>
          <w:tab w:val="num" w:pos="1455"/>
        </w:tabs>
        <w:ind w:left="1455" w:hanging="360"/>
      </w:pPr>
      <w:rPr>
        <w:rFonts w:ascii="Calibri" w:hAnsi="Calibri" w:cs="Calibri" w:hint="default"/>
        <w:b w:val="0"/>
        <w:i w:val="0"/>
        <w:sz w:val="32"/>
        <w:szCs w:val="3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15:restartNumberingAfterBreak="0">
    <w:nsid w:val="548E14A9"/>
    <w:multiLevelType w:val="hybridMultilevel"/>
    <w:tmpl w:val="F11C5F1C"/>
    <w:lvl w:ilvl="0" w:tplc="7C8ED46C">
      <w:start w:val="1"/>
      <w:numFmt w:val="decimal"/>
      <w:lvlText w:val="%1."/>
      <w:lvlJc w:val="left"/>
      <w:pPr>
        <w:ind w:left="720" w:hanging="360"/>
      </w:pPr>
      <w:rPr>
        <w:b w:val="0"/>
      </w:rPr>
    </w:lvl>
    <w:lvl w:ilvl="1" w:tplc="04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57C2B43"/>
    <w:multiLevelType w:val="hybridMultilevel"/>
    <w:tmpl w:val="B31E04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5" w15:restartNumberingAfterBreak="0">
    <w:nsid w:val="557C4083"/>
    <w:multiLevelType w:val="hybridMultilevel"/>
    <w:tmpl w:val="667AB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55AD041B"/>
    <w:multiLevelType w:val="multilevel"/>
    <w:tmpl w:val="557E5370"/>
    <w:lvl w:ilvl="0">
      <w:start w:val="1"/>
      <w:numFmt w:val="decimal"/>
      <w:lvlText w:val="%1."/>
      <w:lvlJc w:val="left"/>
      <w:pPr>
        <w:ind w:left="720" w:hanging="360"/>
      </w:pPr>
      <w:rPr>
        <w:b w:val="0"/>
      </w:rPr>
    </w:lvl>
    <w:lvl w:ilvl="1">
      <w:start w:val="8"/>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67" w15:restartNumberingAfterBreak="0">
    <w:nsid w:val="56362A59"/>
    <w:multiLevelType w:val="hybridMultilevel"/>
    <w:tmpl w:val="9926D7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65709FA"/>
    <w:multiLevelType w:val="hybridMultilevel"/>
    <w:tmpl w:val="EBA83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65F4419"/>
    <w:multiLevelType w:val="multilevel"/>
    <w:tmpl w:val="8976ED08"/>
    <w:lvl w:ilvl="0">
      <w:start w:val="2"/>
      <w:numFmt w:val="decimal"/>
      <w:lvlText w:val="%1"/>
      <w:lvlJc w:val="left"/>
      <w:pPr>
        <w:ind w:left="672" w:hanging="672"/>
      </w:pPr>
      <w:rPr>
        <w:rFonts w:hint="default"/>
        <w:b/>
      </w:rPr>
    </w:lvl>
    <w:lvl w:ilvl="1">
      <w:start w:val="5"/>
      <w:numFmt w:val="decimal"/>
      <w:lvlText w:val="%1.%2"/>
      <w:lvlJc w:val="left"/>
      <w:pPr>
        <w:ind w:left="1145" w:hanging="720"/>
      </w:pPr>
      <w:rPr>
        <w:rFonts w:hint="default"/>
        <w:b/>
      </w:rPr>
    </w:lvl>
    <w:lvl w:ilvl="2">
      <w:start w:val="6"/>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3140" w:hanging="144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5135" w:hanging="2160"/>
      </w:pPr>
      <w:rPr>
        <w:rFonts w:hint="default"/>
        <w:b/>
      </w:rPr>
    </w:lvl>
    <w:lvl w:ilvl="8">
      <w:start w:val="1"/>
      <w:numFmt w:val="decimal"/>
      <w:lvlText w:val="%1.%2.%3.%4.%5.%6.%7.%8.%9"/>
      <w:lvlJc w:val="left"/>
      <w:pPr>
        <w:ind w:left="5560" w:hanging="2160"/>
      </w:pPr>
      <w:rPr>
        <w:rFonts w:hint="default"/>
        <w:b/>
      </w:rPr>
    </w:lvl>
  </w:abstractNum>
  <w:abstractNum w:abstractNumId="170" w15:restartNumberingAfterBreak="0">
    <w:nsid w:val="569973F0"/>
    <w:multiLevelType w:val="hybridMultilevel"/>
    <w:tmpl w:val="EBB41468"/>
    <w:lvl w:ilvl="0" w:tplc="04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71" w15:restartNumberingAfterBreak="0">
    <w:nsid w:val="56C644AA"/>
    <w:multiLevelType w:val="multilevel"/>
    <w:tmpl w:val="E160DF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2" w15:restartNumberingAfterBreak="0">
    <w:nsid w:val="57A52BA0"/>
    <w:multiLevelType w:val="multilevel"/>
    <w:tmpl w:val="6CC2CC70"/>
    <w:lvl w:ilvl="0">
      <w:start w:val="1"/>
      <w:numFmt w:val="decimal"/>
      <w:lvlText w:val="%1."/>
      <w:lvlJc w:val="left"/>
      <w:pPr>
        <w:tabs>
          <w:tab w:val="num" w:pos="1549"/>
        </w:tabs>
        <w:ind w:left="1549" w:hanging="360"/>
      </w:pPr>
    </w:lvl>
    <w:lvl w:ilvl="1">
      <w:start w:val="5"/>
      <w:numFmt w:val="decimal"/>
      <w:isLgl/>
      <w:lvlText w:val="%1.%2"/>
      <w:lvlJc w:val="left"/>
      <w:pPr>
        <w:ind w:left="2089" w:hanging="900"/>
      </w:pPr>
      <w:rPr>
        <w:rFonts w:hint="default"/>
      </w:rPr>
    </w:lvl>
    <w:lvl w:ilvl="2">
      <w:start w:val="1"/>
      <w:numFmt w:val="decimal"/>
      <w:isLgl/>
      <w:lvlText w:val="%1.%2.%3"/>
      <w:lvlJc w:val="left"/>
      <w:pPr>
        <w:ind w:left="2089" w:hanging="900"/>
      </w:pPr>
      <w:rPr>
        <w:rFonts w:hint="default"/>
      </w:rPr>
    </w:lvl>
    <w:lvl w:ilvl="3">
      <w:start w:val="1"/>
      <w:numFmt w:val="decimal"/>
      <w:isLgl/>
      <w:lvlText w:val="%1.%2.%3.%4"/>
      <w:lvlJc w:val="left"/>
      <w:pPr>
        <w:ind w:left="2089" w:hanging="900"/>
      </w:pPr>
      <w:rPr>
        <w:rFonts w:hint="default"/>
      </w:rPr>
    </w:lvl>
    <w:lvl w:ilvl="4">
      <w:start w:val="1"/>
      <w:numFmt w:val="decimal"/>
      <w:isLgl/>
      <w:lvlText w:val="%1.%2.%3.%4.%5"/>
      <w:lvlJc w:val="left"/>
      <w:pPr>
        <w:ind w:left="2269" w:hanging="1080"/>
      </w:pPr>
      <w:rPr>
        <w:rFonts w:hint="default"/>
      </w:rPr>
    </w:lvl>
    <w:lvl w:ilvl="5">
      <w:start w:val="1"/>
      <w:numFmt w:val="decimal"/>
      <w:isLgl/>
      <w:lvlText w:val="%1.%2.%3.%4.%5.%6"/>
      <w:lvlJc w:val="left"/>
      <w:pPr>
        <w:ind w:left="2269" w:hanging="1080"/>
      </w:pPr>
      <w:rPr>
        <w:rFonts w:hint="default"/>
      </w:rPr>
    </w:lvl>
    <w:lvl w:ilvl="6">
      <w:start w:val="1"/>
      <w:numFmt w:val="decimal"/>
      <w:isLgl/>
      <w:lvlText w:val="%1.%2.%3.%4.%5.%6.%7"/>
      <w:lvlJc w:val="left"/>
      <w:pPr>
        <w:ind w:left="2629" w:hanging="1440"/>
      </w:pPr>
      <w:rPr>
        <w:rFonts w:hint="default"/>
      </w:rPr>
    </w:lvl>
    <w:lvl w:ilvl="7">
      <w:start w:val="1"/>
      <w:numFmt w:val="decimal"/>
      <w:isLgl/>
      <w:lvlText w:val="%1.%2.%3.%4.%5.%6.%7.%8"/>
      <w:lvlJc w:val="left"/>
      <w:pPr>
        <w:ind w:left="2629" w:hanging="1440"/>
      </w:pPr>
      <w:rPr>
        <w:rFonts w:hint="default"/>
      </w:rPr>
    </w:lvl>
    <w:lvl w:ilvl="8">
      <w:start w:val="1"/>
      <w:numFmt w:val="decimal"/>
      <w:isLgl/>
      <w:lvlText w:val="%1.%2.%3.%4.%5.%6.%7.%8.%9"/>
      <w:lvlJc w:val="left"/>
      <w:pPr>
        <w:ind w:left="2989" w:hanging="1800"/>
      </w:pPr>
      <w:rPr>
        <w:rFonts w:hint="default"/>
      </w:rPr>
    </w:lvl>
  </w:abstractNum>
  <w:abstractNum w:abstractNumId="173" w15:restartNumberingAfterBreak="0">
    <w:nsid w:val="57A94004"/>
    <w:multiLevelType w:val="singleLevel"/>
    <w:tmpl w:val="D828394C"/>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81E52A8"/>
    <w:multiLevelType w:val="hybridMultilevel"/>
    <w:tmpl w:val="9556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A082D3A"/>
    <w:multiLevelType w:val="hybridMultilevel"/>
    <w:tmpl w:val="7C02B9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B7F525B"/>
    <w:multiLevelType w:val="hybridMultilevel"/>
    <w:tmpl w:val="856E653A"/>
    <w:lvl w:ilvl="0" w:tplc="0409000F">
      <w:start w:val="1"/>
      <w:numFmt w:val="decimal"/>
      <w:lvlText w:val="%1."/>
      <w:lvlJc w:val="left"/>
      <w:pPr>
        <w:tabs>
          <w:tab w:val="num" w:pos="1080"/>
        </w:tabs>
        <w:ind w:left="1080" w:hanging="360"/>
      </w:pPr>
    </w:lvl>
    <w:lvl w:ilvl="1" w:tplc="04090017">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15:restartNumberingAfterBreak="0">
    <w:nsid w:val="5B910A67"/>
    <w:multiLevelType w:val="hybridMultilevel"/>
    <w:tmpl w:val="046C23C4"/>
    <w:lvl w:ilvl="0" w:tplc="68FACDF0">
      <w:start w:val="1"/>
      <w:numFmt w:val="decimal"/>
      <w:lvlText w:val="%1."/>
      <w:lvlJc w:val="left"/>
      <w:pPr>
        <w:tabs>
          <w:tab w:val="num" w:pos="786"/>
        </w:tabs>
        <w:ind w:left="786" w:hanging="360"/>
      </w:pPr>
      <w:rPr>
        <w:b w:val="0"/>
      </w:rPr>
    </w:lvl>
    <w:lvl w:ilvl="1" w:tplc="8CBA2E2C">
      <w:start w:val="1"/>
      <w:numFmt w:val="lowerLetter"/>
      <w:lvlText w:val="%2)"/>
      <w:lvlJc w:val="left"/>
      <w:pPr>
        <w:tabs>
          <w:tab w:val="num" w:pos="1506"/>
        </w:tabs>
        <w:ind w:left="1506" w:hanging="360"/>
      </w:pPr>
      <w:rPr>
        <w:i w:val="0"/>
      </w:rPr>
    </w:lvl>
    <w:lvl w:ilvl="2" w:tplc="0C09001B">
      <w:start w:val="1"/>
      <w:numFmt w:val="lowerRoman"/>
      <w:lvlText w:val="%3."/>
      <w:lvlJc w:val="right"/>
      <w:pPr>
        <w:tabs>
          <w:tab w:val="num" w:pos="2226"/>
        </w:tabs>
        <w:ind w:left="2226" w:hanging="180"/>
      </w:pPr>
    </w:lvl>
    <w:lvl w:ilvl="3" w:tplc="0C09000F" w:tentative="1">
      <w:start w:val="1"/>
      <w:numFmt w:val="decimal"/>
      <w:lvlText w:val="%4."/>
      <w:lvlJc w:val="left"/>
      <w:pPr>
        <w:tabs>
          <w:tab w:val="num" w:pos="2946"/>
        </w:tabs>
        <w:ind w:left="2946" w:hanging="360"/>
      </w:pPr>
    </w:lvl>
    <w:lvl w:ilvl="4" w:tplc="0C090019" w:tentative="1">
      <w:start w:val="1"/>
      <w:numFmt w:val="lowerLetter"/>
      <w:lvlText w:val="%5."/>
      <w:lvlJc w:val="left"/>
      <w:pPr>
        <w:tabs>
          <w:tab w:val="num" w:pos="3666"/>
        </w:tabs>
        <w:ind w:left="3666" w:hanging="360"/>
      </w:pPr>
    </w:lvl>
    <w:lvl w:ilvl="5" w:tplc="0C09001B" w:tentative="1">
      <w:start w:val="1"/>
      <w:numFmt w:val="lowerRoman"/>
      <w:lvlText w:val="%6."/>
      <w:lvlJc w:val="right"/>
      <w:pPr>
        <w:tabs>
          <w:tab w:val="num" w:pos="4386"/>
        </w:tabs>
        <w:ind w:left="4386" w:hanging="180"/>
      </w:pPr>
    </w:lvl>
    <w:lvl w:ilvl="6" w:tplc="0C09000F" w:tentative="1">
      <w:start w:val="1"/>
      <w:numFmt w:val="decimal"/>
      <w:lvlText w:val="%7."/>
      <w:lvlJc w:val="left"/>
      <w:pPr>
        <w:tabs>
          <w:tab w:val="num" w:pos="5106"/>
        </w:tabs>
        <w:ind w:left="5106" w:hanging="360"/>
      </w:pPr>
    </w:lvl>
    <w:lvl w:ilvl="7" w:tplc="0C090019" w:tentative="1">
      <w:start w:val="1"/>
      <w:numFmt w:val="lowerLetter"/>
      <w:lvlText w:val="%8."/>
      <w:lvlJc w:val="left"/>
      <w:pPr>
        <w:tabs>
          <w:tab w:val="num" w:pos="5826"/>
        </w:tabs>
        <w:ind w:left="5826" w:hanging="360"/>
      </w:pPr>
    </w:lvl>
    <w:lvl w:ilvl="8" w:tplc="0C09001B" w:tentative="1">
      <w:start w:val="1"/>
      <w:numFmt w:val="lowerRoman"/>
      <w:lvlText w:val="%9."/>
      <w:lvlJc w:val="right"/>
      <w:pPr>
        <w:tabs>
          <w:tab w:val="num" w:pos="6546"/>
        </w:tabs>
        <w:ind w:left="6546" w:hanging="180"/>
      </w:pPr>
    </w:lvl>
  </w:abstractNum>
  <w:abstractNum w:abstractNumId="178" w15:restartNumberingAfterBreak="0">
    <w:nsid w:val="5B9245D9"/>
    <w:multiLevelType w:val="multilevel"/>
    <w:tmpl w:val="5D7CC38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9" w15:restartNumberingAfterBreak="0">
    <w:nsid w:val="5D960612"/>
    <w:multiLevelType w:val="multilevel"/>
    <w:tmpl w:val="2332A70C"/>
    <w:lvl w:ilvl="0">
      <w:start w:val="1"/>
      <w:numFmt w:val="decimal"/>
      <w:lvlText w:val="%1."/>
      <w:lvlJc w:val="left"/>
      <w:pPr>
        <w:ind w:left="720" w:hanging="360"/>
      </w:pPr>
      <w:rPr>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0" w15:restartNumberingAfterBreak="0">
    <w:nsid w:val="5DB232EE"/>
    <w:multiLevelType w:val="hybridMultilevel"/>
    <w:tmpl w:val="376A440C"/>
    <w:lvl w:ilvl="0" w:tplc="7C8ED46C">
      <w:start w:val="1"/>
      <w:numFmt w:val="decimal"/>
      <w:lvlText w:val="%1."/>
      <w:lvlJc w:val="left"/>
      <w:pPr>
        <w:ind w:left="720" w:hanging="360"/>
      </w:pPr>
      <w:rPr>
        <w:b w:val="0"/>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DB65A45"/>
    <w:multiLevelType w:val="hybridMultilevel"/>
    <w:tmpl w:val="BD6EA390"/>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82" w15:restartNumberingAfterBreak="0">
    <w:nsid w:val="5DB665A3"/>
    <w:multiLevelType w:val="hybridMultilevel"/>
    <w:tmpl w:val="CBB8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DCE6B37"/>
    <w:multiLevelType w:val="hybridMultilevel"/>
    <w:tmpl w:val="E9448C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5E2C12E1"/>
    <w:multiLevelType w:val="hybridMultilevel"/>
    <w:tmpl w:val="0E8C5D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5" w15:restartNumberingAfterBreak="0">
    <w:nsid w:val="5E813C3F"/>
    <w:multiLevelType w:val="hybridMultilevel"/>
    <w:tmpl w:val="02E2EF12"/>
    <w:lvl w:ilvl="0" w:tplc="7C8ED46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EA93DC7"/>
    <w:multiLevelType w:val="hybridMultilevel"/>
    <w:tmpl w:val="31B8C34C"/>
    <w:lvl w:ilvl="0" w:tplc="9DAC4722">
      <w:start w:val="2024"/>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FAF753D"/>
    <w:multiLevelType w:val="hybridMultilevel"/>
    <w:tmpl w:val="BE6003D8"/>
    <w:lvl w:ilvl="0" w:tplc="0C090001">
      <w:start w:val="1"/>
      <w:numFmt w:val="bullet"/>
      <w:lvlText w:val=""/>
      <w:lvlJc w:val="left"/>
      <w:pPr>
        <w:tabs>
          <w:tab w:val="num" w:pos="4005"/>
        </w:tabs>
        <w:ind w:left="4005" w:hanging="360"/>
      </w:pPr>
      <w:rPr>
        <w:rFonts w:ascii="Symbol" w:hAnsi="Symbol" w:hint="default"/>
      </w:rPr>
    </w:lvl>
    <w:lvl w:ilvl="1" w:tplc="0C090001">
      <w:start w:val="1"/>
      <w:numFmt w:val="bullet"/>
      <w:lvlText w:val=""/>
      <w:lvlJc w:val="left"/>
      <w:pPr>
        <w:tabs>
          <w:tab w:val="num" w:pos="2205"/>
        </w:tabs>
        <w:ind w:left="2205" w:hanging="360"/>
      </w:pPr>
      <w:rPr>
        <w:rFonts w:ascii="Symbol" w:hAnsi="Symbol" w:hint="default"/>
      </w:rPr>
    </w:lvl>
    <w:lvl w:ilvl="2" w:tplc="0409001B">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188" w15:restartNumberingAfterBreak="0">
    <w:nsid w:val="5FC00119"/>
    <w:multiLevelType w:val="hybridMultilevel"/>
    <w:tmpl w:val="94DC5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FDE03FF"/>
    <w:multiLevelType w:val="hybridMultilevel"/>
    <w:tmpl w:val="0A188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FEE72F1"/>
    <w:multiLevelType w:val="hybridMultilevel"/>
    <w:tmpl w:val="00E0D546"/>
    <w:lvl w:ilvl="0" w:tplc="83724CC4">
      <w:start w:val="1"/>
      <w:numFmt w:val="decimal"/>
      <w:lvlText w:val="%1."/>
      <w:lvlJc w:val="left"/>
      <w:pPr>
        <w:tabs>
          <w:tab w:val="num" w:pos="1080"/>
        </w:tabs>
        <w:ind w:left="1080" w:hanging="360"/>
      </w:pPr>
      <w:rPr>
        <w:rFonts w:ascii="Arial" w:hAnsi="Arial" w:cs="Arial" w:hint="default"/>
        <w:b w:val="0"/>
        <w:i w:val="0"/>
        <w:sz w:val="20"/>
        <w:szCs w:val="20"/>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91" w15:restartNumberingAfterBreak="0">
    <w:nsid w:val="60A55D10"/>
    <w:multiLevelType w:val="hybridMultilevel"/>
    <w:tmpl w:val="F0EC110A"/>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2" w15:restartNumberingAfterBreak="0">
    <w:nsid w:val="60E27CFD"/>
    <w:multiLevelType w:val="hybridMultilevel"/>
    <w:tmpl w:val="AAA295BE"/>
    <w:lvl w:ilvl="0" w:tplc="04090017">
      <w:start w:val="1"/>
      <w:numFmt w:val="lowerLetter"/>
      <w:lvlText w:val="%1)"/>
      <w:lvlJc w:val="left"/>
      <w:pPr>
        <w:ind w:left="1582" w:hanging="360"/>
      </w:pPr>
    </w:lvl>
    <w:lvl w:ilvl="1" w:tplc="0C090019">
      <w:start w:val="1"/>
      <w:numFmt w:val="lowerLetter"/>
      <w:lvlText w:val="%2."/>
      <w:lvlJc w:val="left"/>
      <w:pPr>
        <w:ind w:left="2302" w:hanging="360"/>
      </w:pPr>
    </w:lvl>
    <w:lvl w:ilvl="2" w:tplc="0C09001B" w:tentative="1">
      <w:start w:val="1"/>
      <w:numFmt w:val="lowerRoman"/>
      <w:lvlText w:val="%3."/>
      <w:lvlJc w:val="right"/>
      <w:pPr>
        <w:ind w:left="3022" w:hanging="180"/>
      </w:pPr>
    </w:lvl>
    <w:lvl w:ilvl="3" w:tplc="0C09000F" w:tentative="1">
      <w:start w:val="1"/>
      <w:numFmt w:val="decimal"/>
      <w:lvlText w:val="%4."/>
      <w:lvlJc w:val="left"/>
      <w:pPr>
        <w:ind w:left="3742" w:hanging="360"/>
      </w:pPr>
    </w:lvl>
    <w:lvl w:ilvl="4" w:tplc="0C090019" w:tentative="1">
      <w:start w:val="1"/>
      <w:numFmt w:val="lowerLetter"/>
      <w:lvlText w:val="%5."/>
      <w:lvlJc w:val="left"/>
      <w:pPr>
        <w:ind w:left="4462" w:hanging="360"/>
      </w:pPr>
    </w:lvl>
    <w:lvl w:ilvl="5" w:tplc="0C09001B" w:tentative="1">
      <w:start w:val="1"/>
      <w:numFmt w:val="lowerRoman"/>
      <w:lvlText w:val="%6."/>
      <w:lvlJc w:val="right"/>
      <w:pPr>
        <w:ind w:left="5182" w:hanging="180"/>
      </w:pPr>
    </w:lvl>
    <w:lvl w:ilvl="6" w:tplc="0C09000F" w:tentative="1">
      <w:start w:val="1"/>
      <w:numFmt w:val="decimal"/>
      <w:lvlText w:val="%7."/>
      <w:lvlJc w:val="left"/>
      <w:pPr>
        <w:ind w:left="5902" w:hanging="360"/>
      </w:pPr>
    </w:lvl>
    <w:lvl w:ilvl="7" w:tplc="0C090019" w:tentative="1">
      <w:start w:val="1"/>
      <w:numFmt w:val="lowerLetter"/>
      <w:lvlText w:val="%8."/>
      <w:lvlJc w:val="left"/>
      <w:pPr>
        <w:ind w:left="6622" w:hanging="360"/>
      </w:pPr>
    </w:lvl>
    <w:lvl w:ilvl="8" w:tplc="0C09001B" w:tentative="1">
      <w:start w:val="1"/>
      <w:numFmt w:val="lowerRoman"/>
      <w:lvlText w:val="%9."/>
      <w:lvlJc w:val="right"/>
      <w:pPr>
        <w:ind w:left="7342" w:hanging="180"/>
      </w:pPr>
    </w:lvl>
  </w:abstractNum>
  <w:abstractNum w:abstractNumId="193" w15:restartNumberingAfterBreak="0">
    <w:nsid w:val="62440D17"/>
    <w:multiLevelType w:val="hybridMultilevel"/>
    <w:tmpl w:val="DF72C9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D72A19"/>
    <w:multiLevelType w:val="hybridMultilevel"/>
    <w:tmpl w:val="BABAF8E8"/>
    <w:lvl w:ilvl="0" w:tplc="9E7EB28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2F92F03"/>
    <w:multiLevelType w:val="multilevel"/>
    <w:tmpl w:val="9BFA47CE"/>
    <w:lvl w:ilvl="0">
      <w:start w:val="1"/>
      <w:numFmt w:val="decimal"/>
      <w:lvlText w:val="%1."/>
      <w:lvlJc w:val="left"/>
      <w:pPr>
        <w:tabs>
          <w:tab w:val="num" w:pos="720"/>
        </w:tabs>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6" w15:restartNumberingAfterBreak="0">
    <w:nsid w:val="63172970"/>
    <w:multiLevelType w:val="hybridMultilevel"/>
    <w:tmpl w:val="CA907A82"/>
    <w:lvl w:ilvl="0" w:tplc="195C2AD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636A1F3F"/>
    <w:multiLevelType w:val="multilevel"/>
    <w:tmpl w:val="753ABE08"/>
    <w:lvl w:ilvl="0">
      <w:start w:val="1"/>
      <w:numFmt w:val="decimal"/>
      <w:lvlText w:val="%1."/>
      <w:lvlJc w:val="left"/>
      <w:pPr>
        <w:ind w:left="720" w:hanging="360"/>
      </w:pPr>
      <w:rPr>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8" w15:restartNumberingAfterBreak="0">
    <w:nsid w:val="63784DCC"/>
    <w:multiLevelType w:val="hybridMultilevel"/>
    <w:tmpl w:val="2BB4195A"/>
    <w:lvl w:ilvl="0" w:tplc="0409000F">
      <w:start w:val="1"/>
      <w:numFmt w:val="decimal"/>
      <w:lvlText w:val="%1."/>
      <w:lvlJc w:val="left"/>
      <w:pPr>
        <w:tabs>
          <w:tab w:val="num" w:pos="720"/>
        </w:tabs>
        <w:ind w:left="720" w:hanging="360"/>
      </w:pPr>
    </w:lvl>
    <w:lvl w:ilvl="1" w:tplc="48F8A94E">
      <w:start w:val="1"/>
      <w:numFmt w:val="lowerLetter"/>
      <w:lvlText w:val="(%2)"/>
      <w:lvlJc w:val="left"/>
      <w:pPr>
        <w:tabs>
          <w:tab w:val="num" w:pos="1440"/>
        </w:tabs>
        <w:ind w:left="1440" w:hanging="360"/>
      </w:pPr>
      <w:rPr>
        <w:rFonts w:hint="default"/>
      </w:rPr>
    </w:lvl>
    <w:lvl w:ilvl="2" w:tplc="DD70B254">
      <w:start w:val="1"/>
      <w:numFmt w:val="decimal"/>
      <w:lvlText w:val="(%3)"/>
      <w:lvlJc w:val="left"/>
      <w:pPr>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63A620D0"/>
    <w:multiLevelType w:val="hybridMultilevel"/>
    <w:tmpl w:val="E2100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3B44100"/>
    <w:multiLevelType w:val="multilevel"/>
    <w:tmpl w:val="9D7C31C0"/>
    <w:lvl w:ilvl="0">
      <w:start w:val="2024"/>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64560ECF"/>
    <w:multiLevelType w:val="hybridMultilevel"/>
    <w:tmpl w:val="BC2C630C"/>
    <w:lvl w:ilvl="0" w:tplc="7C8ED46C">
      <w:start w:val="1"/>
      <w:numFmt w:val="decimal"/>
      <w:lvlText w:val="%1."/>
      <w:lvlJc w:val="left"/>
      <w:pPr>
        <w:tabs>
          <w:tab w:val="num" w:pos="1200"/>
        </w:tabs>
        <w:ind w:left="1200" w:hanging="360"/>
      </w:pPr>
      <w:rPr>
        <w:b w:val="0"/>
      </w:rPr>
    </w:lvl>
    <w:lvl w:ilvl="1" w:tplc="EE48CDE6">
      <w:start w:val="1"/>
      <w:numFmt w:val="decimal"/>
      <w:lvlText w:val="%2."/>
      <w:lvlJc w:val="left"/>
      <w:pPr>
        <w:tabs>
          <w:tab w:val="num" w:pos="1800"/>
        </w:tabs>
        <w:ind w:left="1800" w:hanging="360"/>
      </w:pPr>
      <w:rPr>
        <w:rFonts w:ascii="Arial" w:hAnsi="Arial" w:cs="Arial" w:hint="default"/>
        <w:b w:val="0"/>
        <w:i w:val="0"/>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2" w15:restartNumberingAfterBreak="0">
    <w:nsid w:val="64E74FF6"/>
    <w:multiLevelType w:val="multilevel"/>
    <w:tmpl w:val="CC4AE7A2"/>
    <w:lvl w:ilvl="0">
      <w:start w:val="1"/>
      <w:numFmt w:val="decimal"/>
      <w:lvlText w:val="%1."/>
      <w:lvlJc w:val="left"/>
      <w:pPr>
        <w:ind w:left="108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66B462C1"/>
    <w:multiLevelType w:val="hybridMultilevel"/>
    <w:tmpl w:val="990A9778"/>
    <w:lvl w:ilvl="0" w:tplc="7C8ED46C">
      <w:start w:val="1"/>
      <w:numFmt w:val="decimal"/>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4" w15:restartNumberingAfterBreak="0">
    <w:nsid w:val="672A72BE"/>
    <w:multiLevelType w:val="hybridMultilevel"/>
    <w:tmpl w:val="5A4A34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683B7A83"/>
    <w:multiLevelType w:val="multilevel"/>
    <w:tmpl w:val="7BD4D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8D17477"/>
    <w:multiLevelType w:val="hybridMultilevel"/>
    <w:tmpl w:val="91641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91F0738"/>
    <w:multiLevelType w:val="hybridMultilevel"/>
    <w:tmpl w:val="B6B27E0C"/>
    <w:lvl w:ilvl="0" w:tplc="11FE9B7A">
      <w:start w:val="1"/>
      <w:numFmt w:val="decimal"/>
      <w:lvlText w:val="%1."/>
      <w:lvlJc w:val="left"/>
      <w:pPr>
        <w:tabs>
          <w:tab w:val="num" w:pos="1080"/>
        </w:tabs>
        <w:ind w:left="1080" w:hanging="360"/>
      </w:pPr>
    </w:lvl>
    <w:lvl w:ilvl="1" w:tplc="38440F62">
      <w:numFmt w:val="none"/>
      <w:lvlText w:val=""/>
      <w:lvlJc w:val="left"/>
      <w:pPr>
        <w:tabs>
          <w:tab w:val="num" w:pos="360"/>
        </w:tabs>
      </w:pPr>
    </w:lvl>
    <w:lvl w:ilvl="2" w:tplc="85D48A06">
      <w:numFmt w:val="none"/>
      <w:lvlText w:val=""/>
      <w:lvlJc w:val="left"/>
      <w:pPr>
        <w:tabs>
          <w:tab w:val="num" w:pos="360"/>
        </w:tabs>
      </w:pPr>
    </w:lvl>
    <w:lvl w:ilvl="3" w:tplc="944C9878">
      <w:numFmt w:val="none"/>
      <w:lvlText w:val=""/>
      <w:lvlJc w:val="left"/>
      <w:pPr>
        <w:tabs>
          <w:tab w:val="num" w:pos="360"/>
        </w:tabs>
      </w:pPr>
    </w:lvl>
    <w:lvl w:ilvl="4" w:tplc="BCBE5406">
      <w:numFmt w:val="none"/>
      <w:lvlText w:val=""/>
      <w:lvlJc w:val="left"/>
      <w:pPr>
        <w:tabs>
          <w:tab w:val="num" w:pos="360"/>
        </w:tabs>
      </w:pPr>
    </w:lvl>
    <w:lvl w:ilvl="5" w:tplc="EF82D916">
      <w:numFmt w:val="none"/>
      <w:lvlText w:val=""/>
      <w:lvlJc w:val="left"/>
      <w:pPr>
        <w:tabs>
          <w:tab w:val="num" w:pos="360"/>
        </w:tabs>
      </w:pPr>
    </w:lvl>
    <w:lvl w:ilvl="6" w:tplc="9B30FA4E">
      <w:numFmt w:val="none"/>
      <w:lvlText w:val=""/>
      <w:lvlJc w:val="left"/>
      <w:pPr>
        <w:tabs>
          <w:tab w:val="num" w:pos="360"/>
        </w:tabs>
      </w:pPr>
    </w:lvl>
    <w:lvl w:ilvl="7" w:tplc="1D34B528">
      <w:numFmt w:val="none"/>
      <w:lvlText w:val=""/>
      <w:lvlJc w:val="left"/>
      <w:pPr>
        <w:tabs>
          <w:tab w:val="num" w:pos="360"/>
        </w:tabs>
      </w:pPr>
    </w:lvl>
    <w:lvl w:ilvl="8" w:tplc="3920012C">
      <w:numFmt w:val="none"/>
      <w:lvlText w:val=""/>
      <w:lvlJc w:val="left"/>
      <w:pPr>
        <w:tabs>
          <w:tab w:val="num" w:pos="360"/>
        </w:tabs>
      </w:pPr>
    </w:lvl>
  </w:abstractNum>
  <w:abstractNum w:abstractNumId="208" w15:restartNumberingAfterBreak="0">
    <w:nsid w:val="69566679"/>
    <w:multiLevelType w:val="hybridMultilevel"/>
    <w:tmpl w:val="F0FA3E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69E12E65"/>
    <w:multiLevelType w:val="hybridMultilevel"/>
    <w:tmpl w:val="5FFCD5E6"/>
    <w:lvl w:ilvl="0" w:tplc="6FC2F7DA">
      <w:start w:val="1"/>
      <w:numFmt w:val="decimal"/>
      <w:lvlText w:val="%1."/>
      <w:lvlJc w:val="left"/>
      <w:pPr>
        <w:tabs>
          <w:tab w:val="num" w:pos="720"/>
        </w:tabs>
        <w:ind w:left="720" w:hanging="360"/>
      </w:pPr>
    </w:lvl>
    <w:lvl w:ilvl="1" w:tplc="156C4BF2">
      <w:numFmt w:val="none"/>
      <w:lvlText w:val=""/>
      <w:lvlJc w:val="left"/>
      <w:pPr>
        <w:tabs>
          <w:tab w:val="num" w:pos="360"/>
        </w:tabs>
      </w:pPr>
    </w:lvl>
    <w:lvl w:ilvl="2" w:tplc="E650325C">
      <w:numFmt w:val="none"/>
      <w:lvlText w:val=""/>
      <w:lvlJc w:val="left"/>
      <w:pPr>
        <w:tabs>
          <w:tab w:val="num" w:pos="360"/>
        </w:tabs>
      </w:pPr>
    </w:lvl>
    <w:lvl w:ilvl="3" w:tplc="6C4E8EF6">
      <w:numFmt w:val="none"/>
      <w:lvlText w:val=""/>
      <w:lvlJc w:val="left"/>
      <w:pPr>
        <w:tabs>
          <w:tab w:val="num" w:pos="360"/>
        </w:tabs>
      </w:pPr>
    </w:lvl>
    <w:lvl w:ilvl="4" w:tplc="FEE407FE">
      <w:numFmt w:val="none"/>
      <w:lvlText w:val=""/>
      <w:lvlJc w:val="left"/>
      <w:pPr>
        <w:tabs>
          <w:tab w:val="num" w:pos="360"/>
        </w:tabs>
      </w:pPr>
    </w:lvl>
    <w:lvl w:ilvl="5" w:tplc="16285342">
      <w:numFmt w:val="none"/>
      <w:lvlText w:val=""/>
      <w:lvlJc w:val="left"/>
      <w:pPr>
        <w:tabs>
          <w:tab w:val="num" w:pos="360"/>
        </w:tabs>
      </w:pPr>
    </w:lvl>
    <w:lvl w:ilvl="6" w:tplc="9E5E1C54">
      <w:numFmt w:val="none"/>
      <w:lvlText w:val=""/>
      <w:lvlJc w:val="left"/>
      <w:pPr>
        <w:tabs>
          <w:tab w:val="num" w:pos="360"/>
        </w:tabs>
      </w:pPr>
    </w:lvl>
    <w:lvl w:ilvl="7" w:tplc="3B16384C">
      <w:numFmt w:val="none"/>
      <w:lvlText w:val=""/>
      <w:lvlJc w:val="left"/>
      <w:pPr>
        <w:tabs>
          <w:tab w:val="num" w:pos="360"/>
        </w:tabs>
      </w:pPr>
    </w:lvl>
    <w:lvl w:ilvl="8" w:tplc="2AB4A9D4">
      <w:numFmt w:val="none"/>
      <w:lvlText w:val=""/>
      <w:lvlJc w:val="left"/>
      <w:pPr>
        <w:tabs>
          <w:tab w:val="num" w:pos="360"/>
        </w:tabs>
      </w:pPr>
    </w:lvl>
  </w:abstractNum>
  <w:abstractNum w:abstractNumId="210" w15:restartNumberingAfterBreak="0">
    <w:nsid w:val="6B317A13"/>
    <w:multiLevelType w:val="multilevel"/>
    <w:tmpl w:val="FF400588"/>
    <w:lvl w:ilvl="0">
      <w:start w:val="8"/>
      <w:numFmt w:val="decimal"/>
      <w:lvlText w:val="%1"/>
      <w:lvlJc w:val="left"/>
      <w:pPr>
        <w:ind w:left="420" w:hanging="420"/>
      </w:pPr>
      <w:rPr>
        <w:rFonts w:hint="default"/>
        <w:b/>
      </w:rPr>
    </w:lvl>
    <w:lvl w:ilvl="1">
      <w:start w:val="1"/>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8968" w:hanging="2160"/>
      </w:pPr>
      <w:rPr>
        <w:rFonts w:hint="default"/>
        <w:b/>
      </w:rPr>
    </w:lvl>
  </w:abstractNum>
  <w:abstractNum w:abstractNumId="211" w15:restartNumberingAfterBreak="0">
    <w:nsid w:val="6B573B4A"/>
    <w:multiLevelType w:val="hybridMultilevel"/>
    <w:tmpl w:val="1986799A"/>
    <w:lvl w:ilvl="0" w:tplc="9A10E89A">
      <w:start w:val="4"/>
      <w:numFmt w:val="decimal"/>
      <w:lvlText w:val="%1."/>
      <w:lvlJc w:val="left"/>
      <w:pPr>
        <w:ind w:left="1440"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2" w15:restartNumberingAfterBreak="0">
    <w:nsid w:val="6C444893"/>
    <w:multiLevelType w:val="hybridMultilevel"/>
    <w:tmpl w:val="5906D64E"/>
    <w:lvl w:ilvl="0" w:tplc="195C2AD0">
      <w:start w:val="1"/>
      <w:numFmt w:val="decimal"/>
      <w:lvlText w:val="%1."/>
      <w:lvlJc w:val="left"/>
      <w:pPr>
        <w:tabs>
          <w:tab w:val="num" w:pos="1080"/>
        </w:tabs>
        <w:ind w:left="1080" w:hanging="360"/>
      </w:pPr>
    </w:lvl>
    <w:lvl w:ilvl="1" w:tplc="0C09000F">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15:restartNumberingAfterBreak="0">
    <w:nsid w:val="6DAC37AE"/>
    <w:multiLevelType w:val="multilevel"/>
    <w:tmpl w:val="89B43704"/>
    <w:lvl w:ilvl="0">
      <w:start w:val="3"/>
      <w:numFmt w:val="decimal"/>
      <w:lvlText w:val="%1"/>
      <w:lvlJc w:val="left"/>
      <w:pPr>
        <w:ind w:left="480" w:hanging="480"/>
      </w:pPr>
      <w:rPr>
        <w:rFonts w:hint="default"/>
      </w:rPr>
    </w:lvl>
    <w:lvl w:ilvl="1">
      <w:start w:val="5"/>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2728" w:hanging="2160"/>
      </w:pPr>
      <w:rPr>
        <w:rFonts w:hint="default"/>
      </w:rPr>
    </w:lvl>
  </w:abstractNum>
  <w:abstractNum w:abstractNumId="214" w15:restartNumberingAfterBreak="0">
    <w:nsid w:val="6DB6382A"/>
    <w:multiLevelType w:val="multilevel"/>
    <w:tmpl w:val="BA780C94"/>
    <w:lvl w:ilvl="0">
      <w:start w:val="6"/>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5" w15:restartNumberingAfterBreak="0">
    <w:nsid w:val="6E1E40B5"/>
    <w:multiLevelType w:val="multilevel"/>
    <w:tmpl w:val="3EAE19C4"/>
    <w:lvl w:ilvl="0">
      <w:start w:val="2"/>
      <w:numFmt w:val="decimal"/>
      <w:lvlText w:val="%1"/>
      <w:lvlJc w:val="left"/>
      <w:pPr>
        <w:ind w:left="675" w:hanging="675"/>
      </w:pPr>
    </w:lvl>
    <w:lvl w:ilvl="1">
      <w:start w:val="5"/>
      <w:numFmt w:val="decimal"/>
      <w:lvlText w:val="%1.%2"/>
      <w:lvlJc w:val="left"/>
      <w:pPr>
        <w:ind w:left="1145" w:hanging="720"/>
      </w:pPr>
    </w:lvl>
    <w:lvl w:ilvl="2">
      <w:start w:val="7"/>
      <w:numFmt w:val="decimal"/>
      <w:lvlText w:val="%1.%2.%3"/>
      <w:lvlJc w:val="left"/>
      <w:pPr>
        <w:ind w:left="1570" w:hanging="720"/>
      </w:pPr>
    </w:lvl>
    <w:lvl w:ilvl="3">
      <w:start w:val="1"/>
      <w:numFmt w:val="decimal"/>
      <w:lvlText w:val="%1.%2.%3.%4"/>
      <w:lvlJc w:val="left"/>
      <w:pPr>
        <w:ind w:left="2355" w:hanging="1080"/>
      </w:pPr>
      <w:rPr>
        <w:color w:val="FF0000"/>
      </w:rPr>
    </w:lvl>
    <w:lvl w:ilvl="4">
      <w:start w:val="1"/>
      <w:numFmt w:val="decimal"/>
      <w:lvlText w:val="%1.%2.%3.%4.%5"/>
      <w:lvlJc w:val="left"/>
      <w:pPr>
        <w:ind w:left="3140" w:hanging="144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5135" w:hanging="2160"/>
      </w:pPr>
    </w:lvl>
    <w:lvl w:ilvl="8">
      <w:start w:val="1"/>
      <w:numFmt w:val="decimal"/>
      <w:lvlText w:val="%1.%2.%3.%4.%5.%6.%7.%8.%9"/>
      <w:lvlJc w:val="left"/>
      <w:pPr>
        <w:ind w:left="5560" w:hanging="2160"/>
      </w:pPr>
    </w:lvl>
  </w:abstractNum>
  <w:abstractNum w:abstractNumId="216" w15:restartNumberingAfterBreak="0">
    <w:nsid w:val="70B64AA3"/>
    <w:multiLevelType w:val="hybridMultilevel"/>
    <w:tmpl w:val="AB0A4504"/>
    <w:lvl w:ilvl="0" w:tplc="2160A17A">
      <w:start w:val="1"/>
      <w:numFmt w:val="lowerLetter"/>
      <w:lvlText w:val="%1)"/>
      <w:lvlJc w:val="left"/>
      <w:pPr>
        <w:ind w:left="720" w:hanging="360"/>
      </w:pPr>
      <w:rPr>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1534F7A"/>
    <w:multiLevelType w:val="multilevel"/>
    <w:tmpl w:val="73F05842"/>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8" w15:restartNumberingAfterBreak="0">
    <w:nsid w:val="71824E2C"/>
    <w:multiLevelType w:val="hybridMultilevel"/>
    <w:tmpl w:val="68CA8232"/>
    <w:lvl w:ilvl="0" w:tplc="4860DF60">
      <w:start w:val="1"/>
      <w:numFmt w:val="lowerLetter"/>
      <w:lvlText w:val="%1)"/>
      <w:lvlJc w:val="left"/>
      <w:pPr>
        <w:ind w:left="1778" w:hanging="360"/>
      </w:pPr>
      <w:rPr>
        <w:b w:val="0"/>
        <w:bCs/>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9" w15:restartNumberingAfterBreak="0">
    <w:nsid w:val="722E276C"/>
    <w:multiLevelType w:val="hybridMultilevel"/>
    <w:tmpl w:val="4ECC3CAC"/>
    <w:lvl w:ilvl="0" w:tplc="04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0" w15:restartNumberingAfterBreak="0">
    <w:nsid w:val="72672F2A"/>
    <w:multiLevelType w:val="multilevel"/>
    <w:tmpl w:val="2E98CCDC"/>
    <w:lvl w:ilvl="0">
      <w:start w:val="1"/>
      <w:numFmt w:val="lowerLetter"/>
      <w:lvlText w:val="%1)"/>
      <w:lvlJc w:val="left"/>
      <w:pPr>
        <w:ind w:left="720" w:hanging="360"/>
      </w:pPr>
    </w:lvl>
    <w:lvl w:ilvl="1">
      <w:start w:val="14"/>
      <w:numFmt w:val="decimal"/>
      <w:lvlText w:val="%2"/>
      <w:lvlJc w:val="left"/>
      <w:pPr>
        <w:ind w:left="1480" w:hanging="400"/>
      </w:pPr>
    </w:lvl>
    <w:lvl w:ilvl="2">
      <w:start w:val="14"/>
      <w:numFmt w:val="decimal"/>
      <w:lvlText w:val="%3."/>
      <w:lvlJc w:val="left"/>
      <w:pPr>
        <w:ind w:left="2480" w:hanging="500"/>
      </w:pPr>
    </w:lvl>
    <w:lvl w:ilvl="3">
      <w:start w:val="1"/>
      <w:numFmt w:val="lowerLetter"/>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29D314A"/>
    <w:multiLevelType w:val="hybridMultilevel"/>
    <w:tmpl w:val="222C7CDA"/>
    <w:lvl w:ilvl="0" w:tplc="1C22BE58">
      <w:start w:val="1"/>
      <w:numFmt w:val="decimal"/>
      <w:lvlText w:val="%1."/>
      <w:lvlJc w:val="left"/>
      <w:pPr>
        <w:tabs>
          <w:tab w:val="num" w:pos="720"/>
        </w:tabs>
        <w:ind w:left="720" w:hanging="360"/>
      </w:pPr>
      <w:rPr>
        <w:rFonts w:ascii="Arial" w:hAnsi="Arial" w:cs="Arial" w:hint="default"/>
        <w:b w:val="0"/>
        <w:i w:val="0"/>
        <w:sz w:val="32"/>
        <w:szCs w:val="32"/>
      </w:rPr>
    </w:lvl>
    <w:lvl w:ilvl="1" w:tplc="0409000F">
      <w:start w:val="1"/>
      <w:numFmt w:val="decimal"/>
      <w:lvlText w:val="%2."/>
      <w:lvlJc w:val="left"/>
      <w:pPr>
        <w:tabs>
          <w:tab w:val="num" w:pos="1440"/>
        </w:tabs>
        <w:ind w:left="1440" w:hanging="360"/>
      </w:pPr>
    </w:lvl>
    <w:lvl w:ilvl="2" w:tplc="FD987D42">
      <w:start w:val="14"/>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2AD2960"/>
    <w:multiLevelType w:val="hybridMultilevel"/>
    <w:tmpl w:val="29E22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3497A02"/>
    <w:multiLevelType w:val="multilevel"/>
    <w:tmpl w:val="C27823AA"/>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24" w15:restartNumberingAfterBreak="0">
    <w:nsid w:val="73E57AD5"/>
    <w:multiLevelType w:val="hybridMultilevel"/>
    <w:tmpl w:val="925AF654"/>
    <w:lvl w:ilvl="0" w:tplc="0409000F">
      <w:start w:val="1"/>
      <w:numFmt w:val="decimal"/>
      <w:lvlText w:val="%1."/>
      <w:lvlJc w:val="left"/>
      <w:pPr>
        <w:tabs>
          <w:tab w:val="num" w:pos="720"/>
        </w:tabs>
        <w:ind w:left="720" w:hanging="360"/>
      </w:pPr>
    </w:lvl>
    <w:lvl w:ilvl="1" w:tplc="0C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48B5B3C"/>
    <w:multiLevelType w:val="multilevel"/>
    <w:tmpl w:val="8962EB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6" w15:restartNumberingAfterBreak="0">
    <w:nsid w:val="759E0749"/>
    <w:multiLevelType w:val="hybridMultilevel"/>
    <w:tmpl w:val="C640F992"/>
    <w:lvl w:ilvl="0" w:tplc="0B8C5030">
      <w:start w:val="1"/>
      <w:numFmt w:val="decimal"/>
      <w:lvlText w:val="%1."/>
      <w:lvlJc w:val="left"/>
      <w:pPr>
        <w:tabs>
          <w:tab w:val="num" w:pos="720"/>
        </w:tabs>
        <w:ind w:left="720" w:hanging="360"/>
      </w:pPr>
      <w:rPr>
        <w:b w:val="0"/>
        <w:bCs/>
      </w:rPr>
    </w:lvl>
    <w:lvl w:ilvl="1" w:tplc="258E2E0E">
      <w:numFmt w:val="none"/>
      <w:lvlText w:val=""/>
      <w:lvlJc w:val="left"/>
      <w:pPr>
        <w:tabs>
          <w:tab w:val="num" w:pos="360"/>
        </w:tabs>
      </w:pPr>
    </w:lvl>
    <w:lvl w:ilvl="2" w:tplc="38F43D74">
      <w:numFmt w:val="none"/>
      <w:lvlText w:val=""/>
      <w:lvlJc w:val="left"/>
      <w:pPr>
        <w:tabs>
          <w:tab w:val="num" w:pos="360"/>
        </w:tabs>
      </w:pPr>
    </w:lvl>
    <w:lvl w:ilvl="3" w:tplc="EF6C802C">
      <w:numFmt w:val="none"/>
      <w:lvlText w:val=""/>
      <w:lvlJc w:val="left"/>
      <w:pPr>
        <w:tabs>
          <w:tab w:val="num" w:pos="360"/>
        </w:tabs>
      </w:pPr>
    </w:lvl>
    <w:lvl w:ilvl="4" w:tplc="757A5B7C">
      <w:numFmt w:val="none"/>
      <w:lvlText w:val=""/>
      <w:lvlJc w:val="left"/>
      <w:pPr>
        <w:tabs>
          <w:tab w:val="num" w:pos="360"/>
        </w:tabs>
      </w:pPr>
    </w:lvl>
    <w:lvl w:ilvl="5" w:tplc="0624F8B0">
      <w:numFmt w:val="none"/>
      <w:lvlText w:val=""/>
      <w:lvlJc w:val="left"/>
      <w:pPr>
        <w:tabs>
          <w:tab w:val="num" w:pos="360"/>
        </w:tabs>
      </w:pPr>
    </w:lvl>
    <w:lvl w:ilvl="6" w:tplc="3190D112">
      <w:numFmt w:val="none"/>
      <w:lvlText w:val=""/>
      <w:lvlJc w:val="left"/>
      <w:pPr>
        <w:tabs>
          <w:tab w:val="num" w:pos="360"/>
        </w:tabs>
      </w:pPr>
    </w:lvl>
    <w:lvl w:ilvl="7" w:tplc="376A525A">
      <w:numFmt w:val="none"/>
      <w:lvlText w:val=""/>
      <w:lvlJc w:val="left"/>
      <w:pPr>
        <w:tabs>
          <w:tab w:val="num" w:pos="360"/>
        </w:tabs>
      </w:pPr>
    </w:lvl>
    <w:lvl w:ilvl="8" w:tplc="DC4E1ED8">
      <w:numFmt w:val="none"/>
      <w:lvlText w:val=""/>
      <w:lvlJc w:val="left"/>
      <w:pPr>
        <w:tabs>
          <w:tab w:val="num" w:pos="360"/>
        </w:tabs>
      </w:pPr>
    </w:lvl>
  </w:abstractNum>
  <w:abstractNum w:abstractNumId="227" w15:restartNumberingAfterBreak="0">
    <w:nsid w:val="75C84990"/>
    <w:multiLevelType w:val="multilevel"/>
    <w:tmpl w:val="D50E2B92"/>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8" w15:restartNumberingAfterBreak="0">
    <w:nsid w:val="7601674F"/>
    <w:multiLevelType w:val="hybridMultilevel"/>
    <w:tmpl w:val="41748450"/>
    <w:lvl w:ilvl="0" w:tplc="04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9" w15:restartNumberingAfterBreak="0">
    <w:nsid w:val="76155C80"/>
    <w:multiLevelType w:val="hybridMultilevel"/>
    <w:tmpl w:val="8B221B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6881D37"/>
    <w:multiLevelType w:val="multilevel"/>
    <w:tmpl w:val="C59EB2FE"/>
    <w:lvl w:ilvl="0">
      <w:start w:val="1"/>
      <w:numFmt w:val="decimal"/>
      <w:lvlText w:val="%1."/>
      <w:lvlJc w:val="left"/>
      <w:pPr>
        <w:tabs>
          <w:tab w:val="num" w:pos="1080"/>
        </w:tabs>
        <w:ind w:left="1080" w:hanging="360"/>
      </w:p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31" w15:restartNumberingAfterBreak="0">
    <w:nsid w:val="774556B8"/>
    <w:multiLevelType w:val="multilevel"/>
    <w:tmpl w:val="73260712"/>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32" w15:restartNumberingAfterBreak="0">
    <w:nsid w:val="78273863"/>
    <w:multiLevelType w:val="hybridMultilevel"/>
    <w:tmpl w:val="20E2D67C"/>
    <w:lvl w:ilvl="0" w:tplc="E2B4B740">
      <w:start w:val="1"/>
      <w:numFmt w:val="decimal"/>
      <w:lvlText w:val="%1."/>
      <w:lvlJc w:val="left"/>
      <w:pPr>
        <w:tabs>
          <w:tab w:val="num" w:pos="720"/>
        </w:tabs>
        <w:ind w:left="720" w:hanging="360"/>
      </w:pPr>
      <w:rPr>
        <w:rFonts w:ascii="Arial" w:hAnsi="Arial" w:cs="Arial" w:hint="default"/>
        <w:b w:val="0"/>
        <w:i w:val="0"/>
        <w:sz w:val="32"/>
        <w:szCs w:val="32"/>
      </w:rPr>
    </w:lvl>
    <w:lvl w:ilvl="1" w:tplc="749054C2">
      <w:numFmt w:val="none"/>
      <w:lvlText w:val=""/>
      <w:lvlJc w:val="left"/>
      <w:pPr>
        <w:tabs>
          <w:tab w:val="num" w:pos="360"/>
        </w:tabs>
      </w:pPr>
    </w:lvl>
    <w:lvl w:ilvl="2" w:tplc="1E74B66C">
      <w:numFmt w:val="none"/>
      <w:lvlText w:val=""/>
      <w:lvlJc w:val="left"/>
      <w:pPr>
        <w:tabs>
          <w:tab w:val="num" w:pos="360"/>
        </w:tabs>
      </w:pPr>
    </w:lvl>
    <w:lvl w:ilvl="3" w:tplc="D35AC788">
      <w:numFmt w:val="none"/>
      <w:lvlText w:val=""/>
      <w:lvlJc w:val="left"/>
      <w:pPr>
        <w:tabs>
          <w:tab w:val="num" w:pos="360"/>
        </w:tabs>
      </w:pPr>
    </w:lvl>
    <w:lvl w:ilvl="4" w:tplc="4C026496">
      <w:numFmt w:val="none"/>
      <w:lvlText w:val=""/>
      <w:lvlJc w:val="left"/>
      <w:pPr>
        <w:tabs>
          <w:tab w:val="num" w:pos="360"/>
        </w:tabs>
      </w:pPr>
    </w:lvl>
    <w:lvl w:ilvl="5" w:tplc="441AF796">
      <w:numFmt w:val="none"/>
      <w:lvlText w:val=""/>
      <w:lvlJc w:val="left"/>
      <w:pPr>
        <w:tabs>
          <w:tab w:val="num" w:pos="360"/>
        </w:tabs>
      </w:pPr>
    </w:lvl>
    <w:lvl w:ilvl="6" w:tplc="DC72C54A">
      <w:numFmt w:val="none"/>
      <w:lvlText w:val=""/>
      <w:lvlJc w:val="left"/>
      <w:pPr>
        <w:tabs>
          <w:tab w:val="num" w:pos="360"/>
        </w:tabs>
      </w:pPr>
    </w:lvl>
    <w:lvl w:ilvl="7" w:tplc="54A4B1EE">
      <w:numFmt w:val="none"/>
      <w:lvlText w:val=""/>
      <w:lvlJc w:val="left"/>
      <w:pPr>
        <w:tabs>
          <w:tab w:val="num" w:pos="360"/>
        </w:tabs>
      </w:pPr>
    </w:lvl>
    <w:lvl w:ilvl="8" w:tplc="9C169042">
      <w:numFmt w:val="none"/>
      <w:lvlText w:val=""/>
      <w:lvlJc w:val="left"/>
      <w:pPr>
        <w:tabs>
          <w:tab w:val="num" w:pos="360"/>
        </w:tabs>
      </w:pPr>
    </w:lvl>
  </w:abstractNum>
  <w:abstractNum w:abstractNumId="233" w15:restartNumberingAfterBreak="0">
    <w:nsid w:val="797C5E7C"/>
    <w:multiLevelType w:val="hybridMultilevel"/>
    <w:tmpl w:val="318AE272"/>
    <w:lvl w:ilvl="0" w:tplc="7C8ED46C">
      <w:start w:val="1"/>
      <w:numFmt w:val="decimal"/>
      <w:lvlText w:val="%1."/>
      <w:lvlJc w:val="left"/>
      <w:pPr>
        <w:ind w:left="862" w:hanging="360"/>
      </w:pPr>
      <w:rPr>
        <w:b w:val="0"/>
      </w:rPr>
    </w:lvl>
    <w:lvl w:ilvl="1" w:tplc="04090017">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34" w15:restartNumberingAfterBreak="0">
    <w:nsid w:val="79FA3BBF"/>
    <w:multiLevelType w:val="hybridMultilevel"/>
    <w:tmpl w:val="7A9AE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A13053B"/>
    <w:multiLevelType w:val="multilevel"/>
    <w:tmpl w:val="A9DA8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7AD80411"/>
    <w:multiLevelType w:val="hybridMultilevel"/>
    <w:tmpl w:val="498A89E0"/>
    <w:lvl w:ilvl="0" w:tplc="351A8948">
      <w:start w:val="4"/>
      <w:numFmt w:val="lowerLetter"/>
      <w:lvlText w:val="%1)"/>
      <w:lvlJc w:val="left"/>
      <w:pPr>
        <w:ind w:left="180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37" w15:restartNumberingAfterBreak="0">
    <w:nsid w:val="7ADF1B55"/>
    <w:multiLevelType w:val="multilevel"/>
    <w:tmpl w:val="949EE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C42337E"/>
    <w:multiLevelType w:val="multilevel"/>
    <w:tmpl w:val="8C38ADE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color w:val="FF0000"/>
      </w:rPr>
    </w:lvl>
    <w:lvl w:ilvl="3">
      <w:start w:val="1"/>
      <w:numFmt w:val="decimal"/>
      <w:isLgl/>
      <w:lvlText w:val="%1.%2.%3.%4"/>
      <w:lvlJc w:val="left"/>
      <w:pPr>
        <w:ind w:left="324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760" w:hanging="2520"/>
      </w:pPr>
      <w:rPr>
        <w:rFonts w:hint="default"/>
      </w:rPr>
    </w:lvl>
    <w:lvl w:ilvl="8">
      <w:start w:val="1"/>
      <w:numFmt w:val="decimal"/>
      <w:isLgl/>
      <w:lvlText w:val="%1.%2.%3.%4.%5.%6.%7.%8.%9"/>
      <w:lvlJc w:val="left"/>
      <w:pPr>
        <w:ind w:left="6480" w:hanging="2880"/>
      </w:pPr>
      <w:rPr>
        <w:rFonts w:hint="default"/>
      </w:rPr>
    </w:lvl>
  </w:abstractNum>
  <w:abstractNum w:abstractNumId="239" w15:restartNumberingAfterBreak="0">
    <w:nsid w:val="7DFC0BE8"/>
    <w:multiLevelType w:val="hybridMultilevel"/>
    <w:tmpl w:val="C674F29E"/>
    <w:lvl w:ilvl="0" w:tplc="7C8ED46C">
      <w:start w:val="1"/>
      <w:numFmt w:val="decimal"/>
      <w:lvlText w:val="%1."/>
      <w:lvlJc w:val="left"/>
      <w:pPr>
        <w:ind w:left="1080" w:hanging="360"/>
      </w:pPr>
      <w:rPr>
        <w:b w:val="0"/>
      </w:rPr>
    </w:lvl>
    <w:lvl w:ilvl="1" w:tplc="04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0" w15:restartNumberingAfterBreak="0">
    <w:nsid w:val="7F064D53"/>
    <w:multiLevelType w:val="multilevel"/>
    <w:tmpl w:val="5CFA3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7F5779F5"/>
    <w:multiLevelType w:val="hybridMultilevel"/>
    <w:tmpl w:val="E79E222E"/>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20181913">
    <w:abstractNumId w:val="117"/>
  </w:num>
  <w:num w:numId="2" w16cid:durableId="1426881017">
    <w:abstractNumId w:val="207"/>
  </w:num>
  <w:num w:numId="3" w16cid:durableId="676739136">
    <w:abstractNumId w:val="241"/>
  </w:num>
  <w:num w:numId="4" w16cid:durableId="299381105">
    <w:abstractNumId w:val="172"/>
  </w:num>
  <w:num w:numId="5" w16cid:durableId="993148564">
    <w:abstractNumId w:val="198"/>
  </w:num>
  <w:num w:numId="6" w16cid:durableId="2021541717">
    <w:abstractNumId w:val="176"/>
  </w:num>
  <w:num w:numId="7" w16cid:durableId="1082214513">
    <w:abstractNumId w:val="50"/>
  </w:num>
  <w:num w:numId="8" w16cid:durableId="1126773586">
    <w:abstractNumId w:val="17"/>
  </w:num>
  <w:num w:numId="9" w16cid:durableId="350957867">
    <w:abstractNumId w:val="4"/>
  </w:num>
  <w:num w:numId="10" w16cid:durableId="442185993">
    <w:abstractNumId w:val="91"/>
  </w:num>
  <w:num w:numId="11" w16cid:durableId="921792454">
    <w:abstractNumId w:val="41"/>
  </w:num>
  <w:num w:numId="12" w16cid:durableId="327438758">
    <w:abstractNumId w:val="131"/>
  </w:num>
  <w:num w:numId="13" w16cid:durableId="656689920">
    <w:abstractNumId w:val="59"/>
  </w:num>
  <w:num w:numId="14" w16cid:durableId="900596016">
    <w:abstractNumId w:val="177"/>
  </w:num>
  <w:num w:numId="15" w16cid:durableId="1794639072">
    <w:abstractNumId w:val="68"/>
  </w:num>
  <w:num w:numId="16" w16cid:durableId="910701398">
    <w:abstractNumId w:val="82"/>
  </w:num>
  <w:num w:numId="17" w16cid:durableId="343435609">
    <w:abstractNumId w:val="25"/>
  </w:num>
  <w:num w:numId="18" w16cid:durableId="313221905">
    <w:abstractNumId w:val="238"/>
  </w:num>
  <w:num w:numId="19" w16cid:durableId="868642469">
    <w:abstractNumId w:val="97"/>
  </w:num>
  <w:num w:numId="20" w16cid:durableId="26492991">
    <w:abstractNumId w:val="110"/>
  </w:num>
  <w:num w:numId="21" w16cid:durableId="345986407">
    <w:abstractNumId w:val="150"/>
  </w:num>
  <w:num w:numId="22" w16cid:durableId="166021673">
    <w:abstractNumId w:val="24"/>
  </w:num>
  <w:num w:numId="23" w16cid:durableId="182937064">
    <w:abstractNumId w:val="174"/>
  </w:num>
  <w:num w:numId="24" w16cid:durableId="680090938">
    <w:abstractNumId w:val="182"/>
  </w:num>
  <w:num w:numId="25" w16cid:durableId="1201819963">
    <w:abstractNumId w:val="20"/>
  </w:num>
  <w:num w:numId="26" w16cid:durableId="1421491582">
    <w:abstractNumId w:val="113"/>
  </w:num>
  <w:num w:numId="27" w16cid:durableId="126318110">
    <w:abstractNumId w:val="132"/>
  </w:num>
  <w:num w:numId="28" w16cid:durableId="751899300">
    <w:abstractNumId w:val="168"/>
  </w:num>
  <w:num w:numId="29" w16cid:durableId="892273236">
    <w:abstractNumId w:val="159"/>
  </w:num>
  <w:num w:numId="30" w16cid:durableId="1730616360">
    <w:abstractNumId w:val="95"/>
  </w:num>
  <w:num w:numId="31" w16cid:durableId="884021420">
    <w:abstractNumId w:val="206"/>
  </w:num>
  <w:num w:numId="32" w16cid:durableId="1506170107">
    <w:abstractNumId w:val="188"/>
  </w:num>
  <w:num w:numId="33" w16cid:durableId="202137593">
    <w:abstractNumId w:val="121"/>
  </w:num>
  <w:num w:numId="34" w16cid:durableId="435249478">
    <w:abstractNumId w:val="42"/>
  </w:num>
  <w:num w:numId="35" w16cid:durableId="529226231">
    <w:abstractNumId w:val="112"/>
  </w:num>
  <w:num w:numId="36" w16cid:durableId="825782745">
    <w:abstractNumId w:val="234"/>
  </w:num>
  <w:num w:numId="37" w16cid:durableId="231813280">
    <w:abstractNumId w:val="103"/>
  </w:num>
  <w:num w:numId="38" w16cid:durableId="996690214">
    <w:abstractNumId w:val="146"/>
  </w:num>
  <w:num w:numId="39" w16cid:durableId="1073745923">
    <w:abstractNumId w:val="64"/>
  </w:num>
  <w:num w:numId="40" w16cid:durableId="1234707111">
    <w:abstractNumId w:val="160"/>
  </w:num>
  <w:num w:numId="41" w16cid:durableId="1831939676">
    <w:abstractNumId w:val="74"/>
  </w:num>
  <w:num w:numId="42" w16cid:durableId="840856417">
    <w:abstractNumId w:val="60"/>
  </w:num>
  <w:num w:numId="43" w16cid:durableId="683820018">
    <w:abstractNumId w:val="140"/>
  </w:num>
  <w:num w:numId="44" w16cid:durableId="176576946">
    <w:abstractNumId w:val="70"/>
  </w:num>
  <w:num w:numId="45" w16cid:durableId="2132698868">
    <w:abstractNumId w:val="179"/>
  </w:num>
  <w:num w:numId="46" w16cid:durableId="1518928276">
    <w:abstractNumId w:val="14"/>
  </w:num>
  <w:num w:numId="47" w16cid:durableId="544102472">
    <w:abstractNumId w:val="48"/>
  </w:num>
  <w:num w:numId="48" w16cid:durableId="270626871">
    <w:abstractNumId w:val="127"/>
  </w:num>
  <w:num w:numId="49" w16cid:durableId="602224930">
    <w:abstractNumId w:val="163"/>
  </w:num>
  <w:num w:numId="50" w16cid:durableId="121122699">
    <w:abstractNumId w:val="106"/>
  </w:num>
  <w:num w:numId="51" w16cid:durableId="1193962061">
    <w:abstractNumId w:val="203"/>
  </w:num>
  <w:num w:numId="52" w16cid:durableId="2143887718">
    <w:abstractNumId w:val="194"/>
  </w:num>
  <w:num w:numId="53" w16cid:durableId="1185511807">
    <w:abstractNumId w:val="116"/>
  </w:num>
  <w:num w:numId="54" w16cid:durableId="2041200581">
    <w:abstractNumId w:val="197"/>
  </w:num>
  <w:num w:numId="55" w16cid:durableId="126628430">
    <w:abstractNumId w:val="30"/>
  </w:num>
  <w:num w:numId="56" w16cid:durableId="399013586">
    <w:abstractNumId w:val="19"/>
  </w:num>
  <w:num w:numId="57" w16cid:durableId="960186731">
    <w:abstractNumId w:val="118"/>
  </w:num>
  <w:num w:numId="58" w16cid:durableId="360209370">
    <w:abstractNumId w:val="185"/>
  </w:num>
  <w:num w:numId="59" w16cid:durableId="2141074604">
    <w:abstractNumId w:val="99"/>
  </w:num>
  <w:num w:numId="60" w16cid:durableId="957030231">
    <w:abstractNumId w:val="201"/>
  </w:num>
  <w:num w:numId="61" w16cid:durableId="897738838">
    <w:abstractNumId w:val="145"/>
  </w:num>
  <w:num w:numId="62" w16cid:durableId="654450721">
    <w:abstractNumId w:val="130"/>
  </w:num>
  <w:num w:numId="63" w16cid:durableId="714503384">
    <w:abstractNumId w:val="170"/>
  </w:num>
  <w:num w:numId="64" w16cid:durableId="1242566835">
    <w:abstractNumId w:val="88"/>
  </w:num>
  <w:num w:numId="65" w16cid:durableId="1137795776">
    <w:abstractNumId w:val="38"/>
  </w:num>
  <w:num w:numId="66" w16cid:durableId="770054382">
    <w:abstractNumId w:val="76"/>
  </w:num>
  <w:num w:numId="67" w16cid:durableId="396443030">
    <w:abstractNumId w:val="65"/>
  </w:num>
  <w:num w:numId="68" w16cid:durableId="562569491">
    <w:abstractNumId w:val="89"/>
  </w:num>
  <w:num w:numId="69" w16cid:durableId="757598909">
    <w:abstractNumId w:val="129"/>
  </w:num>
  <w:num w:numId="70" w16cid:durableId="519205163">
    <w:abstractNumId w:val="128"/>
  </w:num>
  <w:num w:numId="71" w16cid:durableId="552230873">
    <w:abstractNumId w:val="236"/>
  </w:num>
  <w:num w:numId="72" w16cid:durableId="1258833468">
    <w:abstractNumId w:val="40"/>
  </w:num>
  <w:num w:numId="73" w16cid:durableId="1091312557">
    <w:abstractNumId w:val="120"/>
  </w:num>
  <w:num w:numId="74" w16cid:durableId="501119748">
    <w:abstractNumId w:val="22"/>
  </w:num>
  <w:num w:numId="75" w16cid:durableId="468011149">
    <w:abstractNumId w:val="93"/>
  </w:num>
  <w:num w:numId="76" w16cid:durableId="1127049609">
    <w:abstractNumId w:val="191"/>
  </w:num>
  <w:num w:numId="77" w16cid:durableId="1571236580">
    <w:abstractNumId w:val="34"/>
  </w:num>
  <w:num w:numId="78" w16cid:durableId="1879464846">
    <w:abstractNumId w:val="137"/>
  </w:num>
  <w:num w:numId="79" w16cid:durableId="61683252">
    <w:abstractNumId w:val="233"/>
  </w:num>
  <w:num w:numId="80" w16cid:durableId="1412121040">
    <w:abstractNumId w:val="12"/>
  </w:num>
  <w:num w:numId="81" w16cid:durableId="769854489">
    <w:abstractNumId w:val="192"/>
  </w:num>
  <w:num w:numId="82" w16cid:durableId="1524634718">
    <w:abstractNumId w:val="143"/>
  </w:num>
  <w:num w:numId="83" w16cid:durableId="3216761">
    <w:abstractNumId w:val="181"/>
  </w:num>
  <w:num w:numId="84" w16cid:durableId="1641498298">
    <w:abstractNumId w:val="39"/>
  </w:num>
  <w:num w:numId="85" w16cid:durableId="1433431514">
    <w:abstractNumId w:val="239"/>
  </w:num>
  <w:num w:numId="86" w16cid:durableId="768157706">
    <w:abstractNumId w:val="180"/>
  </w:num>
  <w:num w:numId="87" w16cid:durableId="1113524718">
    <w:abstractNumId w:val="46"/>
  </w:num>
  <w:num w:numId="88" w16cid:durableId="517156849">
    <w:abstractNumId w:val="228"/>
  </w:num>
  <w:num w:numId="89" w16cid:durableId="1839493989">
    <w:abstractNumId w:val="71"/>
  </w:num>
  <w:num w:numId="90" w16cid:durableId="1811709166">
    <w:abstractNumId w:val="0"/>
  </w:num>
  <w:num w:numId="91" w16cid:durableId="468283293">
    <w:abstractNumId w:val="78"/>
  </w:num>
  <w:num w:numId="92" w16cid:durableId="496654042">
    <w:abstractNumId w:val="216"/>
  </w:num>
  <w:num w:numId="93" w16cid:durableId="2023630505">
    <w:abstractNumId w:val="219"/>
  </w:num>
  <w:num w:numId="94" w16cid:durableId="1186138450">
    <w:abstractNumId w:val="7"/>
  </w:num>
  <w:num w:numId="95" w16cid:durableId="1858036367">
    <w:abstractNumId w:val="9"/>
  </w:num>
  <w:num w:numId="96" w16cid:durableId="1286303493">
    <w:abstractNumId w:val="84"/>
  </w:num>
  <w:num w:numId="97" w16cid:durableId="17438796">
    <w:abstractNumId w:val="8"/>
  </w:num>
  <w:num w:numId="98" w16cid:durableId="383067077">
    <w:abstractNumId w:val="149"/>
  </w:num>
  <w:num w:numId="99" w16cid:durableId="1454788613">
    <w:abstractNumId w:val="205"/>
  </w:num>
  <w:num w:numId="100" w16cid:durableId="895896139">
    <w:abstractNumId w:val="85"/>
  </w:num>
  <w:num w:numId="101" w16cid:durableId="856425957">
    <w:abstractNumId w:val="21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25832244">
    <w:abstractNumId w:val="6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31347566">
    <w:abstractNumId w:val="2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44433632">
    <w:abstractNumId w:val="77"/>
  </w:num>
  <w:num w:numId="105" w16cid:durableId="140541106">
    <w:abstractNumId w:val="58"/>
  </w:num>
  <w:num w:numId="106" w16cid:durableId="1302925628">
    <w:abstractNumId w:val="210"/>
  </w:num>
  <w:num w:numId="107" w16cid:durableId="1284921739">
    <w:abstractNumId w:val="125"/>
  </w:num>
  <w:num w:numId="108" w16cid:durableId="1655987212">
    <w:abstractNumId w:val="102"/>
  </w:num>
  <w:num w:numId="109" w16cid:durableId="2124689404">
    <w:abstractNumId w:val="165"/>
  </w:num>
  <w:num w:numId="110" w16cid:durableId="628584666">
    <w:abstractNumId w:val="164"/>
  </w:num>
  <w:num w:numId="111" w16cid:durableId="895897216">
    <w:abstractNumId w:val="54"/>
  </w:num>
  <w:num w:numId="112" w16cid:durableId="690112415">
    <w:abstractNumId w:val="167"/>
  </w:num>
  <w:num w:numId="113" w16cid:durableId="2007053260">
    <w:abstractNumId w:val="186"/>
  </w:num>
  <w:num w:numId="114" w16cid:durableId="1108546514">
    <w:abstractNumId w:val="199"/>
  </w:num>
  <w:num w:numId="115" w16cid:durableId="12526216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98819281">
    <w:abstractNumId w:val="200"/>
  </w:num>
  <w:num w:numId="117" w16cid:durableId="1627852572">
    <w:abstractNumId w:val="135"/>
  </w:num>
  <w:num w:numId="118" w16cid:durableId="751585876">
    <w:abstractNumId w:val="104"/>
  </w:num>
  <w:num w:numId="119" w16cid:durableId="177426713">
    <w:abstractNumId w:val="108"/>
  </w:num>
  <w:num w:numId="120" w16cid:durableId="1258442818">
    <w:abstractNumId w:val="142"/>
  </w:num>
  <w:num w:numId="121" w16cid:durableId="220137622">
    <w:abstractNumId w:val="202"/>
  </w:num>
  <w:num w:numId="122" w16cid:durableId="1856115687">
    <w:abstractNumId w:val="63"/>
  </w:num>
  <w:num w:numId="123" w16cid:durableId="1375273462">
    <w:abstractNumId w:val="220"/>
  </w:num>
  <w:num w:numId="124" w16cid:durableId="1244795341">
    <w:abstractNumId w:val="62"/>
  </w:num>
  <w:num w:numId="125" w16cid:durableId="214440315">
    <w:abstractNumId w:val="56"/>
  </w:num>
  <w:num w:numId="126" w16cid:durableId="1059210954">
    <w:abstractNumId w:val="136"/>
  </w:num>
  <w:num w:numId="127" w16cid:durableId="1777407716">
    <w:abstractNumId w:val="215"/>
  </w:num>
  <w:num w:numId="128" w16cid:durableId="146823586">
    <w:abstractNumId w:val="98"/>
  </w:num>
  <w:num w:numId="129" w16cid:durableId="539710632">
    <w:abstractNumId w:val="80"/>
  </w:num>
  <w:num w:numId="130" w16cid:durableId="1850019999">
    <w:abstractNumId w:val="73"/>
  </w:num>
  <w:num w:numId="131" w16cid:durableId="2130656979">
    <w:abstractNumId w:val="157"/>
  </w:num>
  <w:num w:numId="132" w16cid:durableId="64227719">
    <w:abstractNumId w:val="144"/>
  </w:num>
  <w:num w:numId="133" w16cid:durableId="1575165779">
    <w:abstractNumId w:val="18"/>
  </w:num>
  <w:num w:numId="134" w16cid:durableId="284235570">
    <w:abstractNumId w:val="83"/>
  </w:num>
  <w:num w:numId="135" w16cid:durableId="1685594364">
    <w:abstractNumId w:val="69"/>
  </w:num>
  <w:num w:numId="136" w16cid:durableId="28923778">
    <w:abstractNumId w:val="81"/>
  </w:num>
  <w:num w:numId="137" w16cid:durableId="44525555">
    <w:abstractNumId w:val="23"/>
  </w:num>
  <w:num w:numId="138" w16cid:durableId="907957824">
    <w:abstractNumId w:val="235"/>
  </w:num>
  <w:num w:numId="139" w16cid:durableId="1244411699">
    <w:abstractNumId w:val="240"/>
  </w:num>
  <w:num w:numId="140" w16cid:durableId="1831560045">
    <w:abstractNumId w:val="33"/>
  </w:num>
  <w:num w:numId="141" w16cid:durableId="1961645245">
    <w:abstractNumId w:val="126"/>
  </w:num>
  <w:num w:numId="142" w16cid:durableId="149371655">
    <w:abstractNumId w:val="223"/>
  </w:num>
  <w:num w:numId="143" w16cid:durableId="1850292869">
    <w:abstractNumId w:val="86"/>
  </w:num>
  <w:num w:numId="144" w16cid:durableId="1721132042">
    <w:abstractNumId w:val="237"/>
  </w:num>
  <w:num w:numId="145" w16cid:durableId="980696522">
    <w:abstractNumId w:val="67"/>
  </w:num>
  <w:num w:numId="146" w16cid:durableId="1680082602">
    <w:abstractNumId w:val="26"/>
  </w:num>
  <w:num w:numId="147" w16cid:durableId="1762488259">
    <w:abstractNumId w:val="55"/>
  </w:num>
  <w:num w:numId="148" w16cid:durableId="518929832">
    <w:abstractNumId w:val="166"/>
  </w:num>
  <w:num w:numId="149" w16cid:durableId="1425374766">
    <w:abstractNumId w:val="156"/>
  </w:num>
  <w:num w:numId="150" w16cid:durableId="1247114194">
    <w:abstractNumId w:val="155"/>
  </w:num>
  <w:num w:numId="151" w16cid:durableId="845830814">
    <w:abstractNumId w:val="227"/>
  </w:num>
  <w:num w:numId="152" w16cid:durableId="1726176657">
    <w:abstractNumId w:val="225"/>
  </w:num>
  <w:num w:numId="153" w16cid:durableId="1481459686">
    <w:abstractNumId w:val="6"/>
  </w:num>
  <w:num w:numId="154" w16cid:durableId="2071731609">
    <w:abstractNumId w:val="141"/>
  </w:num>
  <w:num w:numId="155" w16cid:durableId="402416399">
    <w:abstractNumId w:val="171"/>
  </w:num>
  <w:num w:numId="156" w16cid:durableId="1793597470">
    <w:abstractNumId w:val="28"/>
  </w:num>
  <w:num w:numId="157" w16cid:durableId="1678578644">
    <w:abstractNumId w:val="124"/>
  </w:num>
  <w:num w:numId="158" w16cid:durableId="1442335051">
    <w:abstractNumId w:val="53"/>
  </w:num>
  <w:num w:numId="159" w16cid:durableId="1339501945">
    <w:abstractNumId w:val="94"/>
  </w:num>
  <w:num w:numId="160" w16cid:durableId="1083915918">
    <w:abstractNumId w:val="123"/>
  </w:num>
  <w:num w:numId="161" w16cid:durableId="1729377171">
    <w:abstractNumId w:val="169"/>
  </w:num>
  <w:num w:numId="162" w16cid:durableId="1392384364">
    <w:abstractNumId w:val="173"/>
  </w:num>
  <w:num w:numId="163" w16cid:durableId="174272465">
    <w:abstractNumId w:val="57"/>
  </w:num>
  <w:num w:numId="164" w16cid:durableId="842403850">
    <w:abstractNumId w:val="107"/>
  </w:num>
  <w:num w:numId="165" w16cid:durableId="2032300343">
    <w:abstractNumId w:val="35"/>
  </w:num>
  <w:num w:numId="166" w16cid:durableId="211234300">
    <w:abstractNumId w:val="139"/>
  </w:num>
  <w:num w:numId="167" w16cid:durableId="1621305631">
    <w:abstractNumId w:val="16"/>
  </w:num>
  <w:num w:numId="168" w16cid:durableId="1438863615">
    <w:abstractNumId w:val="208"/>
  </w:num>
  <w:num w:numId="169" w16cid:durableId="426771698">
    <w:abstractNumId w:val="134"/>
  </w:num>
  <w:num w:numId="170" w16cid:durableId="2056928804">
    <w:abstractNumId w:val="29"/>
  </w:num>
  <w:num w:numId="171" w16cid:durableId="947389802">
    <w:abstractNumId w:val="21"/>
  </w:num>
  <w:num w:numId="172" w16cid:durableId="1599023805">
    <w:abstractNumId w:val="209"/>
  </w:num>
  <w:num w:numId="173" w16cid:durableId="1196844006">
    <w:abstractNumId w:val="101"/>
  </w:num>
  <w:num w:numId="174" w16cid:durableId="705645914">
    <w:abstractNumId w:val="72"/>
  </w:num>
  <w:num w:numId="175" w16cid:durableId="825315913">
    <w:abstractNumId w:val="1"/>
  </w:num>
  <w:num w:numId="176" w16cid:durableId="199632776">
    <w:abstractNumId w:val="212"/>
  </w:num>
  <w:num w:numId="177" w16cid:durableId="1294868538">
    <w:abstractNumId w:val="122"/>
  </w:num>
  <w:num w:numId="178" w16cid:durableId="406849511">
    <w:abstractNumId w:val="133"/>
  </w:num>
  <w:num w:numId="179" w16cid:durableId="1428380529">
    <w:abstractNumId w:val="224"/>
  </w:num>
  <w:num w:numId="180" w16cid:durableId="895043118">
    <w:abstractNumId w:val="27"/>
  </w:num>
  <w:num w:numId="181" w16cid:durableId="530610867">
    <w:abstractNumId w:val="2"/>
  </w:num>
  <w:num w:numId="182" w16cid:durableId="40449019">
    <w:abstractNumId w:val="183"/>
  </w:num>
  <w:num w:numId="183" w16cid:durableId="1493132577">
    <w:abstractNumId w:val="32"/>
  </w:num>
  <w:num w:numId="184" w16cid:durableId="1944266662">
    <w:abstractNumId w:val="196"/>
  </w:num>
  <w:num w:numId="185" w16cid:durableId="2140492521">
    <w:abstractNumId w:val="100"/>
  </w:num>
  <w:num w:numId="186" w16cid:durableId="1834373932">
    <w:abstractNumId w:val="37"/>
  </w:num>
  <w:num w:numId="187" w16cid:durableId="9842323">
    <w:abstractNumId w:val="161"/>
  </w:num>
  <w:num w:numId="188" w16cid:durableId="43414172">
    <w:abstractNumId w:val="47"/>
  </w:num>
  <w:num w:numId="189" w16cid:durableId="199175746">
    <w:abstractNumId w:val="230"/>
  </w:num>
  <w:num w:numId="190" w16cid:durableId="1592157194">
    <w:abstractNumId w:val="31"/>
  </w:num>
  <w:num w:numId="191" w16cid:durableId="410857626">
    <w:abstractNumId w:val="96"/>
  </w:num>
  <w:num w:numId="192" w16cid:durableId="906108386">
    <w:abstractNumId w:val="109"/>
  </w:num>
  <w:num w:numId="193" w16cid:durableId="399639122">
    <w:abstractNumId w:val="175"/>
  </w:num>
  <w:num w:numId="194" w16cid:durableId="673723367">
    <w:abstractNumId w:val="184"/>
  </w:num>
  <w:num w:numId="195" w16cid:durableId="1500999913">
    <w:abstractNumId w:val="154"/>
  </w:num>
  <w:num w:numId="196" w16cid:durableId="2077506750">
    <w:abstractNumId w:val="5"/>
  </w:num>
  <w:num w:numId="197" w16cid:durableId="1958177207">
    <w:abstractNumId w:val="189"/>
  </w:num>
  <w:num w:numId="198" w16cid:durableId="1490907044">
    <w:abstractNumId w:val="222"/>
  </w:num>
  <w:num w:numId="199" w16cid:durableId="985399646">
    <w:abstractNumId w:val="193"/>
  </w:num>
  <w:num w:numId="200" w16cid:durableId="390810502">
    <w:abstractNumId w:val="87"/>
  </w:num>
  <w:num w:numId="201" w16cid:durableId="1500389624">
    <w:abstractNumId w:val="204"/>
  </w:num>
  <w:num w:numId="202" w16cid:durableId="314989117">
    <w:abstractNumId w:val="3"/>
  </w:num>
  <w:num w:numId="203" w16cid:durableId="697857524">
    <w:abstractNumId w:val="226"/>
  </w:num>
  <w:num w:numId="204" w16cid:durableId="1953825185">
    <w:abstractNumId w:val="231"/>
  </w:num>
  <w:num w:numId="205" w16cid:durableId="501554071">
    <w:abstractNumId w:val="115"/>
  </w:num>
  <w:num w:numId="206" w16cid:durableId="857352495">
    <w:abstractNumId w:val="187"/>
  </w:num>
  <w:num w:numId="207" w16cid:durableId="938215662">
    <w:abstractNumId w:val="162"/>
  </w:num>
  <w:num w:numId="208" w16cid:durableId="1237208040">
    <w:abstractNumId w:val="195"/>
  </w:num>
  <w:num w:numId="209" w16cid:durableId="1430081728">
    <w:abstractNumId w:val="190"/>
  </w:num>
  <w:num w:numId="210" w16cid:durableId="365258566">
    <w:abstractNumId w:val="44"/>
  </w:num>
  <w:num w:numId="211" w16cid:durableId="685205526">
    <w:abstractNumId w:val="92"/>
  </w:num>
  <w:num w:numId="212" w16cid:durableId="1585185666">
    <w:abstractNumId w:val="138"/>
  </w:num>
  <w:num w:numId="213" w16cid:durableId="1230460402">
    <w:abstractNumId w:val="119"/>
  </w:num>
  <w:num w:numId="214" w16cid:durableId="1547373527">
    <w:abstractNumId w:val="11"/>
  </w:num>
  <w:num w:numId="215" w16cid:durableId="1665936564">
    <w:abstractNumId w:val="10"/>
  </w:num>
  <w:num w:numId="216" w16cid:durableId="738484311">
    <w:abstractNumId w:val="232"/>
  </w:num>
  <w:num w:numId="217" w16cid:durableId="1146163842">
    <w:abstractNumId w:val="221"/>
  </w:num>
  <w:num w:numId="218" w16cid:durableId="1685669681">
    <w:abstractNumId w:val="90"/>
  </w:num>
  <w:num w:numId="219" w16cid:durableId="645281776">
    <w:abstractNumId w:val="218"/>
  </w:num>
  <w:num w:numId="220" w16cid:durableId="1721397540">
    <w:abstractNumId w:val="229"/>
  </w:num>
  <w:num w:numId="221" w16cid:durableId="6366559">
    <w:abstractNumId w:val="178"/>
  </w:num>
  <w:num w:numId="222" w16cid:durableId="807239048">
    <w:abstractNumId w:val="75"/>
  </w:num>
  <w:num w:numId="223" w16cid:durableId="682904055">
    <w:abstractNumId w:val="153"/>
  </w:num>
  <w:num w:numId="224" w16cid:durableId="1433893884">
    <w:abstractNumId w:val="114"/>
  </w:num>
  <w:num w:numId="225" w16cid:durableId="615870216">
    <w:abstractNumId w:val="45"/>
  </w:num>
  <w:num w:numId="226" w16cid:durableId="2094234710">
    <w:abstractNumId w:val="152"/>
  </w:num>
  <w:num w:numId="227" w16cid:durableId="615254970">
    <w:abstractNumId w:val="15"/>
  </w:num>
  <w:num w:numId="228" w16cid:durableId="1882860817">
    <w:abstractNumId w:val="52"/>
  </w:num>
  <w:num w:numId="229" w16cid:durableId="1510024507">
    <w:abstractNumId w:val="51"/>
  </w:num>
  <w:num w:numId="230" w16cid:durableId="447047662">
    <w:abstractNumId w:val="151"/>
  </w:num>
  <w:num w:numId="231" w16cid:durableId="519781538">
    <w:abstractNumId w:val="148"/>
  </w:num>
  <w:num w:numId="232" w16cid:durableId="1352678761">
    <w:abstractNumId w:val="147"/>
  </w:num>
  <w:num w:numId="233" w16cid:durableId="444693318">
    <w:abstractNumId w:val="36"/>
  </w:num>
  <w:num w:numId="234" w16cid:durableId="239096494">
    <w:abstractNumId w:val="49"/>
  </w:num>
  <w:num w:numId="235" w16cid:durableId="1168010933">
    <w:abstractNumId w:val="105"/>
  </w:num>
  <w:num w:numId="236" w16cid:durableId="1720280127">
    <w:abstractNumId w:val="43"/>
  </w:num>
  <w:num w:numId="237" w16cid:durableId="1959755441">
    <w:abstractNumId w:val="111"/>
  </w:num>
  <w:num w:numId="238" w16cid:durableId="688871135">
    <w:abstractNumId w:val="79"/>
  </w:num>
  <w:num w:numId="239" w16cid:durableId="1963881854">
    <w:abstractNumId w:val="213"/>
  </w:num>
  <w:num w:numId="240" w16cid:durableId="606423083">
    <w:abstractNumId w:val="211"/>
  </w:num>
  <w:num w:numId="241" w16cid:durableId="1312059198">
    <w:abstractNumId w:val="13"/>
  </w:num>
  <w:num w:numId="242" w16cid:durableId="2142991546">
    <w:abstractNumId w:val="158"/>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F3A"/>
    <w:rsid w:val="00000352"/>
    <w:rsid w:val="0000082B"/>
    <w:rsid w:val="00002D6E"/>
    <w:rsid w:val="000034BD"/>
    <w:rsid w:val="000036A7"/>
    <w:rsid w:val="00003895"/>
    <w:rsid w:val="00003CFE"/>
    <w:rsid w:val="000069ED"/>
    <w:rsid w:val="000108B1"/>
    <w:rsid w:val="00011027"/>
    <w:rsid w:val="00013296"/>
    <w:rsid w:val="00013BB7"/>
    <w:rsid w:val="00015EFA"/>
    <w:rsid w:val="0001640B"/>
    <w:rsid w:val="00016C54"/>
    <w:rsid w:val="000175E2"/>
    <w:rsid w:val="00021201"/>
    <w:rsid w:val="00021B34"/>
    <w:rsid w:val="000230A6"/>
    <w:rsid w:val="0002364F"/>
    <w:rsid w:val="0002437A"/>
    <w:rsid w:val="000246D1"/>
    <w:rsid w:val="00024899"/>
    <w:rsid w:val="00024F62"/>
    <w:rsid w:val="0002551B"/>
    <w:rsid w:val="0002673A"/>
    <w:rsid w:val="00026F14"/>
    <w:rsid w:val="0002749E"/>
    <w:rsid w:val="00027EF5"/>
    <w:rsid w:val="00031D8D"/>
    <w:rsid w:val="00032A55"/>
    <w:rsid w:val="000344C8"/>
    <w:rsid w:val="00034B65"/>
    <w:rsid w:val="00034CD4"/>
    <w:rsid w:val="0003518D"/>
    <w:rsid w:val="0003607B"/>
    <w:rsid w:val="00036FA8"/>
    <w:rsid w:val="00037886"/>
    <w:rsid w:val="00037A75"/>
    <w:rsid w:val="000417EB"/>
    <w:rsid w:val="00042F85"/>
    <w:rsid w:val="000434B6"/>
    <w:rsid w:val="0004493A"/>
    <w:rsid w:val="0004512C"/>
    <w:rsid w:val="00046596"/>
    <w:rsid w:val="000471FA"/>
    <w:rsid w:val="00050C86"/>
    <w:rsid w:val="00051224"/>
    <w:rsid w:val="000513D2"/>
    <w:rsid w:val="000516B0"/>
    <w:rsid w:val="00052F47"/>
    <w:rsid w:val="000539B4"/>
    <w:rsid w:val="00053CD8"/>
    <w:rsid w:val="00055824"/>
    <w:rsid w:val="00055C63"/>
    <w:rsid w:val="00057FEE"/>
    <w:rsid w:val="000606EB"/>
    <w:rsid w:val="00060CC5"/>
    <w:rsid w:val="000626EA"/>
    <w:rsid w:val="000629B5"/>
    <w:rsid w:val="00063018"/>
    <w:rsid w:val="00064521"/>
    <w:rsid w:val="0006470F"/>
    <w:rsid w:val="00064CF0"/>
    <w:rsid w:val="00065BE4"/>
    <w:rsid w:val="000671E3"/>
    <w:rsid w:val="000704AD"/>
    <w:rsid w:val="0007069D"/>
    <w:rsid w:val="00070CC7"/>
    <w:rsid w:val="000731A5"/>
    <w:rsid w:val="0007328F"/>
    <w:rsid w:val="000735FC"/>
    <w:rsid w:val="00073C5C"/>
    <w:rsid w:val="00074132"/>
    <w:rsid w:val="00075037"/>
    <w:rsid w:val="00076AA4"/>
    <w:rsid w:val="00077BC8"/>
    <w:rsid w:val="00077EFB"/>
    <w:rsid w:val="00080580"/>
    <w:rsid w:val="00081B02"/>
    <w:rsid w:val="00081E3F"/>
    <w:rsid w:val="00082596"/>
    <w:rsid w:val="00082B49"/>
    <w:rsid w:val="000832DD"/>
    <w:rsid w:val="0008342F"/>
    <w:rsid w:val="00084CA1"/>
    <w:rsid w:val="00084E98"/>
    <w:rsid w:val="00085CF2"/>
    <w:rsid w:val="000906F6"/>
    <w:rsid w:val="00091F06"/>
    <w:rsid w:val="00092A49"/>
    <w:rsid w:val="00094C00"/>
    <w:rsid w:val="00094C4B"/>
    <w:rsid w:val="000950D3"/>
    <w:rsid w:val="00095FB7"/>
    <w:rsid w:val="000964CE"/>
    <w:rsid w:val="000978C0"/>
    <w:rsid w:val="00097D93"/>
    <w:rsid w:val="000A01FD"/>
    <w:rsid w:val="000A02CE"/>
    <w:rsid w:val="000A08E4"/>
    <w:rsid w:val="000A2895"/>
    <w:rsid w:val="000A3081"/>
    <w:rsid w:val="000A3FB2"/>
    <w:rsid w:val="000A4037"/>
    <w:rsid w:val="000A72EF"/>
    <w:rsid w:val="000A7B2F"/>
    <w:rsid w:val="000A7FE4"/>
    <w:rsid w:val="000B22CF"/>
    <w:rsid w:val="000B3488"/>
    <w:rsid w:val="000B3668"/>
    <w:rsid w:val="000B3CF3"/>
    <w:rsid w:val="000B41AB"/>
    <w:rsid w:val="000B72B5"/>
    <w:rsid w:val="000B7B48"/>
    <w:rsid w:val="000C091D"/>
    <w:rsid w:val="000C0EE8"/>
    <w:rsid w:val="000C10ED"/>
    <w:rsid w:val="000C1595"/>
    <w:rsid w:val="000C1B50"/>
    <w:rsid w:val="000C2DCF"/>
    <w:rsid w:val="000C2F0C"/>
    <w:rsid w:val="000C3952"/>
    <w:rsid w:val="000C4E13"/>
    <w:rsid w:val="000C5EE7"/>
    <w:rsid w:val="000C6E63"/>
    <w:rsid w:val="000C75D2"/>
    <w:rsid w:val="000D1192"/>
    <w:rsid w:val="000D326B"/>
    <w:rsid w:val="000D6059"/>
    <w:rsid w:val="000D64E1"/>
    <w:rsid w:val="000D7375"/>
    <w:rsid w:val="000E07AE"/>
    <w:rsid w:val="000E18AB"/>
    <w:rsid w:val="000E1A4A"/>
    <w:rsid w:val="000E3156"/>
    <w:rsid w:val="000E3561"/>
    <w:rsid w:val="000E5667"/>
    <w:rsid w:val="000E5D5B"/>
    <w:rsid w:val="000E6250"/>
    <w:rsid w:val="000E6A9F"/>
    <w:rsid w:val="000E6E92"/>
    <w:rsid w:val="000E708B"/>
    <w:rsid w:val="000E72B4"/>
    <w:rsid w:val="000E77E4"/>
    <w:rsid w:val="000E79A5"/>
    <w:rsid w:val="000E79EC"/>
    <w:rsid w:val="000E7A69"/>
    <w:rsid w:val="000E7D57"/>
    <w:rsid w:val="000F20C2"/>
    <w:rsid w:val="000F2960"/>
    <w:rsid w:val="000F3026"/>
    <w:rsid w:val="000F38B6"/>
    <w:rsid w:val="000F4CC8"/>
    <w:rsid w:val="000F68DA"/>
    <w:rsid w:val="000F6C9B"/>
    <w:rsid w:val="000F7115"/>
    <w:rsid w:val="000F7A41"/>
    <w:rsid w:val="001009AD"/>
    <w:rsid w:val="001018C0"/>
    <w:rsid w:val="00102D2D"/>
    <w:rsid w:val="001036EA"/>
    <w:rsid w:val="00103D8D"/>
    <w:rsid w:val="001045D5"/>
    <w:rsid w:val="00105445"/>
    <w:rsid w:val="00111D24"/>
    <w:rsid w:val="00112266"/>
    <w:rsid w:val="001134DE"/>
    <w:rsid w:val="001148CF"/>
    <w:rsid w:val="001159C9"/>
    <w:rsid w:val="00115E45"/>
    <w:rsid w:val="00116D3C"/>
    <w:rsid w:val="00117FB3"/>
    <w:rsid w:val="00121682"/>
    <w:rsid w:val="001217C1"/>
    <w:rsid w:val="001219FE"/>
    <w:rsid w:val="00123C71"/>
    <w:rsid w:val="00124CED"/>
    <w:rsid w:val="001257E7"/>
    <w:rsid w:val="0012612F"/>
    <w:rsid w:val="00126814"/>
    <w:rsid w:val="00126CB1"/>
    <w:rsid w:val="0012702A"/>
    <w:rsid w:val="001275E2"/>
    <w:rsid w:val="001318FE"/>
    <w:rsid w:val="00133DB3"/>
    <w:rsid w:val="0013423B"/>
    <w:rsid w:val="00135EBF"/>
    <w:rsid w:val="00140703"/>
    <w:rsid w:val="00140AC1"/>
    <w:rsid w:val="00141208"/>
    <w:rsid w:val="001419D8"/>
    <w:rsid w:val="00141DED"/>
    <w:rsid w:val="00141E77"/>
    <w:rsid w:val="001426D7"/>
    <w:rsid w:val="00142834"/>
    <w:rsid w:val="00142C54"/>
    <w:rsid w:val="0014315E"/>
    <w:rsid w:val="00144324"/>
    <w:rsid w:val="0014597F"/>
    <w:rsid w:val="00145A28"/>
    <w:rsid w:val="00145DEF"/>
    <w:rsid w:val="00146386"/>
    <w:rsid w:val="00146665"/>
    <w:rsid w:val="00146E26"/>
    <w:rsid w:val="001470AF"/>
    <w:rsid w:val="00147667"/>
    <w:rsid w:val="001507CF"/>
    <w:rsid w:val="00153335"/>
    <w:rsid w:val="00155C26"/>
    <w:rsid w:val="0015643A"/>
    <w:rsid w:val="001564AF"/>
    <w:rsid w:val="001564B9"/>
    <w:rsid w:val="001602C1"/>
    <w:rsid w:val="001602F6"/>
    <w:rsid w:val="001628F1"/>
    <w:rsid w:val="00164A2F"/>
    <w:rsid w:val="0016526B"/>
    <w:rsid w:val="00165994"/>
    <w:rsid w:val="00165D84"/>
    <w:rsid w:val="001671B9"/>
    <w:rsid w:val="00167731"/>
    <w:rsid w:val="00170E99"/>
    <w:rsid w:val="001715BE"/>
    <w:rsid w:val="00171753"/>
    <w:rsid w:val="00172F22"/>
    <w:rsid w:val="0017357F"/>
    <w:rsid w:val="001736BA"/>
    <w:rsid w:val="001754B5"/>
    <w:rsid w:val="0017567C"/>
    <w:rsid w:val="00176164"/>
    <w:rsid w:val="00177143"/>
    <w:rsid w:val="00177A92"/>
    <w:rsid w:val="00182265"/>
    <w:rsid w:val="0018247B"/>
    <w:rsid w:val="00182E53"/>
    <w:rsid w:val="0018451B"/>
    <w:rsid w:val="00185338"/>
    <w:rsid w:val="00186740"/>
    <w:rsid w:val="00186CD8"/>
    <w:rsid w:val="00192BD5"/>
    <w:rsid w:val="00192DAB"/>
    <w:rsid w:val="00193509"/>
    <w:rsid w:val="00194037"/>
    <w:rsid w:val="00194C4E"/>
    <w:rsid w:val="00195D1E"/>
    <w:rsid w:val="001962EA"/>
    <w:rsid w:val="001A0E42"/>
    <w:rsid w:val="001A1F76"/>
    <w:rsid w:val="001A292B"/>
    <w:rsid w:val="001A2B5B"/>
    <w:rsid w:val="001A39A3"/>
    <w:rsid w:val="001A4915"/>
    <w:rsid w:val="001A4F8E"/>
    <w:rsid w:val="001A547F"/>
    <w:rsid w:val="001A5B72"/>
    <w:rsid w:val="001A5D7C"/>
    <w:rsid w:val="001A70C9"/>
    <w:rsid w:val="001A7260"/>
    <w:rsid w:val="001A7EE9"/>
    <w:rsid w:val="001B094C"/>
    <w:rsid w:val="001B0CAA"/>
    <w:rsid w:val="001B1C04"/>
    <w:rsid w:val="001B349E"/>
    <w:rsid w:val="001B5E93"/>
    <w:rsid w:val="001B5F44"/>
    <w:rsid w:val="001B6164"/>
    <w:rsid w:val="001B707D"/>
    <w:rsid w:val="001B78E9"/>
    <w:rsid w:val="001C0969"/>
    <w:rsid w:val="001C114F"/>
    <w:rsid w:val="001C1A27"/>
    <w:rsid w:val="001C1FC3"/>
    <w:rsid w:val="001C2519"/>
    <w:rsid w:val="001C2D43"/>
    <w:rsid w:val="001C308C"/>
    <w:rsid w:val="001C3831"/>
    <w:rsid w:val="001C3A0C"/>
    <w:rsid w:val="001C51EE"/>
    <w:rsid w:val="001C537A"/>
    <w:rsid w:val="001C5A38"/>
    <w:rsid w:val="001C680B"/>
    <w:rsid w:val="001C6CA5"/>
    <w:rsid w:val="001C7BF5"/>
    <w:rsid w:val="001D10FA"/>
    <w:rsid w:val="001D12F6"/>
    <w:rsid w:val="001D1C0E"/>
    <w:rsid w:val="001D2828"/>
    <w:rsid w:val="001D3368"/>
    <w:rsid w:val="001D36B2"/>
    <w:rsid w:val="001D4564"/>
    <w:rsid w:val="001D4AE3"/>
    <w:rsid w:val="001D6F21"/>
    <w:rsid w:val="001D762F"/>
    <w:rsid w:val="001D7979"/>
    <w:rsid w:val="001E12B7"/>
    <w:rsid w:val="001E1663"/>
    <w:rsid w:val="001E2351"/>
    <w:rsid w:val="001E28D1"/>
    <w:rsid w:val="001E2F06"/>
    <w:rsid w:val="001E79A5"/>
    <w:rsid w:val="001E79FA"/>
    <w:rsid w:val="001E7A38"/>
    <w:rsid w:val="001F0487"/>
    <w:rsid w:val="001F14EF"/>
    <w:rsid w:val="001F2CF4"/>
    <w:rsid w:val="002007B5"/>
    <w:rsid w:val="002007C1"/>
    <w:rsid w:val="0020122B"/>
    <w:rsid w:val="00201DED"/>
    <w:rsid w:val="00202062"/>
    <w:rsid w:val="00202AE2"/>
    <w:rsid w:val="00202F61"/>
    <w:rsid w:val="002036DF"/>
    <w:rsid w:val="00203D17"/>
    <w:rsid w:val="00205D9B"/>
    <w:rsid w:val="002060E5"/>
    <w:rsid w:val="002071D9"/>
    <w:rsid w:val="00207220"/>
    <w:rsid w:val="002073EB"/>
    <w:rsid w:val="002102D7"/>
    <w:rsid w:val="00212504"/>
    <w:rsid w:val="0021319D"/>
    <w:rsid w:val="00214AFB"/>
    <w:rsid w:val="00214F75"/>
    <w:rsid w:val="00215181"/>
    <w:rsid w:val="00215554"/>
    <w:rsid w:val="00215BDE"/>
    <w:rsid w:val="00215CD2"/>
    <w:rsid w:val="00215D36"/>
    <w:rsid w:val="00215DFE"/>
    <w:rsid w:val="00215E28"/>
    <w:rsid w:val="00215FC5"/>
    <w:rsid w:val="00216056"/>
    <w:rsid w:val="0021665F"/>
    <w:rsid w:val="00216E2D"/>
    <w:rsid w:val="00220D9A"/>
    <w:rsid w:val="00222F85"/>
    <w:rsid w:val="00223EC9"/>
    <w:rsid w:val="002241EC"/>
    <w:rsid w:val="002257D9"/>
    <w:rsid w:val="00225B1F"/>
    <w:rsid w:val="002278CE"/>
    <w:rsid w:val="002279F8"/>
    <w:rsid w:val="00230AC1"/>
    <w:rsid w:val="002317D5"/>
    <w:rsid w:val="00232BAF"/>
    <w:rsid w:val="00233463"/>
    <w:rsid w:val="00233744"/>
    <w:rsid w:val="00233B21"/>
    <w:rsid w:val="00233D66"/>
    <w:rsid w:val="0023452C"/>
    <w:rsid w:val="0023550B"/>
    <w:rsid w:val="00235701"/>
    <w:rsid w:val="0023581C"/>
    <w:rsid w:val="00236B8C"/>
    <w:rsid w:val="00236CF8"/>
    <w:rsid w:val="002413F0"/>
    <w:rsid w:val="00241477"/>
    <w:rsid w:val="00242A34"/>
    <w:rsid w:val="00242EBA"/>
    <w:rsid w:val="00243FB0"/>
    <w:rsid w:val="002447E6"/>
    <w:rsid w:val="00244940"/>
    <w:rsid w:val="00244B50"/>
    <w:rsid w:val="0024568C"/>
    <w:rsid w:val="002459F5"/>
    <w:rsid w:val="00246621"/>
    <w:rsid w:val="002469C2"/>
    <w:rsid w:val="0025071B"/>
    <w:rsid w:val="00251FE9"/>
    <w:rsid w:val="00252270"/>
    <w:rsid w:val="00252E40"/>
    <w:rsid w:val="00252F9B"/>
    <w:rsid w:val="002531EF"/>
    <w:rsid w:val="00253688"/>
    <w:rsid w:val="00253D0A"/>
    <w:rsid w:val="00253F0D"/>
    <w:rsid w:val="00254722"/>
    <w:rsid w:val="00254F7C"/>
    <w:rsid w:val="00256632"/>
    <w:rsid w:val="00257029"/>
    <w:rsid w:val="00261746"/>
    <w:rsid w:val="00261F68"/>
    <w:rsid w:val="002620D6"/>
    <w:rsid w:val="00265041"/>
    <w:rsid w:val="00265640"/>
    <w:rsid w:val="002675B6"/>
    <w:rsid w:val="0026772F"/>
    <w:rsid w:val="00267938"/>
    <w:rsid w:val="002704BF"/>
    <w:rsid w:val="00270770"/>
    <w:rsid w:val="002711C3"/>
    <w:rsid w:val="002713AE"/>
    <w:rsid w:val="002719A9"/>
    <w:rsid w:val="002722E4"/>
    <w:rsid w:val="00273020"/>
    <w:rsid w:val="002733C9"/>
    <w:rsid w:val="002737E2"/>
    <w:rsid w:val="00273B77"/>
    <w:rsid w:val="00273DD6"/>
    <w:rsid w:val="00273FF4"/>
    <w:rsid w:val="0027402F"/>
    <w:rsid w:val="00276778"/>
    <w:rsid w:val="00276EC4"/>
    <w:rsid w:val="00277222"/>
    <w:rsid w:val="00277539"/>
    <w:rsid w:val="00277CBB"/>
    <w:rsid w:val="002816A8"/>
    <w:rsid w:val="00281DDD"/>
    <w:rsid w:val="00282577"/>
    <w:rsid w:val="002833EF"/>
    <w:rsid w:val="00284BD6"/>
    <w:rsid w:val="00286CBA"/>
    <w:rsid w:val="00286EB8"/>
    <w:rsid w:val="00286FA1"/>
    <w:rsid w:val="002902D2"/>
    <w:rsid w:val="00291182"/>
    <w:rsid w:val="00292A32"/>
    <w:rsid w:val="00292F77"/>
    <w:rsid w:val="002948B1"/>
    <w:rsid w:val="0029573F"/>
    <w:rsid w:val="00296779"/>
    <w:rsid w:val="0029798B"/>
    <w:rsid w:val="002A0DC5"/>
    <w:rsid w:val="002A313A"/>
    <w:rsid w:val="002A455A"/>
    <w:rsid w:val="002A57DE"/>
    <w:rsid w:val="002A6003"/>
    <w:rsid w:val="002A68F6"/>
    <w:rsid w:val="002A75F0"/>
    <w:rsid w:val="002A7E79"/>
    <w:rsid w:val="002B10E5"/>
    <w:rsid w:val="002B1D63"/>
    <w:rsid w:val="002B2273"/>
    <w:rsid w:val="002B2A84"/>
    <w:rsid w:val="002B4896"/>
    <w:rsid w:val="002B5364"/>
    <w:rsid w:val="002C04C7"/>
    <w:rsid w:val="002C0FC7"/>
    <w:rsid w:val="002C1465"/>
    <w:rsid w:val="002C2A2F"/>
    <w:rsid w:val="002C2D1A"/>
    <w:rsid w:val="002C30F2"/>
    <w:rsid w:val="002C3ABE"/>
    <w:rsid w:val="002C6302"/>
    <w:rsid w:val="002C6C4A"/>
    <w:rsid w:val="002C7952"/>
    <w:rsid w:val="002D048C"/>
    <w:rsid w:val="002D0C28"/>
    <w:rsid w:val="002D1156"/>
    <w:rsid w:val="002D1161"/>
    <w:rsid w:val="002D123C"/>
    <w:rsid w:val="002D1F78"/>
    <w:rsid w:val="002D3864"/>
    <w:rsid w:val="002D390C"/>
    <w:rsid w:val="002D3AB7"/>
    <w:rsid w:val="002D3FB3"/>
    <w:rsid w:val="002D41B7"/>
    <w:rsid w:val="002D42BC"/>
    <w:rsid w:val="002D442B"/>
    <w:rsid w:val="002D6138"/>
    <w:rsid w:val="002D694C"/>
    <w:rsid w:val="002D698D"/>
    <w:rsid w:val="002D6DE2"/>
    <w:rsid w:val="002D7444"/>
    <w:rsid w:val="002E1857"/>
    <w:rsid w:val="002E245B"/>
    <w:rsid w:val="002E3D54"/>
    <w:rsid w:val="002E45E3"/>
    <w:rsid w:val="002E5ECA"/>
    <w:rsid w:val="002E6489"/>
    <w:rsid w:val="002E73BD"/>
    <w:rsid w:val="002F257C"/>
    <w:rsid w:val="002F2D32"/>
    <w:rsid w:val="002F34EF"/>
    <w:rsid w:val="002F3CFD"/>
    <w:rsid w:val="002F3ECC"/>
    <w:rsid w:val="002F5419"/>
    <w:rsid w:val="002F58FA"/>
    <w:rsid w:val="002F5D40"/>
    <w:rsid w:val="003029A3"/>
    <w:rsid w:val="00303345"/>
    <w:rsid w:val="003042CE"/>
    <w:rsid w:val="00305009"/>
    <w:rsid w:val="003056CD"/>
    <w:rsid w:val="00306CE1"/>
    <w:rsid w:val="0031015C"/>
    <w:rsid w:val="00310C82"/>
    <w:rsid w:val="00311012"/>
    <w:rsid w:val="003116C5"/>
    <w:rsid w:val="003119AB"/>
    <w:rsid w:val="00311AA2"/>
    <w:rsid w:val="00311F85"/>
    <w:rsid w:val="003138F9"/>
    <w:rsid w:val="00313F77"/>
    <w:rsid w:val="00314476"/>
    <w:rsid w:val="0031502F"/>
    <w:rsid w:val="003151C0"/>
    <w:rsid w:val="003206B9"/>
    <w:rsid w:val="00320D4D"/>
    <w:rsid w:val="00321737"/>
    <w:rsid w:val="00321AC3"/>
    <w:rsid w:val="00323023"/>
    <w:rsid w:val="0032310D"/>
    <w:rsid w:val="0032399B"/>
    <w:rsid w:val="0032414F"/>
    <w:rsid w:val="00325B75"/>
    <w:rsid w:val="00327883"/>
    <w:rsid w:val="00327FB1"/>
    <w:rsid w:val="003305A2"/>
    <w:rsid w:val="003308FA"/>
    <w:rsid w:val="00331B42"/>
    <w:rsid w:val="003321DD"/>
    <w:rsid w:val="003329AC"/>
    <w:rsid w:val="00332C33"/>
    <w:rsid w:val="00333978"/>
    <w:rsid w:val="00334D1E"/>
    <w:rsid w:val="0033534A"/>
    <w:rsid w:val="00335A68"/>
    <w:rsid w:val="00336B70"/>
    <w:rsid w:val="00337639"/>
    <w:rsid w:val="0034032D"/>
    <w:rsid w:val="00340701"/>
    <w:rsid w:val="00340A29"/>
    <w:rsid w:val="003412FD"/>
    <w:rsid w:val="00342370"/>
    <w:rsid w:val="00342E95"/>
    <w:rsid w:val="0034355D"/>
    <w:rsid w:val="00344357"/>
    <w:rsid w:val="00344599"/>
    <w:rsid w:val="003466AC"/>
    <w:rsid w:val="00346978"/>
    <w:rsid w:val="00347606"/>
    <w:rsid w:val="00347C94"/>
    <w:rsid w:val="00350798"/>
    <w:rsid w:val="003507B3"/>
    <w:rsid w:val="00352CF1"/>
    <w:rsid w:val="003533F7"/>
    <w:rsid w:val="00353730"/>
    <w:rsid w:val="003541E7"/>
    <w:rsid w:val="0035441D"/>
    <w:rsid w:val="003544E1"/>
    <w:rsid w:val="00355171"/>
    <w:rsid w:val="003558AF"/>
    <w:rsid w:val="00355C73"/>
    <w:rsid w:val="00357E66"/>
    <w:rsid w:val="003629D0"/>
    <w:rsid w:val="00362BBA"/>
    <w:rsid w:val="00363D49"/>
    <w:rsid w:val="00364145"/>
    <w:rsid w:val="003650B3"/>
    <w:rsid w:val="00367F50"/>
    <w:rsid w:val="00370026"/>
    <w:rsid w:val="003702EF"/>
    <w:rsid w:val="0037083B"/>
    <w:rsid w:val="003734EF"/>
    <w:rsid w:val="00373ACB"/>
    <w:rsid w:val="00375A2D"/>
    <w:rsid w:val="00376AB5"/>
    <w:rsid w:val="0037700C"/>
    <w:rsid w:val="00377C51"/>
    <w:rsid w:val="0038061F"/>
    <w:rsid w:val="00380F56"/>
    <w:rsid w:val="00382252"/>
    <w:rsid w:val="003859A4"/>
    <w:rsid w:val="00385AD4"/>
    <w:rsid w:val="003864F4"/>
    <w:rsid w:val="00386564"/>
    <w:rsid w:val="00387150"/>
    <w:rsid w:val="00387CB7"/>
    <w:rsid w:val="00390570"/>
    <w:rsid w:val="00390A36"/>
    <w:rsid w:val="00392BD9"/>
    <w:rsid w:val="003939A8"/>
    <w:rsid w:val="00394F26"/>
    <w:rsid w:val="003966AF"/>
    <w:rsid w:val="00396A56"/>
    <w:rsid w:val="003A0D14"/>
    <w:rsid w:val="003A2A04"/>
    <w:rsid w:val="003A5A48"/>
    <w:rsid w:val="003A7AA7"/>
    <w:rsid w:val="003A7EF0"/>
    <w:rsid w:val="003B0B4F"/>
    <w:rsid w:val="003B0CC2"/>
    <w:rsid w:val="003B255E"/>
    <w:rsid w:val="003B2B6B"/>
    <w:rsid w:val="003B514E"/>
    <w:rsid w:val="003B514F"/>
    <w:rsid w:val="003B52E5"/>
    <w:rsid w:val="003B59A1"/>
    <w:rsid w:val="003B7713"/>
    <w:rsid w:val="003B777E"/>
    <w:rsid w:val="003C0F78"/>
    <w:rsid w:val="003C1D03"/>
    <w:rsid w:val="003C4256"/>
    <w:rsid w:val="003C5663"/>
    <w:rsid w:val="003C58C4"/>
    <w:rsid w:val="003C5D20"/>
    <w:rsid w:val="003C6DC5"/>
    <w:rsid w:val="003C7117"/>
    <w:rsid w:val="003D030A"/>
    <w:rsid w:val="003D0469"/>
    <w:rsid w:val="003D1518"/>
    <w:rsid w:val="003D1BF5"/>
    <w:rsid w:val="003D3474"/>
    <w:rsid w:val="003D4D59"/>
    <w:rsid w:val="003D555E"/>
    <w:rsid w:val="003D7337"/>
    <w:rsid w:val="003E1534"/>
    <w:rsid w:val="003E15A8"/>
    <w:rsid w:val="003E1BB4"/>
    <w:rsid w:val="003E34A9"/>
    <w:rsid w:val="003E3559"/>
    <w:rsid w:val="003F049B"/>
    <w:rsid w:val="003F0815"/>
    <w:rsid w:val="003F09CC"/>
    <w:rsid w:val="003F0C7F"/>
    <w:rsid w:val="003F1D51"/>
    <w:rsid w:val="003F2FEC"/>
    <w:rsid w:val="003F3594"/>
    <w:rsid w:val="003F36A2"/>
    <w:rsid w:val="003F4698"/>
    <w:rsid w:val="003F51D3"/>
    <w:rsid w:val="003F57BC"/>
    <w:rsid w:val="003F58D9"/>
    <w:rsid w:val="003F5F02"/>
    <w:rsid w:val="003F68FF"/>
    <w:rsid w:val="003F751A"/>
    <w:rsid w:val="003F771E"/>
    <w:rsid w:val="003F7BD8"/>
    <w:rsid w:val="004024A9"/>
    <w:rsid w:val="00402ABF"/>
    <w:rsid w:val="004032C2"/>
    <w:rsid w:val="00403532"/>
    <w:rsid w:val="00403C91"/>
    <w:rsid w:val="004072E0"/>
    <w:rsid w:val="00410335"/>
    <w:rsid w:val="0041038A"/>
    <w:rsid w:val="00410A60"/>
    <w:rsid w:val="00411A4C"/>
    <w:rsid w:val="004120E3"/>
    <w:rsid w:val="00412531"/>
    <w:rsid w:val="00412C00"/>
    <w:rsid w:val="004140D5"/>
    <w:rsid w:val="004147A6"/>
    <w:rsid w:val="004148B2"/>
    <w:rsid w:val="00414FCF"/>
    <w:rsid w:val="00416529"/>
    <w:rsid w:val="0041661E"/>
    <w:rsid w:val="00416A72"/>
    <w:rsid w:val="004172DA"/>
    <w:rsid w:val="004178C1"/>
    <w:rsid w:val="00417C6F"/>
    <w:rsid w:val="00421B72"/>
    <w:rsid w:val="0042223B"/>
    <w:rsid w:val="0042264F"/>
    <w:rsid w:val="00423AD2"/>
    <w:rsid w:val="004244DE"/>
    <w:rsid w:val="00424E2B"/>
    <w:rsid w:val="00425917"/>
    <w:rsid w:val="004262B2"/>
    <w:rsid w:val="0042670E"/>
    <w:rsid w:val="00426812"/>
    <w:rsid w:val="0042702E"/>
    <w:rsid w:val="00430732"/>
    <w:rsid w:val="004310CB"/>
    <w:rsid w:val="004318C5"/>
    <w:rsid w:val="0043207C"/>
    <w:rsid w:val="0043221D"/>
    <w:rsid w:val="0043278C"/>
    <w:rsid w:val="00432F43"/>
    <w:rsid w:val="00434CBC"/>
    <w:rsid w:val="00437927"/>
    <w:rsid w:val="004402DA"/>
    <w:rsid w:val="00440749"/>
    <w:rsid w:val="00441165"/>
    <w:rsid w:val="00442A7F"/>
    <w:rsid w:val="00443B09"/>
    <w:rsid w:val="00444142"/>
    <w:rsid w:val="00445C73"/>
    <w:rsid w:val="00445D82"/>
    <w:rsid w:val="0044679E"/>
    <w:rsid w:val="00446CF2"/>
    <w:rsid w:val="00447AA5"/>
    <w:rsid w:val="00451895"/>
    <w:rsid w:val="004524F4"/>
    <w:rsid w:val="004551B3"/>
    <w:rsid w:val="00456172"/>
    <w:rsid w:val="0045677E"/>
    <w:rsid w:val="00456B1D"/>
    <w:rsid w:val="00456C54"/>
    <w:rsid w:val="00460531"/>
    <w:rsid w:val="004610C2"/>
    <w:rsid w:val="00461CA6"/>
    <w:rsid w:val="0046246E"/>
    <w:rsid w:val="004627A4"/>
    <w:rsid w:val="00462CF7"/>
    <w:rsid w:val="00462D87"/>
    <w:rsid w:val="0046310A"/>
    <w:rsid w:val="004639CB"/>
    <w:rsid w:val="00464ECA"/>
    <w:rsid w:val="00465D72"/>
    <w:rsid w:val="004723A7"/>
    <w:rsid w:val="004738ED"/>
    <w:rsid w:val="00473B72"/>
    <w:rsid w:val="00474B28"/>
    <w:rsid w:val="004765D8"/>
    <w:rsid w:val="004765F0"/>
    <w:rsid w:val="00477064"/>
    <w:rsid w:val="004774C5"/>
    <w:rsid w:val="004808AE"/>
    <w:rsid w:val="00481BB1"/>
    <w:rsid w:val="004822A6"/>
    <w:rsid w:val="00484541"/>
    <w:rsid w:val="004856EF"/>
    <w:rsid w:val="004857B7"/>
    <w:rsid w:val="004865CD"/>
    <w:rsid w:val="004869DE"/>
    <w:rsid w:val="00487469"/>
    <w:rsid w:val="00487595"/>
    <w:rsid w:val="00487B29"/>
    <w:rsid w:val="00487BFC"/>
    <w:rsid w:val="00488F46"/>
    <w:rsid w:val="00491A58"/>
    <w:rsid w:val="00492884"/>
    <w:rsid w:val="00493F84"/>
    <w:rsid w:val="0049475E"/>
    <w:rsid w:val="0049562D"/>
    <w:rsid w:val="004956E1"/>
    <w:rsid w:val="004958D7"/>
    <w:rsid w:val="00497EEF"/>
    <w:rsid w:val="004A0EE6"/>
    <w:rsid w:val="004A24CA"/>
    <w:rsid w:val="004A2A24"/>
    <w:rsid w:val="004A775C"/>
    <w:rsid w:val="004B0F1B"/>
    <w:rsid w:val="004B12F6"/>
    <w:rsid w:val="004B1A27"/>
    <w:rsid w:val="004B2417"/>
    <w:rsid w:val="004B254F"/>
    <w:rsid w:val="004B31F3"/>
    <w:rsid w:val="004B440D"/>
    <w:rsid w:val="004B501A"/>
    <w:rsid w:val="004B539D"/>
    <w:rsid w:val="004B5BF9"/>
    <w:rsid w:val="004B5C8B"/>
    <w:rsid w:val="004B600D"/>
    <w:rsid w:val="004B606B"/>
    <w:rsid w:val="004B6E6E"/>
    <w:rsid w:val="004B7108"/>
    <w:rsid w:val="004B762C"/>
    <w:rsid w:val="004B7CB8"/>
    <w:rsid w:val="004C0B51"/>
    <w:rsid w:val="004C1010"/>
    <w:rsid w:val="004C2C1F"/>
    <w:rsid w:val="004C3272"/>
    <w:rsid w:val="004C3D2B"/>
    <w:rsid w:val="004C617A"/>
    <w:rsid w:val="004C6C88"/>
    <w:rsid w:val="004C6D9E"/>
    <w:rsid w:val="004C7038"/>
    <w:rsid w:val="004C7347"/>
    <w:rsid w:val="004C7674"/>
    <w:rsid w:val="004C7A69"/>
    <w:rsid w:val="004D033D"/>
    <w:rsid w:val="004D0FAF"/>
    <w:rsid w:val="004D2F7B"/>
    <w:rsid w:val="004D432C"/>
    <w:rsid w:val="004D517F"/>
    <w:rsid w:val="004D5EE6"/>
    <w:rsid w:val="004D6E2C"/>
    <w:rsid w:val="004D6E3A"/>
    <w:rsid w:val="004D6FC3"/>
    <w:rsid w:val="004E0665"/>
    <w:rsid w:val="004E0DBF"/>
    <w:rsid w:val="004E2886"/>
    <w:rsid w:val="004E2D84"/>
    <w:rsid w:val="004E445A"/>
    <w:rsid w:val="004E4D79"/>
    <w:rsid w:val="004E7EAC"/>
    <w:rsid w:val="004F030A"/>
    <w:rsid w:val="004F1985"/>
    <w:rsid w:val="004F1E15"/>
    <w:rsid w:val="004F22B6"/>
    <w:rsid w:val="004F390C"/>
    <w:rsid w:val="004F4587"/>
    <w:rsid w:val="004F479E"/>
    <w:rsid w:val="00500081"/>
    <w:rsid w:val="0050186A"/>
    <w:rsid w:val="00502B2A"/>
    <w:rsid w:val="005033CC"/>
    <w:rsid w:val="00504080"/>
    <w:rsid w:val="0050459D"/>
    <w:rsid w:val="00504F1D"/>
    <w:rsid w:val="00506677"/>
    <w:rsid w:val="00506D8D"/>
    <w:rsid w:val="00507250"/>
    <w:rsid w:val="00510E39"/>
    <w:rsid w:val="005117DD"/>
    <w:rsid w:val="005118DC"/>
    <w:rsid w:val="00511D38"/>
    <w:rsid w:val="005123D3"/>
    <w:rsid w:val="005127D6"/>
    <w:rsid w:val="005133DC"/>
    <w:rsid w:val="00513F76"/>
    <w:rsid w:val="00514BEA"/>
    <w:rsid w:val="00514FCA"/>
    <w:rsid w:val="00515132"/>
    <w:rsid w:val="00516548"/>
    <w:rsid w:val="005201FE"/>
    <w:rsid w:val="005202CA"/>
    <w:rsid w:val="005224EB"/>
    <w:rsid w:val="005224FD"/>
    <w:rsid w:val="00522937"/>
    <w:rsid w:val="00522B7E"/>
    <w:rsid w:val="00523E27"/>
    <w:rsid w:val="00524801"/>
    <w:rsid w:val="00524CC4"/>
    <w:rsid w:val="00525B26"/>
    <w:rsid w:val="005273A5"/>
    <w:rsid w:val="00527590"/>
    <w:rsid w:val="0052767D"/>
    <w:rsid w:val="00527AF5"/>
    <w:rsid w:val="00530B23"/>
    <w:rsid w:val="005312AF"/>
    <w:rsid w:val="005315A8"/>
    <w:rsid w:val="00531615"/>
    <w:rsid w:val="005326EA"/>
    <w:rsid w:val="005329A4"/>
    <w:rsid w:val="00534581"/>
    <w:rsid w:val="00534BF9"/>
    <w:rsid w:val="00536BEF"/>
    <w:rsid w:val="00540416"/>
    <w:rsid w:val="00541ACC"/>
    <w:rsid w:val="00542741"/>
    <w:rsid w:val="00542C2C"/>
    <w:rsid w:val="005434D6"/>
    <w:rsid w:val="00543F1F"/>
    <w:rsid w:val="00543F62"/>
    <w:rsid w:val="005458D8"/>
    <w:rsid w:val="005472F2"/>
    <w:rsid w:val="00547E21"/>
    <w:rsid w:val="00551292"/>
    <w:rsid w:val="0055163D"/>
    <w:rsid w:val="005516C6"/>
    <w:rsid w:val="0055204E"/>
    <w:rsid w:val="005523D9"/>
    <w:rsid w:val="005525D9"/>
    <w:rsid w:val="00552635"/>
    <w:rsid w:val="0055442E"/>
    <w:rsid w:val="005550FA"/>
    <w:rsid w:val="005552A8"/>
    <w:rsid w:val="00555871"/>
    <w:rsid w:val="0056092C"/>
    <w:rsid w:val="0056122C"/>
    <w:rsid w:val="00564095"/>
    <w:rsid w:val="005656D3"/>
    <w:rsid w:val="00565A50"/>
    <w:rsid w:val="005663FF"/>
    <w:rsid w:val="0056648B"/>
    <w:rsid w:val="005667C4"/>
    <w:rsid w:val="0057279D"/>
    <w:rsid w:val="005728E7"/>
    <w:rsid w:val="0057293F"/>
    <w:rsid w:val="00573C0C"/>
    <w:rsid w:val="00574075"/>
    <w:rsid w:val="00574412"/>
    <w:rsid w:val="00575DA4"/>
    <w:rsid w:val="00576237"/>
    <w:rsid w:val="00576995"/>
    <w:rsid w:val="00581B46"/>
    <w:rsid w:val="0058205E"/>
    <w:rsid w:val="005832ED"/>
    <w:rsid w:val="00583B06"/>
    <w:rsid w:val="0058404F"/>
    <w:rsid w:val="005842DC"/>
    <w:rsid w:val="005850D0"/>
    <w:rsid w:val="0058510A"/>
    <w:rsid w:val="00585939"/>
    <w:rsid w:val="0058610F"/>
    <w:rsid w:val="0058687F"/>
    <w:rsid w:val="005873AD"/>
    <w:rsid w:val="005874E9"/>
    <w:rsid w:val="00587A00"/>
    <w:rsid w:val="00590E8F"/>
    <w:rsid w:val="00593BD4"/>
    <w:rsid w:val="00594CBE"/>
    <w:rsid w:val="005953EC"/>
    <w:rsid w:val="00595502"/>
    <w:rsid w:val="005960B1"/>
    <w:rsid w:val="005966E5"/>
    <w:rsid w:val="005966FA"/>
    <w:rsid w:val="00597D3A"/>
    <w:rsid w:val="00597EE3"/>
    <w:rsid w:val="005A14B7"/>
    <w:rsid w:val="005A16DE"/>
    <w:rsid w:val="005A3B1C"/>
    <w:rsid w:val="005A50A5"/>
    <w:rsid w:val="005A5419"/>
    <w:rsid w:val="005A5F91"/>
    <w:rsid w:val="005A6763"/>
    <w:rsid w:val="005A6D13"/>
    <w:rsid w:val="005A6D4C"/>
    <w:rsid w:val="005B1153"/>
    <w:rsid w:val="005B19C2"/>
    <w:rsid w:val="005B2594"/>
    <w:rsid w:val="005B4E6D"/>
    <w:rsid w:val="005B5217"/>
    <w:rsid w:val="005B5255"/>
    <w:rsid w:val="005B6A67"/>
    <w:rsid w:val="005B75BC"/>
    <w:rsid w:val="005B7C03"/>
    <w:rsid w:val="005C1915"/>
    <w:rsid w:val="005C22A0"/>
    <w:rsid w:val="005C46D7"/>
    <w:rsid w:val="005C4841"/>
    <w:rsid w:val="005C4AF2"/>
    <w:rsid w:val="005C76DB"/>
    <w:rsid w:val="005D03C0"/>
    <w:rsid w:val="005D13B4"/>
    <w:rsid w:val="005D1AC3"/>
    <w:rsid w:val="005D1B2E"/>
    <w:rsid w:val="005D1F1E"/>
    <w:rsid w:val="005D3237"/>
    <w:rsid w:val="005D395B"/>
    <w:rsid w:val="005D4669"/>
    <w:rsid w:val="005D4AA7"/>
    <w:rsid w:val="005E078E"/>
    <w:rsid w:val="005E1001"/>
    <w:rsid w:val="005E1265"/>
    <w:rsid w:val="005E16A0"/>
    <w:rsid w:val="005E1DDA"/>
    <w:rsid w:val="005E1F27"/>
    <w:rsid w:val="005E5B97"/>
    <w:rsid w:val="005F0759"/>
    <w:rsid w:val="005F086E"/>
    <w:rsid w:val="005F2115"/>
    <w:rsid w:val="005F2FD3"/>
    <w:rsid w:val="005F3A40"/>
    <w:rsid w:val="005F444A"/>
    <w:rsid w:val="005F473D"/>
    <w:rsid w:val="005F49EC"/>
    <w:rsid w:val="005F5579"/>
    <w:rsid w:val="005F6C0F"/>
    <w:rsid w:val="006013D8"/>
    <w:rsid w:val="00601EC9"/>
    <w:rsid w:val="00602FB3"/>
    <w:rsid w:val="006040DD"/>
    <w:rsid w:val="00605061"/>
    <w:rsid w:val="006054FA"/>
    <w:rsid w:val="006055B0"/>
    <w:rsid w:val="00606563"/>
    <w:rsid w:val="006078F3"/>
    <w:rsid w:val="00610978"/>
    <w:rsid w:val="00611722"/>
    <w:rsid w:val="00611771"/>
    <w:rsid w:val="00611901"/>
    <w:rsid w:val="00611FC6"/>
    <w:rsid w:val="0061254E"/>
    <w:rsid w:val="00613409"/>
    <w:rsid w:val="00613C43"/>
    <w:rsid w:val="00614213"/>
    <w:rsid w:val="00614D49"/>
    <w:rsid w:val="00614E0B"/>
    <w:rsid w:val="00615223"/>
    <w:rsid w:val="00615779"/>
    <w:rsid w:val="00617059"/>
    <w:rsid w:val="00617426"/>
    <w:rsid w:val="0061794A"/>
    <w:rsid w:val="00617D8B"/>
    <w:rsid w:val="00620129"/>
    <w:rsid w:val="006216CD"/>
    <w:rsid w:val="00621828"/>
    <w:rsid w:val="00621A97"/>
    <w:rsid w:val="00622186"/>
    <w:rsid w:val="00622DFF"/>
    <w:rsid w:val="00623401"/>
    <w:rsid w:val="00624621"/>
    <w:rsid w:val="00625329"/>
    <w:rsid w:val="00625927"/>
    <w:rsid w:val="00625C3E"/>
    <w:rsid w:val="0062605B"/>
    <w:rsid w:val="0062606A"/>
    <w:rsid w:val="00626976"/>
    <w:rsid w:val="006269F3"/>
    <w:rsid w:val="00626CEB"/>
    <w:rsid w:val="00627B86"/>
    <w:rsid w:val="006300BF"/>
    <w:rsid w:val="0063153E"/>
    <w:rsid w:val="006315B2"/>
    <w:rsid w:val="00632676"/>
    <w:rsid w:val="00633321"/>
    <w:rsid w:val="00633A3B"/>
    <w:rsid w:val="006359D1"/>
    <w:rsid w:val="006361E5"/>
    <w:rsid w:val="006364B4"/>
    <w:rsid w:val="00636D01"/>
    <w:rsid w:val="006401D5"/>
    <w:rsid w:val="006402E4"/>
    <w:rsid w:val="00641327"/>
    <w:rsid w:val="0064264E"/>
    <w:rsid w:val="00643DCE"/>
    <w:rsid w:val="00645609"/>
    <w:rsid w:val="006463D2"/>
    <w:rsid w:val="00647041"/>
    <w:rsid w:val="00647993"/>
    <w:rsid w:val="00647B48"/>
    <w:rsid w:val="00647CC2"/>
    <w:rsid w:val="0065152E"/>
    <w:rsid w:val="00651BD7"/>
    <w:rsid w:val="00654401"/>
    <w:rsid w:val="00654D34"/>
    <w:rsid w:val="00657178"/>
    <w:rsid w:val="006574BC"/>
    <w:rsid w:val="0065750E"/>
    <w:rsid w:val="006603BA"/>
    <w:rsid w:val="006603E6"/>
    <w:rsid w:val="006617CA"/>
    <w:rsid w:val="00661A99"/>
    <w:rsid w:val="00661BB3"/>
    <w:rsid w:val="00661FAA"/>
    <w:rsid w:val="006634BF"/>
    <w:rsid w:val="00664E3D"/>
    <w:rsid w:val="0066564B"/>
    <w:rsid w:val="00666E69"/>
    <w:rsid w:val="00670D13"/>
    <w:rsid w:val="00671A46"/>
    <w:rsid w:val="0067362B"/>
    <w:rsid w:val="00673775"/>
    <w:rsid w:val="00673842"/>
    <w:rsid w:val="00674108"/>
    <w:rsid w:val="00674CF6"/>
    <w:rsid w:val="00676317"/>
    <w:rsid w:val="0067670E"/>
    <w:rsid w:val="00677451"/>
    <w:rsid w:val="00680234"/>
    <w:rsid w:val="006803DB"/>
    <w:rsid w:val="006808FB"/>
    <w:rsid w:val="00682046"/>
    <w:rsid w:val="006828DB"/>
    <w:rsid w:val="00683D83"/>
    <w:rsid w:val="00684BC3"/>
    <w:rsid w:val="006867E4"/>
    <w:rsid w:val="00687BCF"/>
    <w:rsid w:val="00690007"/>
    <w:rsid w:val="00692043"/>
    <w:rsid w:val="00692716"/>
    <w:rsid w:val="006928D0"/>
    <w:rsid w:val="00692F45"/>
    <w:rsid w:val="00693A70"/>
    <w:rsid w:val="006942A8"/>
    <w:rsid w:val="00694622"/>
    <w:rsid w:val="0069497A"/>
    <w:rsid w:val="006967DA"/>
    <w:rsid w:val="006967DE"/>
    <w:rsid w:val="006977E7"/>
    <w:rsid w:val="006A0B27"/>
    <w:rsid w:val="006A1FC6"/>
    <w:rsid w:val="006A3B64"/>
    <w:rsid w:val="006A43E1"/>
    <w:rsid w:val="006A4920"/>
    <w:rsid w:val="006A54A5"/>
    <w:rsid w:val="006A5BF6"/>
    <w:rsid w:val="006A63E1"/>
    <w:rsid w:val="006A6785"/>
    <w:rsid w:val="006A6B0E"/>
    <w:rsid w:val="006B05E7"/>
    <w:rsid w:val="006B0F6A"/>
    <w:rsid w:val="006B1668"/>
    <w:rsid w:val="006B209C"/>
    <w:rsid w:val="006B4508"/>
    <w:rsid w:val="006B62DF"/>
    <w:rsid w:val="006B75F7"/>
    <w:rsid w:val="006C0987"/>
    <w:rsid w:val="006C134E"/>
    <w:rsid w:val="006C170B"/>
    <w:rsid w:val="006C2731"/>
    <w:rsid w:val="006C419C"/>
    <w:rsid w:val="006C54AA"/>
    <w:rsid w:val="006C5E3F"/>
    <w:rsid w:val="006C626E"/>
    <w:rsid w:val="006C6D7E"/>
    <w:rsid w:val="006C6DAE"/>
    <w:rsid w:val="006C7694"/>
    <w:rsid w:val="006C76FA"/>
    <w:rsid w:val="006C7ED0"/>
    <w:rsid w:val="006D085A"/>
    <w:rsid w:val="006D0CF7"/>
    <w:rsid w:val="006D1534"/>
    <w:rsid w:val="006D182E"/>
    <w:rsid w:val="006D1B5D"/>
    <w:rsid w:val="006D2B46"/>
    <w:rsid w:val="006D2E96"/>
    <w:rsid w:val="006D3C0B"/>
    <w:rsid w:val="006D5D43"/>
    <w:rsid w:val="006D60D3"/>
    <w:rsid w:val="006D6CDE"/>
    <w:rsid w:val="006E01EC"/>
    <w:rsid w:val="006E03DB"/>
    <w:rsid w:val="006E04AA"/>
    <w:rsid w:val="006E1A5C"/>
    <w:rsid w:val="006E4C67"/>
    <w:rsid w:val="006E6813"/>
    <w:rsid w:val="006E710C"/>
    <w:rsid w:val="006E7E52"/>
    <w:rsid w:val="006F06FB"/>
    <w:rsid w:val="006F0817"/>
    <w:rsid w:val="006F092D"/>
    <w:rsid w:val="006F1014"/>
    <w:rsid w:val="006F1470"/>
    <w:rsid w:val="006F283C"/>
    <w:rsid w:val="006F2F41"/>
    <w:rsid w:val="006F79C3"/>
    <w:rsid w:val="007006FF"/>
    <w:rsid w:val="00703CCB"/>
    <w:rsid w:val="00703F17"/>
    <w:rsid w:val="007060AF"/>
    <w:rsid w:val="00707263"/>
    <w:rsid w:val="00707771"/>
    <w:rsid w:val="007120B8"/>
    <w:rsid w:val="007128D7"/>
    <w:rsid w:val="00713EC3"/>
    <w:rsid w:val="00714172"/>
    <w:rsid w:val="007141D1"/>
    <w:rsid w:val="0072221E"/>
    <w:rsid w:val="007234FB"/>
    <w:rsid w:val="007239F3"/>
    <w:rsid w:val="00724038"/>
    <w:rsid w:val="00724A7E"/>
    <w:rsid w:val="00724DFF"/>
    <w:rsid w:val="00724F6C"/>
    <w:rsid w:val="007251BF"/>
    <w:rsid w:val="00725CDB"/>
    <w:rsid w:val="00730F14"/>
    <w:rsid w:val="007323F4"/>
    <w:rsid w:val="0073285E"/>
    <w:rsid w:val="007328D6"/>
    <w:rsid w:val="007348A2"/>
    <w:rsid w:val="00734EB2"/>
    <w:rsid w:val="007354AE"/>
    <w:rsid w:val="0073563B"/>
    <w:rsid w:val="00735B0C"/>
    <w:rsid w:val="007365D1"/>
    <w:rsid w:val="00736914"/>
    <w:rsid w:val="00736FEE"/>
    <w:rsid w:val="0073725E"/>
    <w:rsid w:val="00740EF5"/>
    <w:rsid w:val="00740FC8"/>
    <w:rsid w:val="0074195C"/>
    <w:rsid w:val="00743759"/>
    <w:rsid w:val="00745537"/>
    <w:rsid w:val="00745AC1"/>
    <w:rsid w:val="00745B2B"/>
    <w:rsid w:val="0074745B"/>
    <w:rsid w:val="00752269"/>
    <w:rsid w:val="007522C3"/>
    <w:rsid w:val="00754631"/>
    <w:rsid w:val="00755F4F"/>
    <w:rsid w:val="00760680"/>
    <w:rsid w:val="00761367"/>
    <w:rsid w:val="00762C46"/>
    <w:rsid w:val="00763934"/>
    <w:rsid w:val="00765292"/>
    <w:rsid w:val="00765372"/>
    <w:rsid w:val="00765F30"/>
    <w:rsid w:val="007664A1"/>
    <w:rsid w:val="007673AE"/>
    <w:rsid w:val="007678A9"/>
    <w:rsid w:val="00767A1B"/>
    <w:rsid w:val="00767F8A"/>
    <w:rsid w:val="00770369"/>
    <w:rsid w:val="00771774"/>
    <w:rsid w:val="007730EF"/>
    <w:rsid w:val="0077354D"/>
    <w:rsid w:val="00773760"/>
    <w:rsid w:val="00776968"/>
    <w:rsid w:val="00776C70"/>
    <w:rsid w:val="007772E4"/>
    <w:rsid w:val="00777B90"/>
    <w:rsid w:val="007823FF"/>
    <w:rsid w:val="00782B0C"/>
    <w:rsid w:val="0078348C"/>
    <w:rsid w:val="00783576"/>
    <w:rsid w:val="007840D4"/>
    <w:rsid w:val="007841A2"/>
    <w:rsid w:val="0078441D"/>
    <w:rsid w:val="0078512B"/>
    <w:rsid w:val="0078610D"/>
    <w:rsid w:val="00786395"/>
    <w:rsid w:val="00786D79"/>
    <w:rsid w:val="00786F70"/>
    <w:rsid w:val="0078753F"/>
    <w:rsid w:val="007878A8"/>
    <w:rsid w:val="007920A1"/>
    <w:rsid w:val="00793D2D"/>
    <w:rsid w:val="00797725"/>
    <w:rsid w:val="00797E82"/>
    <w:rsid w:val="007A034E"/>
    <w:rsid w:val="007A0D94"/>
    <w:rsid w:val="007A152C"/>
    <w:rsid w:val="007A1722"/>
    <w:rsid w:val="007A19E2"/>
    <w:rsid w:val="007A2158"/>
    <w:rsid w:val="007A33DC"/>
    <w:rsid w:val="007A5DFA"/>
    <w:rsid w:val="007B025A"/>
    <w:rsid w:val="007B0A40"/>
    <w:rsid w:val="007B0F5C"/>
    <w:rsid w:val="007B2A51"/>
    <w:rsid w:val="007B3C3D"/>
    <w:rsid w:val="007B58B2"/>
    <w:rsid w:val="007B5A9E"/>
    <w:rsid w:val="007B5C65"/>
    <w:rsid w:val="007B6000"/>
    <w:rsid w:val="007B6B97"/>
    <w:rsid w:val="007B757B"/>
    <w:rsid w:val="007B760D"/>
    <w:rsid w:val="007B7A84"/>
    <w:rsid w:val="007C1C96"/>
    <w:rsid w:val="007C1F81"/>
    <w:rsid w:val="007C4952"/>
    <w:rsid w:val="007C5115"/>
    <w:rsid w:val="007C68C9"/>
    <w:rsid w:val="007C6E3A"/>
    <w:rsid w:val="007C7BBE"/>
    <w:rsid w:val="007D14AC"/>
    <w:rsid w:val="007D1743"/>
    <w:rsid w:val="007D2B28"/>
    <w:rsid w:val="007D35AD"/>
    <w:rsid w:val="007D425B"/>
    <w:rsid w:val="007D47B7"/>
    <w:rsid w:val="007D4C5E"/>
    <w:rsid w:val="007D522E"/>
    <w:rsid w:val="007D5642"/>
    <w:rsid w:val="007D7F18"/>
    <w:rsid w:val="007E07B7"/>
    <w:rsid w:val="007E0F9A"/>
    <w:rsid w:val="007E2477"/>
    <w:rsid w:val="007E2692"/>
    <w:rsid w:val="007E3BED"/>
    <w:rsid w:val="007E4033"/>
    <w:rsid w:val="007E42FD"/>
    <w:rsid w:val="007E46AE"/>
    <w:rsid w:val="007E4DE0"/>
    <w:rsid w:val="007E5180"/>
    <w:rsid w:val="007E5283"/>
    <w:rsid w:val="007E6B17"/>
    <w:rsid w:val="007E766C"/>
    <w:rsid w:val="007E7C04"/>
    <w:rsid w:val="007F0BF3"/>
    <w:rsid w:val="007F200E"/>
    <w:rsid w:val="007F3450"/>
    <w:rsid w:val="007F401F"/>
    <w:rsid w:val="007F41E3"/>
    <w:rsid w:val="007F4748"/>
    <w:rsid w:val="007F4C8D"/>
    <w:rsid w:val="007F5C2E"/>
    <w:rsid w:val="007F61BA"/>
    <w:rsid w:val="007F642F"/>
    <w:rsid w:val="007F69A2"/>
    <w:rsid w:val="007F6E95"/>
    <w:rsid w:val="007F72FB"/>
    <w:rsid w:val="008012B9"/>
    <w:rsid w:val="00801A9E"/>
    <w:rsid w:val="00802F89"/>
    <w:rsid w:val="008035D0"/>
    <w:rsid w:val="00803934"/>
    <w:rsid w:val="00803D76"/>
    <w:rsid w:val="00803FCD"/>
    <w:rsid w:val="008044A9"/>
    <w:rsid w:val="00804695"/>
    <w:rsid w:val="0080555E"/>
    <w:rsid w:val="00805721"/>
    <w:rsid w:val="00805CDF"/>
    <w:rsid w:val="00805F20"/>
    <w:rsid w:val="008064F2"/>
    <w:rsid w:val="0080667B"/>
    <w:rsid w:val="0080692A"/>
    <w:rsid w:val="00807114"/>
    <w:rsid w:val="008076B1"/>
    <w:rsid w:val="008079F2"/>
    <w:rsid w:val="00812505"/>
    <w:rsid w:val="00812F28"/>
    <w:rsid w:val="00813D75"/>
    <w:rsid w:val="00816070"/>
    <w:rsid w:val="008166A6"/>
    <w:rsid w:val="00816798"/>
    <w:rsid w:val="00816D36"/>
    <w:rsid w:val="00820329"/>
    <w:rsid w:val="00820A43"/>
    <w:rsid w:val="00820EAA"/>
    <w:rsid w:val="00821585"/>
    <w:rsid w:val="00824AD5"/>
    <w:rsid w:val="00825090"/>
    <w:rsid w:val="0082535E"/>
    <w:rsid w:val="00826465"/>
    <w:rsid w:val="0082664E"/>
    <w:rsid w:val="008276CB"/>
    <w:rsid w:val="008324C0"/>
    <w:rsid w:val="00833359"/>
    <w:rsid w:val="00833735"/>
    <w:rsid w:val="00833EDD"/>
    <w:rsid w:val="008347F3"/>
    <w:rsid w:val="00837579"/>
    <w:rsid w:val="00840C08"/>
    <w:rsid w:val="00842E65"/>
    <w:rsid w:val="008432E1"/>
    <w:rsid w:val="008437A4"/>
    <w:rsid w:val="00843D5F"/>
    <w:rsid w:val="008440BE"/>
    <w:rsid w:val="008453F8"/>
    <w:rsid w:val="00845DAD"/>
    <w:rsid w:val="008475D1"/>
    <w:rsid w:val="008478D5"/>
    <w:rsid w:val="008503CF"/>
    <w:rsid w:val="0085043B"/>
    <w:rsid w:val="00853B55"/>
    <w:rsid w:val="00853EBF"/>
    <w:rsid w:val="00854E3C"/>
    <w:rsid w:val="00856CE7"/>
    <w:rsid w:val="0085703B"/>
    <w:rsid w:val="00857932"/>
    <w:rsid w:val="00857B9A"/>
    <w:rsid w:val="0086087E"/>
    <w:rsid w:val="00861135"/>
    <w:rsid w:val="00861D42"/>
    <w:rsid w:val="00863093"/>
    <w:rsid w:val="008636F4"/>
    <w:rsid w:val="0086404E"/>
    <w:rsid w:val="00864178"/>
    <w:rsid w:val="00864C02"/>
    <w:rsid w:val="00865E95"/>
    <w:rsid w:val="008673A9"/>
    <w:rsid w:val="00870852"/>
    <w:rsid w:val="00871223"/>
    <w:rsid w:val="00871529"/>
    <w:rsid w:val="008717CA"/>
    <w:rsid w:val="00871F8C"/>
    <w:rsid w:val="008742C0"/>
    <w:rsid w:val="008767BA"/>
    <w:rsid w:val="00876E0B"/>
    <w:rsid w:val="008837DD"/>
    <w:rsid w:val="008839F4"/>
    <w:rsid w:val="008846EE"/>
    <w:rsid w:val="008857B6"/>
    <w:rsid w:val="00885BA6"/>
    <w:rsid w:val="00887935"/>
    <w:rsid w:val="00890BBC"/>
    <w:rsid w:val="00890DD5"/>
    <w:rsid w:val="00890F2A"/>
    <w:rsid w:val="00891691"/>
    <w:rsid w:val="00892D29"/>
    <w:rsid w:val="00894A81"/>
    <w:rsid w:val="008965D6"/>
    <w:rsid w:val="00896D6B"/>
    <w:rsid w:val="00896F49"/>
    <w:rsid w:val="008A0B5D"/>
    <w:rsid w:val="008A206A"/>
    <w:rsid w:val="008A29CB"/>
    <w:rsid w:val="008A5363"/>
    <w:rsid w:val="008A5BD8"/>
    <w:rsid w:val="008A6854"/>
    <w:rsid w:val="008A6FAF"/>
    <w:rsid w:val="008A7765"/>
    <w:rsid w:val="008B0AB1"/>
    <w:rsid w:val="008B2AC2"/>
    <w:rsid w:val="008B434B"/>
    <w:rsid w:val="008B4711"/>
    <w:rsid w:val="008B53F8"/>
    <w:rsid w:val="008B552C"/>
    <w:rsid w:val="008B5EE7"/>
    <w:rsid w:val="008B6716"/>
    <w:rsid w:val="008B6C50"/>
    <w:rsid w:val="008B76DB"/>
    <w:rsid w:val="008C0A5E"/>
    <w:rsid w:val="008C0B93"/>
    <w:rsid w:val="008C13C0"/>
    <w:rsid w:val="008C338F"/>
    <w:rsid w:val="008C3650"/>
    <w:rsid w:val="008C4450"/>
    <w:rsid w:val="008C459C"/>
    <w:rsid w:val="008C5516"/>
    <w:rsid w:val="008C570F"/>
    <w:rsid w:val="008C7640"/>
    <w:rsid w:val="008C7BC4"/>
    <w:rsid w:val="008D046A"/>
    <w:rsid w:val="008D0D22"/>
    <w:rsid w:val="008D1294"/>
    <w:rsid w:val="008D18FB"/>
    <w:rsid w:val="008D224E"/>
    <w:rsid w:val="008D2DEA"/>
    <w:rsid w:val="008D30BC"/>
    <w:rsid w:val="008D5005"/>
    <w:rsid w:val="008D5CAF"/>
    <w:rsid w:val="008D6861"/>
    <w:rsid w:val="008D6A1B"/>
    <w:rsid w:val="008D6F32"/>
    <w:rsid w:val="008E1043"/>
    <w:rsid w:val="008E10EC"/>
    <w:rsid w:val="008E2769"/>
    <w:rsid w:val="008E2867"/>
    <w:rsid w:val="008E2BF7"/>
    <w:rsid w:val="008E47F4"/>
    <w:rsid w:val="008E4C64"/>
    <w:rsid w:val="008E4CDF"/>
    <w:rsid w:val="008E56D3"/>
    <w:rsid w:val="008E6CF5"/>
    <w:rsid w:val="008E72F1"/>
    <w:rsid w:val="008E7747"/>
    <w:rsid w:val="008E7C2E"/>
    <w:rsid w:val="008E7EA5"/>
    <w:rsid w:val="008F0063"/>
    <w:rsid w:val="008F0B3A"/>
    <w:rsid w:val="008F0EDC"/>
    <w:rsid w:val="008F393D"/>
    <w:rsid w:val="008F4E49"/>
    <w:rsid w:val="008F52D0"/>
    <w:rsid w:val="008F599E"/>
    <w:rsid w:val="008F5D4E"/>
    <w:rsid w:val="008F7038"/>
    <w:rsid w:val="008F7EA0"/>
    <w:rsid w:val="0090149E"/>
    <w:rsid w:val="00902B57"/>
    <w:rsid w:val="00903688"/>
    <w:rsid w:val="00906EDC"/>
    <w:rsid w:val="00907212"/>
    <w:rsid w:val="009077EF"/>
    <w:rsid w:val="0091065A"/>
    <w:rsid w:val="00910702"/>
    <w:rsid w:val="00911A18"/>
    <w:rsid w:val="0091354F"/>
    <w:rsid w:val="00913EE5"/>
    <w:rsid w:val="00914140"/>
    <w:rsid w:val="009154E7"/>
    <w:rsid w:val="00916334"/>
    <w:rsid w:val="0091636C"/>
    <w:rsid w:val="009172DC"/>
    <w:rsid w:val="00917BD0"/>
    <w:rsid w:val="009203A5"/>
    <w:rsid w:val="00920B80"/>
    <w:rsid w:val="00920C2F"/>
    <w:rsid w:val="0092282E"/>
    <w:rsid w:val="00923233"/>
    <w:rsid w:val="00923357"/>
    <w:rsid w:val="00923431"/>
    <w:rsid w:val="00924B13"/>
    <w:rsid w:val="009255A4"/>
    <w:rsid w:val="009255AD"/>
    <w:rsid w:val="00925ABC"/>
    <w:rsid w:val="00925D4C"/>
    <w:rsid w:val="009261AD"/>
    <w:rsid w:val="00927D60"/>
    <w:rsid w:val="00931908"/>
    <w:rsid w:val="00932336"/>
    <w:rsid w:val="00933254"/>
    <w:rsid w:val="009356C7"/>
    <w:rsid w:val="00935BAC"/>
    <w:rsid w:val="009366DC"/>
    <w:rsid w:val="00936891"/>
    <w:rsid w:val="00936A8B"/>
    <w:rsid w:val="00937050"/>
    <w:rsid w:val="00937B1D"/>
    <w:rsid w:val="009408F6"/>
    <w:rsid w:val="00940BAC"/>
    <w:rsid w:val="00942D26"/>
    <w:rsid w:val="00943B2F"/>
    <w:rsid w:val="00944C8E"/>
    <w:rsid w:val="0094681D"/>
    <w:rsid w:val="00946DDA"/>
    <w:rsid w:val="009472B1"/>
    <w:rsid w:val="00947A54"/>
    <w:rsid w:val="00950427"/>
    <w:rsid w:val="00950752"/>
    <w:rsid w:val="00950B04"/>
    <w:rsid w:val="00950CB4"/>
    <w:rsid w:val="00951277"/>
    <w:rsid w:val="00952170"/>
    <w:rsid w:val="00952B82"/>
    <w:rsid w:val="00953766"/>
    <w:rsid w:val="009537C7"/>
    <w:rsid w:val="00954BB9"/>
    <w:rsid w:val="0095509C"/>
    <w:rsid w:val="0095513B"/>
    <w:rsid w:val="0095514C"/>
    <w:rsid w:val="00957A53"/>
    <w:rsid w:val="00960602"/>
    <w:rsid w:val="00960DC4"/>
    <w:rsid w:val="009619B6"/>
    <w:rsid w:val="00962D12"/>
    <w:rsid w:val="00963B4C"/>
    <w:rsid w:val="00964580"/>
    <w:rsid w:val="0096469D"/>
    <w:rsid w:val="0096757D"/>
    <w:rsid w:val="00970EC9"/>
    <w:rsid w:val="00971F7D"/>
    <w:rsid w:val="009743C9"/>
    <w:rsid w:val="009744B3"/>
    <w:rsid w:val="00974EA3"/>
    <w:rsid w:val="00975027"/>
    <w:rsid w:val="00976364"/>
    <w:rsid w:val="009769FA"/>
    <w:rsid w:val="00980477"/>
    <w:rsid w:val="009808E8"/>
    <w:rsid w:val="009833E9"/>
    <w:rsid w:val="00983864"/>
    <w:rsid w:val="00985D2D"/>
    <w:rsid w:val="00985FD2"/>
    <w:rsid w:val="00986FB1"/>
    <w:rsid w:val="00987853"/>
    <w:rsid w:val="00990B2D"/>
    <w:rsid w:val="009911BB"/>
    <w:rsid w:val="00991768"/>
    <w:rsid w:val="009930FB"/>
    <w:rsid w:val="009955C8"/>
    <w:rsid w:val="00995E66"/>
    <w:rsid w:val="00995EB8"/>
    <w:rsid w:val="009A06C9"/>
    <w:rsid w:val="009A0BF1"/>
    <w:rsid w:val="009A1679"/>
    <w:rsid w:val="009A21A9"/>
    <w:rsid w:val="009A2A67"/>
    <w:rsid w:val="009A2E9F"/>
    <w:rsid w:val="009A3DDC"/>
    <w:rsid w:val="009A408A"/>
    <w:rsid w:val="009A4545"/>
    <w:rsid w:val="009A73D6"/>
    <w:rsid w:val="009A7431"/>
    <w:rsid w:val="009A7BDC"/>
    <w:rsid w:val="009B05EB"/>
    <w:rsid w:val="009B0F82"/>
    <w:rsid w:val="009B13FF"/>
    <w:rsid w:val="009B15ED"/>
    <w:rsid w:val="009B2282"/>
    <w:rsid w:val="009B2953"/>
    <w:rsid w:val="009B2A42"/>
    <w:rsid w:val="009B584F"/>
    <w:rsid w:val="009B59C4"/>
    <w:rsid w:val="009B6437"/>
    <w:rsid w:val="009B7552"/>
    <w:rsid w:val="009B7FDC"/>
    <w:rsid w:val="009C11F3"/>
    <w:rsid w:val="009C216E"/>
    <w:rsid w:val="009C3A53"/>
    <w:rsid w:val="009C4154"/>
    <w:rsid w:val="009C4418"/>
    <w:rsid w:val="009C496A"/>
    <w:rsid w:val="009C593C"/>
    <w:rsid w:val="009C5AAB"/>
    <w:rsid w:val="009C5D86"/>
    <w:rsid w:val="009C65AB"/>
    <w:rsid w:val="009C697E"/>
    <w:rsid w:val="009C6AFF"/>
    <w:rsid w:val="009C6B72"/>
    <w:rsid w:val="009C7634"/>
    <w:rsid w:val="009C7DEE"/>
    <w:rsid w:val="009D10D4"/>
    <w:rsid w:val="009D3443"/>
    <w:rsid w:val="009D3BE1"/>
    <w:rsid w:val="009D40F1"/>
    <w:rsid w:val="009D41FD"/>
    <w:rsid w:val="009D5C91"/>
    <w:rsid w:val="009D68D8"/>
    <w:rsid w:val="009E001E"/>
    <w:rsid w:val="009E1172"/>
    <w:rsid w:val="009E210F"/>
    <w:rsid w:val="009E2AEA"/>
    <w:rsid w:val="009E46DB"/>
    <w:rsid w:val="009E5359"/>
    <w:rsid w:val="009E6A6F"/>
    <w:rsid w:val="009F0B93"/>
    <w:rsid w:val="009F3557"/>
    <w:rsid w:val="009F3947"/>
    <w:rsid w:val="009F3ABD"/>
    <w:rsid w:val="00A00EAB"/>
    <w:rsid w:val="00A014AA"/>
    <w:rsid w:val="00A02AF9"/>
    <w:rsid w:val="00A02BD0"/>
    <w:rsid w:val="00A02D71"/>
    <w:rsid w:val="00A041EC"/>
    <w:rsid w:val="00A0565B"/>
    <w:rsid w:val="00A059CD"/>
    <w:rsid w:val="00A05D5C"/>
    <w:rsid w:val="00A06861"/>
    <w:rsid w:val="00A07DBF"/>
    <w:rsid w:val="00A07E8C"/>
    <w:rsid w:val="00A109B0"/>
    <w:rsid w:val="00A10D00"/>
    <w:rsid w:val="00A11014"/>
    <w:rsid w:val="00A11F2C"/>
    <w:rsid w:val="00A13B4A"/>
    <w:rsid w:val="00A15343"/>
    <w:rsid w:val="00A1559C"/>
    <w:rsid w:val="00A15724"/>
    <w:rsid w:val="00A15D84"/>
    <w:rsid w:val="00A165EC"/>
    <w:rsid w:val="00A176D3"/>
    <w:rsid w:val="00A20B84"/>
    <w:rsid w:val="00A22C4A"/>
    <w:rsid w:val="00A230AC"/>
    <w:rsid w:val="00A234DE"/>
    <w:rsid w:val="00A24296"/>
    <w:rsid w:val="00A24A58"/>
    <w:rsid w:val="00A24D0C"/>
    <w:rsid w:val="00A25C33"/>
    <w:rsid w:val="00A31FB3"/>
    <w:rsid w:val="00A3460C"/>
    <w:rsid w:val="00A34641"/>
    <w:rsid w:val="00A34774"/>
    <w:rsid w:val="00A347B7"/>
    <w:rsid w:val="00A34CD0"/>
    <w:rsid w:val="00A35836"/>
    <w:rsid w:val="00A35B0A"/>
    <w:rsid w:val="00A35E19"/>
    <w:rsid w:val="00A36BEA"/>
    <w:rsid w:val="00A36C23"/>
    <w:rsid w:val="00A37DB0"/>
    <w:rsid w:val="00A40915"/>
    <w:rsid w:val="00A40B3B"/>
    <w:rsid w:val="00A43A27"/>
    <w:rsid w:val="00A44152"/>
    <w:rsid w:val="00A4427F"/>
    <w:rsid w:val="00A442AF"/>
    <w:rsid w:val="00A44620"/>
    <w:rsid w:val="00A44FC9"/>
    <w:rsid w:val="00A45D1E"/>
    <w:rsid w:val="00A45ED9"/>
    <w:rsid w:val="00A4762F"/>
    <w:rsid w:val="00A53555"/>
    <w:rsid w:val="00A54166"/>
    <w:rsid w:val="00A54211"/>
    <w:rsid w:val="00A54676"/>
    <w:rsid w:val="00A54F4E"/>
    <w:rsid w:val="00A55E22"/>
    <w:rsid w:val="00A55EA6"/>
    <w:rsid w:val="00A57FE6"/>
    <w:rsid w:val="00A6397A"/>
    <w:rsid w:val="00A648A9"/>
    <w:rsid w:val="00A659E7"/>
    <w:rsid w:val="00A66AB5"/>
    <w:rsid w:val="00A66D83"/>
    <w:rsid w:val="00A717EB"/>
    <w:rsid w:val="00A72530"/>
    <w:rsid w:val="00A72C88"/>
    <w:rsid w:val="00A7311B"/>
    <w:rsid w:val="00A7397B"/>
    <w:rsid w:val="00A73C3F"/>
    <w:rsid w:val="00A741FF"/>
    <w:rsid w:val="00A743FA"/>
    <w:rsid w:val="00A74563"/>
    <w:rsid w:val="00A75B60"/>
    <w:rsid w:val="00A75EB8"/>
    <w:rsid w:val="00A764A1"/>
    <w:rsid w:val="00A76982"/>
    <w:rsid w:val="00A77277"/>
    <w:rsid w:val="00A777E2"/>
    <w:rsid w:val="00A77BEF"/>
    <w:rsid w:val="00A8037E"/>
    <w:rsid w:val="00A80EB7"/>
    <w:rsid w:val="00A814B8"/>
    <w:rsid w:val="00A81BB1"/>
    <w:rsid w:val="00A831C3"/>
    <w:rsid w:val="00A83DA9"/>
    <w:rsid w:val="00A8587D"/>
    <w:rsid w:val="00A86698"/>
    <w:rsid w:val="00A86C24"/>
    <w:rsid w:val="00A90589"/>
    <w:rsid w:val="00A905E5"/>
    <w:rsid w:val="00A965EE"/>
    <w:rsid w:val="00A97A35"/>
    <w:rsid w:val="00AA083E"/>
    <w:rsid w:val="00AA5B16"/>
    <w:rsid w:val="00AA5D98"/>
    <w:rsid w:val="00AA686E"/>
    <w:rsid w:val="00AA698A"/>
    <w:rsid w:val="00AA69A3"/>
    <w:rsid w:val="00AA7E6B"/>
    <w:rsid w:val="00AB06C8"/>
    <w:rsid w:val="00AB06CF"/>
    <w:rsid w:val="00AB1619"/>
    <w:rsid w:val="00AB55D5"/>
    <w:rsid w:val="00AB679F"/>
    <w:rsid w:val="00AB7BD1"/>
    <w:rsid w:val="00AB7C02"/>
    <w:rsid w:val="00AC02EB"/>
    <w:rsid w:val="00AC12FB"/>
    <w:rsid w:val="00AC214F"/>
    <w:rsid w:val="00AC2C20"/>
    <w:rsid w:val="00AC3126"/>
    <w:rsid w:val="00AC3A91"/>
    <w:rsid w:val="00AC4575"/>
    <w:rsid w:val="00AC626F"/>
    <w:rsid w:val="00AC68E3"/>
    <w:rsid w:val="00AC73B9"/>
    <w:rsid w:val="00AC764D"/>
    <w:rsid w:val="00AD0EBF"/>
    <w:rsid w:val="00AD12ED"/>
    <w:rsid w:val="00AD1D28"/>
    <w:rsid w:val="00AD27D8"/>
    <w:rsid w:val="00AD2CC2"/>
    <w:rsid w:val="00AD3CA2"/>
    <w:rsid w:val="00AD43AE"/>
    <w:rsid w:val="00AD47B3"/>
    <w:rsid w:val="00AD5DDD"/>
    <w:rsid w:val="00AD638E"/>
    <w:rsid w:val="00AD71DF"/>
    <w:rsid w:val="00AD7278"/>
    <w:rsid w:val="00AD77DD"/>
    <w:rsid w:val="00AE0FF0"/>
    <w:rsid w:val="00AE137C"/>
    <w:rsid w:val="00AE21E9"/>
    <w:rsid w:val="00AE24B5"/>
    <w:rsid w:val="00AE26F9"/>
    <w:rsid w:val="00AE389F"/>
    <w:rsid w:val="00AE5028"/>
    <w:rsid w:val="00AE5621"/>
    <w:rsid w:val="00AE6FD6"/>
    <w:rsid w:val="00AE794F"/>
    <w:rsid w:val="00AE7FC2"/>
    <w:rsid w:val="00AF0D64"/>
    <w:rsid w:val="00AF12F9"/>
    <w:rsid w:val="00AF28EE"/>
    <w:rsid w:val="00AF4E20"/>
    <w:rsid w:val="00AF51AF"/>
    <w:rsid w:val="00AF52C9"/>
    <w:rsid w:val="00AF66AC"/>
    <w:rsid w:val="00AF6CBB"/>
    <w:rsid w:val="00B00212"/>
    <w:rsid w:val="00B012B2"/>
    <w:rsid w:val="00B01454"/>
    <w:rsid w:val="00B0233B"/>
    <w:rsid w:val="00B03587"/>
    <w:rsid w:val="00B03B03"/>
    <w:rsid w:val="00B04386"/>
    <w:rsid w:val="00B050EB"/>
    <w:rsid w:val="00B05981"/>
    <w:rsid w:val="00B063BE"/>
    <w:rsid w:val="00B071BF"/>
    <w:rsid w:val="00B075FD"/>
    <w:rsid w:val="00B07FEE"/>
    <w:rsid w:val="00B103EF"/>
    <w:rsid w:val="00B105A1"/>
    <w:rsid w:val="00B106FF"/>
    <w:rsid w:val="00B1204E"/>
    <w:rsid w:val="00B15102"/>
    <w:rsid w:val="00B15E14"/>
    <w:rsid w:val="00B21268"/>
    <w:rsid w:val="00B223EB"/>
    <w:rsid w:val="00B2263C"/>
    <w:rsid w:val="00B22C75"/>
    <w:rsid w:val="00B245A9"/>
    <w:rsid w:val="00B24616"/>
    <w:rsid w:val="00B24964"/>
    <w:rsid w:val="00B25B28"/>
    <w:rsid w:val="00B2688B"/>
    <w:rsid w:val="00B30407"/>
    <w:rsid w:val="00B30480"/>
    <w:rsid w:val="00B30AF7"/>
    <w:rsid w:val="00B31815"/>
    <w:rsid w:val="00B31D8A"/>
    <w:rsid w:val="00B32CC7"/>
    <w:rsid w:val="00B33057"/>
    <w:rsid w:val="00B3491A"/>
    <w:rsid w:val="00B34C13"/>
    <w:rsid w:val="00B35D71"/>
    <w:rsid w:val="00B35D8E"/>
    <w:rsid w:val="00B35EF4"/>
    <w:rsid w:val="00B37470"/>
    <w:rsid w:val="00B375D7"/>
    <w:rsid w:val="00B402DE"/>
    <w:rsid w:val="00B40372"/>
    <w:rsid w:val="00B4085E"/>
    <w:rsid w:val="00B40A15"/>
    <w:rsid w:val="00B4128F"/>
    <w:rsid w:val="00B4179D"/>
    <w:rsid w:val="00B41E0E"/>
    <w:rsid w:val="00B42E94"/>
    <w:rsid w:val="00B44530"/>
    <w:rsid w:val="00B4599C"/>
    <w:rsid w:val="00B45B1C"/>
    <w:rsid w:val="00B46EC5"/>
    <w:rsid w:val="00B50424"/>
    <w:rsid w:val="00B507C3"/>
    <w:rsid w:val="00B50878"/>
    <w:rsid w:val="00B51DC3"/>
    <w:rsid w:val="00B54D85"/>
    <w:rsid w:val="00B54DB6"/>
    <w:rsid w:val="00B61DA9"/>
    <w:rsid w:val="00B642AE"/>
    <w:rsid w:val="00B65A0B"/>
    <w:rsid w:val="00B65A23"/>
    <w:rsid w:val="00B66182"/>
    <w:rsid w:val="00B7005A"/>
    <w:rsid w:val="00B7009D"/>
    <w:rsid w:val="00B70740"/>
    <w:rsid w:val="00B70E33"/>
    <w:rsid w:val="00B71A13"/>
    <w:rsid w:val="00B71D57"/>
    <w:rsid w:val="00B71F9B"/>
    <w:rsid w:val="00B74805"/>
    <w:rsid w:val="00B76E60"/>
    <w:rsid w:val="00B81476"/>
    <w:rsid w:val="00B82569"/>
    <w:rsid w:val="00B831E6"/>
    <w:rsid w:val="00B85F55"/>
    <w:rsid w:val="00B87366"/>
    <w:rsid w:val="00B959C9"/>
    <w:rsid w:val="00B96587"/>
    <w:rsid w:val="00BA06BF"/>
    <w:rsid w:val="00BA2C1A"/>
    <w:rsid w:val="00BA35AD"/>
    <w:rsid w:val="00BA3A6C"/>
    <w:rsid w:val="00BA41C0"/>
    <w:rsid w:val="00BA45D5"/>
    <w:rsid w:val="00BA48D3"/>
    <w:rsid w:val="00BA60F3"/>
    <w:rsid w:val="00BA618B"/>
    <w:rsid w:val="00BA7014"/>
    <w:rsid w:val="00BB095D"/>
    <w:rsid w:val="00BB131C"/>
    <w:rsid w:val="00BB1F20"/>
    <w:rsid w:val="00BB2ACF"/>
    <w:rsid w:val="00BB2D52"/>
    <w:rsid w:val="00BB44F1"/>
    <w:rsid w:val="00BB5955"/>
    <w:rsid w:val="00BB7094"/>
    <w:rsid w:val="00BB79DE"/>
    <w:rsid w:val="00BB7CC1"/>
    <w:rsid w:val="00BC0B02"/>
    <w:rsid w:val="00BC1AD4"/>
    <w:rsid w:val="00BC3EAF"/>
    <w:rsid w:val="00BC43EE"/>
    <w:rsid w:val="00BC4D14"/>
    <w:rsid w:val="00BC5D01"/>
    <w:rsid w:val="00BC78EC"/>
    <w:rsid w:val="00BD1391"/>
    <w:rsid w:val="00BD1CF8"/>
    <w:rsid w:val="00BD2C9A"/>
    <w:rsid w:val="00BD464B"/>
    <w:rsid w:val="00BD4F50"/>
    <w:rsid w:val="00BD5CD4"/>
    <w:rsid w:val="00BD615E"/>
    <w:rsid w:val="00BD691B"/>
    <w:rsid w:val="00BD7483"/>
    <w:rsid w:val="00BD78DA"/>
    <w:rsid w:val="00BD78DE"/>
    <w:rsid w:val="00BE11FF"/>
    <w:rsid w:val="00BE18A3"/>
    <w:rsid w:val="00BE304D"/>
    <w:rsid w:val="00BE3210"/>
    <w:rsid w:val="00BE346B"/>
    <w:rsid w:val="00BE3687"/>
    <w:rsid w:val="00BE3EFB"/>
    <w:rsid w:val="00BE437E"/>
    <w:rsid w:val="00BE45CF"/>
    <w:rsid w:val="00BE515B"/>
    <w:rsid w:val="00BE592C"/>
    <w:rsid w:val="00BE6676"/>
    <w:rsid w:val="00BE67ED"/>
    <w:rsid w:val="00BE6D8B"/>
    <w:rsid w:val="00BE7481"/>
    <w:rsid w:val="00BF0E52"/>
    <w:rsid w:val="00BF142E"/>
    <w:rsid w:val="00BF1FC1"/>
    <w:rsid w:val="00BF2650"/>
    <w:rsid w:val="00BF308B"/>
    <w:rsid w:val="00BF3440"/>
    <w:rsid w:val="00BF3FF9"/>
    <w:rsid w:val="00BF5086"/>
    <w:rsid w:val="00BF53E1"/>
    <w:rsid w:val="00BF54A1"/>
    <w:rsid w:val="00BF6215"/>
    <w:rsid w:val="00BF68F7"/>
    <w:rsid w:val="00BF6C63"/>
    <w:rsid w:val="00BF6E54"/>
    <w:rsid w:val="00BF7B54"/>
    <w:rsid w:val="00BF7FC2"/>
    <w:rsid w:val="00C005CF"/>
    <w:rsid w:val="00C00840"/>
    <w:rsid w:val="00C01664"/>
    <w:rsid w:val="00C02532"/>
    <w:rsid w:val="00C02723"/>
    <w:rsid w:val="00C02E0D"/>
    <w:rsid w:val="00C02E33"/>
    <w:rsid w:val="00C036D2"/>
    <w:rsid w:val="00C039DD"/>
    <w:rsid w:val="00C04303"/>
    <w:rsid w:val="00C063CC"/>
    <w:rsid w:val="00C0743A"/>
    <w:rsid w:val="00C076CD"/>
    <w:rsid w:val="00C116D1"/>
    <w:rsid w:val="00C117DD"/>
    <w:rsid w:val="00C12BC2"/>
    <w:rsid w:val="00C131AE"/>
    <w:rsid w:val="00C132B9"/>
    <w:rsid w:val="00C13421"/>
    <w:rsid w:val="00C13434"/>
    <w:rsid w:val="00C1371B"/>
    <w:rsid w:val="00C1387C"/>
    <w:rsid w:val="00C168F6"/>
    <w:rsid w:val="00C1791B"/>
    <w:rsid w:val="00C17F89"/>
    <w:rsid w:val="00C2068B"/>
    <w:rsid w:val="00C22DD0"/>
    <w:rsid w:val="00C233CB"/>
    <w:rsid w:val="00C24907"/>
    <w:rsid w:val="00C25B80"/>
    <w:rsid w:val="00C2694C"/>
    <w:rsid w:val="00C30455"/>
    <w:rsid w:val="00C3064F"/>
    <w:rsid w:val="00C30D9B"/>
    <w:rsid w:val="00C3175E"/>
    <w:rsid w:val="00C318C5"/>
    <w:rsid w:val="00C326C6"/>
    <w:rsid w:val="00C32AEB"/>
    <w:rsid w:val="00C332FA"/>
    <w:rsid w:val="00C33C34"/>
    <w:rsid w:val="00C34681"/>
    <w:rsid w:val="00C36418"/>
    <w:rsid w:val="00C3676B"/>
    <w:rsid w:val="00C36D8D"/>
    <w:rsid w:val="00C4084B"/>
    <w:rsid w:val="00C40E54"/>
    <w:rsid w:val="00C40F46"/>
    <w:rsid w:val="00C4150A"/>
    <w:rsid w:val="00C41EA6"/>
    <w:rsid w:val="00C433E3"/>
    <w:rsid w:val="00C43795"/>
    <w:rsid w:val="00C442F7"/>
    <w:rsid w:val="00C45E5F"/>
    <w:rsid w:val="00C4691C"/>
    <w:rsid w:val="00C46CC0"/>
    <w:rsid w:val="00C474AE"/>
    <w:rsid w:val="00C504CF"/>
    <w:rsid w:val="00C51C10"/>
    <w:rsid w:val="00C52422"/>
    <w:rsid w:val="00C5263E"/>
    <w:rsid w:val="00C53A80"/>
    <w:rsid w:val="00C54877"/>
    <w:rsid w:val="00C568ED"/>
    <w:rsid w:val="00C56982"/>
    <w:rsid w:val="00C57081"/>
    <w:rsid w:val="00C5708B"/>
    <w:rsid w:val="00C57504"/>
    <w:rsid w:val="00C61292"/>
    <w:rsid w:val="00C615A3"/>
    <w:rsid w:val="00C620F1"/>
    <w:rsid w:val="00C622BF"/>
    <w:rsid w:val="00C62A57"/>
    <w:rsid w:val="00C64D34"/>
    <w:rsid w:val="00C66A1D"/>
    <w:rsid w:val="00C67F80"/>
    <w:rsid w:val="00C704F4"/>
    <w:rsid w:val="00C71383"/>
    <w:rsid w:val="00C71725"/>
    <w:rsid w:val="00C72019"/>
    <w:rsid w:val="00C7472E"/>
    <w:rsid w:val="00C747B8"/>
    <w:rsid w:val="00C74995"/>
    <w:rsid w:val="00C75504"/>
    <w:rsid w:val="00C75CFD"/>
    <w:rsid w:val="00C77CB4"/>
    <w:rsid w:val="00C80AFA"/>
    <w:rsid w:val="00C8110A"/>
    <w:rsid w:val="00C81D48"/>
    <w:rsid w:val="00C82A63"/>
    <w:rsid w:val="00C82B0B"/>
    <w:rsid w:val="00C83723"/>
    <w:rsid w:val="00C83C4F"/>
    <w:rsid w:val="00C841C8"/>
    <w:rsid w:val="00C84534"/>
    <w:rsid w:val="00C84901"/>
    <w:rsid w:val="00C85540"/>
    <w:rsid w:val="00C85AC1"/>
    <w:rsid w:val="00C85F78"/>
    <w:rsid w:val="00C879FF"/>
    <w:rsid w:val="00C90734"/>
    <w:rsid w:val="00C90D98"/>
    <w:rsid w:val="00C90EFE"/>
    <w:rsid w:val="00C91E13"/>
    <w:rsid w:val="00C930B2"/>
    <w:rsid w:val="00C93433"/>
    <w:rsid w:val="00C93CE9"/>
    <w:rsid w:val="00C95EAD"/>
    <w:rsid w:val="00C968AE"/>
    <w:rsid w:val="00C968DF"/>
    <w:rsid w:val="00C96924"/>
    <w:rsid w:val="00CA0F8A"/>
    <w:rsid w:val="00CA1142"/>
    <w:rsid w:val="00CA18B0"/>
    <w:rsid w:val="00CA1FED"/>
    <w:rsid w:val="00CA2B7F"/>
    <w:rsid w:val="00CA4AB6"/>
    <w:rsid w:val="00CA4B82"/>
    <w:rsid w:val="00CA621F"/>
    <w:rsid w:val="00CA7430"/>
    <w:rsid w:val="00CB011E"/>
    <w:rsid w:val="00CB0FC5"/>
    <w:rsid w:val="00CB1821"/>
    <w:rsid w:val="00CB28C6"/>
    <w:rsid w:val="00CB301C"/>
    <w:rsid w:val="00CB3C9F"/>
    <w:rsid w:val="00CB629D"/>
    <w:rsid w:val="00CB6FEE"/>
    <w:rsid w:val="00CB7C63"/>
    <w:rsid w:val="00CC015D"/>
    <w:rsid w:val="00CC0A1C"/>
    <w:rsid w:val="00CC0D22"/>
    <w:rsid w:val="00CC1C14"/>
    <w:rsid w:val="00CC1D2F"/>
    <w:rsid w:val="00CC2E2D"/>
    <w:rsid w:val="00CC331C"/>
    <w:rsid w:val="00CC377B"/>
    <w:rsid w:val="00CC3D66"/>
    <w:rsid w:val="00CC7F01"/>
    <w:rsid w:val="00CD1942"/>
    <w:rsid w:val="00CD1CD7"/>
    <w:rsid w:val="00CD27B8"/>
    <w:rsid w:val="00CD49BC"/>
    <w:rsid w:val="00CD6B11"/>
    <w:rsid w:val="00CD7E1A"/>
    <w:rsid w:val="00CE003C"/>
    <w:rsid w:val="00CE03C5"/>
    <w:rsid w:val="00CE09A5"/>
    <w:rsid w:val="00CE35AC"/>
    <w:rsid w:val="00CE3904"/>
    <w:rsid w:val="00CE667A"/>
    <w:rsid w:val="00CE68C8"/>
    <w:rsid w:val="00CE724F"/>
    <w:rsid w:val="00CE7794"/>
    <w:rsid w:val="00CE791B"/>
    <w:rsid w:val="00CF0705"/>
    <w:rsid w:val="00CF0FC7"/>
    <w:rsid w:val="00CF16C0"/>
    <w:rsid w:val="00CF2143"/>
    <w:rsid w:val="00CF2AA5"/>
    <w:rsid w:val="00CF2CFB"/>
    <w:rsid w:val="00CF339C"/>
    <w:rsid w:val="00CF4F43"/>
    <w:rsid w:val="00CF5CE1"/>
    <w:rsid w:val="00CF693B"/>
    <w:rsid w:val="00CF6C77"/>
    <w:rsid w:val="00D0023E"/>
    <w:rsid w:val="00D002BB"/>
    <w:rsid w:val="00D00304"/>
    <w:rsid w:val="00D0229F"/>
    <w:rsid w:val="00D03A6C"/>
    <w:rsid w:val="00D03F48"/>
    <w:rsid w:val="00D03F4B"/>
    <w:rsid w:val="00D05BA3"/>
    <w:rsid w:val="00D05E90"/>
    <w:rsid w:val="00D073FB"/>
    <w:rsid w:val="00D1074B"/>
    <w:rsid w:val="00D111E0"/>
    <w:rsid w:val="00D1162D"/>
    <w:rsid w:val="00D11BA6"/>
    <w:rsid w:val="00D11C92"/>
    <w:rsid w:val="00D12B20"/>
    <w:rsid w:val="00D167D1"/>
    <w:rsid w:val="00D169CE"/>
    <w:rsid w:val="00D1701E"/>
    <w:rsid w:val="00D21A3A"/>
    <w:rsid w:val="00D2411D"/>
    <w:rsid w:val="00D242C4"/>
    <w:rsid w:val="00D25408"/>
    <w:rsid w:val="00D2626A"/>
    <w:rsid w:val="00D27957"/>
    <w:rsid w:val="00D30056"/>
    <w:rsid w:val="00D3127E"/>
    <w:rsid w:val="00D3352A"/>
    <w:rsid w:val="00D33F3A"/>
    <w:rsid w:val="00D342F2"/>
    <w:rsid w:val="00D34485"/>
    <w:rsid w:val="00D3533F"/>
    <w:rsid w:val="00D35443"/>
    <w:rsid w:val="00D3565A"/>
    <w:rsid w:val="00D36F75"/>
    <w:rsid w:val="00D37AC3"/>
    <w:rsid w:val="00D40469"/>
    <w:rsid w:val="00D4123B"/>
    <w:rsid w:val="00D41C5D"/>
    <w:rsid w:val="00D44B57"/>
    <w:rsid w:val="00D45921"/>
    <w:rsid w:val="00D45A52"/>
    <w:rsid w:val="00D46F1D"/>
    <w:rsid w:val="00D4707B"/>
    <w:rsid w:val="00D47435"/>
    <w:rsid w:val="00D50713"/>
    <w:rsid w:val="00D50F45"/>
    <w:rsid w:val="00D5152C"/>
    <w:rsid w:val="00D51BBC"/>
    <w:rsid w:val="00D528E3"/>
    <w:rsid w:val="00D52CAA"/>
    <w:rsid w:val="00D55059"/>
    <w:rsid w:val="00D55619"/>
    <w:rsid w:val="00D562EB"/>
    <w:rsid w:val="00D569DB"/>
    <w:rsid w:val="00D56EFE"/>
    <w:rsid w:val="00D578E5"/>
    <w:rsid w:val="00D6053A"/>
    <w:rsid w:val="00D60C5A"/>
    <w:rsid w:val="00D60FDF"/>
    <w:rsid w:val="00D61C5A"/>
    <w:rsid w:val="00D61F4C"/>
    <w:rsid w:val="00D64DAB"/>
    <w:rsid w:val="00D663B6"/>
    <w:rsid w:val="00D67081"/>
    <w:rsid w:val="00D6741E"/>
    <w:rsid w:val="00D67ACD"/>
    <w:rsid w:val="00D67CDA"/>
    <w:rsid w:val="00D70DB9"/>
    <w:rsid w:val="00D7106E"/>
    <w:rsid w:val="00D72138"/>
    <w:rsid w:val="00D723BE"/>
    <w:rsid w:val="00D73021"/>
    <w:rsid w:val="00D73CAC"/>
    <w:rsid w:val="00D74F57"/>
    <w:rsid w:val="00D77679"/>
    <w:rsid w:val="00D77CE1"/>
    <w:rsid w:val="00D8052E"/>
    <w:rsid w:val="00D809FB"/>
    <w:rsid w:val="00D80AFF"/>
    <w:rsid w:val="00D80EA8"/>
    <w:rsid w:val="00D81950"/>
    <w:rsid w:val="00D82787"/>
    <w:rsid w:val="00D83621"/>
    <w:rsid w:val="00D85AFE"/>
    <w:rsid w:val="00D86053"/>
    <w:rsid w:val="00D86C18"/>
    <w:rsid w:val="00D86D20"/>
    <w:rsid w:val="00D902FD"/>
    <w:rsid w:val="00D90946"/>
    <w:rsid w:val="00D90BAD"/>
    <w:rsid w:val="00D9131B"/>
    <w:rsid w:val="00D91864"/>
    <w:rsid w:val="00D91C03"/>
    <w:rsid w:val="00D92396"/>
    <w:rsid w:val="00D948D2"/>
    <w:rsid w:val="00D9513C"/>
    <w:rsid w:val="00D95421"/>
    <w:rsid w:val="00D95558"/>
    <w:rsid w:val="00D9571C"/>
    <w:rsid w:val="00D9607B"/>
    <w:rsid w:val="00D962CC"/>
    <w:rsid w:val="00D96D6D"/>
    <w:rsid w:val="00DA0269"/>
    <w:rsid w:val="00DA0340"/>
    <w:rsid w:val="00DA12C4"/>
    <w:rsid w:val="00DA1605"/>
    <w:rsid w:val="00DA19C2"/>
    <w:rsid w:val="00DA249A"/>
    <w:rsid w:val="00DA2AC0"/>
    <w:rsid w:val="00DA46E1"/>
    <w:rsid w:val="00DA49C1"/>
    <w:rsid w:val="00DA54A1"/>
    <w:rsid w:val="00DA7F7C"/>
    <w:rsid w:val="00DB0482"/>
    <w:rsid w:val="00DB0749"/>
    <w:rsid w:val="00DB32C8"/>
    <w:rsid w:val="00DB3429"/>
    <w:rsid w:val="00DB4008"/>
    <w:rsid w:val="00DB4208"/>
    <w:rsid w:val="00DB56EE"/>
    <w:rsid w:val="00DB63E7"/>
    <w:rsid w:val="00DC0591"/>
    <w:rsid w:val="00DC1E6E"/>
    <w:rsid w:val="00DC2D0D"/>
    <w:rsid w:val="00DC464A"/>
    <w:rsid w:val="00DC5A3F"/>
    <w:rsid w:val="00DC5C19"/>
    <w:rsid w:val="00DC5F2A"/>
    <w:rsid w:val="00DC6086"/>
    <w:rsid w:val="00DC67F9"/>
    <w:rsid w:val="00DC6D21"/>
    <w:rsid w:val="00DC6D78"/>
    <w:rsid w:val="00DC7A01"/>
    <w:rsid w:val="00DD029D"/>
    <w:rsid w:val="00DD0314"/>
    <w:rsid w:val="00DD04B9"/>
    <w:rsid w:val="00DD0EE7"/>
    <w:rsid w:val="00DD1B2E"/>
    <w:rsid w:val="00DD1B76"/>
    <w:rsid w:val="00DD1BEA"/>
    <w:rsid w:val="00DD1D21"/>
    <w:rsid w:val="00DD1E0F"/>
    <w:rsid w:val="00DD2CD3"/>
    <w:rsid w:val="00DD4924"/>
    <w:rsid w:val="00DD4B1D"/>
    <w:rsid w:val="00DD7499"/>
    <w:rsid w:val="00DD774F"/>
    <w:rsid w:val="00DD7E28"/>
    <w:rsid w:val="00DE2CAB"/>
    <w:rsid w:val="00DE45DF"/>
    <w:rsid w:val="00DE574A"/>
    <w:rsid w:val="00DE5791"/>
    <w:rsid w:val="00DE5DF2"/>
    <w:rsid w:val="00DE62B2"/>
    <w:rsid w:val="00DE6626"/>
    <w:rsid w:val="00DE7B47"/>
    <w:rsid w:val="00DF1A39"/>
    <w:rsid w:val="00DF2D28"/>
    <w:rsid w:val="00DF422A"/>
    <w:rsid w:val="00DF5530"/>
    <w:rsid w:val="00DF5901"/>
    <w:rsid w:val="00DF619D"/>
    <w:rsid w:val="00DF6FF2"/>
    <w:rsid w:val="00DF720D"/>
    <w:rsid w:val="00DF7800"/>
    <w:rsid w:val="00E0147D"/>
    <w:rsid w:val="00E01691"/>
    <w:rsid w:val="00E016D3"/>
    <w:rsid w:val="00E03CA8"/>
    <w:rsid w:val="00E0490A"/>
    <w:rsid w:val="00E04B40"/>
    <w:rsid w:val="00E051F4"/>
    <w:rsid w:val="00E0537A"/>
    <w:rsid w:val="00E07895"/>
    <w:rsid w:val="00E11E10"/>
    <w:rsid w:val="00E13862"/>
    <w:rsid w:val="00E13C68"/>
    <w:rsid w:val="00E167A9"/>
    <w:rsid w:val="00E17208"/>
    <w:rsid w:val="00E22CBC"/>
    <w:rsid w:val="00E240C9"/>
    <w:rsid w:val="00E25157"/>
    <w:rsid w:val="00E25779"/>
    <w:rsid w:val="00E25B2A"/>
    <w:rsid w:val="00E27423"/>
    <w:rsid w:val="00E278BD"/>
    <w:rsid w:val="00E279AD"/>
    <w:rsid w:val="00E3062A"/>
    <w:rsid w:val="00E31515"/>
    <w:rsid w:val="00E31733"/>
    <w:rsid w:val="00E32127"/>
    <w:rsid w:val="00E32C0B"/>
    <w:rsid w:val="00E34124"/>
    <w:rsid w:val="00E3441C"/>
    <w:rsid w:val="00E357E5"/>
    <w:rsid w:val="00E37688"/>
    <w:rsid w:val="00E4010D"/>
    <w:rsid w:val="00E40DED"/>
    <w:rsid w:val="00E41EDC"/>
    <w:rsid w:val="00E41FC3"/>
    <w:rsid w:val="00E428B2"/>
    <w:rsid w:val="00E42D66"/>
    <w:rsid w:val="00E42FBB"/>
    <w:rsid w:val="00E4595F"/>
    <w:rsid w:val="00E46538"/>
    <w:rsid w:val="00E50314"/>
    <w:rsid w:val="00E5124F"/>
    <w:rsid w:val="00E52A35"/>
    <w:rsid w:val="00E55B41"/>
    <w:rsid w:val="00E5794E"/>
    <w:rsid w:val="00E57DA6"/>
    <w:rsid w:val="00E57DB0"/>
    <w:rsid w:val="00E601CA"/>
    <w:rsid w:val="00E6026C"/>
    <w:rsid w:val="00E60527"/>
    <w:rsid w:val="00E60E29"/>
    <w:rsid w:val="00E61A4B"/>
    <w:rsid w:val="00E61C61"/>
    <w:rsid w:val="00E63D0C"/>
    <w:rsid w:val="00E6642B"/>
    <w:rsid w:val="00E6655D"/>
    <w:rsid w:val="00E67241"/>
    <w:rsid w:val="00E7133C"/>
    <w:rsid w:val="00E716B8"/>
    <w:rsid w:val="00E7213A"/>
    <w:rsid w:val="00E7219B"/>
    <w:rsid w:val="00E7417C"/>
    <w:rsid w:val="00E761C0"/>
    <w:rsid w:val="00E7687D"/>
    <w:rsid w:val="00E77626"/>
    <w:rsid w:val="00E807D9"/>
    <w:rsid w:val="00E8102C"/>
    <w:rsid w:val="00E81515"/>
    <w:rsid w:val="00E823A1"/>
    <w:rsid w:val="00E845DA"/>
    <w:rsid w:val="00E855B8"/>
    <w:rsid w:val="00E86BD6"/>
    <w:rsid w:val="00E87000"/>
    <w:rsid w:val="00E87570"/>
    <w:rsid w:val="00E91536"/>
    <w:rsid w:val="00E918A1"/>
    <w:rsid w:val="00E91DF9"/>
    <w:rsid w:val="00E93697"/>
    <w:rsid w:val="00E93A61"/>
    <w:rsid w:val="00E9496A"/>
    <w:rsid w:val="00E96D1B"/>
    <w:rsid w:val="00E97161"/>
    <w:rsid w:val="00EA0B4D"/>
    <w:rsid w:val="00EA0B89"/>
    <w:rsid w:val="00EA0D91"/>
    <w:rsid w:val="00EA1215"/>
    <w:rsid w:val="00EA21D7"/>
    <w:rsid w:val="00EA2DA6"/>
    <w:rsid w:val="00EA3B05"/>
    <w:rsid w:val="00EA5AB9"/>
    <w:rsid w:val="00EA61E7"/>
    <w:rsid w:val="00EA7735"/>
    <w:rsid w:val="00EA7769"/>
    <w:rsid w:val="00EA7983"/>
    <w:rsid w:val="00EB20BC"/>
    <w:rsid w:val="00EB2C0C"/>
    <w:rsid w:val="00EB2E13"/>
    <w:rsid w:val="00EB2F5F"/>
    <w:rsid w:val="00EB7534"/>
    <w:rsid w:val="00EB7C2F"/>
    <w:rsid w:val="00EB7CEB"/>
    <w:rsid w:val="00EC1DF2"/>
    <w:rsid w:val="00EC2974"/>
    <w:rsid w:val="00EC2CD2"/>
    <w:rsid w:val="00EC2E13"/>
    <w:rsid w:val="00EC2E8B"/>
    <w:rsid w:val="00EC32D6"/>
    <w:rsid w:val="00EC4343"/>
    <w:rsid w:val="00EC4A6B"/>
    <w:rsid w:val="00EC4F34"/>
    <w:rsid w:val="00EC558B"/>
    <w:rsid w:val="00EC58A4"/>
    <w:rsid w:val="00EC59F9"/>
    <w:rsid w:val="00EC7285"/>
    <w:rsid w:val="00EC7756"/>
    <w:rsid w:val="00EC7A15"/>
    <w:rsid w:val="00ED2D0F"/>
    <w:rsid w:val="00ED2E45"/>
    <w:rsid w:val="00ED3B7F"/>
    <w:rsid w:val="00ED4083"/>
    <w:rsid w:val="00ED40E7"/>
    <w:rsid w:val="00ED480F"/>
    <w:rsid w:val="00ED49C8"/>
    <w:rsid w:val="00ED4D86"/>
    <w:rsid w:val="00ED56F0"/>
    <w:rsid w:val="00ED6240"/>
    <w:rsid w:val="00ED6352"/>
    <w:rsid w:val="00ED777B"/>
    <w:rsid w:val="00EE1FED"/>
    <w:rsid w:val="00EE2561"/>
    <w:rsid w:val="00EE25A7"/>
    <w:rsid w:val="00EE28EE"/>
    <w:rsid w:val="00EE2F80"/>
    <w:rsid w:val="00EE5D24"/>
    <w:rsid w:val="00EE6739"/>
    <w:rsid w:val="00EE7587"/>
    <w:rsid w:val="00EF00C7"/>
    <w:rsid w:val="00EF0C20"/>
    <w:rsid w:val="00EF1C2E"/>
    <w:rsid w:val="00EF24E5"/>
    <w:rsid w:val="00EF31DB"/>
    <w:rsid w:val="00EF39F6"/>
    <w:rsid w:val="00EF3DBF"/>
    <w:rsid w:val="00EF4124"/>
    <w:rsid w:val="00EF4AEC"/>
    <w:rsid w:val="00EF4E42"/>
    <w:rsid w:val="00EF52BE"/>
    <w:rsid w:val="00EF534A"/>
    <w:rsid w:val="00EF5C74"/>
    <w:rsid w:val="00EF6300"/>
    <w:rsid w:val="00EF65EF"/>
    <w:rsid w:val="00EF667E"/>
    <w:rsid w:val="00EF669B"/>
    <w:rsid w:val="00EF6CC2"/>
    <w:rsid w:val="00F00864"/>
    <w:rsid w:val="00F0093C"/>
    <w:rsid w:val="00F00B96"/>
    <w:rsid w:val="00F00C61"/>
    <w:rsid w:val="00F0185A"/>
    <w:rsid w:val="00F023EF"/>
    <w:rsid w:val="00F02E96"/>
    <w:rsid w:val="00F030A6"/>
    <w:rsid w:val="00F04C8F"/>
    <w:rsid w:val="00F069A0"/>
    <w:rsid w:val="00F1107C"/>
    <w:rsid w:val="00F11CAD"/>
    <w:rsid w:val="00F129C3"/>
    <w:rsid w:val="00F12CAF"/>
    <w:rsid w:val="00F13484"/>
    <w:rsid w:val="00F146BB"/>
    <w:rsid w:val="00F1619D"/>
    <w:rsid w:val="00F16490"/>
    <w:rsid w:val="00F16923"/>
    <w:rsid w:val="00F1724A"/>
    <w:rsid w:val="00F20706"/>
    <w:rsid w:val="00F20E2B"/>
    <w:rsid w:val="00F21C2E"/>
    <w:rsid w:val="00F2308D"/>
    <w:rsid w:val="00F2379E"/>
    <w:rsid w:val="00F23E06"/>
    <w:rsid w:val="00F23E2D"/>
    <w:rsid w:val="00F249A7"/>
    <w:rsid w:val="00F25B7D"/>
    <w:rsid w:val="00F26617"/>
    <w:rsid w:val="00F267DF"/>
    <w:rsid w:val="00F276BA"/>
    <w:rsid w:val="00F27A06"/>
    <w:rsid w:val="00F316B5"/>
    <w:rsid w:val="00F31C2B"/>
    <w:rsid w:val="00F32FE8"/>
    <w:rsid w:val="00F34B46"/>
    <w:rsid w:val="00F3715D"/>
    <w:rsid w:val="00F40112"/>
    <w:rsid w:val="00F40328"/>
    <w:rsid w:val="00F410FB"/>
    <w:rsid w:val="00F41367"/>
    <w:rsid w:val="00F43BBF"/>
    <w:rsid w:val="00F43C86"/>
    <w:rsid w:val="00F43FDD"/>
    <w:rsid w:val="00F44508"/>
    <w:rsid w:val="00F44D60"/>
    <w:rsid w:val="00F452F2"/>
    <w:rsid w:val="00F45403"/>
    <w:rsid w:val="00F457D2"/>
    <w:rsid w:val="00F4596A"/>
    <w:rsid w:val="00F4609F"/>
    <w:rsid w:val="00F4781C"/>
    <w:rsid w:val="00F50F4C"/>
    <w:rsid w:val="00F51D4F"/>
    <w:rsid w:val="00F52CBB"/>
    <w:rsid w:val="00F536C3"/>
    <w:rsid w:val="00F538D3"/>
    <w:rsid w:val="00F53BB5"/>
    <w:rsid w:val="00F53E0C"/>
    <w:rsid w:val="00F5494E"/>
    <w:rsid w:val="00F55CB8"/>
    <w:rsid w:val="00F55EC6"/>
    <w:rsid w:val="00F57CB1"/>
    <w:rsid w:val="00F603DA"/>
    <w:rsid w:val="00F6045F"/>
    <w:rsid w:val="00F60857"/>
    <w:rsid w:val="00F6193F"/>
    <w:rsid w:val="00F6217B"/>
    <w:rsid w:val="00F6244E"/>
    <w:rsid w:val="00F627E9"/>
    <w:rsid w:val="00F62986"/>
    <w:rsid w:val="00F62EAE"/>
    <w:rsid w:val="00F62ED2"/>
    <w:rsid w:val="00F633E2"/>
    <w:rsid w:val="00F63510"/>
    <w:rsid w:val="00F635A2"/>
    <w:rsid w:val="00F63FC7"/>
    <w:rsid w:val="00F646CA"/>
    <w:rsid w:val="00F70C8F"/>
    <w:rsid w:val="00F712CF"/>
    <w:rsid w:val="00F7215A"/>
    <w:rsid w:val="00F72802"/>
    <w:rsid w:val="00F7286C"/>
    <w:rsid w:val="00F72A5F"/>
    <w:rsid w:val="00F73FD3"/>
    <w:rsid w:val="00F745DC"/>
    <w:rsid w:val="00F762DF"/>
    <w:rsid w:val="00F76877"/>
    <w:rsid w:val="00F80056"/>
    <w:rsid w:val="00F80422"/>
    <w:rsid w:val="00F80DED"/>
    <w:rsid w:val="00F80F53"/>
    <w:rsid w:val="00F814AC"/>
    <w:rsid w:val="00F826A5"/>
    <w:rsid w:val="00F829F8"/>
    <w:rsid w:val="00F833C7"/>
    <w:rsid w:val="00F8790A"/>
    <w:rsid w:val="00F87926"/>
    <w:rsid w:val="00F9015F"/>
    <w:rsid w:val="00F90305"/>
    <w:rsid w:val="00F907BF"/>
    <w:rsid w:val="00F90D2B"/>
    <w:rsid w:val="00F922FA"/>
    <w:rsid w:val="00F929BF"/>
    <w:rsid w:val="00F93C11"/>
    <w:rsid w:val="00F94254"/>
    <w:rsid w:val="00F94C4D"/>
    <w:rsid w:val="00F94E2B"/>
    <w:rsid w:val="00F96406"/>
    <w:rsid w:val="00F969CD"/>
    <w:rsid w:val="00FA0B3D"/>
    <w:rsid w:val="00FA17C5"/>
    <w:rsid w:val="00FA19F9"/>
    <w:rsid w:val="00FA1E10"/>
    <w:rsid w:val="00FA2611"/>
    <w:rsid w:val="00FA2A9E"/>
    <w:rsid w:val="00FA3148"/>
    <w:rsid w:val="00FA3516"/>
    <w:rsid w:val="00FA37F9"/>
    <w:rsid w:val="00FA5315"/>
    <w:rsid w:val="00FA558B"/>
    <w:rsid w:val="00FA6646"/>
    <w:rsid w:val="00FB079D"/>
    <w:rsid w:val="00FB0F9B"/>
    <w:rsid w:val="00FB28D9"/>
    <w:rsid w:val="00FB3A44"/>
    <w:rsid w:val="00FB3DA3"/>
    <w:rsid w:val="00FB54A9"/>
    <w:rsid w:val="00FB7B2D"/>
    <w:rsid w:val="00FC0580"/>
    <w:rsid w:val="00FC1603"/>
    <w:rsid w:val="00FC21BC"/>
    <w:rsid w:val="00FC3150"/>
    <w:rsid w:val="00FC5AC8"/>
    <w:rsid w:val="00FC6288"/>
    <w:rsid w:val="00FC6B17"/>
    <w:rsid w:val="00FC775A"/>
    <w:rsid w:val="00FC7886"/>
    <w:rsid w:val="00FD1CDD"/>
    <w:rsid w:val="00FD2879"/>
    <w:rsid w:val="00FD2F55"/>
    <w:rsid w:val="00FD3791"/>
    <w:rsid w:val="00FD4A3A"/>
    <w:rsid w:val="00FD6A61"/>
    <w:rsid w:val="00FD7469"/>
    <w:rsid w:val="00FD7B08"/>
    <w:rsid w:val="00FD7BAC"/>
    <w:rsid w:val="00FE0E6D"/>
    <w:rsid w:val="00FE1929"/>
    <w:rsid w:val="00FE1ABC"/>
    <w:rsid w:val="00FE20C5"/>
    <w:rsid w:val="00FE2136"/>
    <w:rsid w:val="00FE42D5"/>
    <w:rsid w:val="00FE4D0D"/>
    <w:rsid w:val="00FE4F45"/>
    <w:rsid w:val="00FE518E"/>
    <w:rsid w:val="00FE5AFB"/>
    <w:rsid w:val="00FE5EB6"/>
    <w:rsid w:val="00FF02E4"/>
    <w:rsid w:val="00FF0C13"/>
    <w:rsid w:val="00FF1527"/>
    <w:rsid w:val="00FF2DFC"/>
    <w:rsid w:val="00FF3E1F"/>
    <w:rsid w:val="00FF64CE"/>
    <w:rsid w:val="00FF65C4"/>
    <w:rsid w:val="00FF7F07"/>
    <w:rsid w:val="01CCBB8C"/>
    <w:rsid w:val="03063EBC"/>
    <w:rsid w:val="08339C0A"/>
    <w:rsid w:val="0D0B9E74"/>
    <w:rsid w:val="0DA640CA"/>
    <w:rsid w:val="153B4EF3"/>
    <w:rsid w:val="1842923F"/>
    <w:rsid w:val="1DBBB4EE"/>
    <w:rsid w:val="204BF7E8"/>
    <w:rsid w:val="2A503E36"/>
    <w:rsid w:val="3164DA36"/>
    <w:rsid w:val="32F1AF06"/>
    <w:rsid w:val="3BD874B8"/>
    <w:rsid w:val="426EC0F3"/>
    <w:rsid w:val="439EA567"/>
    <w:rsid w:val="45497159"/>
    <w:rsid w:val="454CDA7D"/>
    <w:rsid w:val="4E616E8E"/>
    <w:rsid w:val="5FD2166E"/>
    <w:rsid w:val="68B7CDDF"/>
    <w:rsid w:val="6CE0AAEA"/>
    <w:rsid w:val="6F27046D"/>
    <w:rsid w:val="70C2D4CE"/>
    <w:rsid w:val="766E64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312F0100"/>
  <w15:chartTrackingRefBased/>
  <w15:docId w15:val="{DBF3A7A5-C582-4B0E-B59A-103FA80E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6BB"/>
    <w:rPr>
      <w:sz w:val="36"/>
      <w:szCs w:val="24"/>
      <w:lang w:val="en-AU" w:eastAsia="en-AU"/>
    </w:rPr>
  </w:style>
  <w:style w:type="paragraph" w:styleId="Heading1">
    <w:name w:val="heading 1"/>
    <w:basedOn w:val="Normal"/>
    <w:next w:val="Normal"/>
    <w:link w:val="Heading1Char"/>
    <w:qFormat/>
    <w:rsid w:val="005C4AF2"/>
    <w:pPr>
      <w:keepNext/>
      <w:spacing w:before="240" w:after="60"/>
      <w:outlineLvl w:val="0"/>
    </w:pPr>
    <w:rPr>
      <w:rFonts w:ascii="Cambria" w:hAnsi="Cambria"/>
      <w:b/>
      <w:bCs/>
      <w:kern w:val="32"/>
      <w:sz w:val="40"/>
      <w:szCs w:val="32"/>
    </w:rPr>
  </w:style>
  <w:style w:type="paragraph" w:styleId="Heading2">
    <w:name w:val="heading 2"/>
    <w:basedOn w:val="Normal"/>
    <w:next w:val="Normal"/>
    <w:link w:val="Heading2Char"/>
    <w:unhideWhenUsed/>
    <w:qFormat/>
    <w:rsid w:val="00172F22"/>
    <w:pPr>
      <w:keepNext/>
      <w:tabs>
        <w:tab w:val="num" w:pos="709"/>
      </w:tabs>
      <w:spacing w:before="240" w:after="60"/>
      <w:outlineLvl w:val="1"/>
    </w:pPr>
    <w:rPr>
      <w:rFonts w:ascii="Helvetica" w:hAnsi="Helvetica" w:cs="Helvetica"/>
      <w:b/>
      <w:bCs/>
      <w:iCs/>
      <w:color w:val="7030A0"/>
      <w:szCs w:val="36"/>
    </w:rPr>
  </w:style>
  <w:style w:type="paragraph" w:styleId="Heading3">
    <w:name w:val="heading 3"/>
    <w:basedOn w:val="Normal"/>
    <w:next w:val="Normal"/>
    <w:link w:val="Heading3Char"/>
    <w:unhideWhenUsed/>
    <w:qFormat/>
    <w:rsid w:val="00320D4D"/>
    <w:pPr>
      <w:keepNext/>
      <w:spacing w:before="240" w:after="60"/>
      <w:outlineLvl w:val="2"/>
    </w:pPr>
    <w:rPr>
      <w:b/>
      <w:bCs/>
      <w:sz w:val="32"/>
      <w:szCs w:val="26"/>
    </w:rPr>
  </w:style>
  <w:style w:type="paragraph" w:styleId="Heading4">
    <w:name w:val="heading 4"/>
    <w:basedOn w:val="Normal"/>
    <w:next w:val="Normal"/>
    <w:link w:val="Heading4Char"/>
    <w:unhideWhenUsed/>
    <w:qFormat/>
    <w:rsid w:val="005C4AF2"/>
    <w:pPr>
      <w:keepNext/>
      <w:spacing w:before="240" w:after="60"/>
      <w:outlineLvl w:val="3"/>
    </w:pPr>
    <w:rPr>
      <w:b/>
      <w:bCs/>
      <w:sz w:val="28"/>
      <w:szCs w:val="28"/>
    </w:rPr>
  </w:style>
  <w:style w:type="paragraph" w:styleId="Heading5">
    <w:name w:val="heading 5"/>
    <w:basedOn w:val="Normal"/>
    <w:next w:val="Normal"/>
    <w:link w:val="Heading5Char"/>
    <w:unhideWhenUsed/>
    <w:qFormat/>
    <w:rsid w:val="005C4AF2"/>
    <w:pPr>
      <w:spacing w:before="240" w:after="60"/>
      <w:outlineLvl w:val="4"/>
    </w:pPr>
    <w:rPr>
      <w:b/>
      <w:bCs/>
      <w:i/>
      <w:iCs/>
      <w:sz w:val="26"/>
      <w:szCs w:val="26"/>
    </w:rPr>
  </w:style>
  <w:style w:type="paragraph" w:styleId="Heading6">
    <w:name w:val="heading 6"/>
    <w:basedOn w:val="Normal"/>
    <w:next w:val="Normal"/>
    <w:link w:val="Heading6Char"/>
    <w:unhideWhenUsed/>
    <w:qFormat/>
    <w:rsid w:val="005C4AF2"/>
    <w:pPr>
      <w:spacing w:before="240" w:after="60"/>
      <w:outlineLvl w:val="5"/>
    </w:pPr>
    <w:rPr>
      <w:b/>
      <w:bCs/>
      <w:sz w:val="22"/>
      <w:szCs w:val="22"/>
    </w:rPr>
  </w:style>
  <w:style w:type="paragraph" w:styleId="Heading7">
    <w:name w:val="heading 7"/>
    <w:basedOn w:val="Normal"/>
    <w:next w:val="Normal"/>
    <w:link w:val="Heading7Char"/>
    <w:unhideWhenUsed/>
    <w:qFormat/>
    <w:rsid w:val="005C4AF2"/>
    <w:pPr>
      <w:spacing w:before="240" w:after="60"/>
      <w:outlineLvl w:val="6"/>
    </w:pPr>
  </w:style>
  <w:style w:type="paragraph" w:styleId="Heading8">
    <w:name w:val="heading 8"/>
    <w:basedOn w:val="Normal"/>
    <w:next w:val="Normal"/>
    <w:link w:val="Heading8Char"/>
    <w:unhideWhenUsed/>
    <w:qFormat/>
    <w:rsid w:val="005C4AF2"/>
    <w:pPr>
      <w:spacing w:before="240" w:after="60"/>
      <w:outlineLvl w:val="7"/>
    </w:pPr>
    <w:rPr>
      <w:i/>
      <w:iCs/>
    </w:rPr>
  </w:style>
  <w:style w:type="paragraph" w:styleId="Heading9">
    <w:name w:val="heading 9"/>
    <w:basedOn w:val="Normal"/>
    <w:next w:val="Normal"/>
    <w:link w:val="Heading9Char"/>
    <w:unhideWhenUsed/>
    <w:qFormat/>
    <w:rsid w:val="005C4AF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C1B50"/>
    <w:pPr>
      <w:tabs>
        <w:tab w:val="left" w:pos="2042"/>
        <w:tab w:val="right" w:pos="10194"/>
      </w:tabs>
      <w:spacing w:before="360"/>
    </w:pPr>
    <w:rPr>
      <w:rFonts w:ascii="Cambria" w:hAnsi="Cambria"/>
      <w:b/>
      <w:bCs/>
      <w:caps/>
      <w:noProof/>
      <w:sz w:val="28"/>
      <w:szCs w:val="28"/>
    </w:rPr>
  </w:style>
  <w:style w:type="paragraph" w:styleId="TOC2">
    <w:name w:val="toc 2"/>
    <w:basedOn w:val="Normal"/>
    <w:next w:val="Normal"/>
    <w:autoRedefine/>
    <w:uiPriority w:val="39"/>
    <w:rsid w:val="00F829F8"/>
    <w:pPr>
      <w:spacing w:before="240"/>
    </w:pPr>
    <w:rPr>
      <w:rFonts w:cs="Calibri"/>
      <w:b/>
      <w:bCs/>
      <w:sz w:val="20"/>
    </w:rPr>
  </w:style>
  <w:style w:type="paragraph" w:styleId="TOC3">
    <w:name w:val="toc 3"/>
    <w:basedOn w:val="Normal"/>
    <w:next w:val="Normal"/>
    <w:autoRedefine/>
    <w:uiPriority w:val="39"/>
    <w:rsid w:val="006A4920"/>
    <w:pPr>
      <w:tabs>
        <w:tab w:val="left" w:pos="960"/>
        <w:tab w:val="right" w:pos="10194"/>
      </w:tabs>
    </w:pPr>
    <w:rPr>
      <w:rFonts w:eastAsia="Calibri" w:cs="Calibri"/>
      <w:noProof/>
      <w:sz w:val="24"/>
      <w:szCs w:val="32"/>
      <w:lang w:eastAsia="en-US"/>
    </w:rPr>
  </w:style>
  <w:style w:type="paragraph" w:styleId="TOC4">
    <w:name w:val="toc 4"/>
    <w:basedOn w:val="Normal"/>
    <w:next w:val="Normal"/>
    <w:autoRedefine/>
    <w:uiPriority w:val="39"/>
    <w:rsid w:val="009E46DB"/>
    <w:pPr>
      <w:ind w:left="709"/>
    </w:pPr>
    <w:rPr>
      <w:rFonts w:cs="Calibri"/>
      <w:sz w:val="32"/>
      <w:szCs w:val="32"/>
    </w:rPr>
  </w:style>
  <w:style w:type="paragraph" w:styleId="TOC5">
    <w:name w:val="toc 5"/>
    <w:basedOn w:val="Normal"/>
    <w:next w:val="Normal"/>
    <w:autoRedefine/>
    <w:uiPriority w:val="39"/>
    <w:rsid w:val="00D33F3A"/>
    <w:pPr>
      <w:ind w:left="720"/>
    </w:pPr>
    <w:rPr>
      <w:rFonts w:cs="Calibri"/>
      <w:sz w:val="20"/>
    </w:rPr>
  </w:style>
  <w:style w:type="paragraph" w:styleId="TOC6">
    <w:name w:val="toc 6"/>
    <w:basedOn w:val="Normal"/>
    <w:next w:val="Normal"/>
    <w:autoRedefine/>
    <w:uiPriority w:val="39"/>
    <w:rsid w:val="00D33F3A"/>
    <w:pPr>
      <w:ind w:left="960"/>
    </w:pPr>
    <w:rPr>
      <w:rFonts w:cs="Calibri"/>
      <w:sz w:val="20"/>
    </w:rPr>
  </w:style>
  <w:style w:type="paragraph" w:styleId="TOC7">
    <w:name w:val="toc 7"/>
    <w:basedOn w:val="Normal"/>
    <w:next w:val="Normal"/>
    <w:autoRedefine/>
    <w:uiPriority w:val="39"/>
    <w:rsid w:val="00D33F3A"/>
    <w:pPr>
      <w:ind w:left="1200"/>
    </w:pPr>
    <w:rPr>
      <w:rFonts w:cs="Calibri"/>
      <w:sz w:val="20"/>
    </w:rPr>
  </w:style>
  <w:style w:type="paragraph" w:styleId="TOC8">
    <w:name w:val="toc 8"/>
    <w:basedOn w:val="Normal"/>
    <w:next w:val="Normal"/>
    <w:autoRedefine/>
    <w:uiPriority w:val="39"/>
    <w:rsid w:val="00D33F3A"/>
    <w:pPr>
      <w:ind w:left="1440"/>
    </w:pPr>
    <w:rPr>
      <w:rFonts w:cs="Calibri"/>
      <w:sz w:val="20"/>
    </w:rPr>
  </w:style>
  <w:style w:type="paragraph" w:styleId="TOC9">
    <w:name w:val="toc 9"/>
    <w:basedOn w:val="Normal"/>
    <w:next w:val="Normal"/>
    <w:autoRedefine/>
    <w:uiPriority w:val="39"/>
    <w:rsid w:val="00D33F3A"/>
    <w:pPr>
      <w:ind w:left="1680"/>
    </w:pPr>
    <w:rPr>
      <w:rFonts w:cs="Calibri"/>
      <w:sz w:val="20"/>
    </w:rPr>
  </w:style>
  <w:style w:type="paragraph" w:styleId="Header">
    <w:name w:val="header"/>
    <w:basedOn w:val="Normal"/>
    <w:link w:val="HeaderChar"/>
    <w:uiPriority w:val="99"/>
    <w:rsid w:val="00D33F3A"/>
    <w:pPr>
      <w:tabs>
        <w:tab w:val="center" w:pos="4320"/>
        <w:tab w:val="right" w:pos="8640"/>
      </w:tabs>
    </w:pPr>
  </w:style>
  <w:style w:type="character" w:styleId="Hyperlink">
    <w:name w:val="Hyperlink"/>
    <w:uiPriority w:val="99"/>
    <w:rsid w:val="00D33F3A"/>
    <w:rPr>
      <w:color w:val="0000FF"/>
      <w:u w:val="single"/>
    </w:rPr>
  </w:style>
  <w:style w:type="paragraph" w:styleId="Footer">
    <w:name w:val="footer"/>
    <w:basedOn w:val="Normal"/>
    <w:link w:val="FooterChar"/>
    <w:uiPriority w:val="99"/>
    <w:rsid w:val="00D33F3A"/>
    <w:pPr>
      <w:tabs>
        <w:tab w:val="center" w:pos="4320"/>
        <w:tab w:val="right" w:pos="8640"/>
      </w:tabs>
    </w:pPr>
  </w:style>
  <w:style w:type="paragraph" w:styleId="BodyTextIndent">
    <w:name w:val="Body Text Indent"/>
    <w:basedOn w:val="Normal"/>
    <w:link w:val="BodyTextIndentChar"/>
    <w:rsid w:val="00D33F3A"/>
    <w:pPr>
      <w:pBdr>
        <w:left w:val="single" w:sz="24" w:space="4" w:color="auto"/>
      </w:pBdr>
      <w:ind w:left="720" w:firstLine="720"/>
    </w:pPr>
  </w:style>
  <w:style w:type="paragraph" w:styleId="BodyText2">
    <w:name w:val="Body Text 2"/>
    <w:basedOn w:val="Normal"/>
    <w:link w:val="BodyText2Char"/>
    <w:rsid w:val="00D33F3A"/>
    <w:pPr>
      <w:jc w:val="both"/>
    </w:pPr>
    <w:rPr>
      <w:b/>
      <w:sz w:val="28"/>
    </w:rPr>
  </w:style>
  <w:style w:type="paragraph" w:styleId="BodyTextIndent2">
    <w:name w:val="Body Text Indent 2"/>
    <w:basedOn w:val="Normal"/>
    <w:link w:val="BodyTextIndent2Char"/>
    <w:rsid w:val="00D33F3A"/>
    <w:pPr>
      <w:pBdr>
        <w:left w:val="single" w:sz="24" w:space="4" w:color="auto"/>
      </w:pBdr>
      <w:ind w:left="1440"/>
    </w:pPr>
  </w:style>
  <w:style w:type="paragraph" w:styleId="BodyText">
    <w:name w:val="Body Text"/>
    <w:basedOn w:val="Normal"/>
    <w:link w:val="BodyTextChar"/>
    <w:rsid w:val="00D33F3A"/>
    <w:pPr>
      <w:jc w:val="both"/>
    </w:pPr>
    <w:rPr>
      <w:lang w:val="x-none"/>
    </w:rPr>
  </w:style>
  <w:style w:type="paragraph" w:styleId="BodyTextIndent3">
    <w:name w:val="Body Text Indent 3"/>
    <w:basedOn w:val="Normal"/>
    <w:link w:val="BodyTextIndent3Char"/>
    <w:rsid w:val="00D33F3A"/>
    <w:pPr>
      <w:ind w:left="720" w:hanging="720"/>
    </w:pPr>
    <w:rPr>
      <w:b/>
      <w:sz w:val="28"/>
    </w:rPr>
  </w:style>
  <w:style w:type="character" w:styleId="PageNumber">
    <w:name w:val="page number"/>
    <w:basedOn w:val="DefaultParagraphFont"/>
    <w:rsid w:val="00D33F3A"/>
  </w:style>
  <w:style w:type="paragraph" w:styleId="Title">
    <w:name w:val="Title"/>
    <w:basedOn w:val="Normal"/>
    <w:next w:val="Normal"/>
    <w:link w:val="TitleChar"/>
    <w:qFormat/>
    <w:rsid w:val="005C4AF2"/>
    <w:pPr>
      <w:spacing w:before="240" w:after="60"/>
      <w:jc w:val="center"/>
      <w:outlineLvl w:val="0"/>
    </w:pPr>
    <w:rPr>
      <w:rFonts w:ascii="Cambria" w:hAnsi="Cambria"/>
      <w:b/>
      <w:bCs/>
      <w:kern w:val="28"/>
      <w:sz w:val="32"/>
      <w:szCs w:val="32"/>
    </w:rPr>
  </w:style>
  <w:style w:type="paragraph" w:styleId="BodyText3">
    <w:name w:val="Body Text 3"/>
    <w:basedOn w:val="Normal"/>
    <w:link w:val="BodyText3Char"/>
    <w:rsid w:val="00D33F3A"/>
    <w:pPr>
      <w:jc w:val="center"/>
    </w:pPr>
    <w:rPr>
      <w:b/>
      <w:bCs/>
    </w:rPr>
  </w:style>
  <w:style w:type="character" w:styleId="FollowedHyperlink">
    <w:name w:val="FollowedHyperlink"/>
    <w:uiPriority w:val="99"/>
    <w:rsid w:val="00D33F3A"/>
    <w:rPr>
      <w:color w:val="800080"/>
      <w:u w:val="single"/>
    </w:rPr>
  </w:style>
  <w:style w:type="paragraph" w:styleId="BalloonText">
    <w:name w:val="Balloon Text"/>
    <w:basedOn w:val="Normal"/>
    <w:link w:val="BalloonTextChar"/>
    <w:uiPriority w:val="99"/>
    <w:semiHidden/>
    <w:rsid w:val="00D33F3A"/>
    <w:rPr>
      <w:rFonts w:ascii="Tahoma" w:hAnsi="Tahoma" w:cs="Tahoma"/>
      <w:sz w:val="16"/>
      <w:szCs w:val="16"/>
    </w:rPr>
  </w:style>
  <w:style w:type="paragraph" w:customStyle="1" w:styleId="ColorfulList-Accent11">
    <w:name w:val="Colorful List - Accent 11"/>
    <w:basedOn w:val="Normal"/>
    <w:qFormat/>
    <w:rsid w:val="00D33F3A"/>
    <w:pPr>
      <w:ind w:left="720"/>
      <w:contextualSpacing/>
    </w:pPr>
  </w:style>
  <w:style w:type="character" w:customStyle="1" w:styleId="Heading2Char">
    <w:name w:val="Heading 2 Char"/>
    <w:link w:val="Heading2"/>
    <w:rsid w:val="00172F22"/>
    <w:rPr>
      <w:rFonts w:ascii="Helvetica" w:hAnsi="Helvetica" w:cs="Helvetica"/>
      <w:b/>
      <w:bCs/>
      <w:iCs/>
      <w:color w:val="7030A0"/>
      <w:sz w:val="36"/>
      <w:szCs w:val="36"/>
    </w:rPr>
  </w:style>
  <w:style w:type="paragraph" w:styleId="NoSpacing">
    <w:name w:val="No Spacing"/>
    <w:basedOn w:val="Normal"/>
    <w:qFormat/>
    <w:rsid w:val="005C4AF2"/>
    <w:rPr>
      <w:szCs w:val="32"/>
    </w:rPr>
  </w:style>
  <w:style w:type="paragraph" w:styleId="DocumentMap">
    <w:name w:val="Document Map"/>
    <w:basedOn w:val="Normal"/>
    <w:link w:val="DocumentMapChar"/>
    <w:rsid w:val="00EA0B89"/>
    <w:rPr>
      <w:rFonts w:ascii="Lucida Grande" w:hAnsi="Lucida Grande"/>
      <w:lang w:val="x-none" w:eastAsia="x-none"/>
    </w:rPr>
  </w:style>
  <w:style w:type="character" w:customStyle="1" w:styleId="DocumentMapChar">
    <w:name w:val="Document Map Char"/>
    <w:link w:val="DocumentMap"/>
    <w:rsid w:val="00EA0B89"/>
    <w:rPr>
      <w:rFonts w:ascii="Lucida Grande" w:hAnsi="Lucida Grande" w:cs="Lucida Grande"/>
      <w:noProof/>
      <w:sz w:val="24"/>
      <w:szCs w:val="24"/>
    </w:rPr>
  </w:style>
  <w:style w:type="paragraph" w:styleId="Index1">
    <w:name w:val="index 1"/>
    <w:basedOn w:val="Normal"/>
    <w:next w:val="Normal"/>
    <w:autoRedefine/>
    <w:uiPriority w:val="99"/>
    <w:rsid w:val="00752269"/>
    <w:pPr>
      <w:tabs>
        <w:tab w:val="right" w:pos="4732"/>
      </w:tabs>
      <w:ind w:left="240" w:hanging="240"/>
    </w:pPr>
    <w:rPr>
      <w:rFonts w:ascii="Helvetica" w:hAnsi="Helvetica" w:cs="Arial"/>
      <w:b/>
    </w:rPr>
  </w:style>
  <w:style w:type="paragraph" w:styleId="Index2">
    <w:name w:val="index 2"/>
    <w:basedOn w:val="Normal"/>
    <w:next w:val="Normal"/>
    <w:autoRedefine/>
    <w:rsid w:val="009F0B93"/>
    <w:pPr>
      <w:ind w:left="480" w:hanging="240"/>
    </w:pPr>
  </w:style>
  <w:style w:type="paragraph" w:styleId="Index3">
    <w:name w:val="index 3"/>
    <w:basedOn w:val="Normal"/>
    <w:next w:val="Normal"/>
    <w:autoRedefine/>
    <w:rsid w:val="009F0B93"/>
    <w:pPr>
      <w:ind w:left="720" w:hanging="240"/>
    </w:pPr>
  </w:style>
  <w:style w:type="paragraph" w:styleId="Index4">
    <w:name w:val="index 4"/>
    <w:basedOn w:val="Normal"/>
    <w:next w:val="Normal"/>
    <w:autoRedefine/>
    <w:rsid w:val="009F0B93"/>
    <w:pPr>
      <w:ind w:left="960" w:hanging="240"/>
    </w:pPr>
  </w:style>
  <w:style w:type="paragraph" w:styleId="Index5">
    <w:name w:val="index 5"/>
    <w:basedOn w:val="Normal"/>
    <w:next w:val="Normal"/>
    <w:autoRedefine/>
    <w:rsid w:val="009F0B93"/>
    <w:pPr>
      <w:ind w:left="1200" w:hanging="240"/>
    </w:pPr>
  </w:style>
  <w:style w:type="paragraph" w:styleId="Index6">
    <w:name w:val="index 6"/>
    <w:basedOn w:val="Normal"/>
    <w:next w:val="Normal"/>
    <w:autoRedefine/>
    <w:rsid w:val="009F0B93"/>
    <w:pPr>
      <w:ind w:left="1440" w:hanging="240"/>
    </w:pPr>
  </w:style>
  <w:style w:type="paragraph" w:styleId="Index7">
    <w:name w:val="index 7"/>
    <w:basedOn w:val="Normal"/>
    <w:next w:val="Normal"/>
    <w:autoRedefine/>
    <w:rsid w:val="009F0B93"/>
    <w:pPr>
      <w:ind w:left="1680" w:hanging="240"/>
    </w:pPr>
  </w:style>
  <w:style w:type="paragraph" w:styleId="Index8">
    <w:name w:val="index 8"/>
    <w:basedOn w:val="Normal"/>
    <w:next w:val="Normal"/>
    <w:autoRedefine/>
    <w:rsid w:val="009F0B93"/>
    <w:pPr>
      <w:ind w:left="1920" w:hanging="240"/>
    </w:pPr>
  </w:style>
  <w:style w:type="paragraph" w:styleId="Index9">
    <w:name w:val="index 9"/>
    <w:basedOn w:val="Normal"/>
    <w:next w:val="Normal"/>
    <w:autoRedefine/>
    <w:rsid w:val="009F0B93"/>
    <w:pPr>
      <w:ind w:left="2160" w:hanging="240"/>
    </w:pPr>
  </w:style>
  <w:style w:type="paragraph" w:styleId="IndexHeading">
    <w:name w:val="index heading"/>
    <w:basedOn w:val="Normal"/>
    <w:next w:val="Index1"/>
    <w:rsid w:val="009F0B93"/>
  </w:style>
  <w:style w:type="paragraph" w:styleId="ListParagraph">
    <w:name w:val="List Paragraph"/>
    <w:basedOn w:val="Normal"/>
    <w:uiPriority w:val="34"/>
    <w:qFormat/>
    <w:rsid w:val="005C4AF2"/>
    <w:pPr>
      <w:ind w:left="720"/>
      <w:contextualSpacing/>
    </w:pPr>
  </w:style>
  <w:style w:type="character" w:customStyle="1" w:styleId="Heading3Char">
    <w:name w:val="Heading 3 Char"/>
    <w:link w:val="Heading3"/>
    <w:rsid w:val="00320D4D"/>
    <w:rPr>
      <w:b/>
      <w:bCs/>
      <w:sz w:val="32"/>
      <w:szCs w:val="26"/>
    </w:rPr>
  </w:style>
  <w:style w:type="character" w:customStyle="1" w:styleId="BodyTextChar">
    <w:name w:val="Body Text Char"/>
    <w:link w:val="BodyText"/>
    <w:rsid w:val="00AB55D5"/>
    <w:rPr>
      <w:noProof/>
      <w:sz w:val="24"/>
      <w:lang w:eastAsia="en-US"/>
    </w:rPr>
  </w:style>
  <w:style w:type="paragraph" w:styleId="TOCHeading">
    <w:name w:val="TOC Heading"/>
    <w:basedOn w:val="Heading1"/>
    <w:next w:val="Normal"/>
    <w:uiPriority w:val="39"/>
    <w:unhideWhenUsed/>
    <w:qFormat/>
    <w:rsid w:val="005C4AF2"/>
    <w:pPr>
      <w:outlineLvl w:val="9"/>
    </w:pPr>
  </w:style>
  <w:style w:type="character" w:customStyle="1" w:styleId="Heading1Char">
    <w:name w:val="Heading 1 Char"/>
    <w:link w:val="Heading1"/>
    <w:rsid w:val="005C4AF2"/>
    <w:rPr>
      <w:rFonts w:ascii="Cambria" w:eastAsia="Times New Roman" w:hAnsi="Cambria"/>
      <w:b/>
      <w:bCs/>
      <w:kern w:val="32"/>
      <w:sz w:val="40"/>
      <w:szCs w:val="32"/>
    </w:rPr>
  </w:style>
  <w:style w:type="character" w:customStyle="1" w:styleId="Heading4Char">
    <w:name w:val="Heading 4 Char"/>
    <w:link w:val="Heading4"/>
    <w:rsid w:val="005C4AF2"/>
    <w:rPr>
      <w:b/>
      <w:bCs/>
      <w:sz w:val="28"/>
      <w:szCs w:val="28"/>
    </w:rPr>
  </w:style>
  <w:style w:type="character" w:customStyle="1" w:styleId="Heading5Char">
    <w:name w:val="Heading 5 Char"/>
    <w:link w:val="Heading5"/>
    <w:rsid w:val="005C4AF2"/>
    <w:rPr>
      <w:b/>
      <w:bCs/>
      <w:i/>
      <w:iCs/>
      <w:sz w:val="26"/>
      <w:szCs w:val="26"/>
    </w:rPr>
  </w:style>
  <w:style w:type="character" w:customStyle="1" w:styleId="Heading6Char">
    <w:name w:val="Heading 6 Char"/>
    <w:link w:val="Heading6"/>
    <w:rsid w:val="005C4AF2"/>
    <w:rPr>
      <w:b/>
      <w:bCs/>
    </w:rPr>
  </w:style>
  <w:style w:type="character" w:customStyle="1" w:styleId="Heading7Char">
    <w:name w:val="Heading 7 Char"/>
    <w:link w:val="Heading7"/>
    <w:rsid w:val="005C4AF2"/>
    <w:rPr>
      <w:sz w:val="24"/>
      <w:szCs w:val="24"/>
    </w:rPr>
  </w:style>
  <w:style w:type="character" w:customStyle="1" w:styleId="Heading8Char">
    <w:name w:val="Heading 8 Char"/>
    <w:link w:val="Heading8"/>
    <w:rsid w:val="005C4AF2"/>
    <w:rPr>
      <w:i/>
      <w:iCs/>
      <w:sz w:val="24"/>
      <w:szCs w:val="24"/>
    </w:rPr>
  </w:style>
  <w:style w:type="character" w:customStyle="1" w:styleId="Heading9Char">
    <w:name w:val="Heading 9 Char"/>
    <w:link w:val="Heading9"/>
    <w:rsid w:val="005C4AF2"/>
    <w:rPr>
      <w:rFonts w:ascii="Cambria" w:eastAsia="Times New Roman" w:hAnsi="Cambria"/>
    </w:rPr>
  </w:style>
  <w:style w:type="paragraph" w:styleId="Caption">
    <w:name w:val="caption"/>
    <w:basedOn w:val="Normal"/>
    <w:next w:val="Normal"/>
    <w:uiPriority w:val="35"/>
    <w:semiHidden/>
    <w:unhideWhenUsed/>
    <w:qFormat/>
    <w:rsid w:val="005C4AF2"/>
    <w:rPr>
      <w:b/>
      <w:bCs/>
      <w:color w:val="2DA2BF"/>
      <w:sz w:val="18"/>
      <w:szCs w:val="18"/>
    </w:rPr>
  </w:style>
  <w:style w:type="character" w:customStyle="1" w:styleId="TitleChar">
    <w:name w:val="Title Char"/>
    <w:link w:val="Title"/>
    <w:rsid w:val="005C4AF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C4AF2"/>
    <w:pPr>
      <w:spacing w:after="60"/>
      <w:jc w:val="center"/>
      <w:outlineLvl w:val="1"/>
    </w:pPr>
    <w:rPr>
      <w:rFonts w:ascii="Cambria" w:hAnsi="Cambria"/>
    </w:rPr>
  </w:style>
  <w:style w:type="character" w:customStyle="1" w:styleId="SubtitleChar">
    <w:name w:val="Subtitle Char"/>
    <w:link w:val="Subtitle"/>
    <w:uiPriority w:val="11"/>
    <w:rsid w:val="005C4AF2"/>
    <w:rPr>
      <w:rFonts w:ascii="Cambria" w:eastAsia="Times New Roman" w:hAnsi="Cambria"/>
      <w:sz w:val="24"/>
      <w:szCs w:val="24"/>
    </w:rPr>
  </w:style>
  <w:style w:type="character" w:styleId="Strong">
    <w:name w:val="Strong"/>
    <w:uiPriority w:val="22"/>
    <w:qFormat/>
    <w:rsid w:val="005C4AF2"/>
    <w:rPr>
      <w:b/>
      <w:bCs/>
    </w:rPr>
  </w:style>
  <w:style w:type="character" w:styleId="Emphasis">
    <w:name w:val="Emphasis"/>
    <w:uiPriority w:val="20"/>
    <w:qFormat/>
    <w:rsid w:val="005C4AF2"/>
    <w:rPr>
      <w:rFonts w:ascii="Calibri" w:hAnsi="Calibri"/>
      <w:b/>
      <w:i/>
      <w:iCs/>
    </w:rPr>
  </w:style>
  <w:style w:type="paragraph" w:styleId="Quote">
    <w:name w:val="Quote"/>
    <w:basedOn w:val="Normal"/>
    <w:next w:val="Normal"/>
    <w:link w:val="QuoteChar"/>
    <w:uiPriority w:val="29"/>
    <w:qFormat/>
    <w:rsid w:val="005C4AF2"/>
    <w:rPr>
      <w:i/>
    </w:rPr>
  </w:style>
  <w:style w:type="character" w:customStyle="1" w:styleId="QuoteChar">
    <w:name w:val="Quote Char"/>
    <w:link w:val="Quote"/>
    <w:uiPriority w:val="29"/>
    <w:rsid w:val="005C4AF2"/>
    <w:rPr>
      <w:i/>
      <w:sz w:val="24"/>
      <w:szCs w:val="24"/>
    </w:rPr>
  </w:style>
  <w:style w:type="paragraph" w:styleId="IntenseQuote">
    <w:name w:val="Intense Quote"/>
    <w:basedOn w:val="Normal"/>
    <w:next w:val="Normal"/>
    <w:link w:val="IntenseQuoteChar"/>
    <w:uiPriority w:val="30"/>
    <w:qFormat/>
    <w:rsid w:val="005C4AF2"/>
    <w:pPr>
      <w:ind w:left="720" w:right="720"/>
    </w:pPr>
    <w:rPr>
      <w:b/>
      <w:i/>
      <w:szCs w:val="22"/>
    </w:rPr>
  </w:style>
  <w:style w:type="character" w:customStyle="1" w:styleId="IntenseQuoteChar">
    <w:name w:val="Intense Quote Char"/>
    <w:link w:val="IntenseQuote"/>
    <w:uiPriority w:val="30"/>
    <w:rsid w:val="005C4AF2"/>
    <w:rPr>
      <w:b/>
      <w:i/>
      <w:sz w:val="24"/>
    </w:rPr>
  </w:style>
  <w:style w:type="character" w:styleId="SubtleEmphasis">
    <w:name w:val="Subtle Emphasis"/>
    <w:uiPriority w:val="19"/>
    <w:qFormat/>
    <w:rsid w:val="005C4AF2"/>
    <w:rPr>
      <w:i/>
      <w:color w:val="5A5A5A"/>
    </w:rPr>
  </w:style>
  <w:style w:type="character" w:styleId="IntenseEmphasis">
    <w:name w:val="Intense Emphasis"/>
    <w:uiPriority w:val="21"/>
    <w:qFormat/>
    <w:rsid w:val="005C4AF2"/>
    <w:rPr>
      <w:b/>
      <w:i/>
      <w:sz w:val="24"/>
      <w:szCs w:val="24"/>
      <w:u w:val="single"/>
    </w:rPr>
  </w:style>
  <w:style w:type="character" w:styleId="SubtleReference">
    <w:name w:val="Subtle Reference"/>
    <w:uiPriority w:val="31"/>
    <w:qFormat/>
    <w:rsid w:val="005C4AF2"/>
    <w:rPr>
      <w:sz w:val="24"/>
      <w:szCs w:val="24"/>
      <w:u w:val="single"/>
    </w:rPr>
  </w:style>
  <w:style w:type="character" w:styleId="IntenseReference">
    <w:name w:val="Intense Reference"/>
    <w:uiPriority w:val="32"/>
    <w:qFormat/>
    <w:rsid w:val="005C4AF2"/>
    <w:rPr>
      <w:b/>
      <w:sz w:val="24"/>
      <w:u w:val="single"/>
    </w:rPr>
  </w:style>
  <w:style w:type="character" w:styleId="BookTitle">
    <w:name w:val="Book Title"/>
    <w:uiPriority w:val="33"/>
    <w:qFormat/>
    <w:rsid w:val="005C4AF2"/>
    <w:rPr>
      <w:rFonts w:ascii="Cambria" w:eastAsia="Times New Roman" w:hAnsi="Cambria"/>
      <w:b/>
      <w:i/>
      <w:sz w:val="24"/>
      <w:szCs w:val="24"/>
    </w:rPr>
  </w:style>
  <w:style w:type="character" w:styleId="CommentReference">
    <w:name w:val="annotation reference"/>
    <w:uiPriority w:val="99"/>
    <w:rsid w:val="00EE5D24"/>
    <w:rPr>
      <w:sz w:val="16"/>
      <w:szCs w:val="16"/>
    </w:rPr>
  </w:style>
  <w:style w:type="paragraph" w:styleId="CommentText">
    <w:name w:val="annotation text"/>
    <w:basedOn w:val="Normal"/>
    <w:link w:val="CommentTextChar"/>
    <w:uiPriority w:val="99"/>
    <w:rsid w:val="00EE5D24"/>
    <w:rPr>
      <w:rFonts w:ascii="Times New Roman" w:hAnsi="Times New Roman"/>
      <w:noProof/>
      <w:sz w:val="20"/>
      <w:szCs w:val="20"/>
      <w:lang w:eastAsia="en-US"/>
    </w:rPr>
  </w:style>
  <w:style w:type="character" w:customStyle="1" w:styleId="CommentTextChar">
    <w:name w:val="Comment Text Char"/>
    <w:link w:val="CommentText"/>
    <w:uiPriority w:val="99"/>
    <w:rsid w:val="00EE5D24"/>
    <w:rPr>
      <w:rFonts w:ascii="Times New Roman" w:hAnsi="Times New Roman"/>
      <w:noProof/>
      <w:lang w:eastAsia="en-US"/>
    </w:rPr>
  </w:style>
  <w:style w:type="paragraph" w:styleId="CommentSubject">
    <w:name w:val="annotation subject"/>
    <w:basedOn w:val="CommentText"/>
    <w:next w:val="CommentText"/>
    <w:link w:val="CommentSubjectChar"/>
    <w:rsid w:val="00EE5D24"/>
    <w:rPr>
      <w:b/>
      <w:bCs/>
    </w:rPr>
  </w:style>
  <w:style w:type="character" w:customStyle="1" w:styleId="CommentSubjectChar">
    <w:name w:val="Comment Subject Char"/>
    <w:link w:val="CommentSubject"/>
    <w:rsid w:val="00EE5D24"/>
    <w:rPr>
      <w:rFonts w:ascii="Times New Roman" w:hAnsi="Times New Roman"/>
      <w:b/>
      <w:bCs/>
      <w:noProof/>
      <w:lang w:eastAsia="en-US"/>
    </w:rPr>
  </w:style>
  <w:style w:type="paragraph" w:customStyle="1" w:styleId="Atext0751B">
    <w:name w:val="Atext0/.75/1B"/>
    <w:basedOn w:val="Normal"/>
    <w:uiPriority w:val="99"/>
    <w:rsid w:val="00DC1E6E"/>
    <w:pPr>
      <w:widowControl w:val="0"/>
      <w:tabs>
        <w:tab w:val="left" w:pos="420"/>
      </w:tabs>
      <w:autoSpaceDE w:val="0"/>
      <w:autoSpaceDN w:val="0"/>
      <w:adjustRightInd w:val="0"/>
      <w:spacing w:after="57" w:line="288" w:lineRule="auto"/>
      <w:ind w:left="740" w:right="28" w:hanging="740"/>
      <w:jc w:val="both"/>
    </w:pPr>
    <w:rPr>
      <w:rFonts w:ascii="Arial" w:eastAsia="Cambria" w:hAnsi="Arial" w:cs="Arial"/>
      <w:color w:val="000000"/>
      <w:sz w:val="17"/>
      <w:szCs w:val="17"/>
      <w:lang w:val="en-US" w:eastAsia="en-US"/>
    </w:rPr>
  </w:style>
  <w:style w:type="paragraph" w:customStyle="1" w:styleId="justifyleft">
    <w:name w:val="justifyleft"/>
    <w:basedOn w:val="Normal"/>
    <w:rsid w:val="00916334"/>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647CC2"/>
    <w:rPr>
      <w:rFonts w:eastAsia="Calibri" w:cs="Consolas"/>
      <w:sz w:val="22"/>
      <w:szCs w:val="21"/>
      <w:lang w:eastAsia="en-US"/>
    </w:rPr>
  </w:style>
  <w:style w:type="character" w:customStyle="1" w:styleId="PlainTextChar">
    <w:name w:val="Plain Text Char"/>
    <w:link w:val="PlainText"/>
    <w:uiPriority w:val="99"/>
    <w:rsid w:val="00647CC2"/>
    <w:rPr>
      <w:rFonts w:eastAsia="Calibri" w:cs="Consolas"/>
      <w:sz w:val="22"/>
      <w:szCs w:val="21"/>
      <w:lang w:eastAsia="en-US"/>
    </w:rPr>
  </w:style>
  <w:style w:type="paragraph" w:customStyle="1" w:styleId="p1">
    <w:name w:val="p1"/>
    <w:basedOn w:val="Normal"/>
    <w:rsid w:val="00782B0C"/>
    <w:pPr>
      <w:spacing w:before="100" w:beforeAutospacing="1" w:after="100" w:afterAutospacing="1"/>
    </w:pPr>
    <w:rPr>
      <w:rFonts w:ascii="Times New Roman" w:eastAsia="Calibri" w:hAnsi="Times New Roman"/>
      <w:sz w:val="24"/>
    </w:rPr>
  </w:style>
  <w:style w:type="paragraph" w:customStyle="1" w:styleId="p2">
    <w:name w:val="p2"/>
    <w:basedOn w:val="Normal"/>
    <w:rsid w:val="00782B0C"/>
    <w:pPr>
      <w:spacing w:before="100" w:beforeAutospacing="1" w:after="100" w:afterAutospacing="1"/>
    </w:pPr>
    <w:rPr>
      <w:rFonts w:ascii="Times New Roman" w:eastAsia="Calibri" w:hAnsi="Times New Roman"/>
      <w:sz w:val="24"/>
    </w:rPr>
  </w:style>
  <w:style w:type="character" w:customStyle="1" w:styleId="s1">
    <w:name w:val="s1"/>
    <w:rsid w:val="00782B0C"/>
  </w:style>
  <w:style w:type="table" w:styleId="TableGrid">
    <w:name w:val="Table Grid"/>
    <w:basedOn w:val="TableNormal"/>
    <w:uiPriority w:val="39"/>
    <w:rsid w:val="00782B0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782B0C"/>
    <w:pPr>
      <w:spacing w:before="100" w:beforeAutospacing="1" w:after="100" w:afterAutospacing="1"/>
    </w:pPr>
    <w:rPr>
      <w:rFonts w:ascii="Times New Roman" w:eastAsia="Calibri" w:hAnsi="Times New Roman"/>
      <w:sz w:val="24"/>
    </w:rPr>
  </w:style>
  <w:style w:type="character" w:customStyle="1" w:styleId="s49">
    <w:name w:val="s49"/>
    <w:rsid w:val="00782B0C"/>
  </w:style>
  <w:style w:type="character" w:customStyle="1" w:styleId="s24">
    <w:name w:val="s24"/>
    <w:rsid w:val="00782B0C"/>
  </w:style>
  <w:style w:type="character" w:customStyle="1" w:styleId="s50">
    <w:name w:val="s50"/>
    <w:rsid w:val="00782B0C"/>
  </w:style>
  <w:style w:type="character" w:customStyle="1" w:styleId="s55">
    <w:name w:val="s55"/>
    <w:rsid w:val="00782B0C"/>
  </w:style>
  <w:style w:type="paragraph" w:styleId="NormalWeb">
    <w:name w:val="Normal (Web)"/>
    <w:basedOn w:val="Normal"/>
    <w:uiPriority w:val="99"/>
    <w:unhideWhenUsed/>
    <w:rsid w:val="004172DA"/>
    <w:pPr>
      <w:spacing w:before="100" w:beforeAutospacing="1" w:after="100" w:afterAutospacing="1"/>
    </w:pPr>
    <w:rPr>
      <w:rFonts w:ascii="Times New Roman" w:hAnsi="Times New Roman"/>
      <w:sz w:val="24"/>
    </w:rPr>
  </w:style>
  <w:style w:type="character" w:customStyle="1" w:styleId="s7">
    <w:name w:val="s7"/>
    <w:rsid w:val="002675B6"/>
  </w:style>
  <w:style w:type="paragraph" w:customStyle="1" w:styleId="s9">
    <w:name w:val="s9"/>
    <w:basedOn w:val="Normal"/>
    <w:rsid w:val="008717CA"/>
    <w:pPr>
      <w:spacing w:before="100" w:beforeAutospacing="1" w:after="100" w:afterAutospacing="1"/>
    </w:pPr>
    <w:rPr>
      <w:rFonts w:ascii="Times New Roman" w:eastAsia="Calibri" w:hAnsi="Times New Roman"/>
      <w:sz w:val="24"/>
    </w:rPr>
  </w:style>
  <w:style w:type="character" w:customStyle="1" w:styleId="s21">
    <w:name w:val="s21"/>
    <w:rsid w:val="008717CA"/>
  </w:style>
  <w:style w:type="paragraph" w:customStyle="1" w:styleId="xxmsonormal">
    <w:name w:val="x_x_msonormal"/>
    <w:basedOn w:val="Normal"/>
    <w:rsid w:val="001D2828"/>
    <w:pPr>
      <w:spacing w:before="100" w:beforeAutospacing="1" w:after="100" w:afterAutospacing="1"/>
    </w:pPr>
    <w:rPr>
      <w:rFonts w:eastAsia="Calibri" w:cs="Calibri"/>
      <w:sz w:val="22"/>
      <w:szCs w:val="22"/>
    </w:rPr>
  </w:style>
  <w:style w:type="character" w:customStyle="1" w:styleId="UnresolvedMention1">
    <w:name w:val="Unresolved Mention1"/>
    <w:uiPriority w:val="99"/>
    <w:semiHidden/>
    <w:unhideWhenUsed/>
    <w:rsid w:val="00F90305"/>
    <w:rPr>
      <w:color w:val="605E5C"/>
      <w:shd w:val="clear" w:color="auto" w:fill="E1DFDD"/>
    </w:rPr>
  </w:style>
  <w:style w:type="character" w:customStyle="1" w:styleId="FooterChar">
    <w:name w:val="Footer Char"/>
    <w:link w:val="Footer"/>
    <w:uiPriority w:val="99"/>
    <w:rsid w:val="00EC32D6"/>
    <w:rPr>
      <w:sz w:val="36"/>
      <w:szCs w:val="24"/>
    </w:rPr>
  </w:style>
  <w:style w:type="character" w:customStyle="1" w:styleId="HeaderChar">
    <w:name w:val="Header Char"/>
    <w:link w:val="Header"/>
    <w:uiPriority w:val="99"/>
    <w:rsid w:val="00EC32D6"/>
    <w:rPr>
      <w:sz w:val="36"/>
      <w:szCs w:val="24"/>
    </w:rPr>
  </w:style>
  <w:style w:type="character" w:customStyle="1" w:styleId="BalloonTextChar">
    <w:name w:val="Balloon Text Char"/>
    <w:basedOn w:val="DefaultParagraphFont"/>
    <w:link w:val="BalloonText"/>
    <w:uiPriority w:val="99"/>
    <w:semiHidden/>
    <w:rsid w:val="00B831E6"/>
    <w:rPr>
      <w:rFonts w:ascii="Tahoma" w:hAnsi="Tahoma" w:cs="Tahoma"/>
      <w:sz w:val="16"/>
      <w:szCs w:val="16"/>
      <w:lang w:val="en-AU" w:eastAsia="en-AU"/>
    </w:rPr>
  </w:style>
  <w:style w:type="paragraph" w:styleId="Revision">
    <w:name w:val="Revision"/>
    <w:hidden/>
    <w:uiPriority w:val="99"/>
    <w:semiHidden/>
    <w:rsid w:val="00B831E6"/>
    <w:rPr>
      <w:sz w:val="36"/>
      <w:szCs w:val="24"/>
      <w:lang w:val="en-AU" w:eastAsia="en-AU"/>
    </w:rPr>
  </w:style>
  <w:style w:type="numbering" w:customStyle="1" w:styleId="Style1">
    <w:name w:val="Style1"/>
    <w:uiPriority w:val="99"/>
    <w:rsid w:val="00BE18A3"/>
    <w:pPr>
      <w:numPr>
        <w:numId w:val="100"/>
      </w:numPr>
    </w:pPr>
  </w:style>
  <w:style w:type="character" w:styleId="UnresolvedMention">
    <w:name w:val="Unresolved Mention"/>
    <w:basedOn w:val="DefaultParagraphFont"/>
    <w:uiPriority w:val="99"/>
    <w:semiHidden/>
    <w:unhideWhenUsed/>
    <w:rsid w:val="0014597F"/>
    <w:rPr>
      <w:color w:val="605E5C"/>
      <w:shd w:val="clear" w:color="auto" w:fill="E1DFDD"/>
    </w:rPr>
  </w:style>
  <w:style w:type="character" w:customStyle="1" w:styleId="BodyTextIndentChar">
    <w:name w:val="Body Text Indent Char"/>
    <w:basedOn w:val="DefaultParagraphFont"/>
    <w:link w:val="BodyTextIndent"/>
    <w:rsid w:val="00625C3E"/>
    <w:rPr>
      <w:sz w:val="36"/>
      <w:szCs w:val="24"/>
      <w:lang w:val="en-AU" w:eastAsia="en-AU"/>
    </w:rPr>
  </w:style>
  <w:style w:type="character" w:customStyle="1" w:styleId="BodyText2Char">
    <w:name w:val="Body Text 2 Char"/>
    <w:basedOn w:val="DefaultParagraphFont"/>
    <w:link w:val="BodyText2"/>
    <w:rsid w:val="00625C3E"/>
    <w:rPr>
      <w:b/>
      <w:sz w:val="28"/>
      <w:szCs w:val="24"/>
      <w:lang w:val="en-AU" w:eastAsia="en-AU"/>
    </w:rPr>
  </w:style>
  <w:style w:type="character" w:customStyle="1" w:styleId="BodyTextIndent2Char">
    <w:name w:val="Body Text Indent 2 Char"/>
    <w:basedOn w:val="DefaultParagraphFont"/>
    <w:link w:val="BodyTextIndent2"/>
    <w:rsid w:val="00625C3E"/>
    <w:rPr>
      <w:sz w:val="36"/>
      <w:szCs w:val="24"/>
      <w:lang w:val="en-AU" w:eastAsia="en-AU"/>
    </w:rPr>
  </w:style>
  <w:style w:type="character" w:customStyle="1" w:styleId="BodyTextIndent3Char">
    <w:name w:val="Body Text Indent 3 Char"/>
    <w:basedOn w:val="DefaultParagraphFont"/>
    <w:link w:val="BodyTextIndent3"/>
    <w:rsid w:val="00625C3E"/>
    <w:rPr>
      <w:b/>
      <w:sz w:val="28"/>
      <w:szCs w:val="24"/>
      <w:lang w:val="en-AU" w:eastAsia="en-AU"/>
    </w:rPr>
  </w:style>
  <w:style w:type="character" w:customStyle="1" w:styleId="BodyText3Char">
    <w:name w:val="Body Text 3 Char"/>
    <w:basedOn w:val="DefaultParagraphFont"/>
    <w:link w:val="BodyText3"/>
    <w:rsid w:val="00625C3E"/>
    <w:rPr>
      <w:b/>
      <w:bCs/>
      <w:sz w:val="36"/>
      <w:szCs w:val="24"/>
      <w:lang w:val="en-AU" w:eastAsia="en-AU"/>
    </w:rPr>
  </w:style>
  <w:style w:type="paragraph" w:customStyle="1" w:styleId="msonormal0">
    <w:name w:val="msonormal"/>
    <w:basedOn w:val="Normal"/>
    <w:uiPriority w:val="99"/>
    <w:rsid w:val="00146E26"/>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8223">
      <w:bodyDiv w:val="1"/>
      <w:marLeft w:val="0"/>
      <w:marRight w:val="0"/>
      <w:marTop w:val="0"/>
      <w:marBottom w:val="0"/>
      <w:divBdr>
        <w:top w:val="none" w:sz="0" w:space="0" w:color="auto"/>
        <w:left w:val="none" w:sz="0" w:space="0" w:color="auto"/>
        <w:bottom w:val="none" w:sz="0" w:space="0" w:color="auto"/>
        <w:right w:val="none" w:sz="0" w:space="0" w:color="auto"/>
      </w:divBdr>
    </w:div>
    <w:div w:id="139351248">
      <w:bodyDiv w:val="1"/>
      <w:marLeft w:val="0"/>
      <w:marRight w:val="0"/>
      <w:marTop w:val="0"/>
      <w:marBottom w:val="0"/>
      <w:divBdr>
        <w:top w:val="none" w:sz="0" w:space="0" w:color="auto"/>
        <w:left w:val="none" w:sz="0" w:space="0" w:color="auto"/>
        <w:bottom w:val="none" w:sz="0" w:space="0" w:color="auto"/>
        <w:right w:val="none" w:sz="0" w:space="0" w:color="auto"/>
      </w:divBdr>
    </w:div>
    <w:div w:id="244730371">
      <w:bodyDiv w:val="1"/>
      <w:marLeft w:val="0"/>
      <w:marRight w:val="0"/>
      <w:marTop w:val="0"/>
      <w:marBottom w:val="0"/>
      <w:divBdr>
        <w:top w:val="none" w:sz="0" w:space="0" w:color="auto"/>
        <w:left w:val="none" w:sz="0" w:space="0" w:color="auto"/>
        <w:bottom w:val="none" w:sz="0" w:space="0" w:color="auto"/>
        <w:right w:val="none" w:sz="0" w:space="0" w:color="auto"/>
      </w:divBdr>
    </w:div>
    <w:div w:id="292978394">
      <w:bodyDiv w:val="1"/>
      <w:marLeft w:val="0"/>
      <w:marRight w:val="0"/>
      <w:marTop w:val="0"/>
      <w:marBottom w:val="0"/>
      <w:divBdr>
        <w:top w:val="none" w:sz="0" w:space="0" w:color="auto"/>
        <w:left w:val="none" w:sz="0" w:space="0" w:color="auto"/>
        <w:bottom w:val="none" w:sz="0" w:space="0" w:color="auto"/>
        <w:right w:val="none" w:sz="0" w:space="0" w:color="auto"/>
      </w:divBdr>
    </w:div>
    <w:div w:id="340472425">
      <w:bodyDiv w:val="1"/>
      <w:marLeft w:val="0"/>
      <w:marRight w:val="0"/>
      <w:marTop w:val="0"/>
      <w:marBottom w:val="0"/>
      <w:divBdr>
        <w:top w:val="none" w:sz="0" w:space="0" w:color="auto"/>
        <w:left w:val="none" w:sz="0" w:space="0" w:color="auto"/>
        <w:bottom w:val="none" w:sz="0" w:space="0" w:color="auto"/>
        <w:right w:val="none" w:sz="0" w:space="0" w:color="auto"/>
      </w:divBdr>
    </w:div>
    <w:div w:id="400953069">
      <w:bodyDiv w:val="1"/>
      <w:marLeft w:val="0"/>
      <w:marRight w:val="0"/>
      <w:marTop w:val="0"/>
      <w:marBottom w:val="0"/>
      <w:divBdr>
        <w:top w:val="none" w:sz="0" w:space="0" w:color="auto"/>
        <w:left w:val="none" w:sz="0" w:space="0" w:color="auto"/>
        <w:bottom w:val="none" w:sz="0" w:space="0" w:color="auto"/>
        <w:right w:val="none" w:sz="0" w:space="0" w:color="auto"/>
      </w:divBdr>
    </w:div>
    <w:div w:id="430319735">
      <w:bodyDiv w:val="1"/>
      <w:marLeft w:val="0"/>
      <w:marRight w:val="0"/>
      <w:marTop w:val="0"/>
      <w:marBottom w:val="0"/>
      <w:divBdr>
        <w:top w:val="none" w:sz="0" w:space="0" w:color="auto"/>
        <w:left w:val="none" w:sz="0" w:space="0" w:color="auto"/>
        <w:bottom w:val="none" w:sz="0" w:space="0" w:color="auto"/>
        <w:right w:val="none" w:sz="0" w:space="0" w:color="auto"/>
      </w:divBdr>
    </w:div>
    <w:div w:id="516817917">
      <w:bodyDiv w:val="1"/>
      <w:marLeft w:val="0"/>
      <w:marRight w:val="0"/>
      <w:marTop w:val="0"/>
      <w:marBottom w:val="0"/>
      <w:divBdr>
        <w:top w:val="none" w:sz="0" w:space="0" w:color="auto"/>
        <w:left w:val="none" w:sz="0" w:space="0" w:color="auto"/>
        <w:bottom w:val="none" w:sz="0" w:space="0" w:color="auto"/>
        <w:right w:val="none" w:sz="0" w:space="0" w:color="auto"/>
      </w:divBdr>
    </w:div>
    <w:div w:id="644816023">
      <w:bodyDiv w:val="1"/>
      <w:marLeft w:val="0"/>
      <w:marRight w:val="0"/>
      <w:marTop w:val="0"/>
      <w:marBottom w:val="0"/>
      <w:divBdr>
        <w:top w:val="none" w:sz="0" w:space="0" w:color="auto"/>
        <w:left w:val="none" w:sz="0" w:space="0" w:color="auto"/>
        <w:bottom w:val="none" w:sz="0" w:space="0" w:color="auto"/>
        <w:right w:val="none" w:sz="0" w:space="0" w:color="auto"/>
      </w:divBdr>
    </w:div>
    <w:div w:id="682587003">
      <w:bodyDiv w:val="1"/>
      <w:marLeft w:val="0"/>
      <w:marRight w:val="0"/>
      <w:marTop w:val="0"/>
      <w:marBottom w:val="0"/>
      <w:divBdr>
        <w:top w:val="none" w:sz="0" w:space="0" w:color="auto"/>
        <w:left w:val="none" w:sz="0" w:space="0" w:color="auto"/>
        <w:bottom w:val="none" w:sz="0" w:space="0" w:color="auto"/>
        <w:right w:val="none" w:sz="0" w:space="0" w:color="auto"/>
      </w:divBdr>
    </w:div>
    <w:div w:id="782698783">
      <w:bodyDiv w:val="1"/>
      <w:marLeft w:val="0"/>
      <w:marRight w:val="0"/>
      <w:marTop w:val="0"/>
      <w:marBottom w:val="0"/>
      <w:divBdr>
        <w:top w:val="none" w:sz="0" w:space="0" w:color="auto"/>
        <w:left w:val="none" w:sz="0" w:space="0" w:color="auto"/>
        <w:bottom w:val="none" w:sz="0" w:space="0" w:color="auto"/>
        <w:right w:val="none" w:sz="0" w:space="0" w:color="auto"/>
      </w:divBdr>
    </w:div>
    <w:div w:id="840316909">
      <w:bodyDiv w:val="1"/>
      <w:marLeft w:val="0"/>
      <w:marRight w:val="0"/>
      <w:marTop w:val="0"/>
      <w:marBottom w:val="0"/>
      <w:divBdr>
        <w:top w:val="none" w:sz="0" w:space="0" w:color="auto"/>
        <w:left w:val="none" w:sz="0" w:space="0" w:color="auto"/>
        <w:bottom w:val="none" w:sz="0" w:space="0" w:color="auto"/>
        <w:right w:val="none" w:sz="0" w:space="0" w:color="auto"/>
      </w:divBdr>
    </w:div>
    <w:div w:id="888494938">
      <w:bodyDiv w:val="1"/>
      <w:marLeft w:val="0"/>
      <w:marRight w:val="0"/>
      <w:marTop w:val="0"/>
      <w:marBottom w:val="0"/>
      <w:divBdr>
        <w:top w:val="none" w:sz="0" w:space="0" w:color="auto"/>
        <w:left w:val="none" w:sz="0" w:space="0" w:color="auto"/>
        <w:bottom w:val="none" w:sz="0" w:space="0" w:color="auto"/>
        <w:right w:val="none" w:sz="0" w:space="0" w:color="auto"/>
      </w:divBdr>
    </w:div>
    <w:div w:id="926614247">
      <w:bodyDiv w:val="1"/>
      <w:marLeft w:val="0"/>
      <w:marRight w:val="0"/>
      <w:marTop w:val="0"/>
      <w:marBottom w:val="0"/>
      <w:divBdr>
        <w:top w:val="none" w:sz="0" w:space="0" w:color="auto"/>
        <w:left w:val="none" w:sz="0" w:space="0" w:color="auto"/>
        <w:bottom w:val="none" w:sz="0" w:space="0" w:color="auto"/>
        <w:right w:val="none" w:sz="0" w:space="0" w:color="auto"/>
      </w:divBdr>
    </w:div>
    <w:div w:id="944966955">
      <w:bodyDiv w:val="1"/>
      <w:marLeft w:val="0"/>
      <w:marRight w:val="0"/>
      <w:marTop w:val="0"/>
      <w:marBottom w:val="0"/>
      <w:divBdr>
        <w:top w:val="none" w:sz="0" w:space="0" w:color="auto"/>
        <w:left w:val="none" w:sz="0" w:space="0" w:color="auto"/>
        <w:bottom w:val="none" w:sz="0" w:space="0" w:color="auto"/>
        <w:right w:val="none" w:sz="0" w:space="0" w:color="auto"/>
      </w:divBdr>
    </w:div>
    <w:div w:id="1023241730">
      <w:bodyDiv w:val="1"/>
      <w:marLeft w:val="0"/>
      <w:marRight w:val="0"/>
      <w:marTop w:val="0"/>
      <w:marBottom w:val="0"/>
      <w:divBdr>
        <w:top w:val="none" w:sz="0" w:space="0" w:color="auto"/>
        <w:left w:val="none" w:sz="0" w:space="0" w:color="auto"/>
        <w:bottom w:val="none" w:sz="0" w:space="0" w:color="auto"/>
        <w:right w:val="none" w:sz="0" w:space="0" w:color="auto"/>
      </w:divBdr>
    </w:div>
    <w:div w:id="1055088290">
      <w:bodyDiv w:val="1"/>
      <w:marLeft w:val="0"/>
      <w:marRight w:val="0"/>
      <w:marTop w:val="0"/>
      <w:marBottom w:val="0"/>
      <w:divBdr>
        <w:top w:val="none" w:sz="0" w:space="0" w:color="auto"/>
        <w:left w:val="none" w:sz="0" w:space="0" w:color="auto"/>
        <w:bottom w:val="none" w:sz="0" w:space="0" w:color="auto"/>
        <w:right w:val="none" w:sz="0" w:space="0" w:color="auto"/>
      </w:divBdr>
    </w:div>
    <w:div w:id="1081027963">
      <w:bodyDiv w:val="1"/>
      <w:marLeft w:val="0"/>
      <w:marRight w:val="0"/>
      <w:marTop w:val="0"/>
      <w:marBottom w:val="0"/>
      <w:divBdr>
        <w:top w:val="none" w:sz="0" w:space="0" w:color="auto"/>
        <w:left w:val="none" w:sz="0" w:space="0" w:color="auto"/>
        <w:bottom w:val="none" w:sz="0" w:space="0" w:color="auto"/>
        <w:right w:val="none" w:sz="0" w:space="0" w:color="auto"/>
      </w:divBdr>
    </w:div>
    <w:div w:id="1117942196">
      <w:bodyDiv w:val="1"/>
      <w:marLeft w:val="0"/>
      <w:marRight w:val="0"/>
      <w:marTop w:val="0"/>
      <w:marBottom w:val="0"/>
      <w:divBdr>
        <w:top w:val="none" w:sz="0" w:space="0" w:color="auto"/>
        <w:left w:val="none" w:sz="0" w:space="0" w:color="auto"/>
        <w:bottom w:val="none" w:sz="0" w:space="0" w:color="auto"/>
        <w:right w:val="none" w:sz="0" w:space="0" w:color="auto"/>
      </w:divBdr>
    </w:div>
    <w:div w:id="1329747720">
      <w:bodyDiv w:val="1"/>
      <w:marLeft w:val="0"/>
      <w:marRight w:val="0"/>
      <w:marTop w:val="0"/>
      <w:marBottom w:val="0"/>
      <w:divBdr>
        <w:top w:val="none" w:sz="0" w:space="0" w:color="auto"/>
        <w:left w:val="none" w:sz="0" w:space="0" w:color="auto"/>
        <w:bottom w:val="none" w:sz="0" w:space="0" w:color="auto"/>
        <w:right w:val="none" w:sz="0" w:space="0" w:color="auto"/>
      </w:divBdr>
    </w:div>
    <w:div w:id="1534465336">
      <w:bodyDiv w:val="1"/>
      <w:marLeft w:val="0"/>
      <w:marRight w:val="0"/>
      <w:marTop w:val="0"/>
      <w:marBottom w:val="0"/>
      <w:divBdr>
        <w:top w:val="none" w:sz="0" w:space="0" w:color="auto"/>
        <w:left w:val="none" w:sz="0" w:space="0" w:color="auto"/>
        <w:bottom w:val="none" w:sz="0" w:space="0" w:color="auto"/>
        <w:right w:val="none" w:sz="0" w:space="0" w:color="auto"/>
      </w:divBdr>
    </w:div>
    <w:div w:id="1671104395">
      <w:bodyDiv w:val="1"/>
      <w:marLeft w:val="0"/>
      <w:marRight w:val="0"/>
      <w:marTop w:val="0"/>
      <w:marBottom w:val="0"/>
      <w:divBdr>
        <w:top w:val="none" w:sz="0" w:space="0" w:color="auto"/>
        <w:left w:val="none" w:sz="0" w:space="0" w:color="auto"/>
        <w:bottom w:val="none" w:sz="0" w:space="0" w:color="auto"/>
        <w:right w:val="none" w:sz="0" w:space="0" w:color="auto"/>
      </w:divBdr>
    </w:div>
    <w:div w:id="1843740377">
      <w:bodyDiv w:val="1"/>
      <w:marLeft w:val="0"/>
      <w:marRight w:val="0"/>
      <w:marTop w:val="0"/>
      <w:marBottom w:val="0"/>
      <w:divBdr>
        <w:top w:val="none" w:sz="0" w:space="0" w:color="auto"/>
        <w:left w:val="none" w:sz="0" w:space="0" w:color="auto"/>
        <w:bottom w:val="none" w:sz="0" w:space="0" w:color="auto"/>
        <w:right w:val="none" w:sz="0" w:space="0" w:color="auto"/>
      </w:divBdr>
    </w:div>
    <w:div w:id="1985501690">
      <w:bodyDiv w:val="1"/>
      <w:marLeft w:val="0"/>
      <w:marRight w:val="0"/>
      <w:marTop w:val="0"/>
      <w:marBottom w:val="0"/>
      <w:divBdr>
        <w:top w:val="none" w:sz="0" w:space="0" w:color="auto"/>
        <w:left w:val="none" w:sz="0" w:space="0" w:color="auto"/>
        <w:bottom w:val="none" w:sz="0" w:space="0" w:color="auto"/>
        <w:right w:val="none" w:sz="0" w:space="0" w:color="auto"/>
      </w:divBdr>
    </w:div>
    <w:div w:id="2045595617">
      <w:bodyDiv w:val="1"/>
      <w:marLeft w:val="0"/>
      <w:marRight w:val="0"/>
      <w:marTop w:val="0"/>
      <w:marBottom w:val="0"/>
      <w:divBdr>
        <w:top w:val="none" w:sz="0" w:space="0" w:color="auto"/>
        <w:left w:val="none" w:sz="0" w:space="0" w:color="auto"/>
        <w:bottom w:val="none" w:sz="0" w:space="0" w:color="auto"/>
        <w:right w:val="none" w:sz="0" w:space="0" w:color="auto"/>
      </w:divBdr>
    </w:div>
    <w:div w:id="2051802184">
      <w:bodyDiv w:val="1"/>
      <w:marLeft w:val="0"/>
      <w:marRight w:val="0"/>
      <w:marTop w:val="0"/>
      <w:marBottom w:val="0"/>
      <w:divBdr>
        <w:top w:val="none" w:sz="0" w:space="0" w:color="auto"/>
        <w:left w:val="none" w:sz="0" w:space="0" w:color="auto"/>
        <w:bottom w:val="none" w:sz="0" w:space="0" w:color="auto"/>
        <w:right w:val="none" w:sz="0" w:space="0" w:color="auto"/>
      </w:divBdr>
    </w:div>
    <w:div w:id="207974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vNse7R5LmUqGboZE9VKRaKz4lZJmrhdHnEAtncHFHp5UNjgzRkJKVVBEVlJXVkczTjJSV1lGQldTWC4u" TargetMode="External"/><Relationship Id="rId18" Type="http://schemas.openxmlformats.org/officeDocument/2006/relationships/hyperlink" Target="mailto:admin1@nwmca.com.au" TargetMode="External"/><Relationship Id="rId26" Type="http://schemas.openxmlformats.org/officeDocument/2006/relationships/image" Target="media/image5.png"/><Relationship Id="rId39" Type="http://schemas.openxmlformats.org/officeDocument/2006/relationships/hyperlink" Target="https://forms.office.com/Pages/ResponsePage.aspx?id=vNse7R5LmUqGboZE9VKRaKz4lZJmrhdHnEAtncHFHp5UN1pFNkpIQTNMWkswVTc2QVk2NVlLUDE4TS4u" TargetMode="External"/><Relationship Id="rId21" Type="http://schemas.openxmlformats.org/officeDocument/2006/relationships/hyperlink" Target="mailto:cricket@nwmca.com.au" TargetMode="External"/><Relationship Id="rId34" Type="http://schemas.openxmlformats.org/officeDocument/2006/relationships/image" Target="media/image7.emf"/><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mailto:Cricket@nwmca.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ricketaustralia.com.au/about/safeguarding/safeguarding-kids" TargetMode="External"/><Relationship Id="rId32" Type="http://schemas.openxmlformats.org/officeDocument/2006/relationships/hyperlink" Target="mailto:admin1@nwmca.com.au" TargetMode="External"/><Relationship Id="rId37" Type="http://schemas.openxmlformats.org/officeDocument/2006/relationships/image" Target="media/image8.jpeg"/><Relationship Id="rId40" Type="http://schemas.openxmlformats.org/officeDocument/2006/relationships/hyperlink" Target="https://forms.office.com/Pages/ResponsePage.aspx?id=vNse7R5LmUqGboZE9VKRaKz4lZJmrhdHnEAtncHFHp5UN1pFNkpIQTNMWkswVTc2QVk2NVlLUDE4TS4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rms.office.com/Pages/ResponsePage.aspx?id=vNse7R5LmUqGboZE9VKRaKz4lZJmrhdHnEAtncHFHp5UNjFZR0RQU0taUExVS1c3Vlc0TUhRUUpKVy4u" TargetMode="External"/><Relationship Id="rId23" Type="http://schemas.openxmlformats.org/officeDocument/2006/relationships/hyperlink" Target="mailto:admin2@nwmca.com.au" TargetMode="External"/><Relationship Id="rId28" Type="http://schemas.openxmlformats.org/officeDocument/2006/relationships/hyperlink" Target="https://forms.office.com/Pages/ResponsePage.aspx?id=vNse7R5LmUqGboZE9VKRaKz4lZJmrhdHnEAtncHFHp5UNjFZR0RQU0taUExVS1c3Vlc0TUhRUUpKVy4u" TargetMode="External"/><Relationship Id="rId36" Type="http://schemas.openxmlformats.org/officeDocument/2006/relationships/hyperlink" Target="mailto:cricket@nwmca.com.au" TargetMode="External"/><Relationship Id="rId10" Type="http://schemas.openxmlformats.org/officeDocument/2006/relationships/endnotes" Target="endnotes.xml"/><Relationship Id="rId19" Type="http://schemas.openxmlformats.org/officeDocument/2006/relationships/hyperlink" Target="mailto:admin2@nwmca.com.au" TargetMode="External"/><Relationship Id="rId31" Type="http://schemas.openxmlformats.org/officeDocument/2006/relationships/hyperlink" Target="mailto:cricket@nwmca.com.a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Nse7R5LmUqGboZE9VKRaKz4lZJmrhdHnEAtncHFHp5UQkU4TDdCUTVONVpDOUJTRkFEUTA3Ujc2My4u" TargetMode="External"/><Relationship Id="rId22" Type="http://schemas.openxmlformats.org/officeDocument/2006/relationships/hyperlink" Target="mailto:admin1@nwmca.com.au" TargetMode="External"/><Relationship Id="rId27" Type="http://schemas.openxmlformats.org/officeDocument/2006/relationships/image" Target="media/image6.jpeg"/><Relationship Id="rId30" Type="http://schemas.openxmlformats.org/officeDocument/2006/relationships/hyperlink" Target="http://www.nwmca.com.au" TargetMode="External"/><Relationship Id="rId35" Type="http://schemas.openxmlformats.org/officeDocument/2006/relationships/hyperlink" Target="http://vmcu.vic.cricket.com.au/content.aspx?file=56%7C35592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ricket@nwmca.com.au" TargetMode="External"/><Relationship Id="rId25" Type="http://schemas.openxmlformats.org/officeDocument/2006/relationships/image" Target="media/image4.png"/><Relationship Id="rId33" Type="http://schemas.openxmlformats.org/officeDocument/2006/relationships/hyperlink" Target="mailto:admin2@nwmca.com.au" TargetMode="External"/><Relationship Id="rId38" Type="http://schemas.openxmlformats.org/officeDocument/2006/relationships/hyperlink" Target="https://forms.office.com/Pages/ResponsePage.aspx?id=vNse7R5LmUqGboZE9VKRaKz4lZJmrhdHnEAtncHFHp5UNjFZR0RQU0taUExVS1c3Vlc0TUhRUUpKVy4u" TargetMode="External"/><Relationship Id="rId46" Type="http://schemas.openxmlformats.org/officeDocument/2006/relationships/theme" Target="theme/theme1.xml"/><Relationship Id="rId20" Type="http://schemas.openxmlformats.org/officeDocument/2006/relationships/hyperlink" Target="http://www.nwmca.com.au"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16a606-9901-411c-a294-cd33007cf258">
      <Terms xmlns="http://schemas.microsoft.com/office/infopath/2007/PartnerControls"/>
    </lcf76f155ced4ddcb4097134ff3c332f>
    <TaxCatchAll xmlns="b87a7663-19bb-4150-ba58-1835e67393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1C6162953B5244921F1963D74AEFC8" ma:contentTypeVersion="14" ma:contentTypeDescription="Create a new document." ma:contentTypeScope="" ma:versionID="0106faa51d46a8f037cc9bc82c16b72e">
  <xsd:schema xmlns:xsd="http://www.w3.org/2001/XMLSchema" xmlns:xs="http://www.w3.org/2001/XMLSchema" xmlns:p="http://schemas.microsoft.com/office/2006/metadata/properties" xmlns:ns2="a516a606-9901-411c-a294-cd33007cf258" xmlns:ns3="b87a7663-19bb-4150-ba58-1835e6739361" targetNamespace="http://schemas.microsoft.com/office/2006/metadata/properties" ma:root="true" ma:fieldsID="99977621f60661e82d653bd0d56bd6af" ns2:_="" ns3:_="">
    <xsd:import namespace="a516a606-9901-411c-a294-cd33007cf258"/>
    <xsd:import namespace="b87a7663-19bb-4150-ba58-1835e67393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a606-9901-411c-a294-cd33007cf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6260208-c25c-4058-97ff-9ef3dbe3cec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7663-19bb-4150-ba58-1835e67393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9b017b4-5b0c-4efe-95f3-9ab1294c5c7b}" ma:internalName="TaxCatchAll" ma:showField="CatchAllData" ma:web="b87a7663-19bb-4150-ba58-1835e6739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F71EB-10FD-4776-B567-7FB45EDC0CB2}">
  <ds:schemaRefs>
    <ds:schemaRef ds:uri="http://schemas.microsoft.com/sharepoint/v3/contenttype/forms"/>
  </ds:schemaRefs>
</ds:datastoreItem>
</file>

<file path=customXml/itemProps2.xml><?xml version="1.0" encoding="utf-8"?>
<ds:datastoreItem xmlns:ds="http://schemas.openxmlformats.org/officeDocument/2006/customXml" ds:itemID="{B728BC0F-257D-46EA-9364-E34DF848102F}">
  <ds:schemaRefs>
    <ds:schemaRef ds:uri="http://schemas.openxmlformats.org/officeDocument/2006/bibliography"/>
  </ds:schemaRefs>
</ds:datastoreItem>
</file>

<file path=customXml/itemProps3.xml><?xml version="1.0" encoding="utf-8"?>
<ds:datastoreItem xmlns:ds="http://schemas.openxmlformats.org/officeDocument/2006/customXml" ds:itemID="{DE33153D-1F08-40C7-863C-FAF99811DEDC}">
  <ds:schemaRefs>
    <ds:schemaRef ds:uri="http://schemas.microsoft.com/office/2006/metadata/properties"/>
    <ds:schemaRef ds:uri="http://schemas.microsoft.com/office/infopath/2007/PartnerControls"/>
    <ds:schemaRef ds:uri="a516a606-9901-411c-a294-cd33007cf258"/>
    <ds:schemaRef ds:uri="b87a7663-19bb-4150-ba58-1835e6739361"/>
  </ds:schemaRefs>
</ds:datastoreItem>
</file>

<file path=customXml/itemProps4.xml><?xml version="1.0" encoding="utf-8"?>
<ds:datastoreItem xmlns:ds="http://schemas.openxmlformats.org/officeDocument/2006/customXml" ds:itemID="{0429BA5C-7C13-4A9C-BA86-603000F08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a606-9901-411c-a294-cd33007cf258"/>
    <ds:schemaRef ds:uri="b87a7663-19bb-4150-ba58-1835e6739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51202</Words>
  <Characters>291858</Characters>
  <Application>Microsoft Office Word</Application>
  <DocSecurity>0</DocSecurity>
  <Lines>2432</Lines>
  <Paragraphs>684</Paragraphs>
  <ScaleCrop>false</ScaleCrop>
  <HeadingPairs>
    <vt:vector size="2" baseType="variant">
      <vt:variant>
        <vt:lpstr>Title</vt:lpstr>
      </vt:variant>
      <vt:variant>
        <vt:i4>1</vt:i4>
      </vt:variant>
    </vt:vector>
  </HeadingPairs>
  <TitlesOfParts>
    <vt:vector size="1" baseType="lpstr">
      <vt:lpstr>SECTION 1</vt:lpstr>
    </vt:vector>
  </TitlesOfParts>
  <Company>NWCA</Company>
  <LinksUpToDate>false</LinksUpToDate>
  <CharactersWithSpaces>342376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Admin</dc:creator>
  <cp:keywords/>
  <cp:lastModifiedBy>Bill Maddern – NWMCA</cp:lastModifiedBy>
  <cp:revision>2</cp:revision>
  <cp:lastPrinted>2023-09-06T05:56:00Z</cp:lastPrinted>
  <dcterms:created xsi:type="dcterms:W3CDTF">2025-09-05T06:47:00Z</dcterms:created>
  <dcterms:modified xsi:type="dcterms:W3CDTF">2025-09-05T06:47:00Z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0x010100061C6162953B5244921F1963D74AEFC8</vt:lpwstr>
  </property>
  <property fmtid="{D5CDD505-2E9C-101B-9397-08002B2CF9AE}" pid="3" name="MediaServiceImageTags">
    <vt:lpwstr/>
  </property>
</Properties>
</file>